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1"/>
        <w:numPr>
          <w:ilvl w:val="0"/>
          <w:numId w:val="0"/>
        </w:numPr>
        <w:rPr>
          <w:b w:val="0"/>
          <w:bCs w:val="0"/>
          <w:sz w:val="24"/>
        </w:rPr>
      </w:pPr>
    </w:p>
    <w:p>
      <w:pPr>
        <w:suppressAutoHyphens w:val="0"/>
        <w:autoSpaceDE w:val="0"/>
        <w:autoSpaceDN w:val="0"/>
        <w:adjustRightInd w:val="0"/>
        <w:ind w:left="5103"/>
        <w:outlineLvl w:val="0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Контактные лица для направления</w:t>
      </w:r>
    </w:p>
    <w:p>
      <w:pPr>
        <w:suppressAutoHyphens w:val="0"/>
        <w:autoSpaceDE w:val="0"/>
        <w:autoSpaceDN w:val="0"/>
        <w:adjustRightInd w:val="0"/>
        <w:ind w:left="5103"/>
        <w:outlineLvl w:val="0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замечаний и предложений:</w:t>
      </w:r>
    </w:p>
    <w:p>
      <w:pPr>
        <w:suppressAutoHyphens w:val="0"/>
        <w:autoSpaceDE w:val="0"/>
        <w:autoSpaceDN w:val="0"/>
        <w:adjustRightInd w:val="0"/>
        <w:ind w:left="5103"/>
        <w:outlineLvl w:val="0"/>
        <w:rPr>
          <w:bCs/>
          <w:szCs w:val="28"/>
          <w:lang w:eastAsia="ru-RU"/>
        </w:rPr>
      </w:pPr>
      <w:proofErr w:type="spellStart"/>
      <w:r>
        <w:rPr>
          <w:bCs/>
          <w:szCs w:val="28"/>
          <w:lang w:eastAsia="ru-RU"/>
        </w:rPr>
        <w:t>Исхаков</w:t>
      </w:r>
      <w:proofErr w:type="spellEnd"/>
      <w:r>
        <w:rPr>
          <w:bCs/>
          <w:szCs w:val="28"/>
          <w:lang w:eastAsia="ru-RU"/>
        </w:rPr>
        <w:t xml:space="preserve"> Рузаль </w:t>
      </w:r>
      <w:proofErr w:type="spellStart"/>
      <w:r>
        <w:rPr>
          <w:bCs/>
          <w:szCs w:val="28"/>
          <w:lang w:eastAsia="ru-RU"/>
        </w:rPr>
        <w:t>Гарифзянович</w:t>
      </w:r>
      <w:proofErr w:type="spellEnd"/>
    </w:p>
    <w:p>
      <w:pPr>
        <w:suppressAutoHyphens w:val="0"/>
        <w:autoSpaceDE w:val="0"/>
        <w:autoSpaceDN w:val="0"/>
        <w:adjustRightInd w:val="0"/>
        <w:ind w:left="5103"/>
        <w:outlineLvl w:val="0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Начальник отдела инвестиционной политики и целевых программ</w:t>
      </w:r>
    </w:p>
    <w:p>
      <w:pPr>
        <w:suppressAutoHyphens w:val="0"/>
        <w:autoSpaceDE w:val="0"/>
        <w:autoSpaceDN w:val="0"/>
        <w:adjustRightInd w:val="0"/>
        <w:ind w:left="5103"/>
        <w:outlineLvl w:val="0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Телефон: +7 (843) 221-76-88</w:t>
      </w:r>
    </w:p>
    <w:p>
      <w:pPr>
        <w:suppressAutoHyphens w:val="0"/>
        <w:autoSpaceDE w:val="0"/>
        <w:autoSpaceDN w:val="0"/>
        <w:adjustRightInd w:val="0"/>
        <w:ind w:left="5103"/>
        <w:outlineLvl w:val="0"/>
        <w:rPr>
          <w:bCs/>
          <w:szCs w:val="28"/>
          <w:lang w:eastAsia="ru-RU"/>
        </w:rPr>
      </w:pPr>
      <w:r>
        <w:rPr>
          <w:bCs/>
          <w:szCs w:val="28"/>
          <w:lang w:val="en-US" w:eastAsia="ru-RU"/>
        </w:rPr>
        <w:t>Email</w:t>
      </w:r>
      <w:r>
        <w:rPr>
          <w:bCs/>
          <w:szCs w:val="28"/>
          <w:lang w:eastAsia="ru-RU"/>
        </w:rPr>
        <w:t xml:space="preserve">: </w:t>
      </w:r>
      <w:r>
        <w:rPr>
          <w:color w:val="000000"/>
          <w:szCs w:val="20"/>
          <w:lang w:eastAsia="ru-RU"/>
        </w:rPr>
        <w:t>ruzal.iskhakov@tatarstan.ru</w:t>
      </w:r>
    </w:p>
    <w:p>
      <w:pPr>
        <w:suppressAutoHyphens w:val="0"/>
        <w:autoSpaceDE w:val="0"/>
        <w:autoSpaceDN w:val="0"/>
        <w:adjustRightInd w:val="0"/>
        <w:ind w:left="5103"/>
        <w:outlineLvl w:val="0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Калимуллин Ильнар Ирекович</w:t>
      </w:r>
    </w:p>
    <w:p>
      <w:pPr>
        <w:suppressAutoHyphens w:val="0"/>
        <w:autoSpaceDE w:val="0"/>
        <w:autoSpaceDN w:val="0"/>
        <w:adjustRightInd w:val="0"/>
        <w:ind w:left="5103"/>
        <w:outlineLvl w:val="0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Начальник юридического отдела</w:t>
      </w:r>
    </w:p>
    <w:p>
      <w:pPr>
        <w:suppressAutoHyphens w:val="0"/>
        <w:autoSpaceDE w:val="0"/>
        <w:autoSpaceDN w:val="0"/>
        <w:adjustRightInd w:val="0"/>
        <w:ind w:left="5103"/>
        <w:outlineLvl w:val="0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Адрес: г. Казань, ул.</w:t>
      </w:r>
      <w:r>
        <w:rPr>
          <w:bCs/>
          <w:szCs w:val="28"/>
          <w:lang w:val="en-US" w:eastAsia="ru-RU"/>
        </w:rPr>
        <w:t> </w:t>
      </w:r>
      <w:r>
        <w:rPr>
          <w:bCs/>
          <w:szCs w:val="28"/>
          <w:lang w:eastAsia="ru-RU"/>
        </w:rPr>
        <w:t>Федосеевская, 36</w:t>
      </w:r>
    </w:p>
    <w:p>
      <w:pPr>
        <w:suppressAutoHyphens w:val="0"/>
        <w:autoSpaceDE w:val="0"/>
        <w:autoSpaceDN w:val="0"/>
        <w:adjustRightInd w:val="0"/>
        <w:ind w:left="5103"/>
        <w:outlineLvl w:val="0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Телефон: +7 (843) 221-76-14</w:t>
      </w:r>
    </w:p>
    <w:p>
      <w:pPr>
        <w:suppressAutoHyphens w:val="0"/>
        <w:autoSpaceDE w:val="0"/>
        <w:autoSpaceDN w:val="0"/>
        <w:adjustRightInd w:val="0"/>
        <w:ind w:left="5103"/>
        <w:outlineLvl w:val="0"/>
        <w:rPr>
          <w:bCs/>
          <w:szCs w:val="28"/>
          <w:lang w:eastAsia="ru-RU"/>
        </w:rPr>
      </w:pPr>
      <w:r>
        <w:rPr>
          <w:bCs/>
          <w:szCs w:val="28"/>
          <w:lang w:val="en-US" w:eastAsia="ru-RU"/>
        </w:rPr>
        <w:t>E</w:t>
      </w:r>
      <w:r>
        <w:rPr>
          <w:bCs/>
          <w:szCs w:val="28"/>
          <w:lang w:eastAsia="ru-RU"/>
        </w:rPr>
        <w:t>-</w:t>
      </w:r>
      <w:r>
        <w:rPr>
          <w:bCs/>
          <w:szCs w:val="28"/>
          <w:lang w:val="en-US" w:eastAsia="ru-RU"/>
        </w:rPr>
        <w:t>mail</w:t>
      </w:r>
      <w:r>
        <w:rPr>
          <w:bCs/>
          <w:szCs w:val="28"/>
          <w:lang w:eastAsia="ru-RU"/>
        </w:rPr>
        <w:t xml:space="preserve">: </w:t>
      </w:r>
      <w:hyperlink r:id="rId5" w:history="1">
        <w:r>
          <w:rPr>
            <w:bCs/>
            <w:szCs w:val="28"/>
            <w:lang w:val="en-US" w:eastAsia="ru-RU"/>
          </w:rPr>
          <w:t>Ilnar</w:t>
        </w:r>
        <w:r>
          <w:rPr>
            <w:bCs/>
            <w:szCs w:val="28"/>
            <w:lang w:eastAsia="ru-RU"/>
          </w:rPr>
          <w:t>.</w:t>
        </w:r>
        <w:r>
          <w:rPr>
            <w:bCs/>
            <w:szCs w:val="28"/>
            <w:lang w:val="en-US" w:eastAsia="ru-RU"/>
          </w:rPr>
          <w:t>Kalimullin</w:t>
        </w:r>
        <w:r>
          <w:rPr>
            <w:bCs/>
            <w:szCs w:val="28"/>
            <w:lang w:eastAsia="ru-RU"/>
          </w:rPr>
          <w:t>@</w:t>
        </w:r>
        <w:proofErr w:type="spellStart"/>
        <w:r>
          <w:rPr>
            <w:bCs/>
            <w:szCs w:val="28"/>
            <w:lang w:val="en-US" w:eastAsia="ru-RU"/>
          </w:rPr>
          <w:t>tatar</w:t>
        </w:r>
        <w:proofErr w:type="spellEnd"/>
        <w:r>
          <w:rPr>
            <w:bCs/>
            <w:szCs w:val="28"/>
            <w:lang w:eastAsia="ru-RU"/>
          </w:rPr>
          <w:t>.</w:t>
        </w:r>
        <w:proofErr w:type="spellStart"/>
        <w:r>
          <w:rPr>
            <w:bCs/>
            <w:szCs w:val="28"/>
            <w:lang w:val="en-US" w:eastAsia="ru-RU"/>
          </w:rPr>
          <w:t>ru</w:t>
        </w:r>
        <w:proofErr w:type="spellEnd"/>
      </w:hyperlink>
    </w:p>
    <w:p>
      <w:bookmarkStart w:id="0" w:name="_GoBack"/>
      <w:bookmarkEnd w:id="0"/>
    </w:p>
    <w:p>
      <w:pPr>
        <w:pStyle w:val="1"/>
        <w:tabs>
          <w:tab w:val="left" w:pos="3686"/>
          <w:tab w:val="left" w:pos="3828"/>
        </w:tabs>
        <w:ind w:right="481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Об утверждении стоимости одного квадратного метра общей площади жилья на сельских территориях в Республике Татарстан для расчета размера социальных выплат на 2024 год</w:t>
      </w:r>
    </w:p>
    <w:p>
      <w:pPr>
        <w:pStyle w:val="1"/>
        <w:ind w:firstLine="540"/>
        <w:rPr>
          <w:b w:val="0"/>
          <w:bCs w:val="0"/>
          <w:sz w:val="28"/>
          <w:szCs w:val="28"/>
        </w:rPr>
      </w:pPr>
    </w:p>
    <w:p>
      <w:pPr>
        <w:pStyle w:val="a4"/>
        <w:ind w:firstLine="720"/>
        <w:rPr>
          <w:color w:val="000000"/>
          <w:sz w:val="32"/>
          <w:szCs w:val="32"/>
        </w:rPr>
      </w:pPr>
      <w:r>
        <w:rPr>
          <w:color w:val="000000"/>
        </w:rPr>
        <w:t xml:space="preserve">В соответствии с </w:t>
      </w:r>
      <w:r>
        <w:rPr>
          <w:color w:val="000000"/>
          <w:szCs w:val="28"/>
        </w:rPr>
        <w:t>пунктом 19 Порядка формирования, утверждения и изменения списков участников мероприятий по улучшению жилищных условий в рамках государственной программы Российской Федерации «Комплексное развитие сельских территорий» и выдачи свидетельств о предоставлении социальной выплаты на строительство (приобретение) жилья на сельских территориях, утвержденного  постановлением  Кабинета Министров  Республики Татарстан от 14.05.2020 № 387 «О реализации государственной программы Российской   Федерации  «Комплексное развитие территорий» в Республике Татарстан», Кабинет Министров</w:t>
      </w:r>
      <w:r>
        <w:rPr>
          <w:color w:val="000000"/>
        </w:rPr>
        <w:t xml:space="preserve"> Республики Татарстан  ПОСТАНОВЛЯЕТ:</w:t>
      </w:r>
    </w:p>
    <w:p>
      <w:pPr>
        <w:pStyle w:val="a4"/>
        <w:ind w:firstLine="720"/>
        <w:rPr>
          <w:color w:val="000000"/>
          <w:sz w:val="32"/>
          <w:szCs w:val="32"/>
        </w:rPr>
      </w:pPr>
    </w:p>
    <w:p>
      <w:pPr>
        <w:pStyle w:val="a4"/>
        <w:ind w:firstLine="720"/>
      </w:pPr>
      <w:r>
        <w:t xml:space="preserve">Утвердить на 2024 год стоимость одного квадратного метра общей площади жилья на сельских территориях в Республике Татарстан для расчета размера социальных выплат на проведение мероприятий по улучшению жилищных условий граждан Российской Федерации, проживающих на сельских территориях в Республике Татарстан, в размере 31,8 </w:t>
      </w:r>
      <w:proofErr w:type="spellStart"/>
      <w:proofErr w:type="gramStart"/>
      <w:r>
        <w:t>тыс.рублей</w:t>
      </w:r>
      <w:proofErr w:type="spellEnd"/>
      <w:proofErr w:type="gramEnd"/>
      <w:r>
        <w:t>.</w:t>
      </w:r>
    </w:p>
    <w:p>
      <w:pPr>
        <w:pStyle w:val="a4"/>
        <w:ind w:firstLine="720"/>
      </w:pPr>
    </w:p>
    <w:p>
      <w:pPr>
        <w:pStyle w:val="a4"/>
        <w:ind w:firstLine="720"/>
      </w:pPr>
    </w:p>
    <w:p>
      <w:pPr>
        <w:jc w:val="both"/>
      </w:pPr>
      <w:r>
        <w:t>Премьер-министр</w:t>
      </w:r>
    </w:p>
    <w:p>
      <w:pPr>
        <w:jc w:val="both"/>
      </w:pPr>
      <w:r>
        <w:t xml:space="preserve">Республики Татарстан                                                                               </w:t>
      </w:r>
      <w:proofErr w:type="spellStart"/>
      <w:r>
        <w:t>А.В.Песошин</w:t>
      </w:r>
      <w:proofErr w:type="spellEnd"/>
    </w:p>
    <w:p>
      <w:pPr>
        <w:ind w:firstLine="540"/>
        <w:jc w:val="both"/>
      </w:pPr>
    </w:p>
    <w:p>
      <w:pPr>
        <w:ind w:firstLine="540"/>
        <w:jc w:val="both"/>
      </w:pPr>
    </w:p>
    <w:p>
      <w:pPr>
        <w:jc w:val="center"/>
      </w:pPr>
      <w:r>
        <w:rPr>
          <w:bCs/>
        </w:rPr>
        <w:t>Пояснительная записка</w:t>
      </w:r>
    </w:p>
    <w:p>
      <w:pPr>
        <w:jc w:val="center"/>
        <w:rPr>
          <w:sz w:val="16"/>
          <w:szCs w:val="16"/>
        </w:rPr>
      </w:pPr>
      <w:r>
        <w:t xml:space="preserve">к проекту постановления Кабинета Министров Республики Татарстан                    </w:t>
      </w:r>
      <w:proofErr w:type="gramStart"/>
      <w:r>
        <w:t xml:space="preserve">   «</w:t>
      </w:r>
      <w:proofErr w:type="gramEnd"/>
      <w:r>
        <w:rPr>
          <w:szCs w:val="28"/>
        </w:rPr>
        <w:t>Об утверждении стоимости одного квадратного метра общей площади жилья на сельских территориях в Республике Татарстан для расчёта размера социальных выплат на 2024 год</w:t>
      </w:r>
      <w:r>
        <w:t>»</w:t>
      </w:r>
    </w:p>
    <w:p>
      <w:pPr>
        <w:jc w:val="both"/>
        <w:rPr>
          <w:color w:val="000000"/>
          <w:sz w:val="27"/>
          <w:szCs w:val="27"/>
        </w:rPr>
      </w:pPr>
      <w:r>
        <w:rPr>
          <w:sz w:val="16"/>
          <w:szCs w:val="16"/>
        </w:rPr>
        <w:t xml:space="preserve"> </w:t>
      </w:r>
    </w:p>
    <w:p>
      <w:pPr>
        <w:tabs>
          <w:tab w:val="left" w:pos="570"/>
        </w:tabs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Cs w:val="28"/>
        </w:rPr>
        <w:t xml:space="preserve">Проект     постановления   Кабинета    Министров      Республики   </w:t>
      </w:r>
      <w:proofErr w:type="gramStart"/>
      <w:r>
        <w:rPr>
          <w:color w:val="000000"/>
          <w:szCs w:val="28"/>
        </w:rPr>
        <w:t>Татарстан  «</w:t>
      </w:r>
      <w:proofErr w:type="gramEnd"/>
      <w:r>
        <w:rPr>
          <w:color w:val="000000"/>
          <w:szCs w:val="28"/>
        </w:rPr>
        <w:t xml:space="preserve">Об утверждении стоимости одного квадратного метра общей площади жилья на </w:t>
      </w:r>
      <w:r>
        <w:rPr>
          <w:color w:val="000000"/>
          <w:szCs w:val="28"/>
        </w:rPr>
        <w:lastRenderedPageBreak/>
        <w:t>сельских территориях в Республике Татарстан для расчёта размера социальных выплат на 2024 год» подготовлен в целях реализации в 2024 году мероприятия по улучшению жилищных условий граждан, проживающих на сельских территориях в рамках государственной программы Российской Федерации «Комплексное развитие сельских территорий».</w:t>
      </w:r>
    </w:p>
    <w:p>
      <w:pPr>
        <w:tabs>
          <w:tab w:val="left" w:pos="570"/>
        </w:tabs>
        <w:ind w:firstLine="567"/>
        <w:jc w:val="both"/>
        <w:rPr>
          <w:color w:val="000000"/>
          <w:szCs w:val="28"/>
        </w:rPr>
      </w:pPr>
      <w:r>
        <w:rPr>
          <w:sz w:val="27"/>
          <w:szCs w:val="27"/>
        </w:rPr>
        <w:t>В соответствии  с пунктом 19 Порядка формирования, утверждения и изменения списков участников мероприятий по улучшению жилищных условий в рамках государственной программы Российской Федерации «Комплексное развитие сельских территорий» и выдачи свидетельств о предоставлении социальной выплаты на строительство (приобретение) жилья на сельских территориях, утвержденного постановлением   Кабинета   Министров   Республики  Татарстан  от  14.05.2020  № 387 «О реализации государственной программы Российской Федерации «Комплексное развитие сельских территорий» в Республике Татарстан»,</w:t>
      </w:r>
      <w:r>
        <w:rPr>
          <w:color w:val="000000"/>
          <w:sz w:val="27"/>
          <w:szCs w:val="27"/>
        </w:rPr>
        <w:t xml:space="preserve"> субсидирование строительства (приобретения) жилья связано с расчётом размера субсидий на данные цели, где одним из основных показателей является стоимость квадратного метра жилого помещения, утверждаемая Кабинетом Министров Республики Татарстан.</w:t>
      </w:r>
    </w:p>
    <w:p>
      <w:pPr>
        <w:tabs>
          <w:tab w:val="left" w:pos="570"/>
        </w:tabs>
        <w:ind w:firstLine="567"/>
        <w:jc w:val="both"/>
        <w:rPr>
          <w:bCs/>
          <w:color w:val="000000"/>
          <w:szCs w:val="28"/>
        </w:rPr>
      </w:pPr>
      <w:r>
        <w:rPr>
          <w:color w:val="000000"/>
          <w:szCs w:val="28"/>
        </w:rPr>
        <w:t xml:space="preserve">В соответствии с представленной в Минсельхоз России заявочной документации на 2024 год и плановый период 2025 и 2026 годов для участия Республики Татарстан в реализации мероприятий федеральных проектов государственной программы Российской Федерации «Комплексное развитие сельских территорий» от 23.05.2023 № 07/2-4258, Минсельхозпрод  РТ предлагает утвердить стоимость одного квадратного метра общей площади жилья на сельских территориях в Республике Татарстан на 2024 год в размере 31,8 </w:t>
      </w:r>
      <w:proofErr w:type="spellStart"/>
      <w:r>
        <w:rPr>
          <w:color w:val="000000"/>
          <w:szCs w:val="28"/>
        </w:rPr>
        <w:t>тыс.руб</w:t>
      </w:r>
      <w:proofErr w:type="spellEnd"/>
      <w:r>
        <w:rPr>
          <w:color w:val="000000"/>
          <w:szCs w:val="28"/>
        </w:rPr>
        <w:t xml:space="preserve">. Одновременно сообщаем, что прогнозный индекс-дефлятор Министерства экономического развития Российской Федерации на 2024 год по инвестициям в основной капитал составляет 105,3 %. </w:t>
      </w:r>
    </w:p>
    <w:p>
      <w:pPr>
        <w:tabs>
          <w:tab w:val="left" w:pos="570"/>
        </w:tabs>
        <w:ind w:firstLine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Принятие проекта постановления не повлечет за собой выделение дополнительных денежных средств из бюджета Республики Татарстан. </w:t>
      </w:r>
    </w:p>
    <w:p>
      <w:pPr>
        <w:tabs>
          <w:tab w:val="left" w:pos="9585"/>
        </w:tabs>
        <w:jc w:val="both"/>
        <w:rPr>
          <w:bCs/>
          <w:color w:val="000000"/>
          <w:szCs w:val="28"/>
        </w:rPr>
      </w:pPr>
    </w:p>
    <w:p>
      <w:pPr>
        <w:jc w:val="both"/>
      </w:pPr>
    </w:p>
    <w:sectPr>
      <w:pgSz w:w="11906" w:h="16838"/>
      <w:pgMar w:top="284" w:right="1001" w:bottom="709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EE1B78C-688D-4F70-8D8C-4E00481C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b/>
      <w:bCs/>
      <w:sz w:val="32"/>
      <w:szCs w:val="24"/>
    </w:rPr>
  </w:style>
  <w:style w:type="character" w:customStyle="1" w:styleId="a3">
    <w:name w:val="Основной текст Знак"/>
    <w:rPr>
      <w:sz w:val="28"/>
      <w:szCs w:val="24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4">
    <w:name w:val="Body Text"/>
    <w:basedOn w:val="a"/>
    <w:pPr>
      <w:jc w:val="both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lnar.Kalimullin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ARTEM</dc:creator>
  <cp:keywords/>
  <cp:lastModifiedBy>YuristMCX</cp:lastModifiedBy>
  <cp:revision>2</cp:revision>
  <cp:lastPrinted>2023-07-06T12:18:00Z</cp:lastPrinted>
  <dcterms:created xsi:type="dcterms:W3CDTF">2023-08-08T11:49:00Z</dcterms:created>
  <dcterms:modified xsi:type="dcterms:W3CDTF">2023-08-08T11:49:00Z</dcterms:modified>
</cp:coreProperties>
</file>