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D1" w:rsidRPr="00C716AB" w:rsidRDefault="003B73D1" w:rsidP="003B73D1">
      <w:pPr>
        <w:tabs>
          <w:tab w:val="left" w:pos="8940"/>
        </w:tabs>
        <w:suppressAutoHyphens/>
        <w:spacing w:line="22" w:lineRule="atLeas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  <w:lang w:val="en-US"/>
        </w:rPr>
        <w:t xml:space="preserve">       </w:t>
      </w:r>
      <w:r>
        <w:rPr>
          <w:rFonts w:ascii="Times New Roman" w:hAnsi="Times New Roman"/>
          <w:sz w:val="26"/>
          <w:szCs w:val="26"/>
        </w:rPr>
        <w:t>ПРОЕКТ</w:t>
      </w: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в постановление Исполнительного комитета </w:t>
      </w:r>
      <w:proofErr w:type="spellStart"/>
      <w:r w:rsidRPr="003618B3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от 12.11.2020 №3266 </w:t>
      </w: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схемы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размещения нестационарных торговых объектов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территории </w:t>
      </w:r>
      <w:proofErr w:type="spellStart"/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г.Казани</w:t>
      </w:r>
      <w:proofErr w:type="spellEnd"/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65A2F" w:rsidRPr="003618B3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Pr="003618B3" w:rsidRDefault="00D65A2F" w:rsidP="00D65A2F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8B3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Кабинета Министров Республики Татарстан </w:t>
      </w:r>
      <w:r w:rsidRPr="003618B3">
        <w:rPr>
          <w:rFonts w:ascii="Times New Roman" w:hAnsi="Times New Roman"/>
          <w:color w:val="000000"/>
          <w:sz w:val="28"/>
          <w:szCs w:val="28"/>
        </w:rPr>
        <w:br/>
        <w:t xml:space="preserve">от 10.10.2016 №732, от 18.09.2017 №675, от 17.06.2019 №498, от 29.12.2020 №1221), постановлением Исполнительного комитета </w:t>
      </w:r>
      <w:proofErr w:type="spellStart"/>
      <w:r w:rsidRPr="003618B3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color w:val="000000"/>
          <w:sz w:val="28"/>
          <w:szCs w:val="28"/>
        </w:rPr>
        <w:t xml:space="preserve"> от 25.04.2017 №1417 «Об утверждении порядка разработки и утверждения схемы размещения нестационарных торговых объектов на территории муниципального образования города Казани»</w:t>
      </w:r>
      <w:r w:rsidRPr="003618B3">
        <w:rPr>
          <w:rFonts w:ascii="Times New Roman" w:hAnsi="Times New Roman"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3618B3">
        <w:rPr>
          <w:rFonts w:ascii="Times New Roman" w:hAnsi="Times New Roman"/>
          <w:sz w:val="28"/>
          <w:szCs w:val="28"/>
        </w:rPr>
        <w:t>:</w:t>
      </w:r>
    </w:p>
    <w:p w:rsidR="00D65A2F" w:rsidRPr="00BA63A0" w:rsidRDefault="00D65A2F" w:rsidP="00D65A2F"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12.11.2020 №3266 «Об утверждении схемы размещения нестационарных торговых объектов на территории </w:t>
      </w:r>
      <w:proofErr w:type="spellStart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3618B3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color w:val="000000"/>
          <w:sz w:val="28"/>
          <w:szCs w:val="28"/>
        </w:rPr>
        <w:t xml:space="preserve"> от 05.07.2021 №1646, от 27.10.2021 №2791, от 03.03.2022 №648,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618B3">
        <w:rPr>
          <w:rFonts w:ascii="Times New Roman" w:hAnsi="Times New Roman"/>
          <w:color w:val="000000"/>
          <w:sz w:val="28"/>
          <w:szCs w:val="28"/>
        </w:rPr>
        <w:t>01.04.2022 №914</w:t>
      </w:r>
      <w:r>
        <w:rPr>
          <w:rFonts w:ascii="Times New Roman" w:hAnsi="Times New Roman"/>
          <w:color w:val="000000"/>
          <w:sz w:val="28"/>
          <w:szCs w:val="28"/>
        </w:rPr>
        <w:t>, от 02.02.2023 №279</w:t>
      </w:r>
      <w:r w:rsidRPr="003618B3">
        <w:rPr>
          <w:rFonts w:ascii="Times New Roman" w:hAnsi="Times New Roman"/>
          <w:color w:val="000000"/>
          <w:sz w:val="28"/>
          <w:szCs w:val="28"/>
        </w:rPr>
        <w:t>)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D65A2F" w:rsidRPr="003618B3" w:rsidRDefault="00D65A2F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таблицу приложения дополнить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строками следующего содержания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693"/>
        <w:gridCol w:w="1701"/>
      </w:tblGrid>
      <w:tr w:rsidR="00D65A2F" w:rsidRPr="004F0974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Реестровый номер </w:t>
            </w:r>
          </w:p>
        </w:tc>
        <w:tc>
          <w:tcPr>
            <w:tcW w:w="368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701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D65A2F" w:rsidRPr="003D5C71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D65A2F" w:rsidRPr="003D5C71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«А-142</w:t>
            </w:r>
          </w:p>
        </w:tc>
        <w:tc>
          <w:tcPr>
            <w:tcW w:w="3686" w:type="dxa"/>
            <w:shd w:val="clear" w:color="auto" w:fill="auto"/>
          </w:tcPr>
          <w:p w:rsidR="00D65A2F" w:rsidRDefault="00D65A2F" w:rsidP="0006093A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Ул.Беломорская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№6</w:t>
            </w:r>
          </w:p>
        </w:tc>
        <w:tc>
          <w:tcPr>
            <w:tcW w:w="2693" w:type="dxa"/>
            <w:shd w:val="clear" w:color="auto" w:fill="auto"/>
          </w:tcPr>
          <w:p w:rsidR="00D65A2F" w:rsidRPr="003D5C71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shd w:val="clear" w:color="auto" w:fill="auto"/>
          </w:tcPr>
          <w:p w:rsidR="00D65A2F" w:rsidRPr="003D5C71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RPr="00F36259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В-74</w:t>
            </w:r>
          </w:p>
        </w:tc>
        <w:tc>
          <w:tcPr>
            <w:tcW w:w="3686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Ул.А.Еники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№1/51</w:t>
            </w:r>
          </w:p>
        </w:tc>
        <w:tc>
          <w:tcPr>
            <w:tcW w:w="2693" w:type="dxa"/>
            <w:shd w:val="clear" w:color="auto" w:fill="auto"/>
          </w:tcPr>
          <w:p w:rsidR="007C5D86" w:rsidRPr="00E55582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00725">
              <w:rPr>
                <w:rFonts w:ascii="Times New Roman" w:hAnsi="Times New Roman"/>
                <w:sz w:val="24"/>
                <w:szCs w:val="24"/>
              </w:rPr>
              <w:t>К-59</w:t>
            </w:r>
          </w:p>
        </w:tc>
        <w:tc>
          <w:tcPr>
            <w:tcW w:w="368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Ул.Поперечно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-Базарная, вблизи дома №57</w:t>
            </w:r>
          </w:p>
        </w:tc>
        <w:tc>
          <w:tcPr>
            <w:tcW w:w="2693" w:type="dxa"/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RPr="004F0974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Pr="00862EB9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М-122</w:t>
            </w:r>
          </w:p>
        </w:tc>
        <w:tc>
          <w:tcPr>
            <w:tcW w:w="3686" w:type="dxa"/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Ул.Химиков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№45а</w:t>
            </w:r>
          </w:p>
        </w:tc>
        <w:tc>
          <w:tcPr>
            <w:tcW w:w="2693" w:type="dxa"/>
            <w:shd w:val="clear" w:color="auto" w:fill="auto"/>
          </w:tcPr>
          <w:p w:rsidR="007C5D86" w:rsidRPr="004F0974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Печатная продукция</w:t>
            </w:r>
          </w:p>
        </w:tc>
        <w:tc>
          <w:tcPr>
            <w:tcW w:w="1701" w:type="dxa"/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7C5D86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М-123</w:t>
            </w:r>
          </w:p>
        </w:tc>
        <w:tc>
          <w:tcPr>
            <w:tcW w:w="368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Ул.Декабристов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№150</w:t>
            </w:r>
          </w:p>
        </w:tc>
        <w:tc>
          <w:tcPr>
            <w:tcW w:w="2693" w:type="dxa"/>
            <w:shd w:val="clear" w:color="auto" w:fill="auto"/>
          </w:tcPr>
          <w:p w:rsidR="007C5D86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36259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862EB9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Ул.Гаврилова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45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№22а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59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Ул.Адоратского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№31д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F36259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E22C5A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Ул.Адоратского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Ул.Рощинская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59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7C5D86" w:rsidRPr="00B90C1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Глушко, вблизи дома №22г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D65A2F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6C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RPr="004F0974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Губкина, вблизи дома №75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D65A2F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6C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Ул.Ноксинский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переулок, вблизи дома №2а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D65A2F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6C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7C5D86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582">
              <w:rPr>
                <w:rFonts w:ascii="Times New Roman" w:hAnsi="Times New Roman"/>
                <w:sz w:val="24"/>
                <w:szCs w:val="24"/>
                <w:lang w:val="en-US"/>
              </w:rPr>
              <w:t>C-277</w:t>
            </w:r>
          </w:p>
        </w:tc>
        <w:tc>
          <w:tcPr>
            <w:tcW w:w="3686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Ул.Глушко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№9/2</w:t>
            </w:r>
          </w:p>
        </w:tc>
        <w:tc>
          <w:tcPr>
            <w:tcW w:w="2693" w:type="dxa"/>
            <w:shd w:val="clear" w:color="auto" w:fill="auto"/>
          </w:tcPr>
          <w:p w:rsidR="007C5D86" w:rsidRPr="00E55582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701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Не более 60»</w:t>
            </w:r>
          </w:p>
        </w:tc>
      </w:tr>
    </w:tbl>
    <w:p w:rsidR="00D65A2F" w:rsidRDefault="00E55582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 строки 7 и</w:t>
      </w:r>
      <w:r w:rsidR="00D65A2F">
        <w:rPr>
          <w:rFonts w:ascii="Times New Roman" w:hAnsi="Times New Roman"/>
          <w:sz w:val="28"/>
          <w:szCs w:val="28"/>
        </w:rPr>
        <w:t xml:space="preserve"> 386 приложения к постановлению изложить в следующей редакции: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835"/>
        <w:gridCol w:w="2551"/>
        <w:gridCol w:w="1559"/>
      </w:tblGrid>
      <w:tr w:rsidR="00D65A2F" w:rsidRPr="004F0974" w:rsidTr="0006093A">
        <w:trPr>
          <w:trHeight w:val="683"/>
          <w:tblHeader/>
          <w:jc w:val="center"/>
        </w:trPr>
        <w:tc>
          <w:tcPr>
            <w:tcW w:w="1129" w:type="dxa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2835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551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559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7C5D86" w:rsidRPr="004F0974" w:rsidTr="0006093A">
        <w:trPr>
          <w:trHeight w:val="629"/>
          <w:jc w:val="center"/>
        </w:trPr>
        <w:tc>
          <w:tcPr>
            <w:tcW w:w="1129" w:type="dxa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«</w:t>
            </w:r>
            <w:r w:rsidR="00E55582" w:rsidRPr="00E555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C5D86" w:rsidRPr="00E55582" w:rsidRDefault="00E55582" w:rsidP="00E5558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А-8</w:t>
            </w:r>
          </w:p>
        </w:tc>
        <w:tc>
          <w:tcPr>
            <w:tcW w:w="2835" w:type="dxa"/>
            <w:shd w:val="clear" w:color="auto" w:fill="auto"/>
          </w:tcPr>
          <w:p w:rsidR="007C5D86" w:rsidRPr="00E55582" w:rsidRDefault="007C5D86" w:rsidP="007C5D86">
            <w:pPr>
              <w:suppressAutoHyphens/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Ул.Белинского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№2</w:t>
            </w:r>
          </w:p>
        </w:tc>
        <w:tc>
          <w:tcPr>
            <w:tcW w:w="2551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559" w:type="dxa"/>
            <w:shd w:val="clear" w:color="auto" w:fill="auto"/>
          </w:tcPr>
          <w:p w:rsidR="007C5D86" w:rsidRPr="00E55582" w:rsidRDefault="00E55582" w:rsidP="007C5D86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</w:t>
            </w:r>
            <w:r w:rsidR="007C5D86" w:rsidRPr="00E55582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E55582" w:rsidRPr="004F0974" w:rsidTr="0006093A">
        <w:trPr>
          <w:trHeight w:val="629"/>
          <w:jc w:val="center"/>
        </w:trPr>
        <w:tc>
          <w:tcPr>
            <w:tcW w:w="1129" w:type="dxa"/>
          </w:tcPr>
          <w:p w:rsidR="00E55582" w:rsidRDefault="00E55582" w:rsidP="00E5558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«386</w:t>
            </w:r>
          </w:p>
        </w:tc>
        <w:tc>
          <w:tcPr>
            <w:tcW w:w="1560" w:type="dxa"/>
            <w:shd w:val="clear" w:color="auto" w:fill="auto"/>
          </w:tcPr>
          <w:p w:rsidR="00E55582" w:rsidRPr="004F0974" w:rsidRDefault="00E55582" w:rsidP="00E5558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НС-107</w:t>
            </w:r>
          </w:p>
        </w:tc>
        <w:tc>
          <w:tcPr>
            <w:tcW w:w="2835" w:type="dxa"/>
            <w:shd w:val="clear" w:color="auto" w:fill="auto"/>
          </w:tcPr>
          <w:p w:rsidR="00E55582" w:rsidRPr="004F0974" w:rsidRDefault="00E55582" w:rsidP="00E5558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Ул.Маршала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Чуйкова, вблизи дома №77а</w:t>
            </w:r>
          </w:p>
        </w:tc>
        <w:tc>
          <w:tcPr>
            <w:tcW w:w="2551" w:type="dxa"/>
            <w:shd w:val="clear" w:color="auto" w:fill="auto"/>
          </w:tcPr>
          <w:p w:rsidR="00E55582" w:rsidRPr="004F0974" w:rsidRDefault="00E55582" w:rsidP="00E55582">
            <w:pPr>
              <w:suppressAutoHyphens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6C">
              <w:rPr>
                <w:rFonts w:ascii="Times New Roman" w:hAnsi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559" w:type="dxa"/>
            <w:shd w:val="clear" w:color="auto" w:fill="auto"/>
          </w:tcPr>
          <w:p w:rsidR="00E55582" w:rsidRPr="004F0974" w:rsidRDefault="00E22C5A" w:rsidP="00E5558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</w:t>
            </w:r>
            <w:r w:rsidR="00E55582" w:rsidRPr="004A7B5B">
              <w:rPr>
                <w:rFonts w:ascii="Times New Roman" w:hAnsi="Times New Roman"/>
                <w:sz w:val="24"/>
                <w:szCs w:val="24"/>
              </w:rPr>
              <w:t>0</w:t>
            </w:r>
            <w:r w:rsidR="00E555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65A2F" w:rsidRPr="003618B3" w:rsidRDefault="00D65A2F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таблице приложения строки с реестровыми номерами В-39 и П-43 исключить.</w:t>
      </w:r>
    </w:p>
    <w:p w:rsidR="00D65A2F" w:rsidRPr="003618B3" w:rsidRDefault="00D65A2F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hAnsi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3618B3">
        <w:rPr>
          <w:rFonts w:ascii="Times New Roman" w:hAnsi="Times New Roman"/>
          <w:sz w:val="28"/>
          <w:szCs w:val="28"/>
          <w:lang w:val="en-US"/>
        </w:rPr>
        <w:t>www</w:t>
      </w:r>
      <w:r w:rsidRPr="003618B3">
        <w:rPr>
          <w:rFonts w:ascii="Times New Roman" w:hAnsi="Times New Roman"/>
          <w:sz w:val="28"/>
          <w:szCs w:val="28"/>
        </w:rPr>
        <w:t>.</w:t>
      </w:r>
      <w:proofErr w:type="spellStart"/>
      <w:r w:rsidRPr="003618B3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Pr="003618B3">
        <w:rPr>
          <w:rFonts w:ascii="Times New Roman" w:hAnsi="Times New Roman"/>
          <w:sz w:val="28"/>
          <w:szCs w:val="28"/>
        </w:rPr>
        <w:t>.</w:t>
      </w:r>
      <w:proofErr w:type="spellStart"/>
      <w:r w:rsidRPr="003618B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618B3">
        <w:rPr>
          <w:rFonts w:ascii="Times New Roman" w:hAnsi="Times New Roman"/>
          <w:sz w:val="28"/>
          <w:szCs w:val="28"/>
        </w:rPr>
        <w:t>).</w:t>
      </w:r>
    </w:p>
    <w:p w:rsidR="00D65A2F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618B3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8B3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Pr="003618B3">
        <w:rPr>
          <w:rFonts w:ascii="Times New Roman" w:hAnsi="Times New Roman"/>
          <w:sz w:val="28"/>
          <w:szCs w:val="28"/>
        </w:rPr>
        <w:t>.</w:t>
      </w:r>
    </w:p>
    <w:p w:rsidR="00D65A2F" w:rsidRPr="00D60A72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Pr="003618B3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Default="00D65A2F" w:rsidP="000E2CCA">
      <w:pPr>
        <w:spacing w:line="288" w:lineRule="auto"/>
        <w:contextualSpacing/>
      </w:pPr>
      <w:r w:rsidRPr="003618B3">
        <w:rPr>
          <w:rFonts w:ascii="Times New Roman" w:hAnsi="Times New Roman"/>
          <w:b/>
          <w:sz w:val="28"/>
          <w:szCs w:val="28"/>
        </w:rPr>
        <w:t>Руководитель</w:t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3618B3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3618B3">
        <w:rPr>
          <w:rFonts w:ascii="Times New Roman" w:hAnsi="Times New Roman"/>
          <w:b/>
          <w:sz w:val="28"/>
          <w:szCs w:val="28"/>
        </w:rPr>
        <w:t xml:space="preserve"> </w:t>
      </w:r>
      <w:r w:rsidR="000E2CCA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18B3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D65A2F" w:rsidSect="000E2CC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CA" w:rsidRDefault="00884ECA" w:rsidP="00D65A2F">
      <w:r>
        <w:separator/>
      </w:r>
    </w:p>
  </w:endnote>
  <w:endnote w:type="continuationSeparator" w:id="0">
    <w:p w:rsidR="00884ECA" w:rsidRDefault="00884ECA" w:rsidP="00D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CA" w:rsidRDefault="00884ECA" w:rsidP="00D65A2F">
      <w:r>
        <w:separator/>
      </w:r>
    </w:p>
  </w:footnote>
  <w:footnote w:type="continuationSeparator" w:id="0">
    <w:p w:rsidR="00884ECA" w:rsidRDefault="00884ECA" w:rsidP="00D6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46"/>
    <w:rsid w:val="00034CFF"/>
    <w:rsid w:val="000E2CCA"/>
    <w:rsid w:val="00136F89"/>
    <w:rsid w:val="001A610F"/>
    <w:rsid w:val="001F5C3E"/>
    <w:rsid w:val="002C1F46"/>
    <w:rsid w:val="003B73D1"/>
    <w:rsid w:val="004C2417"/>
    <w:rsid w:val="0058186E"/>
    <w:rsid w:val="006605D3"/>
    <w:rsid w:val="00701636"/>
    <w:rsid w:val="007C5D86"/>
    <w:rsid w:val="00884ECA"/>
    <w:rsid w:val="00896373"/>
    <w:rsid w:val="008A45D6"/>
    <w:rsid w:val="009E3F75"/>
    <w:rsid w:val="00AD1FAE"/>
    <w:rsid w:val="00C043C0"/>
    <w:rsid w:val="00D65A2F"/>
    <w:rsid w:val="00D96AA6"/>
    <w:rsid w:val="00E16D31"/>
    <w:rsid w:val="00E22C5A"/>
    <w:rsid w:val="00E24937"/>
    <w:rsid w:val="00E447DB"/>
    <w:rsid w:val="00E55582"/>
    <w:rsid w:val="00F00725"/>
    <w:rsid w:val="00F20060"/>
    <w:rsid w:val="00F24A37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1298-D957-4F25-BC54-9BE90E21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2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A2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5A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A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 Айрат</dc:creator>
  <cp:keywords/>
  <dc:description/>
  <cp:lastModifiedBy>Закирова Рамиля Марсовна</cp:lastModifiedBy>
  <cp:revision>3</cp:revision>
  <cp:lastPrinted>2023-09-04T07:01:00Z</cp:lastPrinted>
  <dcterms:created xsi:type="dcterms:W3CDTF">2023-09-06T07:51:00Z</dcterms:created>
  <dcterms:modified xsi:type="dcterms:W3CDTF">2023-09-06T07:54:00Z</dcterms:modified>
</cp:coreProperties>
</file>