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12" w:rsidRPr="00F73420" w:rsidRDefault="00A76012" w:rsidP="00A7601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76012" w:rsidRPr="00F73420" w:rsidRDefault="00A76012" w:rsidP="00A7601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76012" w:rsidRPr="00F73420" w:rsidRDefault="00A76012" w:rsidP="00A7601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A76012" w:rsidRPr="00F73420" w:rsidRDefault="00A76012" w:rsidP="00A7601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76012" w:rsidRPr="00F73420" w:rsidRDefault="00A76012" w:rsidP="00A7601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76012" w:rsidRPr="00F73420" w:rsidRDefault="00A76012" w:rsidP="00A7601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76012" w:rsidRPr="00F73420" w:rsidRDefault="00A76012" w:rsidP="00A7601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________   _________20</w:t>
      </w: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</w:p>
    <w:p w:rsidR="00A76012" w:rsidRDefault="00A76012" w:rsidP="00A7601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76012" w:rsidRDefault="00A76012" w:rsidP="00A76012">
      <w:pPr>
        <w:ind w:right="4818"/>
        <w:rPr>
          <w:szCs w:val="28"/>
        </w:rPr>
      </w:pPr>
    </w:p>
    <w:p w:rsidR="009D2CC0" w:rsidRDefault="009D2CC0" w:rsidP="00B53C7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9D2CC0" w:rsidRDefault="009D2CC0" w:rsidP="00B53C7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23661" w:rsidRDefault="00023661" w:rsidP="00B53C7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CE51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0502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="00405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405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18.01.2023 № 17 «Об утверждении</w:t>
      </w:r>
      <w:r w:rsidR="00405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единовременной</w:t>
      </w:r>
      <w:r w:rsidR="00405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 на обзаведение имуществом жителям</w:t>
      </w:r>
      <w:r w:rsidR="00405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C7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Херсона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части Херсонской области,</w:t>
      </w:r>
      <w:r w:rsidR="00405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вынужденно покинувшим место</w:t>
      </w:r>
      <w:r w:rsidR="00752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постоянного</w:t>
      </w:r>
      <w:r w:rsidR="00405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проживания и прибывшим в экстренном массовом</w:t>
      </w:r>
      <w:r w:rsidR="00752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 на территорию Республики Татарстан»</w:t>
      </w:r>
    </w:p>
    <w:p w:rsidR="00023661" w:rsidRDefault="00023661" w:rsidP="00405B88">
      <w:pPr>
        <w:pStyle w:val="ConsPlusNormal"/>
        <w:tabs>
          <w:tab w:val="left" w:pos="0"/>
          <w:tab w:val="left" w:pos="5387"/>
        </w:tabs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405B88" w:rsidRPr="00CE5118" w:rsidRDefault="00405B88" w:rsidP="00405B88">
      <w:pPr>
        <w:pStyle w:val="ConsPlusNormal"/>
        <w:tabs>
          <w:tab w:val="left" w:pos="0"/>
          <w:tab w:val="left" w:pos="5387"/>
        </w:tabs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7A3850" w:rsidRDefault="007A3850" w:rsidP="00B53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D2CC0" w:rsidRPr="00513B00" w:rsidRDefault="009D2CC0" w:rsidP="00B53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5D7" w:rsidRDefault="007A3850" w:rsidP="004A2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30F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15E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18.01.2023 № 17 «Об утверждении Порядка предоставления единовременной выплаты на об</w:t>
      </w:r>
      <w:r w:rsidR="009D2CC0">
        <w:rPr>
          <w:rFonts w:ascii="Times New Roman" w:hAnsi="Times New Roman" w:cs="Times New Roman"/>
          <w:sz w:val="28"/>
          <w:szCs w:val="28"/>
        </w:rPr>
        <w:t>заведение имуществом жителям г.</w:t>
      </w:r>
      <w:r w:rsidR="00DB4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Херсона и части Херсонской области, покинувшим место постоянного</w:t>
      </w:r>
      <w:r w:rsidR="00952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проживания и прибывшим в экстренном массовом порядке на территорию Республики Татарстан» </w:t>
      </w:r>
      <w:r w:rsidR="00DB47A9">
        <w:rPr>
          <w:rFonts w:ascii="Times New Roman" w:hAnsi="Times New Roman" w:cs="Times New Roman"/>
          <w:sz w:val="28"/>
          <w:szCs w:val="28"/>
        </w:rPr>
        <w:t>(</w:t>
      </w:r>
      <w:r w:rsidR="00DB47A9" w:rsidRPr="00DB47A9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DB47A9">
        <w:rPr>
          <w:rFonts w:ascii="Times New Roman" w:hAnsi="Times New Roman" w:cs="Times New Roman"/>
          <w:sz w:val="28"/>
          <w:szCs w:val="28"/>
        </w:rPr>
        <w:t>ем</w:t>
      </w:r>
      <w:r w:rsidR="00DB47A9" w:rsidRPr="00DB47A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DB47A9">
        <w:rPr>
          <w:rFonts w:ascii="Times New Roman" w:hAnsi="Times New Roman" w:cs="Times New Roman"/>
          <w:sz w:val="28"/>
          <w:szCs w:val="28"/>
        </w:rPr>
        <w:t xml:space="preserve"> от </w:t>
      </w:r>
      <w:r w:rsidR="00DB47A9" w:rsidRPr="00DB47A9">
        <w:rPr>
          <w:rFonts w:ascii="Times New Roman" w:hAnsi="Times New Roman" w:cs="Times New Roman"/>
          <w:sz w:val="28"/>
          <w:szCs w:val="28"/>
        </w:rPr>
        <w:t xml:space="preserve">02.05.2023 </w:t>
      </w:r>
      <w:r w:rsidR="00DB47A9">
        <w:rPr>
          <w:rFonts w:ascii="Times New Roman" w:hAnsi="Times New Roman" w:cs="Times New Roman"/>
          <w:sz w:val="28"/>
          <w:szCs w:val="28"/>
        </w:rPr>
        <w:t>№</w:t>
      </w:r>
      <w:r w:rsidR="00DB47A9" w:rsidRPr="00DB47A9">
        <w:rPr>
          <w:rFonts w:ascii="Times New Roman" w:hAnsi="Times New Roman" w:cs="Times New Roman"/>
          <w:sz w:val="28"/>
          <w:szCs w:val="28"/>
        </w:rPr>
        <w:t xml:space="preserve"> 547</w:t>
      </w:r>
      <w:r w:rsidR="00DB47A9">
        <w:rPr>
          <w:rFonts w:ascii="Times New Roman" w:hAnsi="Times New Roman" w:cs="Times New Roman"/>
          <w:sz w:val="28"/>
          <w:szCs w:val="28"/>
        </w:rPr>
        <w:t>)</w:t>
      </w:r>
      <w:r w:rsidR="00D135D7">
        <w:rPr>
          <w:rFonts w:ascii="Times New Roman" w:hAnsi="Times New Roman" w:cs="Times New Roman"/>
          <w:sz w:val="28"/>
          <w:szCs w:val="28"/>
        </w:rPr>
        <w:t>,</w:t>
      </w:r>
      <w:r w:rsidR="00DB47A9">
        <w:rPr>
          <w:rFonts w:ascii="Times New Roman" w:hAnsi="Times New Roman" w:cs="Times New Roman"/>
          <w:sz w:val="28"/>
          <w:szCs w:val="28"/>
        </w:rPr>
        <w:t xml:space="preserve"> </w:t>
      </w:r>
      <w:r w:rsidR="00D135D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B47A9">
        <w:rPr>
          <w:rFonts w:ascii="Times New Roman" w:hAnsi="Times New Roman" w:cs="Times New Roman"/>
          <w:sz w:val="28"/>
          <w:szCs w:val="28"/>
        </w:rPr>
        <w:t>изменени</w:t>
      </w:r>
      <w:r w:rsidR="00D135D7">
        <w:rPr>
          <w:rFonts w:ascii="Times New Roman" w:hAnsi="Times New Roman" w:cs="Times New Roman"/>
          <w:sz w:val="28"/>
          <w:szCs w:val="28"/>
        </w:rPr>
        <w:t>я:</w:t>
      </w:r>
    </w:p>
    <w:p w:rsidR="004A25F3" w:rsidRDefault="004A25F3" w:rsidP="006831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4A25F3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слово «массовом» исключить;</w:t>
      </w:r>
    </w:p>
    <w:p w:rsidR="004A25F3" w:rsidRDefault="004A25F3" w:rsidP="004A2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D20050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слово «массовом» исключить, слова «на иные территории»  заменить словами </w:t>
      </w:r>
      <w:r w:rsidR="00D2005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 иные территории Российской Федерации</w:t>
      </w:r>
      <w:r w:rsidR="00D200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4A25F3" w:rsidRDefault="004A25F3" w:rsidP="004A2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D2005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слово  </w:t>
      </w:r>
      <w:r w:rsidR="00D20050">
        <w:rPr>
          <w:rFonts w:ascii="Times New Roman" w:hAnsi="Times New Roman" w:cs="Times New Roman"/>
          <w:sz w:val="28"/>
          <w:szCs w:val="28"/>
        </w:rPr>
        <w:t xml:space="preserve">«массовом»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4A25F3" w:rsidRDefault="004A25F3" w:rsidP="00D200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D2005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D20050">
        <w:rPr>
          <w:rFonts w:ascii="Times New Roman" w:hAnsi="Times New Roman" w:cs="Times New Roman"/>
          <w:sz w:val="28"/>
          <w:szCs w:val="28"/>
        </w:rPr>
        <w:t xml:space="preserve">«массовом» 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A25F3" w:rsidRDefault="004A25F3" w:rsidP="00D200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D2005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единовременной выплаты на обзаведение имуществом жителям г. Херсона и части Херсонской области, покинувшим место постоянного проживания и прибывшим в экстренном массовом порядке на территорию Республики Татарстан, утвержденном указанным постановлением:</w:t>
      </w:r>
    </w:p>
    <w:p w:rsidR="00E95772" w:rsidRDefault="00E95772" w:rsidP="00E95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4A25F3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слово «массовом» исключить;</w:t>
      </w:r>
    </w:p>
    <w:p w:rsidR="00E95772" w:rsidRDefault="00E95772" w:rsidP="00E95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1.1</w:t>
      </w:r>
      <w:r w:rsidRPr="00E95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«массовом» исключить;</w:t>
      </w:r>
    </w:p>
    <w:p w:rsidR="0058646F" w:rsidRDefault="0058646F" w:rsidP="00DB4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пункт 1.2 после слов «, покинувшим» дополнить словами «после 24 февраля 2022 года»;</w:t>
      </w:r>
    </w:p>
    <w:p w:rsidR="00DB47A9" w:rsidRDefault="00DB47A9" w:rsidP="00DB4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</w:t>
      </w:r>
      <w:r w:rsidR="0058646F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пунктом 1.6 следующего содержания:</w:t>
      </w:r>
    </w:p>
    <w:p w:rsidR="00DB47A9" w:rsidRDefault="0058646F" w:rsidP="00DB4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46C">
        <w:rPr>
          <w:rFonts w:ascii="Times New Roman" w:hAnsi="Times New Roman" w:cs="Times New Roman"/>
          <w:sz w:val="28"/>
          <w:szCs w:val="28"/>
        </w:rPr>
        <w:t xml:space="preserve">«1.6. Единовременная выплата предоставляется </w:t>
      </w:r>
      <w:r w:rsidR="0005067C" w:rsidRPr="00D7546C">
        <w:rPr>
          <w:rFonts w:ascii="Times New Roman" w:hAnsi="Times New Roman" w:cs="Times New Roman"/>
          <w:sz w:val="28"/>
          <w:szCs w:val="28"/>
        </w:rPr>
        <w:t>гражданам при наличии у них и членов их семьи гражданства Российской Федерации и отсутствии регистрации по месту жительства на территории Российской Федерации по состоянию на 24 февраля 2022 года.</w:t>
      </w:r>
      <w:r w:rsidRPr="00D7546C">
        <w:rPr>
          <w:rFonts w:ascii="Times New Roman" w:hAnsi="Times New Roman" w:cs="Times New Roman"/>
          <w:sz w:val="28"/>
          <w:szCs w:val="28"/>
        </w:rPr>
        <w:t>»;</w:t>
      </w:r>
    </w:p>
    <w:p w:rsidR="00856E27" w:rsidRDefault="00856E27" w:rsidP="00856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856E27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856E27" w:rsidRDefault="00BD0666" w:rsidP="00856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56E27" w:rsidRPr="00856E27">
          <w:rPr>
            <w:rFonts w:ascii="Times New Roman" w:hAnsi="Times New Roman" w:cs="Times New Roman"/>
            <w:sz w:val="28"/>
            <w:szCs w:val="28"/>
          </w:rPr>
          <w:t>абзац третий</w:t>
        </w:r>
      </w:hyperlink>
      <w:r w:rsidR="00856E2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56E27" w:rsidRPr="0058646F" w:rsidRDefault="00856E27" w:rsidP="00856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646F">
        <w:rPr>
          <w:rFonts w:ascii="Times New Roman" w:hAnsi="Times New Roman" w:cs="Times New Roman"/>
          <w:sz w:val="28"/>
          <w:szCs w:val="28"/>
        </w:rPr>
        <w:t>документы, удостоверяющие личность гражданина, членов его семьи (паспорт гражданина Российской Федерации, свидетельство о рождении для детей до 14 лет).  При этом к членам семьи гражданина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по очной форме в организациях, осуществляющих образовательную деятельность, а также родители и другие лица, находящиеся на иждивении гражданина (супруга, супруги) и проживающие совместно с ним;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56E27" w:rsidRDefault="00BD0666" w:rsidP="00856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56E27" w:rsidRPr="00856E27">
          <w:rPr>
            <w:rFonts w:ascii="Times New Roman" w:hAnsi="Times New Roman" w:cs="Times New Roman"/>
            <w:sz w:val="28"/>
            <w:szCs w:val="28"/>
          </w:rPr>
          <w:t>абзац четвертый</w:t>
        </w:r>
      </w:hyperlink>
      <w:r w:rsidR="00856E2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8646F" w:rsidRPr="00DB47A9" w:rsidRDefault="00856E27" w:rsidP="00586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646F" w:rsidRPr="0058646F">
        <w:rPr>
          <w:rFonts w:ascii="Times New Roman" w:hAnsi="Times New Roman" w:cs="Times New Roman"/>
          <w:sz w:val="28"/>
          <w:szCs w:val="28"/>
        </w:rPr>
        <w:t>документ, удостоверяющий факт регистрации по месту жительства в г. Херсоне или части Херсонской области гражданина и членов его семьи в любой период до 13 октября 2022 года, в том числе выданный компетентным органом Украины не позднее 13 октября 2022 года либо компетентным органом Херсонской области, а именно: документ, предусмотренный абзацем третьим настоящего пункта, содержащий отметку о регистрации по месту жительства, выписка из домовой книги, карточка прописки, адресная справка, справка о регистрации по месту жительства, выданная к ID-карте, выписка из единого государственного демографического реестра о регистрации места жительства, справка о внесении сведений в этот реестр, документ, подтверждающий факт пребывания ребенка-сироты, ребенка, оставшегося без попечения родителей, или недееспособного лица в образовательной организации, медицинской организации, организации, оказывающей социальные услуги, или иной организации (в том числе для детей-сирот и детей, оставшихся без попечения родителей), находящихся в г. Херсоне или части Херсонской области, либо подтверждающий факт помещения лица, не достигшего возраста 18 лет, в специальное учебно-воспитательное учреждение закрытого типа, находящееся в г. Херсоне или части Херсонской области, либо иной документ, содержащий указанные сведения, либо документ, подтверждающий право собственности на недвижимое имущество в г. Херсоне или части Херсонской области, с приложением объяснения гражданина, подтверждающего факт постоянного проживания в г. Херсоне или части Херсонской области, в случае если у такого гражданина документ, удостоверяющий факт его постоянного проживания на указанных территориях, отсутствует. При этом местом жительства несовершеннолетних детей, не имеющих документов, удостоверяющих факт их постоянного проживания в г. Херсоне или части Херсонской области, признается место жительства их родителей, усыновителей, опекунов (попечителей) или других законных представителей, а в случае раздельного проживания родителей место жительства детей определяется по соглашению родителей.</w:t>
      </w:r>
      <w:r w:rsidR="0058646F">
        <w:rPr>
          <w:rFonts w:ascii="Times New Roman" w:hAnsi="Times New Roman" w:cs="Times New Roman"/>
          <w:sz w:val="28"/>
          <w:szCs w:val="28"/>
        </w:rPr>
        <w:t>»;</w:t>
      </w:r>
    </w:p>
    <w:p w:rsidR="00DB47A9" w:rsidRPr="0058646F" w:rsidRDefault="0058646F" w:rsidP="00586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второй пункта 2.3 после слова «Документы» дополнить словами «,</w:t>
      </w:r>
      <w:r w:rsidR="00047A16">
        <w:rPr>
          <w:rFonts w:ascii="Times New Roman" w:hAnsi="Times New Roman" w:cs="Times New Roman"/>
          <w:sz w:val="28"/>
          <w:szCs w:val="28"/>
        </w:rPr>
        <w:t xml:space="preserve"> </w:t>
      </w:r>
      <w:r w:rsidRPr="0058646F">
        <w:rPr>
          <w:rFonts w:ascii="Times New Roman" w:hAnsi="Times New Roman" w:cs="Times New Roman"/>
          <w:sz w:val="28"/>
          <w:szCs w:val="28"/>
        </w:rPr>
        <w:t>указанные в абзаце четвертом пункта 2.1 настоящего Порядка,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53C7A" w:rsidRDefault="0073523B" w:rsidP="00B53C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6AB">
        <w:rPr>
          <w:rFonts w:ascii="Times New Roman" w:hAnsi="Times New Roman" w:cs="Times New Roman"/>
          <w:sz w:val="28"/>
          <w:szCs w:val="28"/>
        </w:rPr>
        <w:t>в пункте 2.6:</w:t>
      </w:r>
    </w:p>
    <w:p w:rsidR="0073523B" w:rsidRDefault="0073523B" w:rsidP="00B53C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«пяти» заменить цифрой «10»;</w:t>
      </w:r>
    </w:p>
    <w:p w:rsidR="0073523B" w:rsidRDefault="0073523B" w:rsidP="00B53C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цифру «15» заменить цифрой «20»</w:t>
      </w:r>
      <w:r w:rsidR="00FE12A0">
        <w:rPr>
          <w:rFonts w:ascii="Times New Roman" w:hAnsi="Times New Roman" w:cs="Times New Roman"/>
          <w:sz w:val="28"/>
          <w:szCs w:val="28"/>
        </w:rPr>
        <w:t>;</w:t>
      </w:r>
    </w:p>
    <w:p w:rsidR="00FE12A0" w:rsidRDefault="005726B5" w:rsidP="00B53C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5726B5" w:rsidRDefault="005726B5" w:rsidP="00EF49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26B5">
        <w:rPr>
          <w:rFonts w:ascii="Times New Roman" w:hAnsi="Times New Roman" w:cs="Times New Roman"/>
          <w:sz w:val="28"/>
          <w:szCs w:val="28"/>
        </w:rPr>
        <w:t>При рассмотрении заявлени</w:t>
      </w:r>
      <w:r w:rsidR="00C726AB">
        <w:rPr>
          <w:rFonts w:ascii="Times New Roman" w:hAnsi="Times New Roman" w:cs="Times New Roman"/>
          <w:sz w:val="28"/>
          <w:szCs w:val="28"/>
        </w:rPr>
        <w:t>я</w:t>
      </w:r>
      <w:r w:rsidRPr="005726B5">
        <w:rPr>
          <w:rFonts w:ascii="Times New Roman" w:hAnsi="Times New Roman" w:cs="Times New Roman"/>
          <w:sz w:val="28"/>
          <w:szCs w:val="28"/>
        </w:rPr>
        <w:t xml:space="preserve"> территориальный орган осуществляет </w:t>
      </w:r>
      <w:proofErr w:type="gramStart"/>
      <w:r w:rsidRPr="005726B5">
        <w:rPr>
          <w:rFonts w:ascii="Times New Roman" w:hAnsi="Times New Roman" w:cs="Times New Roman"/>
          <w:sz w:val="28"/>
          <w:szCs w:val="28"/>
        </w:rPr>
        <w:t>проверку  сведений</w:t>
      </w:r>
      <w:proofErr w:type="gramEnd"/>
      <w:r w:rsidRPr="005726B5">
        <w:rPr>
          <w:rFonts w:ascii="Times New Roman" w:hAnsi="Times New Roman" w:cs="Times New Roman"/>
          <w:sz w:val="28"/>
          <w:szCs w:val="28"/>
        </w:rPr>
        <w:t xml:space="preserve">  об отсутствии у гражданина и членов его семьи регистрации по месту жительства на территории Российской Федерации по состоянию на 24 февраля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5726B5">
        <w:rPr>
          <w:rFonts w:ascii="Times New Roman" w:hAnsi="Times New Roman" w:cs="Times New Roman"/>
          <w:sz w:val="28"/>
          <w:szCs w:val="28"/>
        </w:rPr>
        <w:t>, а также о дате убытия гражданина с места постоянного проживания в г. Херсоне или части Херсонской области.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26AB">
        <w:rPr>
          <w:rFonts w:ascii="Times New Roman" w:hAnsi="Times New Roman" w:cs="Times New Roman"/>
          <w:sz w:val="28"/>
          <w:szCs w:val="28"/>
        </w:rPr>
        <w:t>;</w:t>
      </w:r>
    </w:p>
    <w:p w:rsidR="005726B5" w:rsidRDefault="000D2C9A" w:rsidP="00EF49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2.7 дополнить абзац</w:t>
      </w:r>
      <w:r w:rsidR="00B17D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17D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17D72" w:rsidRDefault="000D2C9A" w:rsidP="00EF49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D2C9A">
        <w:rPr>
          <w:rFonts w:ascii="Times New Roman" w:hAnsi="Times New Roman" w:cs="Times New Roman"/>
          <w:sz w:val="28"/>
          <w:szCs w:val="28"/>
        </w:rPr>
        <w:t>отсутствие у гражданина и членов его семьи г</w:t>
      </w:r>
      <w:r w:rsidR="00B17D72">
        <w:rPr>
          <w:rFonts w:ascii="Times New Roman" w:hAnsi="Times New Roman" w:cs="Times New Roman"/>
          <w:sz w:val="28"/>
          <w:szCs w:val="28"/>
        </w:rPr>
        <w:t>ражданства Российской Федерации;</w:t>
      </w:r>
    </w:p>
    <w:p w:rsidR="000D2C9A" w:rsidRDefault="004E6BB5" w:rsidP="00EF49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7D72">
        <w:rPr>
          <w:rFonts w:ascii="Times New Roman" w:hAnsi="Times New Roman" w:cs="Times New Roman"/>
          <w:sz w:val="28"/>
          <w:szCs w:val="28"/>
        </w:rPr>
        <w:t xml:space="preserve">аличие у гражданина и членов его семьи регистрации </w:t>
      </w:r>
      <w:r w:rsidR="00B17D72" w:rsidRPr="00B17D72">
        <w:rPr>
          <w:rFonts w:ascii="Times New Roman" w:hAnsi="Times New Roman" w:cs="Times New Roman"/>
          <w:sz w:val="28"/>
          <w:szCs w:val="28"/>
        </w:rPr>
        <w:t>по месту жительства на территории Российской Федерации по состоянию на 24 февраля 2022 года</w:t>
      </w:r>
      <w:r w:rsidR="00B17D72">
        <w:rPr>
          <w:rFonts w:ascii="Times New Roman" w:hAnsi="Times New Roman" w:cs="Times New Roman"/>
          <w:sz w:val="28"/>
          <w:szCs w:val="28"/>
        </w:rPr>
        <w:t>.</w:t>
      </w:r>
      <w:r w:rsidR="000D2C9A">
        <w:rPr>
          <w:rFonts w:ascii="Times New Roman" w:hAnsi="Times New Roman" w:cs="Times New Roman"/>
          <w:sz w:val="28"/>
          <w:szCs w:val="28"/>
        </w:rPr>
        <w:t>»</w:t>
      </w:r>
      <w:r w:rsidR="00EF49FB">
        <w:rPr>
          <w:rFonts w:ascii="Times New Roman" w:hAnsi="Times New Roman" w:cs="Times New Roman"/>
          <w:sz w:val="28"/>
          <w:szCs w:val="28"/>
        </w:rPr>
        <w:t>;</w:t>
      </w:r>
    </w:p>
    <w:p w:rsidR="00046DC6" w:rsidRPr="00046DC6" w:rsidRDefault="00574611" w:rsidP="00EF4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proofErr w:type="gramStart"/>
      <w:r>
        <w:rPr>
          <w:rFonts w:ascii="Times New Roman" w:hAnsi="Times New Roman" w:cs="Times New Roman"/>
          <w:sz w:val="28"/>
          <w:szCs w:val="28"/>
        </w:rPr>
        <w:t>2.8.1  дополнить</w:t>
      </w:r>
      <w:proofErr w:type="gramEnd"/>
      <w:r w:rsidR="00046DC6">
        <w:rPr>
          <w:rFonts w:ascii="Times New Roman" w:hAnsi="Times New Roman" w:cs="Times New Roman"/>
          <w:sz w:val="28"/>
          <w:szCs w:val="28"/>
        </w:rPr>
        <w:t xml:space="preserve"> словами «,</w:t>
      </w:r>
      <w:r w:rsidR="00046DC6" w:rsidRPr="00046DC6">
        <w:rPr>
          <w:rFonts w:ascii="Times New Roman" w:hAnsi="Times New Roman" w:cs="Times New Roman"/>
          <w:sz w:val="28"/>
          <w:szCs w:val="28"/>
        </w:rPr>
        <w:t xml:space="preserve"> или после принятия территориальным органом решения об отмене ранее принятого решения о предоставлении гражданину единовременной выплаты</w:t>
      </w:r>
      <w:r w:rsidR="00046DC6">
        <w:rPr>
          <w:rFonts w:ascii="Times New Roman" w:hAnsi="Times New Roman" w:cs="Times New Roman"/>
          <w:sz w:val="28"/>
          <w:szCs w:val="28"/>
        </w:rPr>
        <w:t>»</w:t>
      </w:r>
      <w:r w:rsidR="00046DC6" w:rsidRPr="00046DC6">
        <w:rPr>
          <w:rFonts w:ascii="Times New Roman" w:hAnsi="Times New Roman" w:cs="Times New Roman"/>
          <w:sz w:val="28"/>
          <w:szCs w:val="28"/>
        </w:rPr>
        <w:t>.</w:t>
      </w:r>
    </w:p>
    <w:p w:rsidR="000D2C9A" w:rsidRDefault="000D2C9A" w:rsidP="00EF4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26B5" w:rsidRDefault="005726B5" w:rsidP="00B53C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D04A6" w:rsidRDefault="007D04A6" w:rsidP="00B53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4A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72C16" w:rsidRDefault="00543EEC" w:rsidP="00B53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r w:rsidR="009D2C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D2CC0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9D2CC0" w:rsidRDefault="009D2CC0" w:rsidP="00B53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CC0" w:rsidRDefault="009D2CC0" w:rsidP="00B53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CC0" w:rsidRDefault="009D2CC0" w:rsidP="00B53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CC0" w:rsidRDefault="009D2CC0" w:rsidP="00B53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2CC0" w:rsidSect="009D2CC0">
      <w:headerReference w:type="default" r:id="rId15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B94" w:rsidRDefault="00347B94" w:rsidP="009D2CC0">
      <w:pPr>
        <w:spacing w:after="0" w:line="240" w:lineRule="auto"/>
      </w:pPr>
      <w:r>
        <w:separator/>
      </w:r>
    </w:p>
  </w:endnote>
  <w:endnote w:type="continuationSeparator" w:id="0">
    <w:p w:rsidR="00347B94" w:rsidRDefault="00347B94" w:rsidP="009D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B94" w:rsidRDefault="00347B94" w:rsidP="009D2CC0">
      <w:pPr>
        <w:spacing w:after="0" w:line="240" w:lineRule="auto"/>
      </w:pPr>
      <w:r>
        <w:separator/>
      </w:r>
    </w:p>
  </w:footnote>
  <w:footnote w:type="continuationSeparator" w:id="0">
    <w:p w:rsidR="00347B94" w:rsidRDefault="00347B94" w:rsidP="009D2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328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2CC0" w:rsidRPr="009D2CC0" w:rsidRDefault="009D2CC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2C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2C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2C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066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D2C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83"/>
    <w:rsid w:val="00023661"/>
    <w:rsid w:val="000456D6"/>
    <w:rsid w:val="00046DC6"/>
    <w:rsid w:val="00047A16"/>
    <w:rsid w:val="0005029D"/>
    <w:rsid w:val="0005067C"/>
    <w:rsid w:val="000956B6"/>
    <w:rsid w:val="000D1F46"/>
    <w:rsid w:val="000D2C9A"/>
    <w:rsid w:val="000D5F11"/>
    <w:rsid w:val="00141CB8"/>
    <w:rsid w:val="00211A72"/>
    <w:rsid w:val="00254BFF"/>
    <w:rsid w:val="00326F48"/>
    <w:rsid w:val="00347B94"/>
    <w:rsid w:val="00363FB5"/>
    <w:rsid w:val="003E3821"/>
    <w:rsid w:val="003E6B28"/>
    <w:rsid w:val="00405B88"/>
    <w:rsid w:val="00482C65"/>
    <w:rsid w:val="004A25F3"/>
    <w:rsid w:val="004C0A78"/>
    <w:rsid w:val="004E6BB5"/>
    <w:rsid w:val="004F0888"/>
    <w:rsid w:val="00500AED"/>
    <w:rsid w:val="005063CF"/>
    <w:rsid w:val="00543EEC"/>
    <w:rsid w:val="005726B5"/>
    <w:rsid w:val="00574611"/>
    <w:rsid w:val="00583A36"/>
    <w:rsid w:val="0058646F"/>
    <w:rsid w:val="005E26F0"/>
    <w:rsid w:val="00611AB9"/>
    <w:rsid w:val="00617434"/>
    <w:rsid w:val="00683134"/>
    <w:rsid w:val="006C009B"/>
    <w:rsid w:val="0073150C"/>
    <w:rsid w:val="0073523B"/>
    <w:rsid w:val="0074223F"/>
    <w:rsid w:val="00752F43"/>
    <w:rsid w:val="007A33D9"/>
    <w:rsid w:val="007A3850"/>
    <w:rsid w:val="007D04A6"/>
    <w:rsid w:val="0083762A"/>
    <w:rsid w:val="00856E27"/>
    <w:rsid w:val="008D6C5F"/>
    <w:rsid w:val="008F1880"/>
    <w:rsid w:val="008F47E0"/>
    <w:rsid w:val="009033B7"/>
    <w:rsid w:val="0092299D"/>
    <w:rsid w:val="00926914"/>
    <w:rsid w:val="00952C07"/>
    <w:rsid w:val="009D2CC0"/>
    <w:rsid w:val="00A061DA"/>
    <w:rsid w:val="00A64298"/>
    <w:rsid w:val="00A72C16"/>
    <w:rsid w:val="00A76012"/>
    <w:rsid w:val="00A9097B"/>
    <w:rsid w:val="00B17D72"/>
    <w:rsid w:val="00B44916"/>
    <w:rsid w:val="00B53C7A"/>
    <w:rsid w:val="00B5600D"/>
    <w:rsid w:val="00BD0666"/>
    <w:rsid w:val="00C25867"/>
    <w:rsid w:val="00C726AB"/>
    <w:rsid w:val="00CA2FBD"/>
    <w:rsid w:val="00CD0B56"/>
    <w:rsid w:val="00CE50A7"/>
    <w:rsid w:val="00CF6A5E"/>
    <w:rsid w:val="00D135D7"/>
    <w:rsid w:val="00D20050"/>
    <w:rsid w:val="00D7546C"/>
    <w:rsid w:val="00D97031"/>
    <w:rsid w:val="00DB47A9"/>
    <w:rsid w:val="00DB7347"/>
    <w:rsid w:val="00E13851"/>
    <w:rsid w:val="00E81B83"/>
    <w:rsid w:val="00E95772"/>
    <w:rsid w:val="00EF49FB"/>
    <w:rsid w:val="00F151BC"/>
    <w:rsid w:val="00F15E16"/>
    <w:rsid w:val="00F47876"/>
    <w:rsid w:val="00F73B67"/>
    <w:rsid w:val="00FE12A0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65387-3BAD-4A6A-A110-16AFB2A5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1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1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C0"/>
  </w:style>
  <w:style w:type="paragraph" w:styleId="a5">
    <w:name w:val="footer"/>
    <w:basedOn w:val="a"/>
    <w:link w:val="a6"/>
    <w:uiPriority w:val="99"/>
    <w:unhideWhenUsed/>
    <w:rsid w:val="009D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1DF3F35B62448C0B4B82758B97AF3CF6B4E433F77CEBA653F87789152D2B2F2C24A4A467BCBAE55608377CE3524D027AC1E186A2B769A4D64D935EAj7O" TargetMode="External"/><Relationship Id="rId13" Type="http://schemas.openxmlformats.org/officeDocument/2006/relationships/hyperlink" Target="consultantplus://offline/ref=A27C5A4F9F8AB4F80EDEE94FD2C511A20F13A911B2947CBF769A86F07DF8BF8B3AC3B440E7C8B6E3823EDCEF3E1E72426379EAFAC99CCD28638C0A85CC0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41DF3F35B62448C0B4B82758B97AF3CF6B4E433F77CEBA653F87789152D2B2F2C24A4A467BCBAE55608377CF3524D027AC1E186A2B769A4D64D935EAj7O" TargetMode="External"/><Relationship Id="rId12" Type="http://schemas.openxmlformats.org/officeDocument/2006/relationships/hyperlink" Target="consultantplus://offline/ref=A27C5A4F9F8AB4F80EDEE94FD2C511A20F13A911B2947CBF769A86F07DF8BF8B3AC3B440E7C8B6E3823EDCEC361E72426379EAFAC99CCD28638C0A85CC0D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41DF3F35B62448C0B4B82758B97AF3CF6B4E433F77CEBA653F87789152D2B2F2C24A4A467BCBAE55608377C83524D027AC1E186A2B769A4D64D935EAj7O" TargetMode="External"/><Relationship Id="rId11" Type="http://schemas.openxmlformats.org/officeDocument/2006/relationships/hyperlink" Target="consultantplus://offline/ref=D241DF3F35B62448C0B4B82758B97AF3CF6B4E433F77CEBA653F87789152D2B2F2C24A4A467BCBAE55608377C83524D027AC1E186A2B769A4D64D935EAj7O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241DF3F35B62448C0B4B82758B97AF3CF6B4E433F77CEBA653F87789152D2B2F2C24A4A467BCBAE55608376CB3524D027AC1E186A2B769A4D64D935EAj7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241DF3F35B62448C0B4B82758B97AF3CF6B4E433F77CEBA653F87789152D2B2F2C24A4A467BCBAE55608377CD3524D027AC1E186A2B769A4D64D935EAj7O" TargetMode="External"/><Relationship Id="rId14" Type="http://schemas.openxmlformats.org/officeDocument/2006/relationships/hyperlink" Target="consultantplus://offline/ref=A27C5A4F9F8AB4F80EDEE94FD2C511A20F13A911B2947CBF769A86F07DF8BF8B3AC3B440E7C8B6E3823EDCEF3F1E72426379EAFAC99CCD28638C0A85CC0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12</cp:revision>
  <dcterms:created xsi:type="dcterms:W3CDTF">2023-09-04T14:33:00Z</dcterms:created>
  <dcterms:modified xsi:type="dcterms:W3CDTF">2023-09-11T11:02:00Z</dcterms:modified>
</cp:coreProperties>
</file>