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2F" w:rsidRDefault="006A6639" w:rsidP="006A6639">
      <w:pPr>
        <w:spacing w:line="288" w:lineRule="auto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ПРОЕКТ</w:t>
      </w: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3618B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в постановление Исполнительного комитета г.Казани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hAnsi="Times New Roman"/>
          <w:b/>
          <w:bCs/>
          <w:sz w:val="28"/>
          <w:szCs w:val="28"/>
        </w:rPr>
        <w:t xml:space="preserve">от 12.11.2020 №3266 </w:t>
      </w: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схемы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размещения нестационарных торговых объектов </w:t>
      </w:r>
    </w:p>
    <w:p w:rsidR="00D65A2F" w:rsidRPr="003618B3" w:rsidRDefault="00D65A2F" w:rsidP="00D65A2F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18B3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г.Казани»</w:t>
      </w: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5F6EF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18B3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Кабинета Министров Республики Татарстан </w:t>
      </w:r>
      <w:r w:rsidRPr="003618B3">
        <w:rPr>
          <w:rFonts w:ascii="Times New Roman" w:hAnsi="Times New Roman"/>
          <w:color w:val="000000"/>
          <w:sz w:val="28"/>
          <w:szCs w:val="28"/>
        </w:rPr>
        <w:br/>
        <w:t>от 10.10.2016 №732, от 18.09.2017 №675, от 17.06.2019 №498, от 29.12.2020 №1221), постановлением Исполнительного комитета г.Казани от 25.04.2017 №1417 «Об утверждении порядка разработки и утверждения схемы размещения нестационарных торговых объектов на территории муниципального образования города Казани»</w:t>
      </w:r>
      <w:r w:rsidRPr="003618B3">
        <w:rPr>
          <w:rFonts w:ascii="Times New Roman" w:hAnsi="Times New Roman"/>
          <w:bCs/>
          <w:sz w:val="28"/>
          <w:szCs w:val="28"/>
        </w:rPr>
        <w:t xml:space="preserve"> </w:t>
      </w:r>
      <w:r w:rsidRPr="003618B3">
        <w:rPr>
          <w:rFonts w:ascii="Times New Roman" w:hAnsi="Times New Roman"/>
          <w:b/>
          <w:bCs/>
          <w:sz w:val="28"/>
          <w:szCs w:val="28"/>
        </w:rPr>
        <w:t>постановляю</w:t>
      </w:r>
      <w:r w:rsidRPr="003618B3">
        <w:rPr>
          <w:rFonts w:ascii="Times New Roman" w:hAnsi="Times New Roman"/>
          <w:sz w:val="28"/>
          <w:szCs w:val="28"/>
        </w:rPr>
        <w:t>:</w:t>
      </w:r>
    </w:p>
    <w:p w:rsidR="00D65A2F" w:rsidRPr="00BA63A0" w:rsidRDefault="00D65A2F" w:rsidP="005F6EFF">
      <w:pPr>
        <w:spacing w:line="288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93282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г.Казани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12.11.2020 №3266 «Об утверждении схемы размещения нестационарных торговых объектов на территории г.Казани»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в него постановлениями Исполнительного комитета г.Казани от 05.07.2021 №1646, от 27.10.2021 №2791, от 03.03.2022 №648, от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618B3">
        <w:rPr>
          <w:rFonts w:ascii="Times New Roman" w:hAnsi="Times New Roman"/>
          <w:color w:val="000000"/>
          <w:sz w:val="28"/>
          <w:szCs w:val="28"/>
        </w:rPr>
        <w:t>01.04.2022 №914</w:t>
      </w:r>
      <w:r>
        <w:rPr>
          <w:rFonts w:ascii="Times New Roman" w:hAnsi="Times New Roman"/>
          <w:color w:val="000000"/>
          <w:sz w:val="28"/>
          <w:szCs w:val="28"/>
        </w:rPr>
        <w:t>, от 02.02.2023 №279</w:t>
      </w:r>
      <w:r w:rsidRPr="003618B3">
        <w:rPr>
          <w:rFonts w:ascii="Times New Roman" w:hAnsi="Times New Roman"/>
          <w:color w:val="000000"/>
          <w:sz w:val="28"/>
          <w:szCs w:val="28"/>
        </w:rPr>
        <w:t>)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я:</w:t>
      </w:r>
    </w:p>
    <w:p w:rsidR="00D65A2F" w:rsidRPr="005F6EFF" w:rsidRDefault="00D65A2F" w:rsidP="002B133A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таблицу дополнить</w:t>
      </w:r>
      <w:r w:rsidRPr="003618B3">
        <w:rPr>
          <w:rFonts w:ascii="Times New Roman" w:hAnsi="Times New Roman"/>
          <w:color w:val="000000"/>
          <w:sz w:val="28"/>
          <w:szCs w:val="28"/>
        </w:rPr>
        <w:t xml:space="preserve"> строками следующего содержания</w:t>
      </w:r>
      <w:r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1701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Реестровый номер </w:t>
            </w:r>
          </w:p>
        </w:tc>
        <w:tc>
          <w:tcPr>
            <w:tcW w:w="3686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693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0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D65A2F" w:rsidRPr="003D5C71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D65A2F" w:rsidRPr="003D5C71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«А-142</w:t>
            </w:r>
          </w:p>
        </w:tc>
        <w:tc>
          <w:tcPr>
            <w:tcW w:w="3686" w:type="dxa"/>
            <w:shd w:val="clear" w:color="auto" w:fill="auto"/>
          </w:tcPr>
          <w:p w:rsidR="00D65A2F" w:rsidRDefault="00D65A2F" w:rsidP="0006093A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Ул.Беломорская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№6</w:t>
            </w:r>
          </w:p>
        </w:tc>
        <w:tc>
          <w:tcPr>
            <w:tcW w:w="2693" w:type="dxa"/>
            <w:shd w:val="clear" w:color="auto" w:fill="auto"/>
          </w:tcPr>
          <w:p w:rsidR="00D65A2F" w:rsidRPr="003D5C71" w:rsidRDefault="0096451E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shd w:val="clear" w:color="auto" w:fill="auto"/>
          </w:tcPr>
          <w:p w:rsidR="00D65A2F" w:rsidRPr="003D5C71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RPr="00F36259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E55582" w:rsidRDefault="002B133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C5D86" w:rsidRPr="00E55582">
              <w:rPr>
                <w:rFonts w:ascii="Times New Roman" w:hAnsi="Times New Roman"/>
                <w:sz w:val="24"/>
                <w:szCs w:val="24"/>
              </w:rPr>
              <w:t>В-74</w:t>
            </w:r>
          </w:p>
        </w:tc>
        <w:tc>
          <w:tcPr>
            <w:tcW w:w="368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Ул.А.Еники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№1/51</w:t>
            </w:r>
          </w:p>
        </w:tc>
        <w:tc>
          <w:tcPr>
            <w:tcW w:w="2693" w:type="dxa"/>
            <w:shd w:val="clear" w:color="auto" w:fill="auto"/>
          </w:tcPr>
          <w:p w:rsidR="007C5D86" w:rsidRPr="00E55582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00725">
              <w:rPr>
                <w:rFonts w:ascii="Times New Roman" w:hAnsi="Times New Roman"/>
                <w:sz w:val="24"/>
                <w:szCs w:val="24"/>
              </w:rPr>
              <w:t>К-59</w:t>
            </w:r>
          </w:p>
        </w:tc>
        <w:tc>
          <w:tcPr>
            <w:tcW w:w="368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Ул.Поперечно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-Базарная, вблизи дома №57</w:t>
            </w:r>
          </w:p>
        </w:tc>
        <w:tc>
          <w:tcPr>
            <w:tcW w:w="2693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RPr="004F0974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862EB9" w:rsidRDefault="002B133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C5D86">
              <w:rPr>
                <w:rFonts w:ascii="Times New Roman" w:hAnsi="Times New Roman"/>
                <w:sz w:val="24"/>
                <w:szCs w:val="24"/>
              </w:rPr>
              <w:t>М-122</w:t>
            </w:r>
          </w:p>
        </w:tc>
        <w:tc>
          <w:tcPr>
            <w:tcW w:w="3686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Ул.Химиков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№45а</w:t>
            </w:r>
          </w:p>
        </w:tc>
        <w:tc>
          <w:tcPr>
            <w:tcW w:w="2693" w:type="dxa"/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Печатная продукция</w:t>
            </w:r>
          </w:p>
        </w:tc>
        <w:tc>
          <w:tcPr>
            <w:tcW w:w="1701" w:type="dxa"/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М-123</w:t>
            </w:r>
          </w:p>
        </w:tc>
        <w:tc>
          <w:tcPr>
            <w:tcW w:w="3686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Ул.Декабристов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№150</w:t>
            </w:r>
          </w:p>
        </w:tc>
        <w:tc>
          <w:tcPr>
            <w:tcW w:w="2693" w:type="dxa"/>
            <w:shd w:val="clear" w:color="auto" w:fill="auto"/>
          </w:tcPr>
          <w:p w:rsidR="007C5D86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862EB9" w:rsidRDefault="002B133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C5D86">
              <w:rPr>
                <w:rFonts w:ascii="Times New Roman" w:hAnsi="Times New Roman"/>
                <w:sz w:val="24"/>
                <w:szCs w:val="24"/>
              </w:rPr>
              <w:t>НС-157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Ул.Гаврилова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74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45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№22а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Ул.Адоратского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№31д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F36259" w:rsidRDefault="007C5D86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E22C5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Ул.Адоратского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2B133A" w:rsidP="005F6EFF">
            <w:pPr>
              <w:tabs>
                <w:tab w:val="left" w:pos="390"/>
                <w:tab w:val="center" w:pos="740"/>
              </w:tabs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C5D86">
              <w:rPr>
                <w:rFonts w:ascii="Times New Roman" w:hAnsi="Times New Roman"/>
                <w:sz w:val="24"/>
                <w:szCs w:val="24"/>
              </w:rPr>
              <w:t>П-174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Ул.Рощинская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дома №18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30</w:t>
            </w:r>
            <w:r w:rsidR="002B13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5D86" w:rsidRPr="00B90C1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2B133A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C5D86">
              <w:rPr>
                <w:rFonts w:ascii="Times New Roman" w:hAnsi="Times New Roman"/>
                <w:sz w:val="24"/>
                <w:szCs w:val="24"/>
              </w:rPr>
              <w:t>С-274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Глушко, вблизи дома №22г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  <w:tr w:rsidR="007C5D86" w:rsidRPr="004F0974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4F0974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Ул.Академика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Губкина, вблизи дома №75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7C5D86" w:rsidTr="00D65A2F">
        <w:trPr>
          <w:trHeight w:val="683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С-276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93282B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r w:rsidR="007C5D86">
              <w:rPr>
                <w:rFonts w:ascii="Times New Roman" w:hAnsi="Times New Roman"/>
                <w:sz w:val="24"/>
                <w:szCs w:val="24"/>
              </w:rPr>
              <w:t>.Ноксинский</w:t>
            </w:r>
            <w:proofErr w:type="spellEnd"/>
            <w:r w:rsidR="007C5D86">
              <w:rPr>
                <w:rFonts w:ascii="Times New Roman" w:hAnsi="Times New Roman"/>
                <w:sz w:val="24"/>
                <w:szCs w:val="24"/>
              </w:rPr>
              <w:t>, вблизи дома №2а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Pr="00D65A2F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D86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40</w:t>
            </w:r>
          </w:p>
        </w:tc>
      </w:tr>
      <w:tr w:rsidR="007C5D86" w:rsidTr="0006093A">
        <w:trPr>
          <w:trHeight w:val="683"/>
          <w:tblHeader/>
          <w:jc w:val="center"/>
        </w:trPr>
        <w:tc>
          <w:tcPr>
            <w:tcW w:w="169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5582">
              <w:rPr>
                <w:rFonts w:ascii="Times New Roman" w:hAnsi="Times New Roman"/>
                <w:sz w:val="24"/>
                <w:szCs w:val="24"/>
                <w:lang w:val="en-US"/>
              </w:rPr>
              <w:t>C-277</w:t>
            </w:r>
          </w:p>
        </w:tc>
        <w:tc>
          <w:tcPr>
            <w:tcW w:w="3686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</w:t>
            </w:r>
            <w:r w:rsidR="0093282B">
              <w:rPr>
                <w:rFonts w:ascii="Times New Roman" w:hAnsi="Times New Roman"/>
                <w:sz w:val="24"/>
                <w:szCs w:val="24"/>
              </w:rPr>
              <w:t>Академика</w:t>
            </w:r>
            <w:proofErr w:type="spellEnd"/>
            <w:r w:rsidR="00932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582">
              <w:rPr>
                <w:rFonts w:ascii="Times New Roman" w:hAnsi="Times New Roman"/>
                <w:sz w:val="24"/>
                <w:szCs w:val="24"/>
              </w:rPr>
              <w:t>Глушко, вблизи дома №9/2</w:t>
            </w:r>
          </w:p>
        </w:tc>
        <w:tc>
          <w:tcPr>
            <w:tcW w:w="2693" w:type="dxa"/>
            <w:shd w:val="clear" w:color="auto" w:fill="auto"/>
          </w:tcPr>
          <w:p w:rsidR="007C5D86" w:rsidRPr="00E55582" w:rsidRDefault="0096451E" w:rsidP="007C5D86">
            <w:pPr>
              <w:suppressAutoHyphens/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701" w:type="dxa"/>
            <w:shd w:val="clear" w:color="auto" w:fill="auto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Не более 60»</w:t>
            </w:r>
          </w:p>
        </w:tc>
      </w:tr>
    </w:tbl>
    <w:p w:rsidR="0096451E" w:rsidRDefault="0096451E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6451E" w:rsidRDefault="00E55582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1.2. строки 7 и</w:t>
      </w:r>
      <w:r w:rsidR="00D65A2F">
        <w:rPr>
          <w:rFonts w:ascii="Times New Roman" w:hAnsi="Times New Roman"/>
          <w:sz w:val="28"/>
          <w:szCs w:val="28"/>
        </w:rPr>
        <w:t xml:space="preserve"> 386 изложить в следующей редакции: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835"/>
        <w:gridCol w:w="2551"/>
        <w:gridCol w:w="1559"/>
      </w:tblGrid>
      <w:tr w:rsidR="00D65A2F" w:rsidRPr="004F0974" w:rsidTr="0006093A">
        <w:trPr>
          <w:trHeight w:val="683"/>
          <w:tblHeader/>
          <w:jc w:val="center"/>
        </w:trPr>
        <w:tc>
          <w:tcPr>
            <w:tcW w:w="1129" w:type="dxa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Реестровый номер </w:t>
            </w:r>
          </w:p>
        </w:tc>
        <w:tc>
          <w:tcPr>
            <w:tcW w:w="2835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551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559" w:type="dxa"/>
            <w:shd w:val="clear" w:color="auto" w:fill="auto"/>
          </w:tcPr>
          <w:p w:rsidR="00D65A2F" w:rsidRPr="004F0974" w:rsidRDefault="00D65A2F" w:rsidP="0006093A">
            <w:pPr>
              <w:spacing w:line="288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7C5D86" w:rsidRPr="004F0974" w:rsidTr="0006093A">
        <w:trPr>
          <w:trHeight w:val="629"/>
          <w:jc w:val="center"/>
        </w:trPr>
        <w:tc>
          <w:tcPr>
            <w:tcW w:w="1129" w:type="dxa"/>
          </w:tcPr>
          <w:p w:rsidR="007C5D86" w:rsidRPr="00E55582" w:rsidRDefault="007C5D86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«</w:t>
            </w:r>
            <w:r w:rsidR="00E55582" w:rsidRPr="00E555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C5D86" w:rsidRPr="00E55582" w:rsidRDefault="00E55582" w:rsidP="00E55582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582">
              <w:rPr>
                <w:rFonts w:ascii="Times New Roman" w:hAnsi="Times New Roman"/>
                <w:sz w:val="24"/>
                <w:szCs w:val="24"/>
              </w:rPr>
              <w:t>А-8</w:t>
            </w:r>
          </w:p>
        </w:tc>
        <w:tc>
          <w:tcPr>
            <w:tcW w:w="2835" w:type="dxa"/>
            <w:shd w:val="clear" w:color="auto" w:fill="auto"/>
          </w:tcPr>
          <w:p w:rsidR="007C5D86" w:rsidRPr="00E55582" w:rsidRDefault="007C5D86" w:rsidP="007C5D86">
            <w:pPr>
              <w:suppressAutoHyphens/>
              <w:spacing w:line="288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582">
              <w:rPr>
                <w:rFonts w:ascii="Times New Roman" w:hAnsi="Times New Roman"/>
                <w:sz w:val="24"/>
                <w:szCs w:val="24"/>
              </w:rPr>
              <w:t>Ул.Белинского</w:t>
            </w:r>
            <w:proofErr w:type="spellEnd"/>
            <w:r w:rsidRPr="00E55582">
              <w:rPr>
                <w:rFonts w:ascii="Times New Roman" w:hAnsi="Times New Roman"/>
                <w:sz w:val="24"/>
                <w:szCs w:val="24"/>
              </w:rPr>
              <w:t>, вблизи дома №2</w:t>
            </w:r>
          </w:p>
        </w:tc>
        <w:tc>
          <w:tcPr>
            <w:tcW w:w="2551" w:type="dxa"/>
            <w:shd w:val="clear" w:color="auto" w:fill="auto"/>
          </w:tcPr>
          <w:p w:rsidR="007C5D86" w:rsidRPr="00E55582" w:rsidRDefault="0096451E" w:rsidP="007C5D86">
            <w:pPr>
              <w:spacing w:line="28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559" w:type="dxa"/>
            <w:shd w:val="clear" w:color="auto" w:fill="auto"/>
          </w:tcPr>
          <w:p w:rsidR="007C5D86" w:rsidRPr="00E55582" w:rsidRDefault="00E55582" w:rsidP="007C5D86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7C5D86" w:rsidRPr="00E55582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E55582" w:rsidRPr="004F0974" w:rsidTr="0006093A">
        <w:trPr>
          <w:trHeight w:val="629"/>
          <w:jc w:val="center"/>
        </w:trPr>
        <w:tc>
          <w:tcPr>
            <w:tcW w:w="1129" w:type="dxa"/>
          </w:tcPr>
          <w:p w:rsidR="00E55582" w:rsidRDefault="00E55582" w:rsidP="00E5558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«386</w:t>
            </w:r>
          </w:p>
        </w:tc>
        <w:tc>
          <w:tcPr>
            <w:tcW w:w="1560" w:type="dxa"/>
            <w:shd w:val="clear" w:color="auto" w:fill="auto"/>
          </w:tcPr>
          <w:p w:rsidR="00E55582" w:rsidRPr="004F0974" w:rsidRDefault="00E55582" w:rsidP="00E5558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НС-107</w:t>
            </w:r>
          </w:p>
        </w:tc>
        <w:tc>
          <w:tcPr>
            <w:tcW w:w="2835" w:type="dxa"/>
            <w:shd w:val="clear" w:color="auto" w:fill="auto"/>
          </w:tcPr>
          <w:p w:rsidR="00E55582" w:rsidRPr="004F0974" w:rsidRDefault="00E55582" w:rsidP="00E5558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Ул.Маршала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Чуйкова, вблизи дома №77а</w:t>
            </w:r>
          </w:p>
        </w:tc>
        <w:tc>
          <w:tcPr>
            <w:tcW w:w="2551" w:type="dxa"/>
            <w:shd w:val="clear" w:color="auto" w:fill="auto"/>
          </w:tcPr>
          <w:p w:rsidR="00E55582" w:rsidRPr="004F0974" w:rsidRDefault="0096451E" w:rsidP="00E55582">
            <w:pPr>
              <w:suppressAutoHyphens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Торговля мясом и мясными продуктами</w:t>
            </w:r>
          </w:p>
        </w:tc>
        <w:tc>
          <w:tcPr>
            <w:tcW w:w="1559" w:type="dxa"/>
            <w:shd w:val="clear" w:color="auto" w:fill="auto"/>
          </w:tcPr>
          <w:p w:rsidR="00E55582" w:rsidRPr="004F0974" w:rsidRDefault="00E22C5A" w:rsidP="00E55582">
            <w:pPr>
              <w:spacing w:line="28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</w:t>
            </w:r>
            <w:r w:rsidR="00E55582" w:rsidRPr="004A7B5B">
              <w:rPr>
                <w:rFonts w:ascii="Times New Roman" w:hAnsi="Times New Roman"/>
                <w:sz w:val="24"/>
                <w:szCs w:val="24"/>
              </w:rPr>
              <w:t>0</w:t>
            </w:r>
            <w:r w:rsidR="00E555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1074C" w:rsidRDefault="0031074C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D65A2F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618B3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3618B3">
        <w:rPr>
          <w:rFonts w:ascii="Times New Roman" w:hAnsi="Times New Roman"/>
          <w:sz w:val="28"/>
          <w:szCs w:val="28"/>
        </w:rPr>
        <w:lastRenderedPageBreak/>
        <w:t>на официальном портале органов местного самоуправления города Казани (</w:t>
      </w:r>
      <w:r w:rsidRPr="003618B3">
        <w:rPr>
          <w:rFonts w:ascii="Times New Roman" w:hAnsi="Times New Roman"/>
          <w:sz w:val="28"/>
          <w:szCs w:val="28"/>
          <w:lang w:val="en-US"/>
        </w:rPr>
        <w:t>www</w:t>
      </w:r>
      <w:r w:rsidRPr="003618B3">
        <w:rPr>
          <w:rFonts w:ascii="Times New Roman" w:hAnsi="Times New Roman"/>
          <w:sz w:val="28"/>
          <w:szCs w:val="28"/>
        </w:rPr>
        <w:t>.</w:t>
      </w:r>
      <w:proofErr w:type="spellStart"/>
      <w:r w:rsidRPr="003618B3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  <w:r w:rsidRPr="003618B3">
        <w:rPr>
          <w:rFonts w:ascii="Times New Roman" w:hAnsi="Times New Roman"/>
          <w:sz w:val="28"/>
          <w:szCs w:val="28"/>
          <w:lang w:val="en-US"/>
        </w:rPr>
        <w:t>ru</w:t>
      </w:r>
      <w:r w:rsidRPr="003618B3">
        <w:rPr>
          <w:rFonts w:ascii="Times New Roman" w:hAnsi="Times New Roman"/>
          <w:sz w:val="28"/>
          <w:szCs w:val="28"/>
        </w:rPr>
        <w:t>).</w:t>
      </w:r>
    </w:p>
    <w:p w:rsidR="00D65A2F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3618B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3618B3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Pr="003618B3">
        <w:rPr>
          <w:rFonts w:ascii="Times New Roman" w:hAnsi="Times New Roman"/>
          <w:sz w:val="28"/>
          <w:szCs w:val="28"/>
        </w:rPr>
        <w:t>.</w:t>
      </w:r>
    </w:p>
    <w:p w:rsidR="00D65A2F" w:rsidRPr="00D60A72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D65A2F" w:rsidRPr="003618B3" w:rsidRDefault="00D65A2F" w:rsidP="00D65A2F">
      <w:pPr>
        <w:spacing w:line="288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C0D1F" w:rsidRDefault="002C0D1F" w:rsidP="000E2CCA">
      <w:pPr>
        <w:spacing w:line="288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65A2F" w:rsidRPr="005D06F7" w:rsidRDefault="002C0D1F" w:rsidP="000E2CCA">
      <w:pPr>
        <w:spacing w:line="288" w:lineRule="auto"/>
        <w:contextualSpacing/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5334FC">
        <w:rPr>
          <w:rFonts w:ascii="Times New Roman" w:hAnsi="Times New Roman"/>
          <w:b/>
          <w:sz w:val="28"/>
          <w:szCs w:val="28"/>
        </w:rPr>
        <w:t xml:space="preserve">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  <w:r w:rsidR="00A207DD">
        <w:rPr>
          <w:rFonts w:ascii="Times New Roman" w:hAnsi="Times New Roman"/>
          <w:b/>
          <w:sz w:val="28"/>
          <w:szCs w:val="28"/>
        </w:rPr>
        <w:t xml:space="preserve">           </w:t>
      </w:r>
      <w:r w:rsidR="005D06F7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5D06F7">
        <w:rPr>
          <w:rFonts w:ascii="Times New Roman" w:hAnsi="Times New Roman"/>
          <w:b/>
          <w:sz w:val="28"/>
          <w:szCs w:val="28"/>
        </w:rPr>
        <w:t>Р.Г.</w:t>
      </w:r>
      <w:r w:rsidR="00A207DD">
        <w:rPr>
          <w:rFonts w:ascii="Times New Roman" w:hAnsi="Times New Roman"/>
          <w:b/>
          <w:sz w:val="28"/>
          <w:szCs w:val="28"/>
        </w:rPr>
        <w:t>Гафаров</w:t>
      </w:r>
      <w:proofErr w:type="spellEnd"/>
    </w:p>
    <w:sectPr w:rsidR="00D65A2F" w:rsidRPr="005D06F7" w:rsidSect="005F6EF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8F" w:rsidRDefault="00465B8F" w:rsidP="00D65A2F">
      <w:r>
        <w:separator/>
      </w:r>
    </w:p>
  </w:endnote>
  <w:endnote w:type="continuationSeparator" w:id="0">
    <w:p w:rsidR="00465B8F" w:rsidRDefault="00465B8F" w:rsidP="00D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8F" w:rsidRDefault="00465B8F" w:rsidP="00D65A2F">
      <w:r>
        <w:separator/>
      </w:r>
    </w:p>
  </w:footnote>
  <w:footnote w:type="continuationSeparator" w:id="0">
    <w:p w:rsidR="00465B8F" w:rsidRDefault="00465B8F" w:rsidP="00D6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381097"/>
      <w:docPartObj>
        <w:docPartGallery w:val="Page Numbers (Top of Page)"/>
        <w:docPartUnique/>
      </w:docPartObj>
    </w:sdtPr>
    <w:sdtEndPr/>
    <w:sdtContent>
      <w:p w:rsidR="002B133A" w:rsidRDefault="002B13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639">
          <w:rPr>
            <w:noProof/>
          </w:rPr>
          <w:t>3</w:t>
        </w:r>
        <w:r>
          <w:fldChar w:fldCharType="end"/>
        </w:r>
      </w:p>
    </w:sdtContent>
  </w:sdt>
  <w:p w:rsidR="002B133A" w:rsidRDefault="002B13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46"/>
    <w:rsid w:val="00034CFF"/>
    <w:rsid w:val="000E2CCA"/>
    <w:rsid w:val="00136F89"/>
    <w:rsid w:val="001A610F"/>
    <w:rsid w:val="001F5C3E"/>
    <w:rsid w:val="002B133A"/>
    <w:rsid w:val="002C0D1F"/>
    <w:rsid w:val="002C1F46"/>
    <w:rsid w:val="0031074C"/>
    <w:rsid w:val="00465B8F"/>
    <w:rsid w:val="004C2417"/>
    <w:rsid w:val="005334FC"/>
    <w:rsid w:val="0058186E"/>
    <w:rsid w:val="005D06F7"/>
    <w:rsid w:val="005F6EFF"/>
    <w:rsid w:val="006605D3"/>
    <w:rsid w:val="006A6639"/>
    <w:rsid w:val="00701636"/>
    <w:rsid w:val="007C5D86"/>
    <w:rsid w:val="008623C9"/>
    <w:rsid w:val="00884ECA"/>
    <w:rsid w:val="00896373"/>
    <w:rsid w:val="008A45D6"/>
    <w:rsid w:val="0093282B"/>
    <w:rsid w:val="0096451E"/>
    <w:rsid w:val="009E3F75"/>
    <w:rsid w:val="00A207DD"/>
    <w:rsid w:val="00AD1FAE"/>
    <w:rsid w:val="00B64B52"/>
    <w:rsid w:val="00C043C0"/>
    <w:rsid w:val="00D65A2F"/>
    <w:rsid w:val="00D96AA6"/>
    <w:rsid w:val="00E16D31"/>
    <w:rsid w:val="00E22C5A"/>
    <w:rsid w:val="00E24937"/>
    <w:rsid w:val="00E55582"/>
    <w:rsid w:val="00F00725"/>
    <w:rsid w:val="00F20060"/>
    <w:rsid w:val="00F24A37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A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65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A2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5A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5A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2AD9-9179-41C3-A2B2-681FB612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Шамсутдинов Айрат</dc:creator>
  <cp:keywords/>
  <dc:description/>
  <cp:lastModifiedBy>Идиатуллина Лейсан Рифкат</cp:lastModifiedBy>
  <cp:revision>9</cp:revision>
  <cp:lastPrinted>2023-09-04T07:01:00Z</cp:lastPrinted>
  <dcterms:created xsi:type="dcterms:W3CDTF">2023-09-20T12:11:00Z</dcterms:created>
  <dcterms:modified xsi:type="dcterms:W3CDTF">2023-10-10T14:33:00Z</dcterms:modified>
</cp:coreProperties>
</file>