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506" w:rsidRPr="00B85506" w:rsidRDefault="00B85506" w:rsidP="00B8550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Дата размещения – 1</w:t>
      </w:r>
      <w:r>
        <w:rPr>
          <w:rFonts w:ascii="Times New Roman" w:eastAsia="Calibri" w:hAnsi="Times New Roman"/>
          <w:b/>
          <w:bCs/>
          <w:sz w:val="28"/>
          <w:lang w:eastAsia="en-US"/>
        </w:rPr>
        <w:t>9</w:t>
      </w:r>
      <w:r w:rsidRPr="00B85506">
        <w:rPr>
          <w:rFonts w:ascii="Times New Roman" w:eastAsia="Calibri" w:hAnsi="Times New Roman"/>
          <w:b/>
          <w:bCs/>
          <w:sz w:val="28"/>
          <w:lang w:eastAsia="en-US"/>
        </w:rPr>
        <w:t>.10.2023</w:t>
      </w:r>
    </w:p>
    <w:p w:rsidR="00B85506" w:rsidRPr="00B85506" w:rsidRDefault="00B85506" w:rsidP="00B8550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Дата истечения срока проведения независимой антикоррупционной экспертизы (не менее 5 рабочих дней с даты размещения) – 2</w:t>
      </w:r>
      <w:r>
        <w:rPr>
          <w:rFonts w:ascii="Times New Roman" w:eastAsia="Calibri" w:hAnsi="Times New Roman"/>
          <w:b/>
          <w:bCs/>
          <w:sz w:val="28"/>
          <w:lang w:eastAsia="en-US"/>
        </w:rPr>
        <w:t>5</w:t>
      </w:r>
      <w:r w:rsidRPr="00B85506">
        <w:rPr>
          <w:rFonts w:ascii="Times New Roman" w:eastAsia="Calibri" w:hAnsi="Times New Roman"/>
          <w:b/>
          <w:bCs/>
          <w:sz w:val="28"/>
          <w:lang w:eastAsia="en-US"/>
        </w:rPr>
        <w:t>.10.2023</w:t>
      </w:r>
    </w:p>
    <w:p w:rsidR="00B85506" w:rsidRPr="00B85506" w:rsidRDefault="00B85506" w:rsidP="00B85506">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Почтовый адрес для направления результатов независимой антикоррупционной экспертизы - 420012, </w:t>
      </w:r>
      <w:proofErr w:type="spellStart"/>
      <w:r w:rsidRPr="00B85506">
        <w:rPr>
          <w:rFonts w:ascii="Times New Roman" w:eastAsia="Calibri" w:hAnsi="Times New Roman"/>
          <w:b/>
          <w:bCs/>
          <w:sz w:val="28"/>
          <w:lang w:eastAsia="en-US"/>
        </w:rPr>
        <w:t>г.Казань</w:t>
      </w:r>
      <w:proofErr w:type="spellEnd"/>
      <w:r w:rsidRPr="00B85506">
        <w:rPr>
          <w:rFonts w:ascii="Times New Roman" w:eastAsia="Calibri" w:hAnsi="Times New Roman"/>
          <w:b/>
          <w:bCs/>
          <w:sz w:val="28"/>
          <w:lang w:eastAsia="en-US"/>
        </w:rPr>
        <w:t xml:space="preserve">, </w:t>
      </w:r>
      <w:proofErr w:type="spellStart"/>
      <w:r w:rsidRPr="00B85506">
        <w:rPr>
          <w:rFonts w:ascii="Times New Roman" w:eastAsia="Calibri" w:hAnsi="Times New Roman"/>
          <w:b/>
          <w:bCs/>
          <w:sz w:val="28"/>
          <w:lang w:eastAsia="en-US"/>
        </w:rPr>
        <w:t>ул.Груздева</w:t>
      </w:r>
      <w:proofErr w:type="spellEnd"/>
      <w:r w:rsidRPr="00B85506">
        <w:rPr>
          <w:rFonts w:ascii="Times New Roman" w:eastAsia="Calibri" w:hAnsi="Times New Roman"/>
          <w:b/>
          <w:bCs/>
          <w:sz w:val="28"/>
          <w:lang w:eastAsia="en-US"/>
        </w:rPr>
        <w:t>, д.5</w:t>
      </w:r>
    </w:p>
    <w:p w:rsidR="00B85506" w:rsidRPr="00B85506" w:rsidRDefault="00B85506" w:rsidP="00B85506">
      <w:pPr>
        <w:autoSpaceDE w:val="0"/>
        <w:autoSpaceDN w:val="0"/>
        <w:adjustRightInd w:val="0"/>
        <w:spacing w:after="0" w:line="288" w:lineRule="auto"/>
        <w:jc w:val="right"/>
        <w:outlineLvl w:val="0"/>
        <w:rPr>
          <w:rFonts w:ascii="Times New Roman" w:eastAsia="Calibri" w:hAnsi="Times New Roman"/>
          <w:b/>
          <w:bCs/>
          <w:sz w:val="28"/>
          <w:lang w:val="en-US" w:eastAsia="en-US"/>
        </w:rPr>
      </w:pPr>
      <w:r w:rsidRPr="00B85506">
        <w:rPr>
          <w:rFonts w:ascii="Times New Roman" w:eastAsia="Calibri" w:hAnsi="Times New Roman"/>
          <w:b/>
          <w:bCs/>
          <w:sz w:val="28"/>
          <w:lang w:val="en-US" w:eastAsia="en-US"/>
        </w:rPr>
        <w:t xml:space="preserve">e-mail – </w:t>
      </w:r>
      <w:r w:rsidRPr="00B85506">
        <w:rPr>
          <w:rFonts w:ascii="Times New Roman" w:eastAsia="Calibri" w:hAnsi="Times New Roman"/>
          <w:b/>
          <w:sz w:val="28"/>
          <w:lang w:val="en-US" w:eastAsia="en-US"/>
        </w:rPr>
        <w:t>Danila.Politov@tatar.ru</w:t>
      </w:r>
      <w:r w:rsidRPr="00B85506" w:rsidDel="00A20C67">
        <w:rPr>
          <w:rFonts w:ascii="Times New Roman" w:eastAsia="Calibri" w:hAnsi="Times New Roman"/>
          <w:b/>
          <w:bCs/>
          <w:sz w:val="28"/>
          <w:lang w:val="en-US" w:eastAsia="en-US"/>
        </w:rPr>
        <w:t xml:space="preserve"> </w:t>
      </w:r>
    </w:p>
    <w:p w:rsidR="00B85506" w:rsidRPr="00B85506" w:rsidRDefault="00B85506" w:rsidP="00B85506">
      <w:pPr>
        <w:keepNext/>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На имя начальника отдела проектов планировок МКУ "Управление архитектуры и градостроительства </w:t>
      </w:r>
    </w:p>
    <w:p w:rsidR="00B85506" w:rsidRPr="00B85506" w:rsidRDefault="00B85506" w:rsidP="00B85506">
      <w:pPr>
        <w:widowControl w:val="0"/>
        <w:spacing w:after="0" w:line="288" w:lineRule="auto"/>
        <w:jc w:val="right"/>
        <w:rPr>
          <w:rFonts w:ascii="Times New Roman" w:hAnsi="Times New Roman"/>
          <w:b/>
          <w:bCs/>
          <w:sz w:val="29"/>
          <w:szCs w:val="28"/>
        </w:rPr>
      </w:pPr>
      <w:r w:rsidRPr="00B85506">
        <w:rPr>
          <w:rFonts w:ascii="Times New Roman" w:hAnsi="Times New Roman"/>
          <w:b/>
          <w:bCs/>
          <w:sz w:val="29"/>
          <w:szCs w:val="28"/>
        </w:rPr>
        <w:t xml:space="preserve">                                        ИК МО </w:t>
      </w:r>
      <w:proofErr w:type="spellStart"/>
      <w:r w:rsidRPr="00B85506">
        <w:rPr>
          <w:rFonts w:ascii="Times New Roman" w:hAnsi="Times New Roman"/>
          <w:b/>
          <w:bCs/>
          <w:sz w:val="29"/>
          <w:szCs w:val="28"/>
        </w:rPr>
        <w:t>г.Казани</w:t>
      </w:r>
      <w:proofErr w:type="spellEnd"/>
      <w:r w:rsidRPr="00B85506">
        <w:rPr>
          <w:rFonts w:ascii="Times New Roman" w:hAnsi="Times New Roman"/>
          <w:b/>
          <w:bCs/>
          <w:sz w:val="29"/>
          <w:szCs w:val="28"/>
        </w:rPr>
        <w:t xml:space="preserve">" </w:t>
      </w:r>
      <w:proofErr w:type="spellStart"/>
      <w:r w:rsidRPr="00B85506">
        <w:rPr>
          <w:rFonts w:ascii="Times New Roman" w:hAnsi="Times New Roman"/>
          <w:b/>
          <w:bCs/>
          <w:sz w:val="29"/>
          <w:szCs w:val="28"/>
        </w:rPr>
        <w:t>Д.С.Политова</w:t>
      </w:r>
      <w:proofErr w:type="spellEnd"/>
    </w:p>
    <w:p w:rsidR="00B85506" w:rsidRPr="00B85506" w:rsidRDefault="00B85506" w:rsidP="00B85506">
      <w:pPr>
        <w:widowControl w:val="0"/>
        <w:spacing w:after="0" w:line="288" w:lineRule="auto"/>
        <w:jc w:val="right"/>
        <w:rPr>
          <w:rFonts w:ascii="Times New Roman" w:hAnsi="Times New Roman"/>
          <w:b/>
          <w:bCs/>
          <w:sz w:val="28"/>
          <w:szCs w:val="28"/>
        </w:rPr>
      </w:pPr>
      <w:r w:rsidRPr="00B85506">
        <w:rPr>
          <w:rFonts w:ascii="Times New Roman" w:hAnsi="Times New Roman"/>
          <w:b/>
          <w:bCs/>
          <w:sz w:val="28"/>
          <w:szCs w:val="28"/>
        </w:rPr>
        <w:t xml:space="preserve">Проект постановления Исполнительного комитета </w:t>
      </w:r>
      <w:proofErr w:type="spellStart"/>
      <w:r w:rsidRPr="00B85506">
        <w:rPr>
          <w:rFonts w:ascii="Times New Roman" w:hAnsi="Times New Roman"/>
          <w:b/>
          <w:bCs/>
          <w:sz w:val="28"/>
          <w:szCs w:val="28"/>
        </w:rPr>
        <w:t>г.Казани</w:t>
      </w:r>
      <w:proofErr w:type="spellEnd"/>
    </w:p>
    <w:p w:rsidR="00B85506" w:rsidRPr="00B85506" w:rsidRDefault="00B85506" w:rsidP="00B85506">
      <w:pPr>
        <w:widowControl w:val="0"/>
        <w:spacing w:after="0" w:line="264" w:lineRule="auto"/>
        <w:rPr>
          <w:rFonts w:ascii="Times New Roman" w:hAnsi="Times New Roman"/>
          <w:b/>
          <w:bCs/>
          <w:sz w:val="28"/>
          <w:szCs w:val="28"/>
        </w:rPr>
      </w:pPr>
    </w:p>
    <w:p w:rsidR="00B85506" w:rsidRPr="00B85506" w:rsidRDefault="00B85506" w:rsidP="00B85506">
      <w:pPr>
        <w:widowControl w:val="0"/>
        <w:tabs>
          <w:tab w:val="left" w:pos="0"/>
        </w:tabs>
        <w:spacing w:after="0" w:line="288" w:lineRule="auto"/>
        <w:jc w:val="center"/>
        <w:outlineLvl w:val="0"/>
        <w:rPr>
          <w:rFonts w:ascii="Times New Roman" w:hAnsi="Times New Roman"/>
          <w:sz w:val="28"/>
          <w:szCs w:val="28"/>
        </w:rPr>
      </w:pPr>
      <w:r w:rsidRPr="00B85506">
        <w:rPr>
          <w:rFonts w:ascii="Times New Roman" w:hAnsi="Times New Roman"/>
          <w:b/>
          <w:sz w:val="28"/>
          <w:szCs w:val="28"/>
        </w:rPr>
        <w:t xml:space="preserve">Об утверждении проекта планировки и межевания территории линейного объекта «Реконструкция автомобильной дороги по </w:t>
      </w:r>
      <w:proofErr w:type="spellStart"/>
      <w:r w:rsidRPr="00B85506">
        <w:rPr>
          <w:rFonts w:ascii="Times New Roman" w:hAnsi="Times New Roman"/>
          <w:b/>
          <w:sz w:val="28"/>
          <w:szCs w:val="28"/>
        </w:rPr>
        <w:t>ул.Комсомольская</w:t>
      </w:r>
      <w:proofErr w:type="spellEnd"/>
      <w:r w:rsidRPr="00B85506">
        <w:rPr>
          <w:rFonts w:ascii="Times New Roman" w:hAnsi="Times New Roman"/>
          <w:b/>
          <w:sz w:val="28"/>
          <w:szCs w:val="28"/>
        </w:rPr>
        <w:t xml:space="preserve"> от </w:t>
      </w:r>
      <w:proofErr w:type="spellStart"/>
      <w:r w:rsidRPr="00B85506">
        <w:rPr>
          <w:rFonts w:ascii="Times New Roman" w:hAnsi="Times New Roman"/>
          <w:b/>
          <w:sz w:val="28"/>
          <w:szCs w:val="28"/>
        </w:rPr>
        <w:t>ул.Яруллина</w:t>
      </w:r>
      <w:proofErr w:type="spellEnd"/>
      <w:r w:rsidRPr="00B85506">
        <w:rPr>
          <w:rFonts w:ascii="Times New Roman" w:hAnsi="Times New Roman"/>
          <w:b/>
          <w:sz w:val="28"/>
          <w:szCs w:val="28"/>
        </w:rPr>
        <w:t xml:space="preserve"> до </w:t>
      </w:r>
      <w:proofErr w:type="spellStart"/>
      <w:r w:rsidRPr="00B85506">
        <w:rPr>
          <w:rFonts w:ascii="Times New Roman" w:hAnsi="Times New Roman"/>
          <w:b/>
          <w:sz w:val="28"/>
          <w:szCs w:val="28"/>
        </w:rPr>
        <w:t>ул.Декабристов</w:t>
      </w:r>
      <w:proofErr w:type="spellEnd"/>
      <w:r w:rsidRPr="00B85506">
        <w:rPr>
          <w:rFonts w:ascii="Times New Roman" w:hAnsi="Times New Roman"/>
          <w:b/>
          <w:sz w:val="28"/>
          <w:szCs w:val="28"/>
        </w:rPr>
        <w:t xml:space="preserve"> в Кировском районе </w:t>
      </w:r>
      <w:proofErr w:type="spellStart"/>
      <w:r w:rsidRPr="00B85506">
        <w:rPr>
          <w:rFonts w:ascii="Times New Roman" w:hAnsi="Times New Roman"/>
          <w:b/>
          <w:sz w:val="28"/>
          <w:szCs w:val="28"/>
        </w:rPr>
        <w:t>г.Казани</w:t>
      </w:r>
      <w:proofErr w:type="spellEnd"/>
      <w:r w:rsidRPr="00B85506">
        <w:rPr>
          <w:rFonts w:ascii="Times New Roman" w:hAnsi="Times New Roman"/>
          <w:b/>
          <w:sz w:val="28"/>
          <w:szCs w:val="28"/>
        </w:rPr>
        <w:t xml:space="preserve"> Республики Татарстан»</w:t>
      </w:r>
    </w:p>
    <w:p w:rsidR="00B85506" w:rsidRPr="00B85506" w:rsidRDefault="00B85506" w:rsidP="00B85506">
      <w:pPr>
        <w:widowControl w:val="0"/>
        <w:spacing w:after="0" w:line="288" w:lineRule="auto"/>
        <w:contextualSpacing/>
        <w:jc w:val="center"/>
        <w:rPr>
          <w:rFonts w:ascii="Times New Roman" w:hAnsi="Times New Roman"/>
          <w:b/>
          <w:sz w:val="28"/>
          <w:szCs w:val="28"/>
        </w:rPr>
      </w:pPr>
    </w:p>
    <w:p w:rsidR="00B85506" w:rsidRPr="00B85506" w:rsidRDefault="00B85506" w:rsidP="00B85506">
      <w:pPr>
        <w:spacing w:after="0" w:line="288" w:lineRule="auto"/>
        <w:ind w:firstLine="709"/>
        <w:jc w:val="both"/>
        <w:rPr>
          <w:rFonts w:ascii="Times New Roman" w:hAnsi="Times New Roman"/>
          <w:sz w:val="28"/>
          <w:szCs w:val="28"/>
        </w:rPr>
      </w:pPr>
      <w:r w:rsidRPr="00B85506">
        <w:rPr>
          <w:rFonts w:ascii="Times New Roman" w:hAnsi="Times New Roman"/>
          <w:sz w:val="28"/>
          <w:szCs w:val="28"/>
        </w:rPr>
        <w:t xml:space="preserve">В целях обеспечения территории градостроительной документацией, в соответствии со статьями 42, 43, 45, 46 Градостроительного кодекса Российской Федерации, согласно постановлениям Правительства Российской Федерации от 02.04.2022 №575, </w:t>
      </w:r>
      <w:r w:rsidRPr="00B85506">
        <w:rPr>
          <w:rFonts w:ascii="Times New Roman" w:hAnsi="Times New Roman"/>
          <w:position w:val="-2"/>
          <w:sz w:val="28"/>
          <w:szCs w:val="28"/>
        </w:rPr>
        <w:t xml:space="preserve">Кабинета Министров Республики Татарстан от 10.02.2023 №132 </w:t>
      </w:r>
      <w:r w:rsidRPr="00B85506">
        <w:rPr>
          <w:rFonts w:ascii="Times New Roman" w:hAnsi="Times New Roman"/>
          <w:b/>
          <w:sz w:val="28"/>
          <w:szCs w:val="28"/>
        </w:rPr>
        <w:t>постановляю</w:t>
      </w:r>
      <w:r w:rsidRPr="00B85506">
        <w:rPr>
          <w:rFonts w:ascii="Times New Roman" w:hAnsi="Times New Roman"/>
          <w:sz w:val="28"/>
          <w:szCs w:val="28"/>
        </w:rPr>
        <w:t>:</w:t>
      </w:r>
    </w:p>
    <w:p w:rsidR="00B85506" w:rsidRPr="00B85506" w:rsidRDefault="00B85506" w:rsidP="00B85506">
      <w:pPr>
        <w:spacing w:after="0" w:line="288" w:lineRule="auto"/>
        <w:ind w:firstLine="709"/>
        <w:jc w:val="both"/>
        <w:rPr>
          <w:rFonts w:ascii="Times New Roman" w:hAnsi="Times New Roman"/>
          <w:sz w:val="28"/>
          <w:szCs w:val="28"/>
        </w:rPr>
      </w:pPr>
      <w:r w:rsidRPr="00B85506">
        <w:rPr>
          <w:rFonts w:ascii="Times New Roman" w:hAnsi="Times New Roman"/>
          <w:sz w:val="28"/>
          <w:szCs w:val="28"/>
        </w:rPr>
        <w:t xml:space="preserve">1. Утвердить проект планировки и межевания территории линейного объекта «Реконструкция автомобильной дороги по </w:t>
      </w:r>
      <w:proofErr w:type="spellStart"/>
      <w:r w:rsidRPr="00B85506">
        <w:rPr>
          <w:rFonts w:ascii="Times New Roman" w:hAnsi="Times New Roman"/>
          <w:sz w:val="28"/>
          <w:szCs w:val="28"/>
        </w:rPr>
        <w:t>ул.Комсомольская</w:t>
      </w:r>
      <w:proofErr w:type="spellEnd"/>
      <w:r w:rsidRPr="00B85506">
        <w:rPr>
          <w:rFonts w:ascii="Times New Roman" w:hAnsi="Times New Roman"/>
          <w:sz w:val="28"/>
          <w:szCs w:val="28"/>
        </w:rPr>
        <w:t xml:space="preserve"> от </w:t>
      </w:r>
      <w:proofErr w:type="spellStart"/>
      <w:r w:rsidRPr="00B85506">
        <w:rPr>
          <w:rFonts w:ascii="Times New Roman" w:hAnsi="Times New Roman"/>
          <w:sz w:val="28"/>
          <w:szCs w:val="28"/>
        </w:rPr>
        <w:t>ул.Яруллина</w:t>
      </w:r>
      <w:proofErr w:type="spellEnd"/>
      <w:r w:rsidRPr="00B85506">
        <w:rPr>
          <w:rFonts w:ascii="Times New Roman" w:hAnsi="Times New Roman"/>
          <w:sz w:val="28"/>
          <w:szCs w:val="28"/>
        </w:rPr>
        <w:t xml:space="preserve"> до </w:t>
      </w:r>
      <w:proofErr w:type="spellStart"/>
      <w:r w:rsidRPr="00B85506">
        <w:rPr>
          <w:rFonts w:ascii="Times New Roman" w:hAnsi="Times New Roman"/>
          <w:sz w:val="28"/>
          <w:szCs w:val="28"/>
        </w:rPr>
        <w:t>ул.Декабристов</w:t>
      </w:r>
      <w:proofErr w:type="spellEnd"/>
      <w:r w:rsidRPr="00B85506">
        <w:rPr>
          <w:rFonts w:ascii="Times New Roman" w:hAnsi="Times New Roman"/>
          <w:sz w:val="28"/>
          <w:szCs w:val="28"/>
        </w:rPr>
        <w:t xml:space="preserve"> в Кировском районе </w:t>
      </w:r>
      <w:proofErr w:type="spellStart"/>
      <w:r w:rsidRPr="00B85506">
        <w:rPr>
          <w:rFonts w:ascii="Times New Roman" w:hAnsi="Times New Roman"/>
          <w:sz w:val="28"/>
          <w:szCs w:val="28"/>
        </w:rPr>
        <w:t>г.Казани</w:t>
      </w:r>
      <w:proofErr w:type="spellEnd"/>
      <w:r w:rsidRPr="00B85506">
        <w:rPr>
          <w:rFonts w:ascii="Times New Roman" w:hAnsi="Times New Roman"/>
          <w:sz w:val="28"/>
          <w:szCs w:val="28"/>
        </w:rPr>
        <w:t xml:space="preserve"> Республики Татарстан»</w:t>
      </w:r>
      <w:r w:rsidRPr="00B85506">
        <w:rPr>
          <w:rFonts w:ascii="Times New Roman" w:hAnsi="Times New Roman"/>
          <w:sz w:val="28"/>
          <w:szCs w:val="28"/>
          <w:lang w:eastAsia="ar-SA"/>
        </w:rPr>
        <w:t xml:space="preserve"> </w:t>
      </w:r>
      <w:r w:rsidRPr="00B85506">
        <w:rPr>
          <w:rFonts w:ascii="Times New Roman" w:hAnsi="Times New Roman"/>
          <w:color w:val="000000"/>
          <w:sz w:val="28"/>
          <w:szCs w:val="28"/>
        </w:rPr>
        <w:t>(прилагается).</w:t>
      </w:r>
    </w:p>
    <w:p w:rsidR="00B85506" w:rsidRPr="00B85506" w:rsidRDefault="00B85506" w:rsidP="00B85506">
      <w:pPr>
        <w:spacing w:after="0" w:line="288" w:lineRule="auto"/>
        <w:ind w:right="-1" w:firstLine="709"/>
        <w:jc w:val="both"/>
        <w:rPr>
          <w:rFonts w:ascii="Times New Roman" w:hAnsi="Times New Roman"/>
          <w:sz w:val="28"/>
          <w:szCs w:val="28"/>
        </w:rPr>
      </w:pPr>
      <w:r w:rsidRPr="00B85506">
        <w:rPr>
          <w:rFonts w:ascii="Times New Roman" w:hAnsi="Times New Roman"/>
          <w:sz w:val="28"/>
          <w:szCs w:val="28"/>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перечень координат характерных точек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(1 этап), перечня координат характерных точек границ образуемых земельных участков (2 этап), перечня координат характерных точек границ планируемого сервитута (материалы для служебного пользования), в Сборнике документов и правовых актов муниципального образования города Казани.</w:t>
      </w:r>
    </w:p>
    <w:p w:rsidR="00B85506" w:rsidRPr="00B85506" w:rsidRDefault="00B85506" w:rsidP="00B85506">
      <w:pPr>
        <w:spacing w:after="0" w:line="288" w:lineRule="auto"/>
        <w:ind w:firstLine="709"/>
        <w:jc w:val="both"/>
        <w:rPr>
          <w:rFonts w:ascii="Times New Roman" w:hAnsi="Times New Roman"/>
          <w:sz w:val="28"/>
          <w:szCs w:val="28"/>
        </w:rPr>
      </w:pPr>
      <w:r w:rsidRPr="00B85506">
        <w:rPr>
          <w:rFonts w:ascii="Times New Roman" w:hAnsi="Times New Roman"/>
          <w:sz w:val="28"/>
          <w:szCs w:val="28"/>
        </w:rPr>
        <w:t xml:space="preserve">3. Разместить настоящее постановление, за исключением перечня координат характерных точек устанавливаемых красных линий, перечня </w:t>
      </w:r>
      <w:r w:rsidRPr="00B85506">
        <w:rPr>
          <w:rFonts w:ascii="Times New Roman" w:hAnsi="Times New Roman"/>
          <w:sz w:val="28"/>
          <w:szCs w:val="28"/>
        </w:rPr>
        <w:lastRenderedPageBreak/>
        <w:t xml:space="preserve">координат характерных точек границ зон планируемого размещения линейного объекта, перечень координат характерных точек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образуемых земельных участков (1 этап), перечня координат характерных точек границ образуемых земельных участков (2 этап), перечня координат характерных точек границ планируемого сервитута (материалы для служебного пользования), на официальном портале органов местного самоуправления города </w:t>
      </w:r>
      <w:r w:rsidRPr="00B85506">
        <w:rPr>
          <w:rFonts w:ascii="Times New Roman" w:hAnsi="Times New Roman"/>
          <w:color w:val="000000"/>
          <w:sz w:val="28"/>
          <w:szCs w:val="28"/>
        </w:rPr>
        <w:t>Казани (</w:t>
      </w:r>
      <w:hyperlink r:id="rId8" w:history="1">
        <w:r w:rsidRPr="00B85506">
          <w:rPr>
            <w:rFonts w:ascii="Times New Roman" w:hAnsi="Times New Roman"/>
            <w:color w:val="000000"/>
            <w:sz w:val="28"/>
            <w:szCs w:val="28"/>
            <w:u w:val="single"/>
          </w:rPr>
          <w:t>www.</w:t>
        </w:r>
        <w:r w:rsidRPr="00B85506">
          <w:rPr>
            <w:rFonts w:ascii="Times New Roman" w:hAnsi="Times New Roman"/>
            <w:color w:val="000000"/>
            <w:sz w:val="28"/>
            <w:szCs w:val="28"/>
            <w:u w:val="single"/>
            <w:lang w:val="en-US"/>
          </w:rPr>
          <w:t>kzn</w:t>
        </w:r>
        <w:r w:rsidRPr="00B85506">
          <w:rPr>
            <w:rFonts w:ascii="Times New Roman" w:hAnsi="Times New Roman"/>
            <w:color w:val="000000"/>
            <w:sz w:val="28"/>
            <w:szCs w:val="28"/>
            <w:u w:val="single"/>
          </w:rPr>
          <w:t>.</w:t>
        </w:r>
        <w:proofErr w:type="spellStart"/>
        <w:r w:rsidRPr="00B85506">
          <w:rPr>
            <w:rFonts w:ascii="Times New Roman" w:hAnsi="Times New Roman"/>
            <w:color w:val="000000"/>
            <w:sz w:val="28"/>
            <w:szCs w:val="28"/>
            <w:u w:val="single"/>
            <w:lang w:val="en-US"/>
          </w:rPr>
          <w:t>ru</w:t>
        </w:r>
        <w:proofErr w:type="spellEnd"/>
      </w:hyperlink>
      <w:r w:rsidRPr="00B85506">
        <w:rPr>
          <w:rFonts w:ascii="Times New Roman" w:hAnsi="Times New Roman"/>
          <w:color w:val="000000"/>
          <w:sz w:val="28"/>
          <w:szCs w:val="28"/>
        </w:rPr>
        <w:t>).</w:t>
      </w:r>
    </w:p>
    <w:p w:rsidR="00B85506" w:rsidRPr="00B85506" w:rsidRDefault="00B85506" w:rsidP="00B85506">
      <w:pPr>
        <w:spacing w:after="0" w:line="288" w:lineRule="auto"/>
        <w:ind w:firstLine="709"/>
        <w:jc w:val="both"/>
        <w:rPr>
          <w:rFonts w:ascii="Times New Roman" w:hAnsi="Times New Roman"/>
          <w:sz w:val="28"/>
          <w:szCs w:val="28"/>
        </w:rPr>
      </w:pPr>
      <w:r w:rsidRPr="00B85506">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B85506" w:rsidRPr="00B85506" w:rsidRDefault="00B85506" w:rsidP="00B85506">
      <w:pPr>
        <w:suppressAutoHyphens/>
        <w:spacing w:after="0" w:line="288" w:lineRule="auto"/>
        <w:ind w:firstLine="709"/>
        <w:jc w:val="both"/>
        <w:rPr>
          <w:rFonts w:ascii="Times New Roman" w:hAnsi="Times New Roman"/>
          <w:sz w:val="28"/>
          <w:szCs w:val="28"/>
        </w:rPr>
      </w:pPr>
      <w:r w:rsidRPr="00B85506">
        <w:rPr>
          <w:rFonts w:ascii="Times New Roman" w:hAnsi="Times New Roman"/>
          <w:sz w:val="28"/>
          <w:szCs w:val="28"/>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B85506">
        <w:rPr>
          <w:rFonts w:ascii="Times New Roman" w:hAnsi="Times New Roman"/>
          <w:sz w:val="28"/>
          <w:szCs w:val="28"/>
        </w:rPr>
        <w:t>г.Казани</w:t>
      </w:r>
      <w:proofErr w:type="spellEnd"/>
      <w:r w:rsidRPr="00B85506">
        <w:rPr>
          <w:rFonts w:ascii="Times New Roman" w:hAnsi="Times New Roman"/>
          <w:sz w:val="28"/>
          <w:szCs w:val="28"/>
        </w:rPr>
        <w:t xml:space="preserve"> </w:t>
      </w:r>
      <w:proofErr w:type="spellStart"/>
      <w:r w:rsidRPr="00B85506">
        <w:rPr>
          <w:rFonts w:ascii="Times New Roman" w:hAnsi="Times New Roman"/>
          <w:sz w:val="28"/>
          <w:szCs w:val="28"/>
        </w:rPr>
        <w:t>А.Р.Нигматзянова</w:t>
      </w:r>
      <w:proofErr w:type="spellEnd"/>
      <w:r w:rsidRPr="00B85506">
        <w:rPr>
          <w:rFonts w:ascii="Times New Roman" w:hAnsi="Times New Roman"/>
          <w:sz w:val="28"/>
          <w:szCs w:val="28"/>
        </w:rPr>
        <w:t>.</w:t>
      </w:r>
    </w:p>
    <w:p w:rsidR="00B85506" w:rsidRPr="00B85506" w:rsidRDefault="00B85506" w:rsidP="00B85506">
      <w:pPr>
        <w:spacing w:after="0" w:line="264" w:lineRule="auto"/>
        <w:jc w:val="center"/>
        <w:rPr>
          <w:rFonts w:ascii="Times New Roman" w:hAnsi="Times New Roman"/>
          <w:sz w:val="26"/>
          <w:szCs w:val="26"/>
        </w:rPr>
      </w:pPr>
    </w:p>
    <w:p w:rsidR="00B85506" w:rsidRPr="00B85506" w:rsidRDefault="00B85506" w:rsidP="00B85506">
      <w:pPr>
        <w:spacing w:after="0" w:line="264" w:lineRule="auto"/>
        <w:jc w:val="center"/>
        <w:rPr>
          <w:rFonts w:ascii="Times New Roman" w:hAnsi="Times New Roman"/>
          <w:sz w:val="26"/>
          <w:szCs w:val="26"/>
        </w:rPr>
      </w:pPr>
      <w:r>
        <w:rPr>
          <w:rFonts w:ascii="Times New Roman" w:hAnsi="Times New Roman"/>
          <w:b/>
          <w:sz w:val="28"/>
          <w:szCs w:val="28"/>
          <w:lang w:eastAsia="en-US"/>
        </w:rPr>
        <w:t>____________________</w:t>
      </w:r>
    </w:p>
    <w:p w:rsidR="00B85506" w:rsidRDefault="00B85506" w:rsidP="00B85506">
      <w:pPr>
        <w:spacing w:after="0" w:line="360" w:lineRule="auto"/>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B85506" w:rsidRDefault="00B85506" w:rsidP="00491A61">
      <w:pPr>
        <w:spacing w:after="0" w:line="360" w:lineRule="auto"/>
        <w:ind w:firstLine="5670"/>
        <w:jc w:val="both"/>
        <w:rPr>
          <w:rFonts w:ascii="Times New Roman" w:hAnsi="Times New Roman"/>
          <w:sz w:val="28"/>
          <w:szCs w:val="28"/>
        </w:rPr>
      </w:pPr>
    </w:p>
    <w:p w:rsidR="001E5491" w:rsidRPr="00491A61" w:rsidRDefault="0055413F" w:rsidP="00491A61">
      <w:pPr>
        <w:spacing w:after="0" w:line="360" w:lineRule="auto"/>
        <w:ind w:firstLine="5670"/>
        <w:jc w:val="both"/>
        <w:rPr>
          <w:rFonts w:ascii="Times New Roman" w:hAnsi="Times New Roman"/>
          <w:sz w:val="28"/>
          <w:szCs w:val="28"/>
        </w:rPr>
      </w:pPr>
      <w:bookmarkStart w:id="0" w:name="_GoBack"/>
      <w:bookmarkEnd w:id="0"/>
      <w:r w:rsidRPr="00491A61">
        <w:rPr>
          <w:rFonts w:ascii="Times New Roman" w:hAnsi="Times New Roman"/>
          <w:sz w:val="28"/>
          <w:szCs w:val="28"/>
        </w:rPr>
        <w:lastRenderedPageBreak/>
        <w:t>Утвержд</w:t>
      </w:r>
      <w:r w:rsidR="00636395" w:rsidRPr="00491A61">
        <w:rPr>
          <w:rFonts w:ascii="Times New Roman" w:hAnsi="Times New Roman"/>
          <w:sz w:val="28"/>
          <w:szCs w:val="28"/>
        </w:rPr>
        <w:t>е</w:t>
      </w:r>
      <w:r w:rsidRPr="00491A61">
        <w:rPr>
          <w:rFonts w:ascii="Times New Roman" w:hAnsi="Times New Roman"/>
          <w:sz w:val="28"/>
          <w:szCs w:val="28"/>
        </w:rPr>
        <w:t>н</w:t>
      </w:r>
    </w:p>
    <w:p w:rsidR="0055413F" w:rsidRPr="00491A61" w:rsidRDefault="00636395" w:rsidP="00491A61">
      <w:pPr>
        <w:spacing w:after="0" w:line="360" w:lineRule="auto"/>
        <w:ind w:firstLine="5670"/>
        <w:jc w:val="both"/>
        <w:rPr>
          <w:rFonts w:ascii="Times New Roman" w:hAnsi="Times New Roman"/>
          <w:sz w:val="28"/>
          <w:szCs w:val="28"/>
        </w:rPr>
      </w:pPr>
      <w:r w:rsidRPr="00491A61">
        <w:rPr>
          <w:rFonts w:ascii="Times New Roman" w:hAnsi="Times New Roman"/>
          <w:sz w:val="28"/>
          <w:szCs w:val="28"/>
        </w:rPr>
        <w:t>п</w:t>
      </w:r>
      <w:r w:rsidR="0055413F" w:rsidRPr="00491A61">
        <w:rPr>
          <w:rFonts w:ascii="Times New Roman" w:hAnsi="Times New Roman"/>
          <w:sz w:val="28"/>
          <w:szCs w:val="28"/>
        </w:rPr>
        <w:t>остановлением</w:t>
      </w:r>
    </w:p>
    <w:p w:rsidR="0055413F" w:rsidRPr="00491A61" w:rsidRDefault="0055413F" w:rsidP="00491A61">
      <w:pPr>
        <w:spacing w:after="0" w:line="360" w:lineRule="auto"/>
        <w:ind w:firstLine="5670"/>
        <w:jc w:val="both"/>
        <w:rPr>
          <w:rFonts w:ascii="Times New Roman" w:hAnsi="Times New Roman"/>
          <w:sz w:val="28"/>
          <w:szCs w:val="28"/>
        </w:rPr>
      </w:pPr>
      <w:r w:rsidRPr="00491A61">
        <w:rPr>
          <w:rFonts w:ascii="Times New Roman" w:hAnsi="Times New Roman"/>
          <w:sz w:val="28"/>
          <w:szCs w:val="28"/>
        </w:rPr>
        <w:t>Исполнительного комитета</w:t>
      </w:r>
    </w:p>
    <w:p w:rsidR="0055413F" w:rsidRPr="00491A61" w:rsidRDefault="0055413F" w:rsidP="00491A61">
      <w:pPr>
        <w:spacing w:after="0" w:line="360" w:lineRule="auto"/>
        <w:ind w:firstLine="5670"/>
        <w:jc w:val="both"/>
        <w:rPr>
          <w:rFonts w:ascii="Times New Roman" w:hAnsi="Times New Roman"/>
          <w:sz w:val="28"/>
          <w:szCs w:val="28"/>
        </w:rPr>
      </w:pPr>
      <w:proofErr w:type="spellStart"/>
      <w:r w:rsidRPr="00491A61">
        <w:rPr>
          <w:rFonts w:ascii="Times New Roman" w:hAnsi="Times New Roman"/>
          <w:sz w:val="28"/>
          <w:szCs w:val="28"/>
        </w:rPr>
        <w:t>г.Казани</w:t>
      </w:r>
      <w:proofErr w:type="spellEnd"/>
      <w:r w:rsidR="005F1793" w:rsidRPr="00491A61">
        <w:rPr>
          <w:rFonts w:ascii="Times New Roman" w:hAnsi="Times New Roman"/>
          <w:sz w:val="28"/>
          <w:szCs w:val="28"/>
        </w:rPr>
        <w:t xml:space="preserve"> </w:t>
      </w:r>
      <w:r w:rsidRPr="00491A61">
        <w:rPr>
          <w:rFonts w:ascii="Times New Roman" w:hAnsi="Times New Roman"/>
          <w:sz w:val="28"/>
          <w:szCs w:val="28"/>
        </w:rPr>
        <w:t>от __________</w:t>
      </w:r>
      <w:r w:rsidR="00636395" w:rsidRPr="00491A61">
        <w:rPr>
          <w:rFonts w:ascii="Times New Roman" w:hAnsi="Times New Roman"/>
          <w:sz w:val="28"/>
          <w:szCs w:val="28"/>
        </w:rPr>
        <w:t>__</w:t>
      </w:r>
      <w:r w:rsidRPr="00491A61">
        <w:rPr>
          <w:rFonts w:ascii="Times New Roman" w:hAnsi="Times New Roman"/>
          <w:sz w:val="28"/>
          <w:szCs w:val="28"/>
        </w:rPr>
        <w:t xml:space="preserve"> </w:t>
      </w:r>
    </w:p>
    <w:p w:rsidR="0055413F" w:rsidRPr="00491A61" w:rsidRDefault="0055413F" w:rsidP="00491A61">
      <w:pPr>
        <w:spacing w:after="0" w:line="360" w:lineRule="auto"/>
        <w:jc w:val="both"/>
        <w:rPr>
          <w:rFonts w:ascii="Times New Roman" w:hAnsi="Times New Roman"/>
          <w:sz w:val="28"/>
          <w:szCs w:val="28"/>
        </w:rPr>
      </w:pPr>
    </w:p>
    <w:p w:rsidR="004D69AD" w:rsidRPr="00491A61" w:rsidRDefault="00681B6A" w:rsidP="00491A61">
      <w:pPr>
        <w:spacing w:after="0" w:line="360" w:lineRule="auto"/>
        <w:jc w:val="center"/>
        <w:rPr>
          <w:rFonts w:ascii="Times New Roman" w:hAnsi="Times New Roman"/>
          <w:b/>
          <w:sz w:val="28"/>
          <w:szCs w:val="28"/>
          <w:lang w:eastAsia="ar-SA"/>
        </w:rPr>
      </w:pPr>
      <w:r w:rsidRPr="00491A61">
        <w:rPr>
          <w:rFonts w:ascii="Times New Roman" w:hAnsi="Times New Roman"/>
          <w:b/>
          <w:sz w:val="28"/>
          <w:szCs w:val="28"/>
          <w:lang w:eastAsia="ar-SA"/>
        </w:rPr>
        <w:t xml:space="preserve">Проект планировки и межевания территории линейного объекта </w:t>
      </w:r>
      <w:r w:rsidR="00B865A7" w:rsidRPr="00491A61">
        <w:rPr>
          <w:rFonts w:ascii="Times New Roman" w:hAnsi="Times New Roman"/>
          <w:b/>
          <w:sz w:val="28"/>
          <w:szCs w:val="28"/>
          <w:lang w:eastAsia="ar-SA"/>
        </w:rPr>
        <w:t xml:space="preserve">«Реконструкция автомобильной дороги по </w:t>
      </w:r>
      <w:proofErr w:type="spellStart"/>
      <w:r w:rsidR="00B865A7" w:rsidRPr="00491A61">
        <w:rPr>
          <w:rFonts w:ascii="Times New Roman" w:hAnsi="Times New Roman"/>
          <w:b/>
          <w:sz w:val="28"/>
          <w:szCs w:val="28"/>
          <w:lang w:eastAsia="ar-SA"/>
        </w:rPr>
        <w:t>ул.Комсомольская</w:t>
      </w:r>
      <w:proofErr w:type="spellEnd"/>
      <w:r w:rsidR="00B865A7" w:rsidRPr="00491A61">
        <w:rPr>
          <w:rFonts w:ascii="Times New Roman" w:hAnsi="Times New Roman"/>
          <w:b/>
          <w:sz w:val="28"/>
          <w:szCs w:val="28"/>
          <w:lang w:eastAsia="ar-SA"/>
        </w:rPr>
        <w:t xml:space="preserve"> от </w:t>
      </w:r>
      <w:proofErr w:type="spellStart"/>
      <w:r w:rsidR="00B865A7" w:rsidRPr="00491A61">
        <w:rPr>
          <w:rFonts w:ascii="Times New Roman" w:hAnsi="Times New Roman"/>
          <w:b/>
          <w:sz w:val="28"/>
          <w:szCs w:val="28"/>
          <w:lang w:eastAsia="ar-SA"/>
        </w:rPr>
        <w:t>ул.Яруллина</w:t>
      </w:r>
      <w:proofErr w:type="spellEnd"/>
      <w:r w:rsidR="00B865A7" w:rsidRPr="00491A61">
        <w:rPr>
          <w:rFonts w:ascii="Times New Roman" w:hAnsi="Times New Roman"/>
          <w:b/>
          <w:sz w:val="28"/>
          <w:szCs w:val="28"/>
          <w:lang w:eastAsia="ar-SA"/>
        </w:rPr>
        <w:t xml:space="preserve"> до </w:t>
      </w:r>
      <w:proofErr w:type="spellStart"/>
      <w:r w:rsidR="00B865A7" w:rsidRPr="00491A61">
        <w:rPr>
          <w:rFonts w:ascii="Times New Roman" w:hAnsi="Times New Roman"/>
          <w:b/>
          <w:sz w:val="28"/>
          <w:szCs w:val="28"/>
          <w:lang w:eastAsia="ar-SA"/>
        </w:rPr>
        <w:t>ул.Декабристов</w:t>
      </w:r>
      <w:proofErr w:type="spellEnd"/>
      <w:r w:rsidR="00B865A7" w:rsidRPr="00491A61">
        <w:rPr>
          <w:rFonts w:ascii="Times New Roman" w:hAnsi="Times New Roman"/>
          <w:b/>
          <w:sz w:val="28"/>
          <w:szCs w:val="28"/>
          <w:lang w:eastAsia="ar-SA"/>
        </w:rPr>
        <w:t xml:space="preserve"> в Кировском районе </w:t>
      </w:r>
      <w:proofErr w:type="spellStart"/>
      <w:r w:rsidR="00B865A7" w:rsidRPr="00491A61">
        <w:rPr>
          <w:rFonts w:ascii="Times New Roman" w:hAnsi="Times New Roman"/>
          <w:b/>
          <w:sz w:val="28"/>
          <w:szCs w:val="28"/>
          <w:lang w:eastAsia="ar-SA"/>
        </w:rPr>
        <w:t>г.Казани</w:t>
      </w:r>
      <w:proofErr w:type="spellEnd"/>
      <w:r w:rsidR="00B865A7" w:rsidRPr="00491A61">
        <w:rPr>
          <w:rFonts w:ascii="Times New Roman" w:hAnsi="Times New Roman"/>
          <w:b/>
          <w:sz w:val="28"/>
          <w:szCs w:val="28"/>
          <w:lang w:eastAsia="ar-SA"/>
        </w:rPr>
        <w:t xml:space="preserve"> Республики Татарстан»</w:t>
      </w:r>
    </w:p>
    <w:p w:rsidR="00B5184E" w:rsidRPr="00491A61" w:rsidRDefault="00B5184E" w:rsidP="00491A61">
      <w:pPr>
        <w:spacing w:after="0" w:line="360" w:lineRule="auto"/>
        <w:jc w:val="center"/>
        <w:rPr>
          <w:rFonts w:ascii="Times New Roman" w:hAnsi="Times New Roman"/>
          <w:b/>
          <w:sz w:val="28"/>
          <w:szCs w:val="28"/>
        </w:rPr>
      </w:pPr>
    </w:p>
    <w:p w:rsidR="002A00CF" w:rsidRPr="00491A61" w:rsidRDefault="002A00CF" w:rsidP="00491A61">
      <w:pPr>
        <w:spacing w:after="0" w:line="360" w:lineRule="auto"/>
        <w:ind w:firstLine="709"/>
        <w:jc w:val="both"/>
        <w:rPr>
          <w:rFonts w:ascii="Times New Roman" w:hAnsi="Times New Roman"/>
          <w:sz w:val="28"/>
          <w:szCs w:val="28"/>
        </w:rPr>
      </w:pPr>
      <w:r w:rsidRPr="00491A61">
        <w:rPr>
          <w:rFonts w:ascii="Times New Roman" w:hAnsi="Times New Roman"/>
          <w:sz w:val="28"/>
          <w:szCs w:val="28"/>
          <w:lang w:eastAsia="ar-SA"/>
        </w:rPr>
        <w:t xml:space="preserve">Проект планировки и межевания территории линейного объекта </w:t>
      </w:r>
      <w:r w:rsidR="00B865A7" w:rsidRPr="00491A61">
        <w:rPr>
          <w:rFonts w:ascii="Times New Roman" w:hAnsi="Times New Roman"/>
          <w:bCs/>
          <w:sz w:val="28"/>
          <w:szCs w:val="28"/>
        </w:rPr>
        <w:t xml:space="preserve">«Реконструкция автомобильной дороги по </w:t>
      </w:r>
      <w:proofErr w:type="spellStart"/>
      <w:r w:rsidR="00B865A7" w:rsidRPr="00491A61">
        <w:rPr>
          <w:rFonts w:ascii="Times New Roman" w:hAnsi="Times New Roman"/>
          <w:bCs/>
          <w:sz w:val="28"/>
          <w:szCs w:val="28"/>
        </w:rPr>
        <w:t>ул.Комсомольская</w:t>
      </w:r>
      <w:proofErr w:type="spellEnd"/>
      <w:r w:rsidR="00B865A7" w:rsidRPr="00491A61">
        <w:rPr>
          <w:rFonts w:ascii="Times New Roman" w:hAnsi="Times New Roman"/>
          <w:bCs/>
          <w:sz w:val="28"/>
          <w:szCs w:val="28"/>
        </w:rPr>
        <w:t xml:space="preserve"> от </w:t>
      </w:r>
      <w:proofErr w:type="spellStart"/>
      <w:r w:rsidR="00B865A7" w:rsidRPr="00491A61">
        <w:rPr>
          <w:rFonts w:ascii="Times New Roman" w:hAnsi="Times New Roman"/>
          <w:bCs/>
          <w:sz w:val="28"/>
          <w:szCs w:val="28"/>
        </w:rPr>
        <w:t>ул.Яруллина</w:t>
      </w:r>
      <w:proofErr w:type="spellEnd"/>
      <w:r w:rsidR="00B865A7" w:rsidRPr="00491A61">
        <w:rPr>
          <w:rFonts w:ascii="Times New Roman" w:hAnsi="Times New Roman"/>
          <w:bCs/>
          <w:sz w:val="28"/>
          <w:szCs w:val="28"/>
        </w:rPr>
        <w:t xml:space="preserve"> до </w:t>
      </w:r>
      <w:proofErr w:type="spellStart"/>
      <w:r w:rsidR="00B865A7" w:rsidRPr="00491A61">
        <w:rPr>
          <w:rFonts w:ascii="Times New Roman" w:hAnsi="Times New Roman"/>
          <w:bCs/>
          <w:sz w:val="28"/>
          <w:szCs w:val="28"/>
        </w:rPr>
        <w:t>ул.Декабристов</w:t>
      </w:r>
      <w:proofErr w:type="spellEnd"/>
      <w:r w:rsidR="00B865A7" w:rsidRPr="00491A61">
        <w:rPr>
          <w:rFonts w:ascii="Times New Roman" w:hAnsi="Times New Roman"/>
          <w:bCs/>
          <w:sz w:val="28"/>
          <w:szCs w:val="28"/>
        </w:rPr>
        <w:t xml:space="preserve"> в Кировском районе </w:t>
      </w:r>
      <w:proofErr w:type="spellStart"/>
      <w:r w:rsidR="00B865A7" w:rsidRPr="00491A61">
        <w:rPr>
          <w:rFonts w:ascii="Times New Roman" w:hAnsi="Times New Roman"/>
          <w:bCs/>
          <w:sz w:val="28"/>
          <w:szCs w:val="28"/>
        </w:rPr>
        <w:t>г.Казани</w:t>
      </w:r>
      <w:proofErr w:type="spellEnd"/>
      <w:r w:rsidR="00B865A7" w:rsidRPr="00491A61">
        <w:rPr>
          <w:rFonts w:ascii="Times New Roman" w:hAnsi="Times New Roman"/>
          <w:bCs/>
          <w:sz w:val="28"/>
          <w:szCs w:val="28"/>
        </w:rPr>
        <w:t xml:space="preserve"> Республики Татарстан»</w:t>
      </w:r>
      <w:r w:rsidRPr="00491A61">
        <w:rPr>
          <w:rFonts w:ascii="Times New Roman" w:hAnsi="Times New Roman"/>
          <w:sz w:val="28"/>
          <w:szCs w:val="28"/>
          <w:lang w:eastAsia="ar-SA"/>
        </w:rPr>
        <w:t xml:space="preserve"> состоит из</w:t>
      </w:r>
      <w:r w:rsidRPr="00491A61">
        <w:rPr>
          <w:rFonts w:ascii="Times New Roman" w:hAnsi="Times New Roman"/>
          <w:sz w:val="28"/>
          <w:szCs w:val="28"/>
        </w:rPr>
        <w:t>:</w:t>
      </w:r>
    </w:p>
    <w:p w:rsidR="002A00CF" w:rsidRPr="00491A61" w:rsidRDefault="002A00CF" w:rsidP="00491A61">
      <w:pPr>
        <w:pStyle w:val="a6"/>
        <w:numPr>
          <w:ilvl w:val="0"/>
          <w:numId w:val="33"/>
        </w:numPr>
        <w:autoSpaceDE w:val="0"/>
        <w:autoSpaceDN w:val="0"/>
        <w:adjustRightInd w:val="0"/>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 Чертежа границ зон планируемого размещения линейных объектов, подлежащих реконструкции в связи с изменениями их местоположения.</w:t>
      </w:r>
    </w:p>
    <w:p w:rsidR="002A00CF" w:rsidRPr="00491A61" w:rsidRDefault="002A00CF" w:rsidP="00491A61">
      <w:pPr>
        <w:pStyle w:val="a6"/>
        <w:numPr>
          <w:ilvl w:val="0"/>
          <w:numId w:val="33"/>
        </w:numPr>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2A00CF" w:rsidRPr="00491A61" w:rsidRDefault="002A00CF" w:rsidP="00491A61">
      <w:pPr>
        <w:pStyle w:val="a6"/>
        <w:widowControl w:val="0"/>
        <w:numPr>
          <w:ilvl w:val="0"/>
          <w:numId w:val="33"/>
        </w:numPr>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Проекта межевания территории. Графической части. Чертежа межевания территории.</w:t>
      </w:r>
    </w:p>
    <w:p w:rsidR="002A00CF" w:rsidRPr="00491A61" w:rsidRDefault="002A00CF" w:rsidP="00491A61">
      <w:pPr>
        <w:pStyle w:val="a6"/>
        <w:widowControl w:val="0"/>
        <w:numPr>
          <w:ilvl w:val="0"/>
          <w:numId w:val="33"/>
        </w:numPr>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w:t>
      </w:r>
    </w:p>
    <w:p w:rsidR="002A00CF" w:rsidRPr="00491A61" w:rsidRDefault="00151614" w:rsidP="00491A61">
      <w:pPr>
        <w:spacing w:after="0" w:line="360" w:lineRule="auto"/>
        <w:ind w:firstLine="709"/>
        <w:jc w:val="both"/>
        <w:rPr>
          <w:rFonts w:ascii="Times New Roman" w:hAnsi="Times New Roman"/>
          <w:sz w:val="28"/>
          <w:szCs w:val="28"/>
        </w:rPr>
      </w:pPr>
      <w:r w:rsidRPr="00491A61">
        <w:rPr>
          <w:rFonts w:ascii="Times New Roman" w:hAnsi="Times New Roman"/>
          <w:sz w:val="28"/>
          <w:szCs w:val="28"/>
        </w:rPr>
        <w:lastRenderedPageBreak/>
        <w:t>Перечень координат характерных точек устанавливаемых красных линий, п</w:t>
      </w:r>
      <w:r w:rsidR="002A00CF" w:rsidRPr="00491A61">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A00CF" w:rsidRPr="00491A61">
        <w:rPr>
          <w:rFonts w:ascii="Times New Roman" w:hAnsi="Times New Roman"/>
          <w:sz w:val="28"/>
          <w:szCs w:val="28"/>
        </w:rPr>
        <w:br w:type="page"/>
      </w:r>
    </w:p>
    <w:p w:rsidR="002A00CF" w:rsidRPr="00491A61" w:rsidRDefault="002A00CF" w:rsidP="00491A61">
      <w:pPr>
        <w:autoSpaceDE w:val="0"/>
        <w:autoSpaceDN w:val="0"/>
        <w:adjustRightInd w:val="0"/>
        <w:spacing w:after="0" w:line="360" w:lineRule="auto"/>
        <w:jc w:val="center"/>
        <w:rPr>
          <w:rFonts w:ascii="Times New Roman" w:hAnsi="Times New Roman"/>
          <w:b/>
          <w:bCs/>
          <w:color w:val="000000"/>
          <w:sz w:val="28"/>
          <w:szCs w:val="28"/>
        </w:rPr>
        <w:sectPr w:rsidR="002A00CF" w:rsidRPr="00491A61" w:rsidSect="00681B6A">
          <w:headerReference w:type="default" r:id="rId9"/>
          <w:pgSz w:w="11906" w:h="16838" w:code="9"/>
          <w:pgMar w:top="851" w:right="1274" w:bottom="709" w:left="1134" w:header="1134" w:footer="1134" w:gutter="0"/>
          <w:cols w:space="720"/>
          <w:titlePg/>
          <w:docGrid w:linePitch="299"/>
        </w:sectPr>
      </w:pPr>
    </w:p>
    <w:p w:rsidR="002A00CF" w:rsidRPr="00491A61" w:rsidRDefault="002A00CF" w:rsidP="00491A61">
      <w:pPr>
        <w:autoSpaceDE w:val="0"/>
        <w:autoSpaceDN w:val="0"/>
        <w:adjustRightInd w:val="0"/>
        <w:spacing w:after="0" w:line="360" w:lineRule="auto"/>
        <w:jc w:val="center"/>
        <w:rPr>
          <w:rFonts w:ascii="Times New Roman" w:hAnsi="Times New Roman"/>
          <w:b/>
          <w:bCs/>
          <w:color w:val="000000"/>
          <w:sz w:val="28"/>
          <w:szCs w:val="28"/>
        </w:rPr>
      </w:pPr>
      <w:r w:rsidRPr="00491A61">
        <w:rPr>
          <w:rFonts w:ascii="Times New Roman" w:hAnsi="Times New Roman"/>
          <w:b/>
          <w:bCs/>
          <w:color w:val="000000"/>
          <w:sz w:val="28"/>
          <w:szCs w:val="28"/>
        </w:rPr>
        <w:lastRenderedPageBreak/>
        <w:t>I. Проект планировки территории.</w:t>
      </w:r>
    </w:p>
    <w:p w:rsidR="002A00CF" w:rsidRPr="00491A61" w:rsidRDefault="002A00CF" w:rsidP="00491A61">
      <w:pPr>
        <w:autoSpaceDE w:val="0"/>
        <w:autoSpaceDN w:val="0"/>
        <w:adjustRightInd w:val="0"/>
        <w:spacing w:after="0" w:line="360" w:lineRule="auto"/>
        <w:jc w:val="center"/>
        <w:rPr>
          <w:rFonts w:ascii="Times New Roman" w:hAnsi="Times New Roman"/>
          <w:b/>
          <w:bCs/>
          <w:color w:val="000000"/>
          <w:sz w:val="28"/>
          <w:szCs w:val="28"/>
        </w:rPr>
      </w:pPr>
      <w:r w:rsidRPr="00491A61">
        <w:rPr>
          <w:rFonts w:ascii="Times New Roman" w:hAnsi="Times New Roman"/>
          <w:b/>
          <w:bCs/>
          <w:color w:val="000000"/>
          <w:sz w:val="28"/>
          <w:szCs w:val="28"/>
        </w:rPr>
        <w:t xml:space="preserve">Графическая часть. Чертеж красных линий. Чертеж границ зон планируемого размещения линейных объектов. </w:t>
      </w:r>
    </w:p>
    <w:p w:rsidR="002A00CF" w:rsidRPr="00491A61" w:rsidRDefault="002A00CF" w:rsidP="00491A61">
      <w:pPr>
        <w:autoSpaceDE w:val="0"/>
        <w:autoSpaceDN w:val="0"/>
        <w:adjustRightInd w:val="0"/>
        <w:spacing w:after="0" w:line="360" w:lineRule="auto"/>
        <w:jc w:val="center"/>
        <w:rPr>
          <w:rFonts w:ascii="Times New Roman" w:hAnsi="Times New Roman"/>
          <w:b/>
          <w:bCs/>
          <w:color w:val="000000"/>
          <w:sz w:val="28"/>
          <w:szCs w:val="28"/>
        </w:rPr>
      </w:pPr>
      <w:r w:rsidRPr="00491A61">
        <w:rPr>
          <w:rFonts w:ascii="Times New Roman" w:hAnsi="Times New Roman"/>
          <w:b/>
          <w:bCs/>
          <w:color w:val="000000"/>
          <w:sz w:val="28"/>
          <w:szCs w:val="28"/>
        </w:rPr>
        <w:t>Чертеж границ зон планируемого размещения линейных объектов, подлежащих реконструкции в связи с изменениями их местоположения.</w:t>
      </w:r>
    </w:p>
    <w:p w:rsidR="002A00CF" w:rsidRPr="00491A61" w:rsidRDefault="002A00CF" w:rsidP="00491A61">
      <w:pPr>
        <w:autoSpaceDE w:val="0"/>
        <w:autoSpaceDN w:val="0"/>
        <w:adjustRightInd w:val="0"/>
        <w:spacing w:after="0" w:line="360" w:lineRule="auto"/>
        <w:jc w:val="center"/>
        <w:rPr>
          <w:rFonts w:ascii="Times New Roman" w:hAnsi="Times New Roman"/>
          <w:b/>
          <w:bCs/>
          <w:color w:val="000000"/>
          <w:sz w:val="28"/>
          <w:szCs w:val="28"/>
        </w:rPr>
      </w:pPr>
      <w:r w:rsidRPr="00491A61">
        <w:rPr>
          <w:rFonts w:ascii="Times New Roman" w:hAnsi="Times New Roman"/>
          <w:b/>
          <w:bCs/>
          <w:color w:val="000000"/>
          <w:sz w:val="28"/>
          <w:szCs w:val="28"/>
        </w:rPr>
        <w:t>(Лист 1)</w:t>
      </w:r>
    </w:p>
    <w:p w:rsidR="00C301B0" w:rsidRDefault="00B85506" w:rsidP="00681B6A">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5pt;height:348.3pt">
            <v:imagedata r:id="rId10" o:title="Чертеж ППТ-001"/>
          </v:shape>
        </w:pict>
      </w:r>
    </w:p>
    <w:p w:rsidR="002A00CF" w:rsidRPr="00491A61" w:rsidRDefault="002A00CF" w:rsidP="00681B6A">
      <w:pPr>
        <w:autoSpaceDE w:val="0"/>
        <w:autoSpaceDN w:val="0"/>
        <w:adjustRightInd w:val="0"/>
        <w:spacing w:after="0" w:line="288" w:lineRule="auto"/>
        <w:jc w:val="center"/>
        <w:rPr>
          <w:rFonts w:ascii="Times New Roman" w:hAnsi="Times New Roman"/>
          <w:b/>
          <w:bCs/>
          <w:color w:val="000000"/>
          <w:sz w:val="28"/>
          <w:szCs w:val="28"/>
        </w:rPr>
      </w:pPr>
      <w:r w:rsidRPr="00491A61">
        <w:rPr>
          <w:rFonts w:ascii="Times New Roman" w:hAnsi="Times New Roman"/>
          <w:b/>
          <w:bCs/>
          <w:color w:val="000000"/>
          <w:sz w:val="28"/>
          <w:szCs w:val="28"/>
        </w:rPr>
        <w:lastRenderedPageBreak/>
        <w:t>(Лист 2)</w:t>
      </w:r>
    </w:p>
    <w:p w:rsidR="002A00CF" w:rsidRDefault="00B85506" w:rsidP="00681B6A">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pict>
          <v:shape id="_x0000_i1026" type="#_x0000_t75" style="width:615.35pt;height:434.5pt">
            <v:imagedata r:id="rId11" o:title="Чертеж ППТ-002"/>
          </v:shape>
        </w:pict>
      </w:r>
    </w:p>
    <w:p w:rsidR="002A00CF" w:rsidRDefault="002A00CF" w:rsidP="00681B6A">
      <w:pPr>
        <w:pStyle w:val="a6"/>
        <w:spacing w:after="0" w:line="288" w:lineRule="auto"/>
        <w:ind w:left="567"/>
        <w:jc w:val="center"/>
        <w:rPr>
          <w:rFonts w:ascii="Times New Roman" w:hAnsi="Times New Roman"/>
          <w:b/>
          <w:sz w:val="26"/>
          <w:szCs w:val="26"/>
        </w:rPr>
        <w:sectPr w:rsidR="002A00CF" w:rsidSect="00681B6A">
          <w:pgSz w:w="16838" w:h="11906" w:orient="landscape" w:code="9"/>
          <w:pgMar w:top="1134" w:right="851" w:bottom="1276" w:left="709" w:header="1134" w:footer="1134" w:gutter="0"/>
          <w:cols w:space="720"/>
          <w:titlePg/>
          <w:docGrid w:linePitch="299"/>
        </w:sectPr>
      </w:pPr>
    </w:p>
    <w:p w:rsidR="002A00CF" w:rsidRPr="00491A61" w:rsidRDefault="002A00CF" w:rsidP="00491A61">
      <w:pPr>
        <w:pStyle w:val="a6"/>
        <w:numPr>
          <w:ilvl w:val="0"/>
          <w:numId w:val="34"/>
        </w:numPr>
        <w:spacing w:after="0" w:line="360" w:lineRule="auto"/>
        <w:jc w:val="center"/>
        <w:rPr>
          <w:rFonts w:ascii="Times New Roman" w:hAnsi="Times New Roman"/>
          <w:b/>
          <w:sz w:val="28"/>
          <w:szCs w:val="28"/>
        </w:rPr>
      </w:pPr>
      <w:r w:rsidRPr="00491A61">
        <w:rPr>
          <w:rFonts w:ascii="Times New Roman" w:hAnsi="Times New Roman"/>
          <w:b/>
          <w:sz w:val="28"/>
          <w:szCs w:val="28"/>
        </w:rPr>
        <w:lastRenderedPageBreak/>
        <w:t>Положение о размещении линейного объекта</w:t>
      </w:r>
    </w:p>
    <w:p w:rsidR="002A00CF" w:rsidRPr="00491A61" w:rsidRDefault="002A00CF" w:rsidP="00491A61">
      <w:pPr>
        <w:spacing w:after="0" w:line="360" w:lineRule="auto"/>
        <w:ind w:right="282" w:firstLine="709"/>
        <w:jc w:val="both"/>
        <w:rPr>
          <w:rFonts w:ascii="Times New Roman" w:hAnsi="Times New Roman"/>
          <w:bCs/>
          <w:sz w:val="28"/>
          <w:szCs w:val="28"/>
        </w:rPr>
      </w:pPr>
      <w:r w:rsidRPr="00491A61">
        <w:rPr>
          <w:rFonts w:ascii="Times New Roman" w:hAnsi="Times New Roman"/>
          <w:bCs/>
          <w:sz w:val="28"/>
          <w:szCs w:val="28"/>
        </w:rPr>
        <w:t>Проект планировки территории подготовлен в соответствии со                    статьями 42, 45, 46 Градостроительного кодекса Российской Федерации согласно техническому заданию на разработку проекта планировки территории.</w:t>
      </w:r>
    </w:p>
    <w:p w:rsidR="002A00CF" w:rsidRPr="00491A61" w:rsidRDefault="002A00CF" w:rsidP="00491A61">
      <w:pPr>
        <w:spacing w:after="0" w:line="360" w:lineRule="auto"/>
        <w:ind w:right="282" w:firstLine="709"/>
        <w:jc w:val="both"/>
        <w:rPr>
          <w:rFonts w:ascii="Times New Roman" w:hAnsi="Times New Roman"/>
          <w:bCs/>
          <w:sz w:val="28"/>
          <w:szCs w:val="28"/>
        </w:rPr>
      </w:pPr>
      <w:r w:rsidRPr="00491A61">
        <w:rPr>
          <w:rFonts w:ascii="Times New Roman" w:hAnsi="Times New Roman"/>
          <w:bCs/>
          <w:sz w:val="28"/>
          <w:szCs w:val="28"/>
        </w:rPr>
        <w:t xml:space="preserve">Проектируемая автомобильная дорога расположена в </w:t>
      </w:r>
      <w:r w:rsidR="00681B6A" w:rsidRPr="00491A61">
        <w:rPr>
          <w:rFonts w:ascii="Times New Roman" w:hAnsi="Times New Roman"/>
          <w:bCs/>
          <w:sz w:val="28"/>
          <w:szCs w:val="28"/>
        </w:rPr>
        <w:t>Кировском</w:t>
      </w:r>
      <w:r w:rsidRPr="00491A61">
        <w:rPr>
          <w:rFonts w:ascii="Times New Roman" w:hAnsi="Times New Roman"/>
          <w:bCs/>
          <w:sz w:val="28"/>
          <w:szCs w:val="28"/>
        </w:rPr>
        <w:t xml:space="preserve"> районе г. Казани </w:t>
      </w:r>
      <w:r w:rsidR="00681B6A" w:rsidRPr="00491A61">
        <w:rPr>
          <w:rFonts w:ascii="Times New Roman" w:hAnsi="Times New Roman"/>
          <w:bCs/>
          <w:sz w:val="28"/>
          <w:szCs w:val="28"/>
        </w:rPr>
        <w:t xml:space="preserve">проходит </w:t>
      </w:r>
      <w:r w:rsidRPr="00491A61">
        <w:rPr>
          <w:rFonts w:ascii="Times New Roman" w:hAnsi="Times New Roman"/>
          <w:bCs/>
          <w:sz w:val="28"/>
          <w:szCs w:val="28"/>
        </w:rPr>
        <w:t xml:space="preserve">по улице </w:t>
      </w:r>
      <w:r w:rsidR="00681B6A" w:rsidRPr="00491A61">
        <w:rPr>
          <w:rFonts w:ascii="Times New Roman" w:hAnsi="Times New Roman"/>
          <w:bCs/>
          <w:sz w:val="28"/>
          <w:szCs w:val="28"/>
        </w:rPr>
        <w:t>Комсомольская</w:t>
      </w:r>
      <w:r w:rsidRPr="00491A61">
        <w:rPr>
          <w:rFonts w:ascii="Times New Roman" w:hAnsi="Times New Roman"/>
          <w:bCs/>
          <w:sz w:val="28"/>
          <w:szCs w:val="28"/>
        </w:rPr>
        <w:t xml:space="preserve">. Берет начало от </w:t>
      </w:r>
      <w:proofErr w:type="spellStart"/>
      <w:r w:rsidR="00681B6A" w:rsidRPr="00491A61">
        <w:rPr>
          <w:rFonts w:ascii="Times New Roman" w:hAnsi="Times New Roman"/>
          <w:bCs/>
          <w:sz w:val="28"/>
          <w:szCs w:val="28"/>
        </w:rPr>
        <w:t>ул.Яруллина</w:t>
      </w:r>
      <w:proofErr w:type="spellEnd"/>
      <w:r w:rsidRPr="00491A61">
        <w:rPr>
          <w:rFonts w:ascii="Times New Roman" w:hAnsi="Times New Roman"/>
          <w:bCs/>
          <w:sz w:val="28"/>
          <w:szCs w:val="28"/>
        </w:rPr>
        <w:t xml:space="preserve"> и заканчивается на </w:t>
      </w:r>
      <w:proofErr w:type="spellStart"/>
      <w:r w:rsidR="00681B6A" w:rsidRPr="00491A61">
        <w:rPr>
          <w:rFonts w:ascii="Times New Roman" w:hAnsi="Times New Roman"/>
          <w:bCs/>
          <w:sz w:val="28"/>
          <w:szCs w:val="28"/>
        </w:rPr>
        <w:t>ул.Декабристов</w:t>
      </w:r>
      <w:proofErr w:type="spellEnd"/>
      <w:r w:rsidRPr="00491A61">
        <w:rPr>
          <w:rFonts w:ascii="Times New Roman" w:hAnsi="Times New Roman"/>
          <w:bCs/>
          <w:sz w:val="28"/>
          <w:szCs w:val="28"/>
        </w:rPr>
        <w:t>.</w:t>
      </w:r>
    </w:p>
    <w:p w:rsidR="002A00CF" w:rsidRPr="00491A61" w:rsidRDefault="002A00CF" w:rsidP="00491A61">
      <w:pPr>
        <w:spacing w:after="0" w:line="360" w:lineRule="auto"/>
        <w:ind w:right="282" w:firstLine="709"/>
        <w:jc w:val="both"/>
        <w:rPr>
          <w:rFonts w:ascii="Times New Roman" w:hAnsi="Times New Roman"/>
          <w:bCs/>
          <w:sz w:val="28"/>
          <w:szCs w:val="28"/>
        </w:rPr>
      </w:pPr>
      <w:r w:rsidRPr="00491A61">
        <w:rPr>
          <w:rFonts w:ascii="Times New Roman" w:hAnsi="Times New Roman"/>
          <w:bCs/>
          <w:sz w:val="28"/>
          <w:szCs w:val="28"/>
        </w:rPr>
        <w:t>Территория проектирования находится в зоне умеренно континентального климата и входит в подрайон II согласно схематической карте климатического районирования для строительства (СП 131.13330.2020), относится к III дорожно-климатической зоне районирования Российской Федерации (СП 34.13330.2021). Территорию характеризует наличие подземных и надземных инженерных сетей.</w:t>
      </w:r>
    </w:p>
    <w:p w:rsidR="00681B6A" w:rsidRPr="00491A61" w:rsidRDefault="00681B6A" w:rsidP="00491A61">
      <w:pPr>
        <w:spacing w:after="0" w:line="360" w:lineRule="auto"/>
        <w:ind w:right="282" w:firstLine="709"/>
        <w:contextualSpacing/>
        <w:jc w:val="both"/>
        <w:rPr>
          <w:rFonts w:ascii="Times New Roman" w:hAnsi="Times New Roman"/>
          <w:bCs/>
          <w:sz w:val="28"/>
          <w:szCs w:val="28"/>
        </w:rPr>
      </w:pPr>
      <w:r w:rsidRPr="00491A61">
        <w:rPr>
          <w:rFonts w:ascii="Times New Roman" w:hAnsi="Times New Roman"/>
          <w:bCs/>
          <w:sz w:val="28"/>
          <w:szCs w:val="28"/>
        </w:rPr>
        <w:t>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реконструируемой автодороги в границах устанавливаемых красных линий.</w:t>
      </w:r>
    </w:p>
    <w:p w:rsidR="002A00CF" w:rsidRPr="00491A61" w:rsidRDefault="002A00CF" w:rsidP="00491A61">
      <w:pPr>
        <w:spacing w:after="0" w:line="360" w:lineRule="auto"/>
        <w:ind w:right="282" w:firstLine="709"/>
        <w:jc w:val="both"/>
        <w:rPr>
          <w:rFonts w:ascii="Times New Roman" w:hAnsi="Times New Roman"/>
          <w:bCs/>
          <w:sz w:val="28"/>
          <w:szCs w:val="28"/>
        </w:rPr>
      </w:pPr>
      <w:r w:rsidRPr="00491A61">
        <w:rPr>
          <w:rFonts w:ascii="Times New Roman" w:hAnsi="Times New Roman"/>
          <w:bCs/>
          <w:sz w:val="28"/>
          <w:szCs w:val="28"/>
        </w:rPr>
        <w:t xml:space="preserve">В соответствии с утвержденным генеральным планом муниципального образования </w:t>
      </w:r>
      <w:proofErr w:type="spellStart"/>
      <w:r w:rsidRPr="00491A61">
        <w:rPr>
          <w:rFonts w:ascii="Times New Roman" w:hAnsi="Times New Roman"/>
          <w:bCs/>
          <w:sz w:val="28"/>
          <w:szCs w:val="28"/>
        </w:rPr>
        <w:t>г.Казани</w:t>
      </w:r>
      <w:proofErr w:type="spellEnd"/>
      <w:r w:rsidRPr="00491A61">
        <w:rPr>
          <w:rFonts w:ascii="Times New Roman" w:hAnsi="Times New Roman"/>
          <w:bCs/>
          <w:sz w:val="28"/>
          <w:szCs w:val="28"/>
        </w:rPr>
        <w:t xml:space="preserve"> линейный объект «</w:t>
      </w:r>
      <w:r w:rsidR="00657A43" w:rsidRPr="00491A61">
        <w:rPr>
          <w:rFonts w:ascii="Times New Roman" w:hAnsi="Times New Roman"/>
          <w:bCs/>
          <w:sz w:val="28"/>
          <w:szCs w:val="28"/>
        </w:rPr>
        <w:t xml:space="preserve">Реконструкция автомобильной дороги по </w:t>
      </w:r>
      <w:proofErr w:type="spellStart"/>
      <w:r w:rsidR="00657A43" w:rsidRPr="00491A61">
        <w:rPr>
          <w:rFonts w:ascii="Times New Roman" w:hAnsi="Times New Roman"/>
          <w:bCs/>
          <w:sz w:val="28"/>
          <w:szCs w:val="28"/>
        </w:rPr>
        <w:t>ул.Комсомольская</w:t>
      </w:r>
      <w:proofErr w:type="spellEnd"/>
      <w:r w:rsidR="00657A43" w:rsidRPr="00491A61">
        <w:rPr>
          <w:rFonts w:ascii="Times New Roman" w:hAnsi="Times New Roman"/>
          <w:bCs/>
          <w:sz w:val="28"/>
          <w:szCs w:val="28"/>
        </w:rPr>
        <w:t xml:space="preserve"> от </w:t>
      </w:r>
      <w:proofErr w:type="spellStart"/>
      <w:r w:rsidR="00657A43" w:rsidRPr="00491A61">
        <w:rPr>
          <w:rFonts w:ascii="Times New Roman" w:hAnsi="Times New Roman"/>
          <w:bCs/>
          <w:sz w:val="28"/>
          <w:szCs w:val="28"/>
        </w:rPr>
        <w:t>ул.Яруллина</w:t>
      </w:r>
      <w:proofErr w:type="spellEnd"/>
      <w:r w:rsidR="00657A43" w:rsidRPr="00491A61">
        <w:rPr>
          <w:rFonts w:ascii="Times New Roman" w:hAnsi="Times New Roman"/>
          <w:bCs/>
          <w:sz w:val="28"/>
          <w:szCs w:val="28"/>
        </w:rPr>
        <w:t xml:space="preserve"> до </w:t>
      </w:r>
      <w:proofErr w:type="spellStart"/>
      <w:r w:rsidR="00657A43" w:rsidRPr="00491A61">
        <w:rPr>
          <w:rFonts w:ascii="Times New Roman" w:hAnsi="Times New Roman"/>
          <w:bCs/>
          <w:sz w:val="28"/>
          <w:szCs w:val="28"/>
        </w:rPr>
        <w:t>ул.Декабристов</w:t>
      </w:r>
      <w:proofErr w:type="spellEnd"/>
      <w:r w:rsidR="00657A43" w:rsidRPr="00491A61">
        <w:rPr>
          <w:rFonts w:ascii="Times New Roman" w:hAnsi="Times New Roman"/>
          <w:bCs/>
          <w:sz w:val="28"/>
          <w:szCs w:val="28"/>
        </w:rPr>
        <w:t xml:space="preserve"> в Кировском районе </w:t>
      </w:r>
      <w:proofErr w:type="spellStart"/>
      <w:r w:rsidR="00657A43" w:rsidRPr="00491A61">
        <w:rPr>
          <w:rFonts w:ascii="Times New Roman" w:hAnsi="Times New Roman"/>
          <w:bCs/>
          <w:sz w:val="28"/>
          <w:szCs w:val="28"/>
        </w:rPr>
        <w:t>г.Казани</w:t>
      </w:r>
      <w:proofErr w:type="spellEnd"/>
      <w:r w:rsidR="00657A43" w:rsidRPr="00491A61">
        <w:rPr>
          <w:rFonts w:ascii="Times New Roman" w:hAnsi="Times New Roman"/>
          <w:bCs/>
          <w:sz w:val="28"/>
          <w:szCs w:val="28"/>
        </w:rPr>
        <w:t xml:space="preserve"> Республики Татарстан</w:t>
      </w:r>
      <w:r w:rsidRPr="00491A61">
        <w:rPr>
          <w:rFonts w:ascii="Times New Roman" w:hAnsi="Times New Roman"/>
          <w:bCs/>
          <w:sz w:val="28"/>
          <w:szCs w:val="28"/>
        </w:rPr>
        <w:t>» относится к категории «</w:t>
      </w:r>
      <w:r w:rsidR="00657A43" w:rsidRPr="00491A61">
        <w:rPr>
          <w:rFonts w:ascii="Times New Roman" w:hAnsi="Times New Roman"/>
          <w:bCs/>
          <w:sz w:val="28"/>
          <w:szCs w:val="28"/>
        </w:rPr>
        <w:t>Магистральные улицы районного значения</w:t>
      </w:r>
      <w:r w:rsidRPr="00491A61">
        <w:rPr>
          <w:rFonts w:ascii="Times New Roman" w:hAnsi="Times New Roman"/>
          <w:bCs/>
          <w:sz w:val="28"/>
          <w:szCs w:val="28"/>
        </w:rPr>
        <w:t>».</w:t>
      </w:r>
    </w:p>
    <w:p w:rsidR="00657A43" w:rsidRPr="00491A61" w:rsidRDefault="00657A43" w:rsidP="00491A61">
      <w:pPr>
        <w:spacing w:after="0" w:line="360" w:lineRule="auto"/>
        <w:ind w:right="282" w:firstLine="709"/>
        <w:contextualSpacing/>
        <w:jc w:val="both"/>
        <w:rPr>
          <w:rFonts w:ascii="Times New Roman" w:hAnsi="Times New Roman"/>
          <w:bCs/>
          <w:sz w:val="28"/>
          <w:szCs w:val="28"/>
        </w:rPr>
      </w:pPr>
      <w:r w:rsidRPr="00491A61">
        <w:rPr>
          <w:rFonts w:ascii="Times New Roman" w:hAnsi="Times New Roman"/>
          <w:bCs/>
          <w:sz w:val="28"/>
          <w:szCs w:val="28"/>
        </w:rPr>
        <w:t xml:space="preserve">Площадь границы проекта планировки территории составляет 14 993 </w:t>
      </w:r>
      <w:proofErr w:type="spellStart"/>
      <w:r w:rsidRPr="00491A61">
        <w:rPr>
          <w:rFonts w:ascii="Times New Roman" w:hAnsi="Times New Roman"/>
          <w:bCs/>
          <w:sz w:val="28"/>
          <w:szCs w:val="28"/>
        </w:rPr>
        <w:t>кв.м</w:t>
      </w:r>
      <w:proofErr w:type="spellEnd"/>
      <w:r w:rsidRPr="00491A61">
        <w:rPr>
          <w:rFonts w:ascii="Times New Roman" w:hAnsi="Times New Roman"/>
          <w:bCs/>
          <w:sz w:val="28"/>
          <w:szCs w:val="28"/>
        </w:rPr>
        <w:t xml:space="preserve">. </w:t>
      </w:r>
    </w:p>
    <w:p w:rsidR="00657A43" w:rsidRPr="00491A61" w:rsidRDefault="00657A43" w:rsidP="00491A61">
      <w:pPr>
        <w:spacing w:after="0" w:line="360" w:lineRule="auto"/>
        <w:ind w:right="282" w:firstLine="709"/>
        <w:contextualSpacing/>
        <w:jc w:val="both"/>
        <w:rPr>
          <w:rFonts w:ascii="Times New Roman" w:hAnsi="Times New Roman"/>
          <w:bCs/>
          <w:sz w:val="28"/>
          <w:szCs w:val="28"/>
        </w:rPr>
      </w:pPr>
      <w:r w:rsidRPr="00491A61">
        <w:rPr>
          <w:rFonts w:ascii="Times New Roman" w:hAnsi="Times New Roman"/>
          <w:bCs/>
          <w:sz w:val="28"/>
          <w:szCs w:val="28"/>
        </w:rPr>
        <w:t xml:space="preserve">Площадь границы зоны планируемого размещения линейного объекта 10 531 </w:t>
      </w:r>
      <w:proofErr w:type="spellStart"/>
      <w:r w:rsidRPr="00491A61">
        <w:rPr>
          <w:rFonts w:ascii="Times New Roman" w:hAnsi="Times New Roman"/>
          <w:bCs/>
          <w:sz w:val="28"/>
          <w:szCs w:val="28"/>
        </w:rPr>
        <w:t>кв.м</w:t>
      </w:r>
      <w:proofErr w:type="spellEnd"/>
      <w:r w:rsidRPr="00491A61">
        <w:rPr>
          <w:rFonts w:ascii="Times New Roman" w:hAnsi="Times New Roman"/>
          <w:bCs/>
          <w:sz w:val="28"/>
          <w:szCs w:val="28"/>
        </w:rPr>
        <w:t>.</w:t>
      </w:r>
    </w:p>
    <w:p w:rsidR="00657A43" w:rsidRPr="00491A61" w:rsidRDefault="00657A43" w:rsidP="00491A61">
      <w:pPr>
        <w:spacing w:after="0" w:line="360" w:lineRule="auto"/>
        <w:ind w:right="282" w:firstLine="709"/>
        <w:jc w:val="both"/>
        <w:rPr>
          <w:rFonts w:ascii="Times New Roman" w:hAnsi="Times New Roman"/>
          <w:bCs/>
          <w:sz w:val="28"/>
          <w:szCs w:val="28"/>
        </w:rPr>
      </w:pPr>
      <w:r w:rsidRPr="00491A61">
        <w:rPr>
          <w:rFonts w:ascii="Times New Roman" w:hAnsi="Times New Roman"/>
          <w:bCs/>
          <w:sz w:val="28"/>
          <w:szCs w:val="28"/>
        </w:rPr>
        <w:t>Технические характеристики и параметры дороги приняты по СП 42.13330.2016 и представлены в таблице 1.</w:t>
      </w:r>
    </w:p>
    <w:p w:rsidR="00657A43" w:rsidRPr="00491A61" w:rsidRDefault="00657A43" w:rsidP="00491A61">
      <w:pPr>
        <w:spacing w:after="0" w:line="360" w:lineRule="auto"/>
        <w:ind w:left="142" w:right="282" w:firstLine="567"/>
        <w:jc w:val="right"/>
        <w:rPr>
          <w:rFonts w:ascii="Times New Roman" w:hAnsi="Times New Roman"/>
          <w:bCs/>
          <w:sz w:val="28"/>
          <w:szCs w:val="28"/>
        </w:rPr>
      </w:pPr>
      <w:r w:rsidRPr="00491A61">
        <w:rPr>
          <w:rFonts w:ascii="Times New Roman" w:hAnsi="Times New Roman"/>
          <w:bCs/>
          <w:sz w:val="28"/>
          <w:szCs w:val="28"/>
        </w:rPr>
        <w:t>Таблица 1</w:t>
      </w:r>
    </w:p>
    <w:p w:rsidR="002A00CF" w:rsidRPr="00491A61" w:rsidRDefault="002A00CF" w:rsidP="00491A61">
      <w:pPr>
        <w:spacing w:after="0" w:line="360" w:lineRule="auto"/>
        <w:ind w:left="142" w:right="282" w:firstLine="567"/>
        <w:jc w:val="center"/>
        <w:rPr>
          <w:rFonts w:ascii="Times New Roman" w:hAnsi="Times New Roman"/>
          <w:b/>
          <w:bCs/>
          <w:sz w:val="28"/>
          <w:szCs w:val="28"/>
        </w:rPr>
      </w:pPr>
      <w:r w:rsidRPr="00491A61">
        <w:rPr>
          <w:rFonts w:ascii="Times New Roman" w:hAnsi="Times New Roman"/>
          <w:b/>
          <w:bCs/>
          <w:sz w:val="28"/>
          <w:szCs w:val="28"/>
        </w:rPr>
        <w:lastRenderedPageBreak/>
        <w:t xml:space="preserve">Технические характеристики и параметры </w:t>
      </w:r>
      <w:r w:rsidR="00657A43" w:rsidRPr="00491A61">
        <w:rPr>
          <w:rFonts w:ascii="Times New Roman" w:hAnsi="Times New Roman"/>
          <w:b/>
          <w:bCs/>
          <w:sz w:val="28"/>
          <w:szCs w:val="28"/>
        </w:rPr>
        <w:t>дороги</w:t>
      </w:r>
    </w:p>
    <w:tbl>
      <w:tblPr>
        <w:tblW w:w="93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2266"/>
        <w:gridCol w:w="1701"/>
        <w:gridCol w:w="4821"/>
      </w:tblGrid>
      <w:tr w:rsidR="00657A43" w:rsidRPr="00657A43" w:rsidTr="00657A43">
        <w:trPr>
          <w:trHeight w:val="472"/>
          <w:tblHeader/>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
                <w:bCs/>
                <w:sz w:val="26"/>
                <w:szCs w:val="26"/>
              </w:rPr>
            </w:pPr>
            <w:r>
              <w:rPr>
                <w:rFonts w:ascii="Times New Roman" w:hAnsi="Times New Roman"/>
                <w:b/>
                <w:bCs/>
                <w:sz w:val="26"/>
                <w:szCs w:val="26"/>
              </w:rPr>
              <w:t>N/п</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
                <w:bCs/>
                <w:sz w:val="26"/>
                <w:szCs w:val="26"/>
              </w:rPr>
            </w:pPr>
            <w:r w:rsidRPr="00657A43">
              <w:rPr>
                <w:rFonts w:ascii="Times New Roman" w:hAnsi="Times New Roman"/>
                <w:b/>
                <w:bCs/>
                <w:sz w:val="26"/>
                <w:szCs w:val="26"/>
              </w:rPr>
              <w:t>Наименование</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
                <w:bCs/>
                <w:sz w:val="26"/>
                <w:szCs w:val="26"/>
              </w:rPr>
            </w:pPr>
            <w:r w:rsidRPr="00657A43">
              <w:rPr>
                <w:rFonts w:ascii="Times New Roman" w:hAnsi="Times New Roman"/>
                <w:b/>
                <w:bCs/>
                <w:sz w:val="26"/>
                <w:szCs w:val="26"/>
              </w:rPr>
              <w:t>Измеритель</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3"/>
              <w:jc w:val="center"/>
              <w:outlineLvl w:val="0"/>
              <w:rPr>
                <w:rFonts w:ascii="Times New Roman" w:hAnsi="Times New Roman"/>
                <w:b/>
                <w:bCs/>
                <w:sz w:val="26"/>
                <w:szCs w:val="26"/>
              </w:rPr>
            </w:pPr>
            <w:r w:rsidRPr="00657A43">
              <w:rPr>
                <w:rFonts w:ascii="Times New Roman" w:hAnsi="Times New Roman"/>
                <w:b/>
                <w:bCs/>
                <w:sz w:val="26"/>
                <w:szCs w:val="26"/>
              </w:rPr>
              <w:t>Показатель</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1</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Вид строительства</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57A43" w:rsidRPr="00657A43" w:rsidRDefault="00657A43" w:rsidP="00657A43">
            <w:pPr>
              <w:spacing w:after="0" w:line="240" w:lineRule="auto"/>
              <w:jc w:val="center"/>
              <w:outlineLvl w:val="0"/>
              <w:rPr>
                <w:rFonts w:ascii="Times New Roman" w:hAnsi="Times New Roman"/>
                <w:bCs/>
                <w:sz w:val="26"/>
                <w:szCs w:val="26"/>
                <w:highlight w:val="yellow"/>
                <w:vertAlign w:val="superscript"/>
              </w:rPr>
            </w:pP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3"/>
              <w:jc w:val="center"/>
              <w:outlineLvl w:val="0"/>
              <w:rPr>
                <w:rFonts w:ascii="Times New Roman" w:hAnsi="Times New Roman"/>
                <w:bCs/>
                <w:sz w:val="26"/>
                <w:szCs w:val="26"/>
                <w:highlight w:val="yellow"/>
              </w:rPr>
            </w:pPr>
            <w:r w:rsidRPr="00657A43">
              <w:rPr>
                <w:rFonts w:ascii="Times New Roman" w:hAnsi="Times New Roman"/>
                <w:bCs/>
                <w:sz w:val="26"/>
                <w:szCs w:val="26"/>
              </w:rPr>
              <w:t>Реконструкция</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2</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Категория дороги</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57A43" w:rsidRPr="00657A43" w:rsidRDefault="00657A43" w:rsidP="00657A43">
            <w:pPr>
              <w:spacing w:after="0" w:line="240" w:lineRule="auto"/>
              <w:jc w:val="center"/>
              <w:outlineLvl w:val="0"/>
              <w:rPr>
                <w:rFonts w:ascii="Times New Roman" w:hAnsi="Times New Roman"/>
                <w:bCs/>
                <w:sz w:val="26"/>
                <w:szCs w:val="26"/>
              </w:rPr>
            </w:pPr>
          </w:p>
        </w:tc>
        <w:tc>
          <w:tcPr>
            <w:tcW w:w="2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rPr>
                <w:rFonts w:ascii="Times New Roman" w:hAnsi="Times New Roman"/>
                <w:sz w:val="26"/>
                <w:szCs w:val="26"/>
              </w:rPr>
            </w:pPr>
            <w:r w:rsidRPr="00657A43">
              <w:rPr>
                <w:rFonts w:ascii="Times New Roman" w:hAnsi="Times New Roman"/>
                <w:sz w:val="26"/>
                <w:szCs w:val="26"/>
              </w:rPr>
              <w:t>Магистральные улицы районного значения</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3</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Строительная длина</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км</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3"/>
              <w:jc w:val="center"/>
              <w:outlineLvl w:val="0"/>
              <w:rPr>
                <w:rFonts w:ascii="Times New Roman" w:hAnsi="Times New Roman"/>
                <w:bCs/>
                <w:sz w:val="26"/>
                <w:szCs w:val="26"/>
                <w:highlight w:val="yellow"/>
              </w:rPr>
            </w:pPr>
            <w:r w:rsidRPr="00657A43">
              <w:rPr>
                <w:rFonts w:ascii="Times New Roman" w:hAnsi="Times New Roman"/>
                <w:bCs/>
                <w:sz w:val="26"/>
                <w:szCs w:val="26"/>
              </w:rPr>
              <w:t>0,376</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4</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Расчетная скорость</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км/ч</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3"/>
              <w:jc w:val="center"/>
              <w:outlineLvl w:val="0"/>
              <w:rPr>
                <w:rFonts w:ascii="Times New Roman" w:hAnsi="Times New Roman"/>
                <w:sz w:val="26"/>
                <w:szCs w:val="26"/>
                <w:highlight w:val="yellow"/>
              </w:rPr>
            </w:pPr>
            <w:r w:rsidRPr="00657A43">
              <w:rPr>
                <w:rFonts w:ascii="Times New Roman" w:hAnsi="Times New Roman"/>
                <w:sz w:val="26"/>
                <w:szCs w:val="26"/>
              </w:rPr>
              <w:t>50</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5</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Тип дорожной одежды и вид покрытия</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657A43" w:rsidRPr="00657A43" w:rsidRDefault="00657A43" w:rsidP="00657A43">
            <w:pPr>
              <w:spacing w:after="0" w:line="240" w:lineRule="auto"/>
              <w:jc w:val="center"/>
              <w:outlineLvl w:val="0"/>
              <w:rPr>
                <w:rFonts w:ascii="Times New Roman" w:hAnsi="Times New Roman"/>
                <w:bCs/>
                <w:sz w:val="26"/>
                <w:szCs w:val="26"/>
              </w:rPr>
            </w:pP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3"/>
              <w:jc w:val="center"/>
              <w:outlineLvl w:val="0"/>
              <w:rPr>
                <w:rFonts w:ascii="Times New Roman" w:hAnsi="Times New Roman"/>
                <w:bCs/>
                <w:sz w:val="26"/>
                <w:szCs w:val="26"/>
                <w:highlight w:val="yellow"/>
              </w:rPr>
            </w:pPr>
            <w:r w:rsidRPr="00657A43">
              <w:rPr>
                <w:rFonts w:ascii="Times New Roman" w:hAnsi="Times New Roman"/>
                <w:sz w:val="26"/>
                <w:szCs w:val="26"/>
              </w:rPr>
              <w:t>капитальный</w:t>
            </w:r>
            <w:r w:rsidRPr="00657A43">
              <w:rPr>
                <w:rFonts w:ascii="Times New Roman" w:hAnsi="Times New Roman"/>
                <w:bCs/>
                <w:sz w:val="26"/>
                <w:szCs w:val="26"/>
              </w:rPr>
              <w:t>, асфальтобетон</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6</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Число полос движения</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proofErr w:type="spellStart"/>
            <w:r w:rsidRPr="00657A43">
              <w:rPr>
                <w:rFonts w:ascii="Times New Roman" w:hAnsi="Times New Roman"/>
                <w:bCs/>
                <w:sz w:val="26"/>
                <w:szCs w:val="26"/>
              </w:rPr>
              <w:t>шт</w:t>
            </w:r>
            <w:proofErr w:type="spellEnd"/>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highlight w:val="yellow"/>
              </w:rPr>
            </w:pPr>
            <w:r w:rsidRPr="00657A43">
              <w:rPr>
                <w:rFonts w:ascii="Times New Roman" w:hAnsi="Times New Roman"/>
                <w:bCs/>
                <w:sz w:val="26"/>
                <w:szCs w:val="26"/>
              </w:rPr>
              <w:t>4</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7</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Ширина полосы движения</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м</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highlight w:val="yellow"/>
              </w:rPr>
            </w:pPr>
            <w:r w:rsidRPr="00657A43">
              <w:rPr>
                <w:rFonts w:ascii="Times New Roman" w:hAnsi="Times New Roman"/>
                <w:bCs/>
                <w:sz w:val="26"/>
                <w:szCs w:val="26"/>
              </w:rPr>
              <w:t>3,5</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8</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Ширина проезжей части</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м</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ind w:firstLine="34"/>
              <w:jc w:val="center"/>
              <w:outlineLvl w:val="0"/>
              <w:rPr>
                <w:rFonts w:ascii="Times New Roman" w:hAnsi="Times New Roman"/>
                <w:bCs/>
                <w:sz w:val="26"/>
                <w:szCs w:val="26"/>
                <w:highlight w:val="yellow"/>
              </w:rPr>
            </w:pPr>
            <w:r w:rsidRPr="00657A43">
              <w:rPr>
                <w:rFonts w:ascii="Times New Roman" w:hAnsi="Times New Roman"/>
                <w:bCs/>
                <w:sz w:val="26"/>
                <w:szCs w:val="26"/>
              </w:rPr>
              <w:t>14,00</w:t>
            </w:r>
          </w:p>
        </w:tc>
      </w:tr>
      <w:tr w:rsidR="00657A43" w:rsidRPr="00657A43" w:rsidTr="00657A43">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Pr>
                <w:rFonts w:ascii="Times New Roman" w:hAnsi="Times New Roman"/>
                <w:bCs/>
                <w:sz w:val="26"/>
                <w:szCs w:val="26"/>
              </w:rPr>
              <w:t>9</w:t>
            </w:r>
          </w:p>
        </w:tc>
        <w:tc>
          <w:tcPr>
            <w:tcW w:w="1211"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Ширина тротуара</w:t>
            </w:r>
          </w:p>
        </w:tc>
        <w:tc>
          <w:tcPr>
            <w:tcW w:w="909"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rPr>
            </w:pPr>
            <w:r w:rsidRPr="00657A43">
              <w:rPr>
                <w:rFonts w:ascii="Times New Roman" w:hAnsi="Times New Roman"/>
                <w:bCs/>
                <w:sz w:val="26"/>
                <w:szCs w:val="26"/>
              </w:rPr>
              <w:t>м</w:t>
            </w:r>
          </w:p>
        </w:tc>
        <w:tc>
          <w:tcPr>
            <w:tcW w:w="257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57A43" w:rsidRPr="00657A43" w:rsidRDefault="00657A43" w:rsidP="00657A43">
            <w:pPr>
              <w:spacing w:after="0" w:line="240" w:lineRule="auto"/>
              <w:jc w:val="center"/>
              <w:outlineLvl w:val="0"/>
              <w:rPr>
                <w:rFonts w:ascii="Times New Roman" w:hAnsi="Times New Roman"/>
                <w:bCs/>
                <w:sz w:val="26"/>
                <w:szCs w:val="26"/>
                <w:highlight w:val="yellow"/>
              </w:rPr>
            </w:pPr>
            <w:r w:rsidRPr="00657A43">
              <w:rPr>
                <w:rFonts w:ascii="Times New Roman" w:hAnsi="Times New Roman"/>
                <w:bCs/>
                <w:sz w:val="26"/>
                <w:szCs w:val="26"/>
              </w:rPr>
              <w:t>2,25-3,65</w:t>
            </w:r>
          </w:p>
        </w:tc>
      </w:tr>
    </w:tbl>
    <w:p w:rsidR="00657A43" w:rsidRPr="00491A61" w:rsidRDefault="00657A43" w:rsidP="00491A61">
      <w:pPr>
        <w:spacing w:after="0" w:line="360" w:lineRule="auto"/>
        <w:ind w:left="142" w:right="282" w:firstLine="567"/>
        <w:jc w:val="both"/>
        <w:rPr>
          <w:rFonts w:ascii="Times New Roman" w:hAnsi="Times New Roman"/>
          <w:b/>
          <w:bCs/>
          <w:sz w:val="28"/>
          <w:szCs w:val="28"/>
        </w:rPr>
      </w:pP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Границы зон планируемого размещения линейного объекта определены с учетом существующих земельных участков. </w:t>
      </w: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подлежит изъятию для муниципальных нужд.</w:t>
      </w:r>
    </w:p>
    <w:p w:rsidR="00657A43" w:rsidRPr="00491A61" w:rsidRDefault="00657A43" w:rsidP="00491A61">
      <w:pPr>
        <w:spacing w:after="0" w:line="360" w:lineRule="auto"/>
        <w:ind w:right="282" w:firstLine="709"/>
        <w:contextualSpacing/>
        <w:jc w:val="both"/>
        <w:rPr>
          <w:rFonts w:ascii="Times New Roman" w:hAnsi="Times New Roman"/>
          <w:bCs/>
          <w:sz w:val="28"/>
          <w:szCs w:val="28"/>
        </w:rPr>
      </w:pPr>
      <w:r w:rsidRPr="00491A61">
        <w:rPr>
          <w:rFonts w:ascii="Times New Roman" w:hAnsi="Times New Roman"/>
          <w:bCs/>
          <w:sz w:val="28"/>
          <w:szCs w:val="28"/>
        </w:rPr>
        <w:t>Перечень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представлен в таблице 2.</w:t>
      </w:r>
    </w:p>
    <w:p w:rsidR="00657A43" w:rsidRPr="00491A61" w:rsidRDefault="00657A43" w:rsidP="00491A61">
      <w:pPr>
        <w:spacing w:after="0" w:line="360" w:lineRule="auto"/>
        <w:ind w:left="142" w:right="282" w:firstLine="567"/>
        <w:contextualSpacing/>
        <w:jc w:val="right"/>
        <w:rPr>
          <w:rFonts w:ascii="Times New Roman" w:hAnsi="Times New Roman"/>
          <w:bCs/>
          <w:sz w:val="28"/>
          <w:szCs w:val="28"/>
        </w:rPr>
      </w:pPr>
      <w:r w:rsidRPr="00491A61">
        <w:rPr>
          <w:rFonts w:ascii="Times New Roman" w:hAnsi="Times New Roman"/>
          <w:sz w:val="28"/>
          <w:szCs w:val="28"/>
        </w:rPr>
        <w:t>Таблица 2</w:t>
      </w:r>
    </w:p>
    <w:p w:rsidR="00657A43" w:rsidRPr="00491A61" w:rsidRDefault="00657A43" w:rsidP="00491A61">
      <w:pPr>
        <w:pStyle w:val="a6"/>
        <w:spacing w:after="0" w:line="360" w:lineRule="auto"/>
        <w:ind w:left="709"/>
        <w:jc w:val="center"/>
        <w:rPr>
          <w:rFonts w:ascii="Times New Roman" w:hAnsi="Times New Roman"/>
          <w:b/>
          <w:sz w:val="28"/>
          <w:szCs w:val="28"/>
        </w:rPr>
      </w:pPr>
      <w:r w:rsidRPr="00491A61">
        <w:rPr>
          <w:rFonts w:ascii="Times New Roman" w:hAnsi="Times New Roman"/>
          <w:b/>
          <w:sz w:val="28"/>
          <w:szCs w:val="28"/>
        </w:rPr>
        <w:lastRenderedPageBreak/>
        <w:t>Кадастровые номера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4395"/>
        <w:gridCol w:w="2194"/>
      </w:tblGrid>
      <w:tr w:rsidR="00657A43" w:rsidRPr="00657A43" w:rsidTr="00657A43">
        <w:trPr>
          <w:trHeight w:val="630"/>
          <w:jc w:val="center"/>
        </w:trPr>
        <w:tc>
          <w:tcPr>
            <w:tcW w:w="2621" w:type="dxa"/>
            <w:shd w:val="clear" w:color="auto" w:fill="auto"/>
            <w:vAlign w:val="center"/>
            <w:hideMark/>
          </w:tcPr>
          <w:p w:rsidR="00657A43" w:rsidRPr="00657A43" w:rsidRDefault="00657A43" w:rsidP="00657A43">
            <w:pPr>
              <w:spacing w:after="0" w:line="240" w:lineRule="auto"/>
              <w:jc w:val="center"/>
              <w:rPr>
                <w:rFonts w:ascii="Times New Roman" w:hAnsi="Times New Roman"/>
                <w:b/>
                <w:bCs/>
                <w:color w:val="000000"/>
                <w:sz w:val="26"/>
                <w:szCs w:val="26"/>
              </w:rPr>
            </w:pPr>
            <w:r w:rsidRPr="00657A43">
              <w:rPr>
                <w:rFonts w:ascii="Times New Roman" w:hAnsi="Times New Roman"/>
                <w:b/>
                <w:bCs/>
                <w:color w:val="000000"/>
                <w:sz w:val="26"/>
                <w:szCs w:val="26"/>
              </w:rPr>
              <w:t>Кадастровый номер земельного участка</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b/>
                <w:bCs/>
                <w:color w:val="000000"/>
                <w:sz w:val="26"/>
                <w:szCs w:val="26"/>
              </w:rPr>
            </w:pPr>
            <w:r w:rsidRPr="00657A43">
              <w:rPr>
                <w:rFonts w:ascii="Times New Roman" w:hAnsi="Times New Roman"/>
                <w:b/>
                <w:bCs/>
                <w:color w:val="000000"/>
                <w:sz w:val="26"/>
                <w:szCs w:val="26"/>
              </w:rPr>
              <w:t>Адрес</w:t>
            </w:r>
          </w:p>
        </w:tc>
        <w:tc>
          <w:tcPr>
            <w:tcW w:w="2194" w:type="dxa"/>
            <w:shd w:val="clear" w:color="auto" w:fill="auto"/>
            <w:vAlign w:val="center"/>
            <w:hideMark/>
          </w:tcPr>
          <w:p w:rsidR="00657A43" w:rsidRPr="00657A43" w:rsidRDefault="00657A43" w:rsidP="00657A43">
            <w:pPr>
              <w:spacing w:after="0" w:line="240" w:lineRule="auto"/>
              <w:jc w:val="center"/>
              <w:rPr>
                <w:rFonts w:ascii="Times New Roman" w:hAnsi="Times New Roman"/>
                <w:b/>
                <w:bCs/>
                <w:color w:val="000000"/>
                <w:sz w:val="26"/>
                <w:szCs w:val="26"/>
              </w:rPr>
            </w:pPr>
            <w:r w:rsidRPr="00657A43">
              <w:rPr>
                <w:rFonts w:ascii="Times New Roman" w:hAnsi="Times New Roman"/>
                <w:b/>
                <w:bCs/>
                <w:color w:val="000000"/>
                <w:sz w:val="26"/>
                <w:szCs w:val="26"/>
              </w:rPr>
              <w:t>Резервирование/ изъятие</w:t>
            </w:r>
          </w:p>
        </w:tc>
      </w:tr>
      <w:tr w:rsidR="00657A43" w:rsidRPr="00657A43" w:rsidTr="00203398">
        <w:trPr>
          <w:trHeight w:val="630"/>
          <w:jc w:val="center"/>
        </w:trPr>
        <w:tc>
          <w:tcPr>
            <w:tcW w:w="2621" w:type="dxa"/>
            <w:shd w:val="clear" w:color="auto" w:fill="auto"/>
            <w:noWrap/>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sz w:val="26"/>
                <w:szCs w:val="26"/>
              </w:rPr>
              <w:t>16:50:090710:24</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 xml:space="preserve">Республика Татарстан, г Казань, Кировский район, </w:t>
            </w:r>
            <w:proofErr w:type="spellStart"/>
            <w:r w:rsidRPr="00657A43">
              <w:rPr>
                <w:rFonts w:ascii="Times New Roman" w:hAnsi="Times New Roman"/>
                <w:color w:val="000000"/>
                <w:sz w:val="26"/>
                <w:szCs w:val="26"/>
              </w:rPr>
              <w:t>ул</w:t>
            </w:r>
            <w:proofErr w:type="spellEnd"/>
            <w:r w:rsidRPr="00657A43">
              <w:rPr>
                <w:rFonts w:ascii="Times New Roman" w:hAnsi="Times New Roman"/>
                <w:color w:val="000000"/>
                <w:sz w:val="26"/>
                <w:szCs w:val="26"/>
              </w:rPr>
              <w:t xml:space="preserve"> </w:t>
            </w:r>
            <w:proofErr w:type="spellStart"/>
            <w:r w:rsidRPr="00657A43">
              <w:rPr>
                <w:rFonts w:ascii="Times New Roman" w:hAnsi="Times New Roman"/>
                <w:color w:val="000000"/>
                <w:sz w:val="26"/>
                <w:szCs w:val="26"/>
              </w:rPr>
              <w:t>Гривская</w:t>
            </w:r>
            <w:proofErr w:type="spellEnd"/>
          </w:p>
        </w:tc>
        <w:tc>
          <w:tcPr>
            <w:tcW w:w="2194" w:type="dxa"/>
            <w:shd w:val="clear" w:color="auto" w:fill="auto"/>
            <w:noWrap/>
            <w:vAlign w:val="center"/>
            <w:hideMark/>
          </w:tcPr>
          <w:p w:rsidR="00657A43" w:rsidRPr="00657A43" w:rsidRDefault="00657A43" w:rsidP="00203398">
            <w:pPr>
              <w:spacing w:after="0"/>
              <w:jc w:val="center"/>
              <w:rPr>
                <w:sz w:val="26"/>
                <w:szCs w:val="26"/>
              </w:rPr>
            </w:pPr>
            <w:r w:rsidRPr="00657A43">
              <w:rPr>
                <w:rFonts w:ascii="Times New Roman" w:hAnsi="Times New Roman"/>
                <w:color w:val="000000"/>
                <w:sz w:val="26"/>
                <w:szCs w:val="26"/>
              </w:rPr>
              <w:t>Частичное</w:t>
            </w:r>
          </w:p>
        </w:tc>
      </w:tr>
      <w:tr w:rsidR="00657A43" w:rsidRPr="00657A43" w:rsidTr="00657A43">
        <w:trPr>
          <w:trHeight w:val="289"/>
          <w:jc w:val="center"/>
        </w:trPr>
        <w:tc>
          <w:tcPr>
            <w:tcW w:w="2621" w:type="dxa"/>
            <w:shd w:val="clear" w:color="auto" w:fill="auto"/>
            <w:noWrap/>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sz w:val="26"/>
                <w:szCs w:val="26"/>
              </w:rPr>
              <w:t>16:50:090710:37</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 xml:space="preserve">Республика Татарстан, г Казань, Кировский район, </w:t>
            </w:r>
            <w:proofErr w:type="spellStart"/>
            <w:r w:rsidRPr="00657A43">
              <w:rPr>
                <w:rFonts w:ascii="Times New Roman" w:hAnsi="Times New Roman"/>
                <w:color w:val="000000"/>
                <w:sz w:val="26"/>
                <w:szCs w:val="26"/>
              </w:rPr>
              <w:t>ул</w:t>
            </w:r>
            <w:proofErr w:type="spellEnd"/>
            <w:r w:rsidRPr="00657A43">
              <w:rPr>
                <w:rFonts w:ascii="Times New Roman" w:hAnsi="Times New Roman"/>
                <w:color w:val="000000"/>
                <w:sz w:val="26"/>
                <w:szCs w:val="26"/>
              </w:rPr>
              <w:t xml:space="preserve"> </w:t>
            </w:r>
            <w:proofErr w:type="spellStart"/>
            <w:r w:rsidRPr="00657A43">
              <w:rPr>
                <w:rFonts w:ascii="Times New Roman" w:hAnsi="Times New Roman"/>
                <w:color w:val="000000"/>
                <w:sz w:val="26"/>
                <w:szCs w:val="26"/>
              </w:rPr>
              <w:t>Односторонка</w:t>
            </w:r>
            <w:proofErr w:type="spellEnd"/>
            <w:r w:rsidRPr="00657A43">
              <w:rPr>
                <w:rFonts w:ascii="Times New Roman" w:hAnsi="Times New Roman"/>
                <w:color w:val="000000"/>
                <w:sz w:val="26"/>
                <w:szCs w:val="26"/>
              </w:rPr>
              <w:t xml:space="preserve"> Гривки, (литеры А, А1, А2, А3, А4, А5, А6, Г1, Г2, Г3, Г4, Г5, Г6, Г7, Г8, Г9, Г10, Г11, Г12, Г13)</w:t>
            </w:r>
          </w:p>
        </w:tc>
        <w:tc>
          <w:tcPr>
            <w:tcW w:w="2194" w:type="dxa"/>
            <w:shd w:val="clear" w:color="auto" w:fill="auto"/>
            <w:noWrap/>
            <w:vAlign w:val="center"/>
            <w:hideMark/>
          </w:tcPr>
          <w:p w:rsidR="00657A43" w:rsidRPr="00657A43" w:rsidRDefault="00657A43" w:rsidP="00657A43">
            <w:pPr>
              <w:jc w:val="center"/>
              <w:rPr>
                <w:sz w:val="26"/>
                <w:szCs w:val="26"/>
              </w:rPr>
            </w:pPr>
            <w:r w:rsidRPr="00657A43">
              <w:rPr>
                <w:rFonts w:ascii="Times New Roman" w:hAnsi="Times New Roman"/>
                <w:color w:val="000000"/>
                <w:sz w:val="26"/>
                <w:szCs w:val="26"/>
              </w:rPr>
              <w:t>Частичное</w:t>
            </w:r>
          </w:p>
        </w:tc>
      </w:tr>
      <w:tr w:rsidR="00657A43" w:rsidRPr="00657A43" w:rsidTr="00657A43">
        <w:trPr>
          <w:trHeight w:val="85"/>
          <w:jc w:val="center"/>
        </w:trPr>
        <w:tc>
          <w:tcPr>
            <w:tcW w:w="2621" w:type="dxa"/>
            <w:shd w:val="clear" w:color="auto" w:fill="auto"/>
            <w:noWrap/>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sz w:val="26"/>
                <w:szCs w:val="26"/>
              </w:rPr>
              <w:t>16:50:090708:1</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 xml:space="preserve">Республика Татарстан, г Казань, Кировский район, </w:t>
            </w:r>
            <w:proofErr w:type="spellStart"/>
            <w:r w:rsidRPr="00657A43">
              <w:rPr>
                <w:rFonts w:ascii="Times New Roman" w:hAnsi="Times New Roman"/>
                <w:color w:val="000000"/>
                <w:sz w:val="26"/>
                <w:szCs w:val="26"/>
              </w:rPr>
              <w:t>ул</w:t>
            </w:r>
            <w:proofErr w:type="spellEnd"/>
            <w:r w:rsidRPr="00657A43">
              <w:rPr>
                <w:rFonts w:ascii="Times New Roman" w:hAnsi="Times New Roman"/>
                <w:color w:val="000000"/>
                <w:sz w:val="26"/>
                <w:szCs w:val="26"/>
              </w:rPr>
              <w:t xml:space="preserve"> Декабристов, дом 1</w:t>
            </w:r>
          </w:p>
        </w:tc>
        <w:tc>
          <w:tcPr>
            <w:tcW w:w="2194" w:type="dxa"/>
            <w:shd w:val="clear" w:color="auto" w:fill="auto"/>
            <w:noWrap/>
            <w:vAlign w:val="center"/>
            <w:hideMark/>
          </w:tcPr>
          <w:p w:rsidR="00657A43" w:rsidRPr="00657A43" w:rsidRDefault="00657A43" w:rsidP="00203398">
            <w:pPr>
              <w:spacing w:after="0"/>
              <w:jc w:val="center"/>
              <w:rPr>
                <w:sz w:val="26"/>
                <w:szCs w:val="26"/>
              </w:rPr>
            </w:pPr>
            <w:r w:rsidRPr="00657A43">
              <w:rPr>
                <w:rFonts w:ascii="Times New Roman" w:hAnsi="Times New Roman"/>
                <w:color w:val="000000"/>
                <w:sz w:val="26"/>
                <w:szCs w:val="26"/>
              </w:rPr>
              <w:t>Частичное</w:t>
            </w:r>
          </w:p>
        </w:tc>
      </w:tr>
      <w:tr w:rsidR="00657A43" w:rsidRPr="00657A43" w:rsidTr="00657A43">
        <w:trPr>
          <w:trHeight w:val="85"/>
          <w:jc w:val="center"/>
        </w:trPr>
        <w:tc>
          <w:tcPr>
            <w:tcW w:w="2621" w:type="dxa"/>
            <w:shd w:val="clear" w:color="auto" w:fill="auto"/>
            <w:noWrap/>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sz w:val="26"/>
                <w:szCs w:val="26"/>
              </w:rPr>
              <w:t>16:50:090708:28</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Республика Татарстан, г Казань, Кировский район, ул. Декабристов</w:t>
            </w:r>
          </w:p>
        </w:tc>
        <w:tc>
          <w:tcPr>
            <w:tcW w:w="2194" w:type="dxa"/>
            <w:shd w:val="clear" w:color="auto" w:fill="auto"/>
            <w:noWrap/>
            <w:vAlign w:val="center"/>
            <w:hideMark/>
          </w:tcPr>
          <w:p w:rsidR="00657A43" w:rsidRPr="00657A43" w:rsidRDefault="00657A43" w:rsidP="00203398">
            <w:pPr>
              <w:spacing w:after="0"/>
              <w:jc w:val="center"/>
              <w:rPr>
                <w:sz w:val="26"/>
                <w:szCs w:val="26"/>
              </w:rPr>
            </w:pPr>
            <w:r w:rsidRPr="00657A43">
              <w:rPr>
                <w:rFonts w:ascii="Times New Roman" w:hAnsi="Times New Roman"/>
                <w:color w:val="000000"/>
                <w:sz w:val="26"/>
                <w:szCs w:val="26"/>
              </w:rPr>
              <w:t>Частичное</w:t>
            </w:r>
          </w:p>
        </w:tc>
      </w:tr>
      <w:tr w:rsidR="00657A43" w:rsidRPr="00657A43" w:rsidTr="00657A43">
        <w:trPr>
          <w:trHeight w:val="945"/>
          <w:jc w:val="center"/>
        </w:trPr>
        <w:tc>
          <w:tcPr>
            <w:tcW w:w="2621" w:type="dxa"/>
            <w:shd w:val="clear" w:color="auto" w:fill="auto"/>
            <w:noWrap/>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sz w:val="26"/>
                <w:szCs w:val="26"/>
              </w:rPr>
              <w:t>16:50:000000:5343</w:t>
            </w:r>
          </w:p>
        </w:tc>
        <w:tc>
          <w:tcPr>
            <w:tcW w:w="4395" w:type="dxa"/>
            <w:shd w:val="clear" w:color="auto" w:fill="auto"/>
            <w:vAlign w:val="center"/>
            <w:hideMark/>
          </w:tcPr>
          <w:p w:rsidR="00657A43" w:rsidRPr="00657A43" w:rsidRDefault="00657A43" w:rsidP="00657A43">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 xml:space="preserve">Республика Татарстан, г Казань, </w:t>
            </w:r>
            <w:proofErr w:type="spellStart"/>
            <w:r w:rsidRPr="00657A43">
              <w:rPr>
                <w:rFonts w:ascii="Times New Roman" w:hAnsi="Times New Roman"/>
                <w:color w:val="000000"/>
                <w:sz w:val="26"/>
                <w:szCs w:val="26"/>
              </w:rPr>
              <w:t>Вахитовский</w:t>
            </w:r>
            <w:proofErr w:type="spellEnd"/>
            <w:r w:rsidRPr="00657A43">
              <w:rPr>
                <w:rFonts w:ascii="Times New Roman" w:hAnsi="Times New Roman"/>
                <w:color w:val="000000"/>
                <w:sz w:val="26"/>
                <w:szCs w:val="26"/>
              </w:rPr>
              <w:t>, Кировский, Московский районы, Ленинская дамба</w:t>
            </w:r>
          </w:p>
        </w:tc>
        <w:tc>
          <w:tcPr>
            <w:tcW w:w="2194" w:type="dxa"/>
            <w:shd w:val="clear" w:color="auto" w:fill="auto"/>
            <w:noWrap/>
            <w:vAlign w:val="center"/>
            <w:hideMark/>
          </w:tcPr>
          <w:p w:rsidR="00657A43" w:rsidRPr="00657A43" w:rsidRDefault="00657A43" w:rsidP="00203398">
            <w:pPr>
              <w:spacing w:after="0" w:line="240" w:lineRule="auto"/>
              <w:jc w:val="center"/>
              <w:rPr>
                <w:rFonts w:ascii="Times New Roman" w:hAnsi="Times New Roman"/>
                <w:color w:val="000000"/>
                <w:sz w:val="26"/>
                <w:szCs w:val="26"/>
              </w:rPr>
            </w:pPr>
            <w:r w:rsidRPr="00657A43">
              <w:rPr>
                <w:rFonts w:ascii="Times New Roman" w:hAnsi="Times New Roman"/>
                <w:color w:val="000000"/>
                <w:sz w:val="26"/>
                <w:szCs w:val="26"/>
              </w:rPr>
              <w:t>Частичное</w:t>
            </w:r>
          </w:p>
        </w:tc>
      </w:tr>
    </w:tbl>
    <w:p w:rsidR="00362F6F" w:rsidRPr="00491A61" w:rsidRDefault="00362F6F" w:rsidP="00491A61">
      <w:pPr>
        <w:pStyle w:val="a6"/>
        <w:spacing w:after="0" w:line="360" w:lineRule="auto"/>
        <w:ind w:left="0" w:firstLine="709"/>
        <w:contextualSpacing w:val="0"/>
        <w:jc w:val="both"/>
        <w:rPr>
          <w:rFonts w:ascii="Times New Roman" w:hAnsi="Times New Roman"/>
          <w:bCs/>
          <w:sz w:val="28"/>
          <w:szCs w:val="28"/>
        </w:rPr>
      </w:pPr>
      <w:r w:rsidRPr="00491A61">
        <w:rPr>
          <w:rFonts w:ascii="Times New Roman" w:hAnsi="Times New Roman"/>
          <w:bCs/>
          <w:sz w:val="28"/>
          <w:szCs w:val="28"/>
        </w:rPr>
        <w:t xml:space="preserve">Площади и границы земельных участков, подлежащих частичному и полному резервированию и (или) изъятию, отображены в материалах проекта межевания территории. </w:t>
      </w: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 </w:t>
      </w: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Полоса отвода земли под строительство, эксплуатацию и обустройство объектов принята согласно Постановлению Правительства Российской Федерации от 02.09.2009 №717 «Нормы отвода земель для автомобильных дорог».</w:t>
      </w:r>
    </w:p>
    <w:p w:rsidR="00362F6F" w:rsidRPr="00491A61" w:rsidRDefault="00362F6F" w:rsidP="00491A61">
      <w:pPr>
        <w:widowControl w:val="0"/>
        <w:spacing w:after="0" w:line="360" w:lineRule="auto"/>
        <w:ind w:firstLine="709"/>
        <w:jc w:val="both"/>
        <w:rPr>
          <w:rFonts w:ascii="Times New Roman" w:hAnsi="Times New Roman"/>
          <w:bCs/>
          <w:sz w:val="28"/>
          <w:szCs w:val="28"/>
        </w:rPr>
      </w:pPr>
    </w:p>
    <w:p w:rsidR="002A00CF" w:rsidRPr="00491A61" w:rsidRDefault="002A00CF" w:rsidP="00491A61">
      <w:pPr>
        <w:spacing w:after="0" w:line="360" w:lineRule="auto"/>
        <w:ind w:right="112" w:firstLine="709"/>
        <w:jc w:val="center"/>
        <w:rPr>
          <w:rFonts w:ascii="Times New Roman" w:hAnsi="Times New Roman"/>
          <w:b/>
          <w:bCs/>
          <w:sz w:val="28"/>
          <w:szCs w:val="28"/>
        </w:rPr>
      </w:pPr>
      <w:r w:rsidRPr="00491A61">
        <w:rPr>
          <w:rFonts w:ascii="Times New Roman" w:hAnsi="Times New Roman"/>
          <w:b/>
          <w:bCs/>
          <w:sz w:val="28"/>
          <w:szCs w:val="28"/>
        </w:rPr>
        <w:t>Характеристика объектов инженерной инфраструктуры</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Наружное освещение</w:t>
      </w:r>
    </w:p>
    <w:p w:rsidR="00260B04" w:rsidRPr="00491A61" w:rsidRDefault="002A00CF"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t xml:space="preserve">Проектирование сетей наружного освещения по выносу предусмотрены на действующей </w:t>
      </w:r>
      <w:r w:rsidR="00260B04" w:rsidRPr="00491A61">
        <w:rPr>
          <w:rFonts w:ascii="Times New Roman" w:hAnsi="Times New Roman"/>
          <w:bCs/>
          <w:sz w:val="28"/>
          <w:szCs w:val="28"/>
        </w:rPr>
        <w:t xml:space="preserve">КЛ и </w:t>
      </w:r>
      <w:r w:rsidRPr="00491A61">
        <w:rPr>
          <w:rFonts w:ascii="Times New Roman" w:hAnsi="Times New Roman"/>
          <w:bCs/>
          <w:sz w:val="28"/>
          <w:szCs w:val="28"/>
        </w:rPr>
        <w:t xml:space="preserve">ВЛ-0,4 </w:t>
      </w:r>
      <w:proofErr w:type="spellStart"/>
      <w:r w:rsidRPr="00491A61">
        <w:rPr>
          <w:rFonts w:ascii="Times New Roman" w:hAnsi="Times New Roman"/>
          <w:bCs/>
          <w:sz w:val="28"/>
          <w:szCs w:val="28"/>
        </w:rPr>
        <w:t>кВ</w:t>
      </w:r>
      <w:proofErr w:type="spellEnd"/>
      <w:r w:rsidRPr="00491A61">
        <w:rPr>
          <w:rFonts w:ascii="Times New Roman" w:hAnsi="Times New Roman"/>
          <w:bCs/>
          <w:sz w:val="28"/>
          <w:szCs w:val="28"/>
        </w:rPr>
        <w:t xml:space="preserve"> в ОДС. </w:t>
      </w:r>
    </w:p>
    <w:p w:rsidR="00260B04" w:rsidRPr="00491A61" w:rsidRDefault="00260B04"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lastRenderedPageBreak/>
        <w:t xml:space="preserve">Источником питания стала </w:t>
      </w:r>
      <w:r w:rsidR="004C0D11" w:rsidRPr="00491A61">
        <w:rPr>
          <w:rFonts w:ascii="Times New Roman" w:hAnsi="Times New Roman"/>
          <w:bCs/>
          <w:sz w:val="28"/>
          <w:szCs w:val="28"/>
        </w:rPr>
        <w:t>существующая</w:t>
      </w:r>
      <w:r w:rsidRPr="00491A61">
        <w:rPr>
          <w:rFonts w:ascii="Times New Roman" w:hAnsi="Times New Roman"/>
          <w:bCs/>
          <w:sz w:val="28"/>
          <w:szCs w:val="28"/>
        </w:rPr>
        <w:t xml:space="preserve"> ТП Казанских электрических сетей. </w:t>
      </w:r>
    </w:p>
    <w:p w:rsidR="002A00CF" w:rsidRPr="00491A61" w:rsidRDefault="002A00CF"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t xml:space="preserve">Питающие и распределительные сети предусмотрены бронированным кабелем марки </w:t>
      </w:r>
      <w:proofErr w:type="spellStart"/>
      <w:r w:rsidRPr="00491A61">
        <w:rPr>
          <w:rFonts w:ascii="Times New Roman" w:hAnsi="Times New Roman"/>
          <w:bCs/>
          <w:sz w:val="28"/>
          <w:szCs w:val="28"/>
        </w:rPr>
        <w:t>АВБбШв</w:t>
      </w:r>
      <w:proofErr w:type="spellEnd"/>
      <w:r w:rsidRPr="00491A61">
        <w:rPr>
          <w:rFonts w:ascii="Times New Roman" w:hAnsi="Times New Roman"/>
          <w:bCs/>
          <w:sz w:val="28"/>
          <w:szCs w:val="28"/>
        </w:rPr>
        <w:t xml:space="preserve"> в земле. В местах пересечения кабельных сетей наружного освещения с существующими и проектируемыми автомагистралями предусмотрена резервная гильза.</w:t>
      </w:r>
    </w:p>
    <w:p w:rsidR="002A00CF" w:rsidRPr="00491A61" w:rsidRDefault="002A00CF"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t>В связи с проектированием демонтированы опоры, распределительные сети наружного освещения, светильники и кронштейны в районе производства работ.</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 xml:space="preserve">Ливневая канализация </w:t>
      </w:r>
    </w:p>
    <w:p w:rsidR="00362F6F" w:rsidRPr="00491A61" w:rsidRDefault="00362F6F"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t xml:space="preserve">В данном разделе предусмотрено </w:t>
      </w:r>
      <w:r w:rsidR="006C04E4" w:rsidRPr="00491A61">
        <w:rPr>
          <w:rFonts w:ascii="Times New Roman" w:hAnsi="Times New Roman"/>
          <w:bCs/>
          <w:sz w:val="28"/>
          <w:szCs w:val="28"/>
        </w:rPr>
        <w:t xml:space="preserve">отведение дождевых и талых вод в запроектированной ливневой канализации закрытого типа с последующим подключением к сетям ливневой канализации </w:t>
      </w:r>
      <w:r w:rsidR="006C04E4" w:rsidRPr="00491A61">
        <w:rPr>
          <w:rFonts w:ascii="Times New Roman" w:hAnsi="Times New Roman"/>
          <w:sz w:val="28"/>
          <w:szCs w:val="28"/>
        </w:rPr>
        <w:t xml:space="preserve">Ø2000мм, расположенной на пересечении улиц Комсомольская и </w:t>
      </w:r>
      <w:proofErr w:type="spellStart"/>
      <w:r w:rsidR="006C04E4" w:rsidRPr="00491A61">
        <w:rPr>
          <w:rFonts w:ascii="Times New Roman" w:hAnsi="Times New Roman"/>
          <w:sz w:val="28"/>
          <w:szCs w:val="28"/>
        </w:rPr>
        <w:t>Яруллина</w:t>
      </w:r>
      <w:proofErr w:type="spellEnd"/>
      <w:r w:rsidR="006C04E4" w:rsidRPr="00491A61">
        <w:rPr>
          <w:rFonts w:ascii="Times New Roman" w:hAnsi="Times New Roman"/>
          <w:sz w:val="28"/>
          <w:szCs w:val="28"/>
        </w:rPr>
        <w:t>.</w:t>
      </w:r>
    </w:p>
    <w:p w:rsidR="00362F6F" w:rsidRPr="00491A61" w:rsidRDefault="00362F6F" w:rsidP="00491A61">
      <w:pPr>
        <w:spacing w:after="0" w:line="360" w:lineRule="auto"/>
        <w:ind w:right="112" w:firstLine="709"/>
        <w:jc w:val="both"/>
        <w:rPr>
          <w:rFonts w:ascii="Times New Roman" w:hAnsi="Times New Roman"/>
          <w:bCs/>
          <w:sz w:val="28"/>
          <w:szCs w:val="28"/>
        </w:rPr>
      </w:pPr>
      <w:r w:rsidRPr="00491A61">
        <w:rPr>
          <w:rFonts w:ascii="Times New Roman" w:hAnsi="Times New Roman"/>
          <w:bCs/>
          <w:sz w:val="28"/>
          <w:szCs w:val="28"/>
        </w:rPr>
        <w:t>Предусмотрена очистка отводимых стоков в соотв</w:t>
      </w:r>
      <w:r w:rsidR="00260B04" w:rsidRPr="00491A61">
        <w:rPr>
          <w:rFonts w:ascii="Times New Roman" w:hAnsi="Times New Roman"/>
          <w:bCs/>
          <w:sz w:val="28"/>
          <w:szCs w:val="28"/>
        </w:rPr>
        <w:t>етствии с СП 32.13330.2012 «СНиП 2.04.03-85. Канализация. Наружные сети и сооружения», СНиП 2.07.01-89 «Градостроительство. Планировка и застройка городских и сельских поселений».</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АСУДД</w:t>
      </w:r>
    </w:p>
    <w:p w:rsidR="00362F6F" w:rsidRPr="00491A61" w:rsidRDefault="00362F6F" w:rsidP="00491A61">
      <w:pPr>
        <w:spacing w:after="0" w:line="360" w:lineRule="auto"/>
        <w:ind w:right="112" w:firstLine="709"/>
        <w:jc w:val="both"/>
        <w:rPr>
          <w:rFonts w:ascii="Times New Roman" w:hAnsi="Times New Roman"/>
          <w:sz w:val="28"/>
          <w:szCs w:val="28"/>
        </w:rPr>
      </w:pPr>
      <w:r w:rsidRPr="00491A61">
        <w:rPr>
          <w:rFonts w:ascii="Times New Roman" w:hAnsi="Times New Roman"/>
          <w:sz w:val="28"/>
          <w:szCs w:val="28"/>
        </w:rPr>
        <w:t>Для обеспечения безопасности движения и организации водителей и пешеходов по улицам проектом предусмотрена:</w:t>
      </w:r>
    </w:p>
    <w:p w:rsidR="006C04E4" w:rsidRPr="00491A61" w:rsidRDefault="006C04E4" w:rsidP="00491A61">
      <w:pPr>
        <w:spacing w:after="0" w:line="360" w:lineRule="auto"/>
        <w:ind w:right="113" w:firstLine="709"/>
        <w:jc w:val="both"/>
        <w:rPr>
          <w:rFonts w:ascii="Times New Roman" w:hAnsi="Times New Roman"/>
          <w:sz w:val="28"/>
          <w:szCs w:val="28"/>
        </w:rPr>
      </w:pPr>
      <w:r w:rsidRPr="00491A61">
        <w:rPr>
          <w:rFonts w:ascii="Times New Roman" w:hAnsi="Times New Roman"/>
          <w:sz w:val="28"/>
          <w:szCs w:val="28"/>
        </w:rPr>
        <w:t>- перенос систем фиксаций нарушений ПДД:</w:t>
      </w:r>
    </w:p>
    <w:p w:rsidR="006C04E4" w:rsidRPr="00491A61" w:rsidRDefault="006C04E4" w:rsidP="00491A61">
      <w:pPr>
        <w:spacing w:after="0" w:line="360" w:lineRule="auto"/>
        <w:ind w:right="113" w:firstLine="709"/>
        <w:jc w:val="both"/>
        <w:rPr>
          <w:rFonts w:ascii="Times New Roman" w:hAnsi="Times New Roman"/>
          <w:sz w:val="28"/>
          <w:szCs w:val="28"/>
        </w:rPr>
      </w:pPr>
      <w:r w:rsidRPr="00491A61">
        <w:rPr>
          <w:rFonts w:ascii="Times New Roman" w:hAnsi="Times New Roman"/>
          <w:sz w:val="28"/>
          <w:szCs w:val="28"/>
        </w:rPr>
        <w:t>- установка светофорных объектов;</w:t>
      </w:r>
    </w:p>
    <w:p w:rsidR="006C04E4" w:rsidRPr="00491A61" w:rsidRDefault="006C04E4" w:rsidP="00491A61">
      <w:pPr>
        <w:spacing w:after="0" w:line="360" w:lineRule="auto"/>
        <w:ind w:right="113" w:firstLine="709"/>
        <w:jc w:val="both"/>
        <w:rPr>
          <w:rFonts w:ascii="Times New Roman" w:hAnsi="Times New Roman"/>
          <w:sz w:val="28"/>
          <w:szCs w:val="28"/>
        </w:rPr>
      </w:pPr>
      <w:r w:rsidRPr="00491A61">
        <w:rPr>
          <w:rFonts w:ascii="Times New Roman" w:hAnsi="Times New Roman"/>
          <w:sz w:val="28"/>
          <w:szCs w:val="28"/>
        </w:rPr>
        <w:t>- установка дорожных знаков;</w:t>
      </w:r>
    </w:p>
    <w:p w:rsidR="006C04E4" w:rsidRPr="00491A61" w:rsidRDefault="006C04E4" w:rsidP="00491A61">
      <w:pPr>
        <w:spacing w:after="0" w:line="360" w:lineRule="auto"/>
        <w:ind w:right="113" w:firstLine="709"/>
        <w:jc w:val="both"/>
        <w:rPr>
          <w:rFonts w:ascii="Times New Roman" w:hAnsi="Times New Roman"/>
          <w:sz w:val="28"/>
          <w:szCs w:val="28"/>
        </w:rPr>
      </w:pPr>
      <w:r w:rsidRPr="00491A61">
        <w:rPr>
          <w:rFonts w:ascii="Times New Roman" w:hAnsi="Times New Roman"/>
          <w:sz w:val="28"/>
          <w:szCs w:val="28"/>
        </w:rPr>
        <w:t>- нанесение горизонтальной разметки.</w:t>
      </w:r>
    </w:p>
    <w:p w:rsidR="00362F6F" w:rsidRPr="00491A61" w:rsidRDefault="00362F6F" w:rsidP="00491A61">
      <w:pPr>
        <w:spacing w:after="0" w:line="360" w:lineRule="auto"/>
        <w:ind w:right="113" w:firstLine="709"/>
        <w:jc w:val="both"/>
        <w:rPr>
          <w:rFonts w:ascii="Times New Roman" w:hAnsi="Times New Roman"/>
          <w:sz w:val="28"/>
          <w:szCs w:val="28"/>
        </w:rPr>
      </w:pPr>
      <w:r w:rsidRPr="00491A61">
        <w:rPr>
          <w:rFonts w:ascii="Times New Roman" w:hAnsi="Times New Roman"/>
          <w:sz w:val="28"/>
          <w:szCs w:val="28"/>
        </w:rPr>
        <w:t xml:space="preserve">Установка дорожных знаков со </w:t>
      </w:r>
      <w:proofErr w:type="spellStart"/>
      <w:r w:rsidRPr="00491A61">
        <w:rPr>
          <w:rFonts w:ascii="Times New Roman" w:hAnsi="Times New Roman"/>
          <w:sz w:val="28"/>
          <w:szCs w:val="28"/>
        </w:rPr>
        <w:t>световозвращающей</w:t>
      </w:r>
      <w:proofErr w:type="spellEnd"/>
      <w:r w:rsidRPr="00491A61">
        <w:rPr>
          <w:rFonts w:ascii="Times New Roman" w:hAnsi="Times New Roman"/>
          <w:sz w:val="28"/>
          <w:szCs w:val="28"/>
        </w:rPr>
        <w:t xml:space="preserve"> поверхностью типа Б предусмотрена в соответствии с ГОСТ Р 52289-2019 «Технические средства организации дорожного движения».  Стойки опор дорожных знаков и фундаменты под стойки запроектированы по проекту серии 3.503.9-80 И-7-88 «Опоры дорожных знаков на автодорогах».</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Канализация</w:t>
      </w:r>
    </w:p>
    <w:p w:rsidR="002A00CF" w:rsidRPr="00491A61" w:rsidRDefault="002A00CF" w:rsidP="00491A61">
      <w:pPr>
        <w:spacing w:after="0" w:line="360" w:lineRule="auto"/>
        <w:ind w:right="112" w:firstLine="709"/>
        <w:jc w:val="both"/>
        <w:rPr>
          <w:rFonts w:ascii="Times New Roman" w:hAnsi="Times New Roman"/>
          <w:sz w:val="28"/>
          <w:szCs w:val="28"/>
        </w:rPr>
      </w:pPr>
      <w:r w:rsidRPr="00491A61">
        <w:rPr>
          <w:rFonts w:ascii="Times New Roman" w:hAnsi="Times New Roman"/>
          <w:sz w:val="28"/>
          <w:szCs w:val="28"/>
        </w:rPr>
        <w:lastRenderedPageBreak/>
        <w:t xml:space="preserve">Данным проектом запроектирована </w:t>
      </w:r>
      <w:r w:rsidR="00320E25" w:rsidRPr="00491A61">
        <w:rPr>
          <w:rFonts w:ascii="Times New Roman" w:hAnsi="Times New Roman"/>
          <w:sz w:val="28"/>
          <w:szCs w:val="28"/>
        </w:rPr>
        <w:t>защита</w:t>
      </w:r>
      <w:r w:rsidRPr="00491A61">
        <w:rPr>
          <w:rFonts w:ascii="Times New Roman" w:hAnsi="Times New Roman"/>
          <w:sz w:val="28"/>
          <w:szCs w:val="28"/>
        </w:rPr>
        <w:t xml:space="preserve"> следующих сетей водоотведения</w:t>
      </w:r>
      <w:r w:rsidR="00FC5260" w:rsidRPr="00491A61">
        <w:rPr>
          <w:rFonts w:ascii="Times New Roman" w:hAnsi="Times New Roman"/>
          <w:sz w:val="28"/>
          <w:szCs w:val="28"/>
        </w:rPr>
        <w:t>, согласно техническим условиям, выданным Муниципальным унитарным предприятием «Водоканал» от 28.02.2023 г. № исх.5553/07/16-29</w:t>
      </w:r>
      <w:r w:rsidRPr="00491A61">
        <w:rPr>
          <w:rFonts w:ascii="Times New Roman" w:hAnsi="Times New Roman"/>
          <w:sz w:val="28"/>
          <w:szCs w:val="28"/>
        </w:rPr>
        <w:t>:</w:t>
      </w:r>
    </w:p>
    <w:p w:rsidR="002A00CF" w:rsidRPr="00491A61" w:rsidRDefault="00320E25" w:rsidP="00491A61">
      <w:pPr>
        <w:numPr>
          <w:ilvl w:val="0"/>
          <w:numId w:val="36"/>
        </w:numPr>
        <w:spacing w:after="0" w:line="360" w:lineRule="auto"/>
        <w:ind w:left="0" w:right="112" w:firstLine="709"/>
        <w:jc w:val="both"/>
        <w:rPr>
          <w:rFonts w:ascii="Times New Roman" w:hAnsi="Times New Roman"/>
          <w:sz w:val="28"/>
          <w:szCs w:val="28"/>
        </w:rPr>
      </w:pPr>
      <w:r w:rsidRPr="00491A61">
        <w:rPr>
          <w:rFonts w:ascii="Times New Roman" w:hAnsi="Times New Roman"/>
          <w:sz w:val="28"/>
          <w:szCs w:val="28"/>
        </w:rPr>
        <w:t>2</w:t>
      </w:r>
      <w:r w:rsidR="002A00CF" w:rsidRPr="00491A61">
        <w:rPr>
          <w:rFonts w:ascii="Times New Roman" w:hAnsi="Times New Roman"/>
          <w:sz w:val="28"/>
          <w:szCs w:val="28"/>
        </w:rPr>
        <w:t>Ø</w:t>
      </w:r>
      <w:r w:rsidRPr="00491A61">
        <w:rPr>
          <w:rFonts w:ascii="Times New Roman" w:hAnsi="Times New Roman"/>
          <w:sz w:val="28"/>
          <w:szCs w:val="28"/>
        </w:rPr>
        <w:t xml:space="preserve">160мм </w:t>
      </w:r>
      <w:r w:rsidR="002A00CF" w:rsidRPr="00491A61">
        <w:rPr>
          <w:rFonts w:ascii="Times New Roman" w:hAnsi="Times New Roman"/>
          <w:sz w:val="28"/>
          <w:szCs w:val="28"/>
        </w:rPr>
        <w:t xml:space="preserve">по ул. </w:t>
      </w:r>
      <w:proofErr w:type="spellStart"/>
      <w:r w:rsidRPr="00491A61">
        <w:rPr>
          <w:rFonts w:ascii="Times New Roman" w:hAnsi="Times New Roman"/>
          <w:sz w:val="28"/>
          <w:szCs w:val="28"/>
        </w:rPr>
        <w:t>Яруллина</w:t>
      </w:r>
      <w:proofErr w:type="spellEnd"/>
      <w:r w:rsidRPr="00491A61">
        <w:rPr>
          <w:rFonts w:ascii="Times New Roman" w:hAnsi="Times New Roman"/>
          <w:sz w:val="28"/>
          <w:szCs w:val="28"/>
        </w:rPr>
        <w:t>.</w:t>
      </w:r>
    </w:p>
    <w:p w:rsidR="002A00CF" w:rsidRPr="00491A61" w:rsidRDefault="002A00CF" w:rsidP="00491A61">
      <w:pPr>
        <w:spacing w:after="0" w:line="360" w:lineRule="auto"/>
        <w:ind w:right="112" w:firstLine="709"/>
        <w:jc w:val="both"/>
        <w:rPr>
          <w:rFonts w:ascii="Times New Roman" w:hAnsi="Times New Roman"/>
          <w:sz w:val="28"/>
          <w:szCs w:val="28"/>
        </w:rPr>
      </w:pPr>
      <w:r w:rsidRPr="00491A61">
        <w:rPr>
          <w:rFonts w:ascii="Times New Roman" w:hAnsi="Times New Roman"/>
          <w:sz w:val="28"/>
          <w:szCs w:val="28"/>
        </w:rPr>
        <w:t>Так же предусмотрен</w:t>
      </w:r>
      <w:r w:rsidR="00320E25" w:rsidRPr="00491A61">
        <w:rPr>
          <w:rFonts w:ascii="Times New Roman" w:hAnsi="Times New Roman"/>
          <w:sz w:val="28"/>
          <w:szCs w:val="28"/>
        </w:rPr>
        <w:t>о</w:t>
      </w:r>
      <w:r w:rsidRPr="00491A61">
        <w:rPr>
          <w:rFonts w:ascii="Times New Roman" w:hAnsi="Times New Roman"/>
          <w:sz w:val="28"/>
          <w:szCs w:val="28"/>
        </w:rPr>
        <w:t xml:space="preserve"> </w:t>
      </w:r>
      <w:r w:rsidR="00320E25" w:rsidRPr="00491A61">
        <w:rPr>
          <w:rFonts w:ascii="Times New Roman" w:hAnsi="Times New Roman"/>
          <w:sz w:val="28"/>
          <w:szCs w:val="28"/>
        </w:rPr>
        <w:t>сохранение</w:t>
      </w:r>
      <w:r w:rsidRPr="00491A61">
        <w:rPr>
          <w:rFonts w:ascii="Times New Roman" w:hAnsi="Times New Roman"/>
          <w:sz w:val="28"/>
          <w:szCs w:val="28"/>
        </w:rPr>
        <w:t xml:space="preserve"> существующих колодцев</w:t>
      </w:r>
      <w:r w:rsidR="00320E25" w:rsidRPr="00491A61">
        <w:rPr>
          <w:rFonts w:ascii="Times New Roman" w:hAnsi="Times New Roman"/>
          <w:sz w:val="28"/>
          <w:szCs w:val="28"/>
        </w:rPr>
        <w:t>, попадающих под строительство дороги</w:t>
      </w:r>
      <w:r w:rsidRPr="00491A61">
        <w:rPr>
          <w:rFonts w:ascii="Times New Roman" w:hAnsi="Times New Roman"/>
          <w:sz w:val="28"/>
          <w:szCs w:val="28"/>
        </w:rPr>
        <w:t>.</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Водоснабжение</w:t>
      </w:r>
    </w:p>
    <w:p w:rsidR="00320E25" w:rsidRPr="00491A61" w:rsidRDefault="002A00CF" w:rsidP="00491A61">
      <w:pPr>
        <w:spacing w:after="0" w:line="360" w:lineRule="auto"/>
        <w:ind w:right="113" w:firstLine="709"/>
        <w:jc w:val="both"/>
        <w:rPr>
          <w:rFonts w:ascii="Times New Roman" w:hAnsi="Times New Roman"/>
          <w:bCs/>
          <w:sz w:val="28"/>
          <w:szCs w:val="28"/>
        </w:rPr>
      </w:pPr>
      <w:r w:rsidRPr="00491A61">
        <w:rPr>
          <w:rFonts w:ascii="Times New Roman" w:hAnsi="Times New Roman"/>
          <w:bCs/>
          <w:sz w:val="28"/>
          <w:szCs w:val="28"/>
        </w:rPr>
        <w:t xml:space="preserve">В границы производства работ попадают </w:t>
      </w:r>
      <w:r w:rsidR="00320E25" w:rsidRPr="00491A61">
        <w:rPr>
          <w:rFonts w:ascii="Times New Roman" w:hAnsi="Times New Roman"/>
          <w:bCs/>
          <w:sz w:val="28"/>
          <w:szCs w:val="28"/>
        </w:rPr>
        <w:t>следующие</w:t>
      </w:r>
      <w:r w:rsidRPr="00491A61">
        <w:rPr>
          <w:rFonts w:ascii="Times New Roman" w:hAnsi="Times New Roman"/>
          <w:bCs/>
          <w:sz w:val="28"/>
          <w:szCs w:val="28"/>
        </w:rPr>
        <w:t xml:space="preserve"> </w:t>
      </w:r>
      <w:r w:rsidR="00320E25" w:rsidRPr="00491A61">
        <w:rPr>
          <w:rFonts w:ascii="Times New Roman" w:hAnsi="Times New Roman"/>
          <w:bCs/>
          <w:sz w:val="28"/>
          <w:szCs w:val="28"/>
        </w:rPr>
        <w:t xml:space="preserve">существующие сети водоснабжения: </w:t>
      </w:r>
    </w:p>
    <w:p w:rsidR="00320E25" w:rsidRPr="00491A61" w:rsidRDefault="00320E25" w:rsidP="00491A61">
      <w:pPr>
        <w:pStyle w:val="a6"/>
        <w:numPr>
          <w:ilvl w:val="0"/>
          <w:numId w:val="38"/>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2Ø225мм вблизи здания по ул. Комсомольская,2;</w:t>
      </w:r>
    </w:p>
    <w:p w:rsidR="00320E25" w:rsidRPr="00491A61" w:rsidRDefault="00320E25" w:rsidP="00491A61">
      <w:pPr>
        <w:pStyle w:val="a6"/>
        <w:numPr>
          <w:ilvl w:val="0"/>
          <w:numId w:val="38"/>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 xml:space="preserve">2Ø225мм по ул. </w:t>
      </w:r>
      <w:proofErr w:type="spellStart"/>
      <w:r w:rsidRPr="00491A61">
        <w:rPr>
          <w:rFonts w:ascii="Times New Roman" w:hAnsi="Times New Roman"/>
          <w:bCs/>
          <w:sz w:val="28"/>
          <w:szCs w:val="28"/>
        </w:rPr>
        <w:t>Яруллина</w:t>
      </w:r>
      <w:proofErr w:type="spellEnd"/>
      <w:r w:rsidRPr="00491A61">
        <w:rPr>
          <w:rFonts w:ascii="Times New Roman" w:hAnsi="Times New Roman"/>
          <w:bCs/>
          <w:sz w:val="28"/>
          <w:szCs w:val="28"/>
        </w:rPr>
        <w:t>.</w:t>
      </w:r>
    </w:p>
    <w:p w:rsidR="002A00CF" w:rsidRPr="00491A61" w:rsidRDefault="00320E25" w:rsidP="00491A61">
      <w:pPr>
        <w:spacing w:after="0" w:line="360" w:lineRule="auto"/>
        <w:ind w:right="113" w:firstLine="709"/>
        <w:jc w:val="both"/>
        <w:rPr>
          <w:rFonts w:ascii="Times New Roman" w:hAnsi="Times New Roman"/>
          <w:bCs/>
          <w:sz w:val="28"/>
          <w:szCs w:val="28"/>
        </w:rPr>
      </w:pPr>
      <w:r w:rsidRPr="00491A61">
        <w:rPr>
          <w:rFonts w:ascii="Times New Roman" w:hAnsi="Times New Roman"/>
          <w:bCs/>
          <w:sz w:val="28"/>
          <w:szCs w:val="28"/>
        </w:rPr>
        <w:t>Проектом</w:t>
      </w:r>
      <w:r w:rsidR="002A00CF" w:rsidRPr="00491A61">
        <w:rPr>
          <w:rFonts w:ascii="Times New Roman" w:hAnsi="Times New Roman"/>
          <w:bCs/>
          <w:sz w:val="28"/>
          <w:szCs w:val="28"/>
        </w:rPr>
        <w:t xml:space="preserve"> предусмотрена защита </w:t>
      </w:r>
      <w:r w:rsidRPr="00491A61">
        <w:rPr>
          <w:rFonts w:ascii="Times New Roman" w:hAnsi="Times New Roman"/>
          <w:bCs/>
          <w:sz w:val="28"/>
          <w:szCs w:val="28"/>
        </w:rPr>
        <w:t xml:space="preserve">данных </w:t>
      </w:r>
      <w:r w:rsidR="002A00CF" w:rsidRPr="00491A61">
        <w:rPr>
          <w:rFonts w:ascii="Times New Roman" w:hAnsi="Times New Roman"/>
          <w:bCs/>
          <w:sz w:val="28"/>
          <w:szCs w:val="28"/>
        </w:rPr>
        <w:t>сетей водоснабжения в стальных футлярах с усиленной антикоррозийной защитой, попадающих под строительство дорог</w:t>
      </w:r>
      <w:r w:rsidRPr="00491A61">
        <w:rPr>
          <w:rFonts w:ascii="Times New Roman" w:hAnsi="Times New Roman"/>
          <w:bCs/>
          <w:sz w:val="28"/>
          <w:szCs w:val="28"/>
        </w:rPr>
        <w:t>и.</w:t>
      </w:r>
    </w:p>
    <w:p w:rsidR="00320E25" w:rsidRPr="00491A61" w:rsidRDefault="00320E25" w:rsidP="00491A61">
      <w:pPr>
        <w:spacing w:after="0" w:line="360" w:lineRule="auto"/>
        <w:ind w:right="113" w:firstLine="709"/>
        <w:jc w:val="both"/>
        <w:rPr>
          <w:rFonts w:ascii="Times New Roman" w:hAnsi="Times New Roman"/>
          <w:bCs/>
          <w:sz w:val="28"/>
          <w:szCs w:val="28"/>
        </w:rPr>
      </w:pPr>
      <w:r w:rsidRPr="00491A61">
        <w:rPr>
          <w:rFonts w:ascii="Times New Roman" w:hAnsi="Times New Roman"/>
          <w:bCs/>
          <w:sz w:val="28"/>
          <w:szCs w:val="28"/>
        </w:rPr>
        <w:t>Так же предусмотрена перекладка (вынос) водопроводов:</w:t>
      </w:r>
    </w:p>
    <w:p w:rsidR="00320E25" w:rsidRPr="00491A61" w:rsidRDefault="00320E25" w:rsidP="00491A61">
      <w:pPr>
        <w:pStyle w:val="a6"/>
        <w:numPr>
          <w:ilvl w:val="0"/>
          <w:numId w:val="38"/>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 xml:space="preserve">2Ø200мм на пересечении </w:t>
      </w:r>
      <w:proofErr w:type="spellStart"/>
      <w:r w:rsidRPr="00491A61">
        <w:rPr>
          <w:rFonts w:ascii="Times New Roman" w:hAnsi="Times New Roman"/>
          <w:bCs/>
          <w:sz w:val="28"/>
          <w:szCs w:val="28"/>
        </w:rPr>
        <w:t>ул.Яруллина</w:t>
      </w:r>
      <w:proofErr w:type="spellEnd"/>
      <w:r w:rsidRPr="00491A61">
        <w:rPr>
          <w:rFonts w:ascii="Times New Roman" w:hAnsi="Times New Roman"/>
          <w:bCs/>
          <w:sz w:val="28"/>
          <w:szCs w:val="28"/>
        </w:rPr>
        <w:t xml:space="preserve"> и </w:t>
      </w:r>
      <w:proofErr w:type="spellStart"/>
      <w:r w:rsidRPr="00491A61">
        <w:rPr>
          <w:rFonts w:ascii="Times New Roman" w:hAnsi="Times New Roman"/>
          <w:bCs/>
          <w:sz w:val="28"/>
          <w:szCs w:val="28"/>
        </w:rPr>
        <w:t>ул.Комсомольская</w:t>
      </w:r>
      <w:proofErr w:type="spellEnd"/>
      <w:r w:rsidRPr="00491A61">
        <w:rPr>
          <w:rFonts w:ascii="Times New Roman" w:hAnsi="Times New Roman"/>
          <w:bCs/>
          <w:sz w:val="28"/>
          <w:szCs w:val="28"/>
        </w:rPr>
        <w:t>;</w:t>
      </w:r>
    </w:p>
    <w:p w:rsidR="00320E25" w:rsidRPr="00491A61" w:rsidRDefault="00320E25" w:rsidP="00491A61">
      <w:pPr>
        <w:pStyle w:val="a6"/>
        <w:numPr>
          <w:ilvl w:val="0"/>
          <w:numId w:val="38"/>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 xml:space="preserve">2Ø225мм на пересечении </w:t>
      </w:r>
      <w:proofErr w:type="spellStart"/>
      <w:r w:rsidRPr="00491A61">
        <w:rPr>
          <w:rFonts w:ascii="Times New Roman" w:hAnsi="Times New Roman"/>
          <w:bCs/>
          <w:sz w:val="28"/>
          <w:szCs w:val="28"/>
        </w:rPr>
        <w:t>ул.Яруллина</w:t>
      </w:r>
      <w:proofErr w:type="spellEnd"/>
      <w:r w:rsidRPr="00491A61">
        <w:rPr>
          <w:rFonts w:ascii="Times New Roman" w:hAnsi="Times New Roman"/>
          <w:bCs/>
          <w:sz w:val="28"/>
          <w:szCs w:val="28"/>
        </w:rPr>
        <w:t xml:space="preserve"> и </w:t>
      </w:r>
      <w:proofErr w:type="spellStart"/>
      <w:r w:rsidRPr="00491A61">
        <w:rPr>
          <w:rFonts w:ascii="Times New Roman" w:hAnsi="Times New Roman"/>
          <w:bCs/>
          <w:sz w:val="28"/>
          <w:szCs w:val="28"/>
        </w:rPr>
        <w:t>ул.Комсомольская</w:t>
      </w:r>
      <w:proofErr w:type="spellEnd"/>
      <w:r w:rsidRPr="00491A61">
        <w:rPr>
          <w:rFonts w:ascii="Times New Roman" w:hAnsi="Times New Roman"/>
          <w:bCs/>
          <w:sz w:val="28"/>
          <w:szCs w:val="28"/>
        </w:rPr>
        <w:t>;</w:t>
      </w:r>
    </w:p>
    <w:p w:rsidR="00320E25" w:rsidRPr="00491A61" w:rsidRDefault="00320E25" w:rsidP="00491A61">
      <w:pPr>
        <w:pStyle w:val="a6"/>
        <w:numPr>
          <w:ilvl w:val="0"/>
          <w:numId w:val="38"/>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Ø500мм вблизи здания по ул. Декабристов, 1к1.</w:t>
      </w:r>
    </w:p>
    <w:p w:rsidR="002A00CF" w:rsidRPr="00491A61"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 xml:space="preserve">Сети связи </w:t>
      </w:r>
    </w:p>
    <w:p w:rsidR="00362F6F" w:rsidRPr="00491A61" w:rsidRDefault="00362F6F" w:rsidP="00491A61">
      <w:pPr>
        <w:spacing w:after="0" w:line="360" w:lineRule="auto"/>
        <w:ind w:left="142" w:right="112" w:firstLine="567"/>
        <w:jc w:val="both"/>
        <w:rPr>
          <w:rFonts w:ascii="Times New Roman" w:hAnsi="Times New Roman"/>
          <w:bCs/>
          <w:sz w:val="28"/>
          <w:szCs w:val="28"/>
        </w:rPr>
      </w:pPr>
      <w:r w:rsidRPr="00491A61">
        <w:rPr>
          <w:rFonts w:ascii="Times New Roman" w:hAnsi="Times New Roman"/>
          <w:bCs/>
          <w:sz w:val="28"/>
          <w:szCs w:val="28"/>
        </w:rPr>
        <w:t xml:space="preserve">В границы производства работ попадают </w:t>
      </w:r>
      <w:r w:rsidR="00E91F9A" w:rsidRPr="00491A61">
        <w:rPr>
          <w:rFonts w:ascii="Times New Roman" w:hAnsi="Times New Roman"/>
          <w:bCs/>
          <w:sz w:val="28"/>
          <w:szCs w:val="28"/>
        </w:rPr>
        <w:t xml:space="preserve">многочисленные </w:t>
      </w:r>
      <w:r w:rsidRPr="00491A61">
        <w:rPr>
          <w:rFonts w:ascii="Times New Roman" w:hAnsi="Times New Roman"/>
          <w:bCs/>
          <w:sz w:val="28"/>
          <w:szCs w:val="28"/>
        </w:rPr>
        <w:t>существующие сети связи.</w:t>
      </w:r>
    </w:p>
    <w:p w:rsidR="00362F6F" w:rsidRPr="00491A61" w:rsidRDefault="00362F6F" w:rsidP="00491A61">
      <w:pPr>
        <w:spacing w:after="0" w:line="360" w:lineRule="auto"/>
        <w:ind w:left="142" w:right="112" w:firstLine="567"/>
        <w:jc w:val="both"/>
        <w:rPr>
          <w:rFonts w:ascii="Times New Roman" w:hAnsi="Times New Roman"/>
          <w:bCs/>
          <w:sz w:val="28"/>
          <w:szCs w:val="28"/>
        </w:rPr>
      </w:pPr>
      <w:r w:rsidRPr="00491A61">
        <w:rPr>
          <w:rFonts w:ascii="Times New Roman" w:hAnsi="Times New Roman"/>
          <w:bCs/>
          <w:sz w:val="28"/>
          <w:szCs w:val="28"/>
        </w:rPr>
        <w:t>Проектом предусмотрен вынос (перекладка)</w:t>
      </w:r>
      <w:r w:rsidR="00BF1463" w:rsidRPr="00491A61">
        <w:rPr>
          <w:rFonts w:ascii="Times New Roman" w:hAnsi="Times New Roman"/>
          <w:bCs/>
          <w:sz w:val="28"/>
          <w:szCs w:val="28"/>
        </w:rPr>
        <w:t>, защита</w:t>
      </w:r>
      <w:r w:rsidRPr="00491A61">
        <w:rPr>
          <w:rFonts w:ascii="Times New Roman" w:hAnsi="Times New Roman"/>
          <w:bCs/>
          <w:sz w:val="28"/>
          <w:szCs w:val="28"/>
        </w:rPr>
        <w:t xml:space="preserve"> линий связи</w:t>
      </w:r>
      <w:r w:rsidR="00E91F9A" w:rsidRPr="00491A61">
        <w:rPr>
          <w:rFonts w:ascii="Times New Roman" w:hAnsi="Times New Roman"/>
          <w:bCs/>
          <w:sz w:val="28"/>
          <w:szCs w:val="28"/>
        </w:rPr>
        <w:t xml:space="preserve"> согласно техническим условиям балансодержателей.</w:t>
      </w:r>
    </w:p>
    <w:p w:rsidR="00BC3646" w:rsidRDefault="00BC3646" w:rsidP="00491A61">
      <w:pPr>
        <w:spacing w:after="0" w:line="360" w:lineRule="auto"/>
        <w:ind w:right="112" w:firstLine="709"/>
        <w:jc w:val="both"/>
        <w:rPr>
          <w:rFonts w:ascii="Times New Roman" w:hAnsi="Times New Roman"/>
          <w:b/>
          <w:bCs/>
          <w:sz w:val="28"/>
          <w:szCs w:val="28"/>
        </w:rPr>
      </w:pPr>
    </w:p>
    <w:p w:rsidR="002A00CF" w:rsidRDefault="002A00CF" w:rsidP="00491A61">
      <w:pPr>
        <w:spacing w:after="0" w:line="360" w:lineRule="auto"/>
        <w:ind w:right="112" w:firstLine="709"/>
        <w:jc w:val="both"/>
        <w:rPr>
          <w:rFonts w:ascii="Times New Roman" w:hAnsi="Times New Roman"/>
          <w:b/>
          <w:bCs/>
          <w:sz w:val="28"/>
          <w:szCs w:val="28"/>
        </w:rPr>
      </w:pPr>
      <w:r w:rsidRPr="00491A61">
        <w:rPr>
          <w:rFonts w:ascii="Times New Roman" w:hAnsi="Times New Roman"/>
          <w:b/>
          <w:bCs/>
          <w:sz w:val="28"/>
          <w:szCs w:val="28"/>
        </w:rPr>
        <w:t xml:space="preserve">Электроснабжение </w:t>
      </w:r>
    </w:p>
    <w:p w:rsidR="00BC3646" w:rsidRPr="00BC3646" w:rsidRDefault="00BC3646" w:rsidP="00491A61">
      <w:pPr>
        <w:spacing w:after="0" w:line="360" w:lineRule="auto"/>
        <w:ind w:right="112" w:firstLine="709"/>
        <w:jc w:val="both"/>
        <w:rPr>
          <w:rFonts w:ascii="Times New Roman" w:hAnsi="Times New Roman"/>
          <w:bCs/>
          <w:sz w:val="28"/>
          <w:szCs w:val="28"/>
        </w:rPr>
      </w:pPr>
      <w:r w:rsidRPr="00BC3646">
        <w:rPr>
          <w:rFonts w:ascii="Times New Roman" w:hAnsi="Times New Roman"/>
          <w:bCs/>
          <w:sz w:val="28"/>
          <w:szCs w:val="28"/>
        </w:rPr>
        <w:t>Зона производства работ пересекает тоннели метрополитена с ПК52+98 до ПК53+12.</w:t>
      </w:r>
    </w:p>
    <w:p w:rsidR="00F42C92" w:rsidRPr="00F42C92" w:rsidRDefault="00F42C92" w:rsidP="00F42C92">
      <w:pPr>
        <w:spacing w:after="0" w:line="360" w:lineRule="auto"/>
        <w:ind w:left="142" w:right="113" w:firstLine="567"/>
        <w:jc w:val="both"/>
        <w:rPr>
          <w:rFonts w:ascii="Times New Roman" w:hAnsi="Times New Roman"/>
          <w:bCs/>
          <w:sz w:val="28"/>
          <w:szCs w:val="28"/>
        </w:rPr>
      </w:pPr>
      <w:r w:rsidRPr="00F42C92">
        <w:rPr>
          <w:rFonts w:ascii="Times New Roman" w:hAnsi="Times New Roman"/>
          <w:bCs/>
          <w:sz w:val="28"/>
          <w:szCs w:val="28"/>
        </w:rPr>
        <w:t>Проектом предусмотрена реконструкция существующих кабельных линий электропередач:</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ПС </w:t>
      </w:r>
      <w:proofErr w:type="spellStart"/>
      <w:r w:rsidRPr="00F42C92">
        <w:rPr>
          <w:rFonts w:ascii="Times New Roman" w:hAnsi="Times New Roman"/>
          <w:bCs/>
          <w:sz w:val="28"/>
          <w:szCs w:val="28"/>
        </w:rPr>
        <w:t>Крыловка</w:t>
      </w:r>
      <w:proofErr w:type="spellEnd"/>
      <w:r w:rsidRPr="00F42C92">
        <w:rPr>
          <w:rFonts w:ascii="Times New Roman" w:hAnsi="Times New Roman"/>
          <w:bCs/>
          <w:sz w:val="28"/>
          <w:szCs w:val="28"/>
        </w:rPr>
        <w:t xml:space="preserve"> - ТП-2754 (кабель марки АПВПг-3(1х240/95)-10, ААШ-10х3х240, ААБл-10-3х240);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lastRenderedPageBreak/>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ПС </w:t>
      </w:r>
      <w:proofErr w:type="spellStart"/>
      <w:r w:rsidRPr="00F42C92">
        <w:rPr>
          <w:rFonts w:ascii="Times New Roman" w:hAnsi="Times New Roman"/>
          <w:bCs/>
          <w:sz w:val="28"/>
          <w:szCs w:val="28"/>
        </w:rPr>
        <w:t>Крыловка</w:t>
      </w:r>
      <w:proofErr w:type="spellEnd"/>
      <w:r w:rsidRPr="00F42C92">
        <w:rPr>
          <w:rFonts w:ascii="Times New Roman" w:hAnsi="Times New Roman"/>
          <w:bCs/>
          <w:sz w:val="28"/>
          <w:szCs w:val="28"/>
        </w:rPr>
        <w:t xml:space="preserve"> - ТП-2737 (кабель марки АСБ-10-3Х240);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ПС </w:t>
      </w:r>
      <w:proofErr w:type="spellStart"/>
      <w:r w:rsidRPr="00F42C92">
        <w:rPr>
          <w:rFonts w:ascii="Times New Roman" w:hAnsi="Times New Roman"/>
          <w:bCs/>
          <w:sz w:val="28"/>
          <w:szCs w:val="28"/>
        </w:rPr>
        <w:t>Крыловка</w:t>
      </w:r>
      <w:proofErr w:type="spellEnd"/>
      <w:r w:rsidRPr="00F42C92">
        <w:rPr>
          <w:rFonts w:ascii="Times New Roman" w:hAnsi="Times New Roman"/>
          <w:bCs/>
          <w:sz w:val="28"/>
          <w:szCs w:val="28"/>
        </w:rPr>
        <w:t xml:space="preserve"> - РП-41 (кабель марки ААШВ);</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2КЛ-10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БКТП-1760 - ТП-2754 (кабель марки АПвПг-3(1х240/95)-10, ААБл-10-3х240;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БКТП-522 - ТП-2754 (кабель марки АСБ-10-3х240, ААШв-10-3х185, ААБл-10-3х240, АПВПГ- 3(1х240/95А);</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ТП-1545 - ТП-2754 (кабель марки ААБлу-10-3х185, ААШв-10-3х240);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ТП-2726 - ТП-2754 (кабель марки ААБлГУ-10-3х240, ААШв-10-3х150);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КЛ-10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ТП-1545 - ТП-2726 (кабель марки ААШВу-10-3х240);</w:t>
      </w:r>
    </w:p>
    <w:p w:rsidR="00F42C92" w:rsidRPr="00F42C92" w:rsidRDefault="00F42C92" w:rsidP="00F42C92">
      <w:pPr>
        <w:numPr>
          <w:ilvl w:val="0"/>
          <w:numId w:val="50"/>
        </w:numPr>
        <w:spacing w:after="0" w:line="360" w:lineRule="auto"/>
        <w:ind w:right="113"/>
        <w:jc w:val="both"/>
        <w:rPr>
          <w:rFonts w:ascii="Times New Roman" w:hAnsi="Times New Roman"/>
          <w:bCs/>
          <w:sz w:val="28"/>
          <w:szCs w:val="28"/>
        </w:rPr>
      </w:pPr>
      <w:r w:rsidRPr="00F42C92">
        <w:rPr>
          <w:rFonts w:ascii="Times New Roman" w:hAnsi="Times New Roman"/>
          <w:bCs/>
          <w:sz w:val="28"/>
          <w:szCs w:val="28"/>
        </w:rPr>
        <w:t xml:space="preserve">К-10 </w:t>
      </w:r>
      <w:proofErr w:type="spellStart"/>
      <w:r w:rsidRPr="00F42C92">
        <w:rPr>
          <w:rFonts w:ascii="Times New Roman" w:hAnsi="Times New Roman"/>
          <w:bCs/>
          <w:sz w:val="28"/>
          <w:szCs w:val="28"/>
        </w:rPr>
        <w:t>кВ</w:t>
      </w:r>
      <w:proofErr w:type="spellEnd"/>
      <w:r w:rsidRPr="00F42C92">
        <w:rPr>
          <w:rFonts w:ascii="Times New Roman" w:hAnsi="Times New Roman"/>
          <w:bCs/>
          <w:sz w:val="28"/>
          <w:szCs w:val="28"/>
        </w:rPr>
        <w:t xml:space="preserve"> РП-43 - ТП-2737 (кабель марки ААБ-10-3х185);</w:t>
      </w:r>
    </w:p>
    <w:p w:rsidR="00BD5C61" w:rsidRPr="00BC3646" w:rsidRDefault="00F42C92" w:rsidP="00F42C92">
      <w:pPr>
        <w:spacing w:after="0" w:line="360" w:lineRule="auto"/>
        <w:ind w:left="142" w:right="113" w:firstLine="567"/>
        <w:jc w:val="both"/>
        <w:rPr>
          <w:rFonts w:ascii="Times New Roman" w:hAnsi="Times New Roman"/>
          <w:bCs/>
          <w:sz w:val="28"/>
          <w:szCs w:val="28"/>
        </w:rPr>
      </w:pPr>
      <w:r w:rsidRPr="00F42C92">
        <w:rPr>
          <w:rFonts w:ascii="Times New Roman" w:hAnsi="Times New Roman"/>
          <w:bCs/>
          <w:sz w:val="28"/>
          <w:szCs w:val="28"/>
        </w:rPr>
        <w:t xml:space="preserve">2КЛ-10 В ПС </w:t>
      </w:r>
      <w:proofErr w:type="spellStart"/>
      <w:r w:rsidRPr="00F42C92">
        <w:rPr>
          <w:rFonts w:ascii="Times New Roman" w:hAnsi="Times New Roman"/>
          <w:bCs/>
          <w:sz w:val="28"/>
          <w:szCs w:val="28"/>
        </w:rPr>
        <w:t>Крыловка</w:t>
      </w:r>
      <w:proofErr w:type="spellEnd"/>
      <w:r w:rsidRPr="00F42C92">
        <w:rPr>
          <w:rFonts w:ascii="Times New Roman" w:hAnsi="Times New Roman"/>
          <w:bCs/>
          <w:sz w:val="28"/>
          <w:szCs w:val="28"/>
        </w:rPr>
        <w:t xml:space="preserve"> - РТП-152 (кабель марки АПвПг-3ж(1х630/120А)-10).</w:t>
      </w:r>
    </w:p>
    <w:p w:rsidR="006B03E2" w:rsidRPr="00BC3646" w:rsidRDefault="006B03E2" w:rsidP="00BC3646">
      <w:pPr>
        <w:spacing w:after="0" w:line="360" w:lineRule="auto"/>
        <w:ind w:left="142" w:right="113" w:firstLine="567"/>
        <w:jc w:val="both"/>
        <w:rPr>
          <w:rFonts w:ascii="Times New Roman" w:hAnsi="Times New Roman"/>
          <w:b/>
          <w:bCs/>
          <w:sz w:val="28"/>
          <w:szCs w:val="28"/>
        </w:rPr>
      </w:pPr>
      <w:r w:rsidRPr="00BC3646">
        <w:rPr>
          <w:rFonts w:ascii="Times New Roman" w:hAnsi="Times New Roman"/>
          <w:b/>
          <w:bCs/>
          <w:sz w:val="28"/>
          <w:szCs w:val="28"/>
        </w:rPr>
        <w:t>Газоснабжение</w:t>
      </w:r>
    </w:p>
    <w:p w:rsidR="006B03E2" w:rsidRPr="00BC3646" w:rsidRDefault="00BC3646" w:rsidP="00BC3646">
      <w:pPr>
        <w:spacing w:after="0" w:line="360" w:lineRule="auto"/>
        <w:ind w:left="142" w:right="113" w:firstLine="567"/>
        <w:jc w:val="both"/>
        <w:rPr>
          <w:rFonts w:ascii="Times New Roman" w:hAnsi="Times New Roman"/>
          <w:bCs/>
          <w:sz w:val="28"/>
          <w:szCs w:val="28"/>
        </w:rPr>
      </w:pPr>
      <w:r w:rsidRPr="00BC3646">
        <w:rPr>
          <w:rFonts w:ascii="Times New Roman" w:hAnsi="Times New Roman"/>
          <w:bCs/>
          <w:sz w:val="28"/>
          <w:szCs w:val="28"/>
        </w:rPr>
        <w:t xml:space="preserve">В проекте предусмотрено переустройство подземного </w:t>
      </w:r>
      <w:proofErr w:type="spellStart"/>
      <w:r w:rsidRPr="00BC3646">
        <w:rPr>
          <w:rFonts w:ascii="Times New Roman" w:hAnsi="Times New Roman"/>
          <w:bCs/>
          <w:sz w:val="28"/>
          <w:szCs w:val="28"/>
        </w:rPr>
        <w:t>г.с.д</w:t>
      </w:r>
      <w:proofErr w:type="spellEnd"/>
      <w:r w:rsidRPr="00BC3646">
        <w:rPr>
          <w:rFonts w:ascii="Times New Roman" w:hAnsi="Times New Roman"/>
          <w:bCs/>
          <w:sz w:val="28"/>
          <w:szCs w:val="28"/>
        </w:rPr>
        <w:t>. Ø325мм с выносом из тела автомобильной дороги.</w:t>
      </w:r>
    </w:p>
    <w:p w:rsidR="002A00CF" w:rsidRPr="00BC3646" w:rsidRDefault="002A00CF" w:rsidP="00491A61">
      <w:pPr>
        <w:spacing w:after="0" w:line="360" w:lineRule="auto"/>
        <w:ind w:right="113" w:firstLine="709"/>
        <w:jc w:val="both"/>
        <w:rPr>
          <w:rFonts w:ascii="Times New Roman" w:hAnsi="Times New Roman"/>
          <w:b/>
          <w:bCs/>
          <w:sz w:val="28"/>
          <w:szCs w:val="28"/>
        </w:rPr>
      </w:pPr>
      <w:r w:rsidRPr="00BC3646">
        <w:rPr>
          <w:rFonts w:ascii="Times New Roman" w:hAnsi="Times New Roman"/>
          <w:b/>
          <w:bCs/>
          <w:sz w:val="28"/>
          <w:szCs w:val="28"/>
        </w:rPr>
        <w:t>Тепловые сети</w:t>
      </w:r>
    </w:p>
    <w:p w:rsidR="00A67F0C" w:rsidRPr="00491A61" w:rsidRDefault="002A00CF" w:rsidP="00491A61">
      <w:pPr>
        <w:spacing w:after="0" w:line="360" w:lineRule="auto"/>
        <w:ind w:right="113" w:firstLine="709"/>
        <w:jc w:val="both"/>
        <w:rPr>
          <w:rFonts w:ascii="Times New Roman" w:hAnsi="Times New Roman"/>
          <w:bCs/>
          <w:sz w:val="28"/>
          <w:szCs w:val="28"/>
        </w:rPr>
      </w:pPr>
      <w:r w:rsidRPr="00BC3646">
        <w:rPr>
          <w:rFonts w:ascii="Times New Roman" w:hAnsi="Times New Roman"/>
          <w:bCs/>
          <w:sz w:val="28"/>
          <w:szCs w:val="28"/>
        </w:rPr>
        <w:t>В границы проектирования попадают существующие тепловые сети</w:t>
      </w:r>
      <w:r w:rsidR="00A67F0C" w:rsidRPr="00491A61">
        <w:rPr>
          <w:rFonts w:ascii="Times New Roman" w:hAnsi="Times New Roman"/>
          <w:bCs/>
          <w:sz w:val="28"/>
          <w:szCs w:val="28"/>
        </w:rPr>
        <w:t>:</w:t>
      </w:r>
    </w:p>
    <w:p w:rsidR="00A67F0C" w:rsidRPr="00491A61" w:rsidRDefault="00A67F0C" w:rsidP="00491A61">
      <w:pPr>
        <w:pStyle w:val="a6"/>
        <w:numPr>
          <w:ilvl w:val="0"/>
          <w:numId w:val="49"/>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2Ø218мм от ТК11-36Б до УТ1.2 на участке пересечения с автомобильной дорогой ул. Комсомольская d=18м;</w:t>
      </w:r>
    </w:p>
    <w:p w:rsidR="002A00CF" w:rsidRPr="00491A61" w:rsidRDefault="00A67F0C" w:rsidP="00491A61">
      <w:pPr>
        <w:pStyle w:val="a6"/>
        <w:numPr>
          <w:ilvl w:val="0"/>
          <w:numId w:val="45"/>
        </w:numPr>
        <w:spacing w:after="0" w:line="360" w:lineRule="auto"/>
        <w:ind w:left="0" w:right="113" w:firstLine="709"/>
        <w:jc w:val="both"/>
        <w:rPr>
          <w:rFonts w:ascii="Times New Roman" w:hAnsi="Times New Roman"/>
          <w:bCs/>
          <w:sz w:val="28"/>
          <w:szCs w:val="28"/>
        </w:rPr>
      </w:pPr>
      <w:r w:rsidRPr="00491A61">
        <w:rPr>
          <w:rFonts w:ascii="Times New Roman" w:hAnsi="Times New Roman"/>
          <w:bCs/>
          <w:sz w:val="28"/>
          <w:szCs w:val="28"/>
        </w:rPr>
        <w:t>2Ø219мм от ТК11-36Б до УТ1.2 на участке пересечения с автомобильной дорогой ул. Комсомольская d=18м.</w:t>
      </w:r>
    </w:p>
    <w:p w:rsidR="005C543A" w:rsidRPr="00491A61" w:rsidRDefault="005C543A" w:rsidP="00491A61">
      <w:pPr>
        <w:widowControl w:val="0"/>
        <w:tabs>
          <w:tab w:val="left" w:pos="426"/>
        </w:tabs>
        <w:spacing w:after="0" w:line="360" w:lineRule="auto"/>
        <w:ind w:right="-147" w:firstLine="709"/>
        <w:jc w:val="center"/>
        <w:rPr>
          <w:rFonts w:ascii="Times New Roman" w:hAnsi="Times New Roman"/>
          <w:b/>
          <w:sz w:val="28"/>
          <w:szCs w:val="28"/>
        </w:rPr>
      </w:pPr>
    </w:p>
    <w:p w:rsidR="002A00CF" w:rsidRPr="00491A61" w:rsidRDefault="002A00CF" w:rsidP="00491A61">
      <w:pPr>
        <w:widowControl w:val="0"/>
        <w:tabs>
          <w:tab w:val="left" w:pos="426"/>
        </w:tabs>
        <w:spacing w:after="0" w:line="360" w:lineRule="auto"/>
        <w:ind w:right="-147" w:firstLine="709"/>
        <w:jc w:val="center"/>
        <w:rPr>
          <w:rFonts w:ascii="Times New Roman" w:hAnsi="Times New Roman"/>
          <w:b/>
          <w:sz w:val="28"/>
          <w:szCs w:val="28"/>
        </w:rPr>
      </w:pPr>
      <w:r w:rsidRPr="00491A61">
        <w:rPr>
          <w:rFonts w:ascii="Times New Roman" w:hAnsi="Times New Roman"/>
          <w:b/>
          <w:sz w:val="28"/>
          <w:szCs w:val="28"/>
        </w:rPr>
        <w:t>Информация о необходимости осуществления мероприятий</w:t>
      </w:r>
    </w:p>
    <w:p w:rsidR="002A00CF" w:rsidRPr="00491A61" w:rsidRDefault="002A00CF" w:rsidP="00491A61">
      <w:pPr>
        <w:widowControl w:val="0"/>
        <w:tabs>
          <w:tab w:val="left" w:pos="426"/>
        </w:tabs>
        <w:spacing w:after="0" w:line="360" w:lineRule="auto"/>
        <w:ind w:right="-147" w:firstLine="709"/>
        <w:jc w:val="center"/>
        <w:rPr>
          <w:rFonts w:ascii="Times New Roman" w:hAnsi="Times New Roman"/>
          <w:b/>
          <w:sz w:val="28"/>
          <w:szCs w:val="28"/>
        </w:rPr>
      </w:pPr>
      <w:r w:rsidRPr="00491A61">
        <w:rPr>
          <w:rFonts w:ascii="Times New Roman" w:hAnsi="Times New Roman"/>
          <w:b/>
          <w:sz w:val="28"/>
          <w:szCs w:val="28"/>
        </w:rPr>
        <w:t>по сохранению объектов культурного наследия</w:t>
      </w:r>
    </w:p>
    <w:p w:rsidR="002A00CF" w:rsidRPr="00491A61" w:rsidRDefault="002A00CF" w:rsidP="00491A61">
      <w:pPr>
        <w:widowControl w:val="0"/>
        <w:tabs>
          <w:tab w:val="left" w:pos="426"/>
        </w:tabs>
        <w:spacing w:after="0" w:line="360" w:lineRule="auto"/>
        <w:ind w:right="-147" w:firstLine="709"/>
        <w:jc w:val="center"/>
        <w:rPr>
          <w:rFonts w:ascii="Times New Roman" w:hAnsi="Times New Roman"/>
          <w:b/>
          <w:sz w:val="28"/>
          <w:szCs w:val="28"/>
        </w:rPr>
      </w:pPr>
      <w:r w:rsidRPr="00491A61">
        <w:rPr>
          <w:rFonts w:ascii="Times New Roman" w:hAnsi="Times New Roman"/>
          <w:b/>
          <w:sz w:val="28"/>
          <w:szCs w:val="28"/>
        </w:rPr>
        <w:t>от возможного негативного воздействия</w:t>
      </w:r>
    </w:p>
    <w:p w:rsidR="002A00CF" w:rsidRPr="00491A61" w:rsidRDefault="002A00CF" w:rsidP="00491A61">
      <w:pPr>
        <w:widowControl w:val="0"/>
        <w:tabs>
          <w:tab w:val="left" w:pos="426"/>
        </w:tabs>
        <w:spacing w:after="0" w:line="360" w:lineRule="auto"/>
        <w:ind w:right="-147" w:firstLine="709"/>
        <w:jc w:val="center"/>
        <w:rPr>
          <w:rFonts w:ascii="Times New Roman" w:hAnsi="Times New Roman"/>
          <w:b/>
          <w:sz w:val="28"/>
          <w:szCs w:val="28"/>
        </w:rPr>
      </w:pPr>
      <w:r w:rsidRPr="00491A61">
        <w:rPr>
          <w:rFonts w:ascii="Times New Roman" w:hAnsi="Times New Roman"/>
          <w:b/>
          <w:sz w:val="28"/>
          <w:szCs w:val="28"/>
        </w:rPr>
        <w:t>в связи с размещением линейного объекта</w:t>
      </w:r>
    </w:p>
    <w:p w:rsidR="002A00CF" w:rsidRPr="00491A61" w:rsidRDefault="002A00CF" w:rsidP="00491A61">
      <w:pPr>
        <w:widowControl w:val="0"/>
        <w:tabs>
          <w:tab w:val="left" w:pos="426"/>
        </w:tabs>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На территории в границах проекта планировки территории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w:t>
      </w:r>
      <w:r w:rsidRPr="00491A61">
        <w:rPr>
          <w:rFonts w:ascii="Times New Roman" w:hAnsi="Times New Roman"/>
          <w:bCs/>
          <w:sz w:val="28"/>
          <w:szCs w:val="28"/>
        </w:rPr>
        <w:lastRenderedPageBreak/>
        <w:t>Российской Федерации и государственный учет объектов, обладающих признаками объекта культурного наследия.</w:t>
      </w:r>
    </w:p>
    <w:p w:rsidR="002A00CF" w:rsidRPr="00491A61" w:rsidRDefault="002A00CF" w:rsidP="00491A61">
      <w:pPr>
        <w:widowControl w:val="0"/>
        <w:tabs>
          <w:tab w:val="left" w:pos="426"/>
        </w:tabs>
        <w:spacing w:after="0" w:line="360" w:lineRule="auto"/>
        <w:ind w:firstLine="709"/>
        <w:jc w:val="center"/>
        <w:rPr>
          <w:rFonts w:ascii="Times New Roman" w:hAnsi="Times New Roman"/>
          <w:b/>
          <w:sz w:val="28"/>
          <w:szCs w:val="28"/>
        </w:rPr>
      </w:pPr>
      <w:r w:rsidRPr="00491A61">
        <w:rPr>
          <w:rFonts w:ascii="Times New Roman" w:hAnsi="Times New Roman"/>
          <w:b/>
          <w:sz w:val="28"/>
          <w:szCs w:val="28"/>
        </w:rPr>
        <w:t>Информация о необходимости осуществления</w:t>
      </w:r>
    </w:p>
    <w:p w:rsidR="002A00CF" w:rsidRPr="00491A61" w:rsidRDefault="002A00CF" w:rsidP="00491A61">
      <w:pPr>
        <w:widowControl w:val="0"/>
        <w:tabs>
          <w:tab w:val="left" w:pos="426"/>
        </w:tabs>
        <w:spacing w:after="0" w:line="360" w:lineRule="auto"/>
        <w:ind w:firstLine="709"/>
        <w:jc w:val="center"/>
        <w:rPr>
          <w:rFonts w:ascii="Times New Roman" w:hAnsi="Times New Roman"/>
          <w:b/>
          <w:sz w:val="28"/>
          <w:szCs w:val="28"/>
        </w:rPr>
      </w:pPr>
      <w:r w:rsidRPr="00491A61">
        <w:rPr>
          <w:rFonts w:ascii="Times New Roman" w:hAnsi="Times New Roman"/>
          <w:b/>
          <w:sz w:val="28"/>
          <w:szCs w:val="28"/>
        </w:rPr>
        <w:t>мероприятий по охране окружающей среды</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По результатам оценки воздействия на окружающую среду разработан комплекс природоохранных мероприятий по предупреждению и снижению негативного воздействия участка строительства автомобильной дороги.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Мероприятия по охране и рациональному использованию земельных ресурсов и почвенного покрова.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Для уменьшения негативного воздействия намечаемой деятельности на условия землепользования и почвенный покров территории необходимо предусмотреть ряд мероприятий: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организацию работ и передвижение машин и механизмов исключительно в пределах отведенных для строительства земель, с максимальным использованием для технологических проездов существующих дорог;</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запрет на складирование и хранение строительных материалов в непредусмотренных проектной документацией местах;</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сбор отходов производства и потребления в специальные контейнеры с дальнейшим вывозом в места хранения и утилизации;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сбор и отведение производственных и бытовых стоков, образующихся на строительных площадках, в порядке, предусмотренном проектом;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заправку автотранспорта в специально отведенных для этого местах с целью предотвращения загрязнения почвенного покрова горюче-смазочными материалами;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техническое обслуживание машин и механизмов на специально отведенных площадках;</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рекультивацию нарушенных земель.</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окончательная планировка в полосе земельного отвода после завершения строительных работ с сохранением естественного рельефа поверхности.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Мероприятия по охране атмосферного воздуха.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Основными источниками загрязнения атмосферного воздуха в период </w:t>
      </w:r>
      <w:r w:rsidRPr="00491A61">
        <w:rPr>
          <w:rFonts w:ascii="Times New Roman" w:hAnsi="Times New Roman"/>
          <w:sz w:val="28"/>
          <w:szCs w:val="28"/>
        </w:rPr>
        <w:lastRenderedPageBreak/>
        <w:t>реконструкции объекта являются работа двигателей грузовых машин и дорожной техники, сварочные работы, окраска и выемочно-погрузочные, гидроизоляционные работы, работы по устройству дорожного полотна. Все источники – неорганизованные.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 целью уменьшения негативною воздействия ЗВ на атмосферный воздух прилегающие территорий во время строительства проектируемого объекта предусмотрены следующие мероприятия: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работа строительных машин и механизмов должна быть отрегулирована на минимально допустимый выброс выхлопных газов и уровень шума;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запрещение на оставление техники, не задействованной в технологии строительства с работающими двигателями в любое время;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исключение холостого пробега;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сокращение, по возможности, количества одновременно работающей строительной техники;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строгое выполнение технологии производства;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контроль за токсичностью и </w:t>
      </w:r>
      <w:proofErr w:type="spellStart"/>
      <w:r w:rsidRPr="00491A61">
        <w:rPr>
          <w:rFonts w:ascii="Times New Roman" w:hAnsi="Times New Roman"/>
          <w:sz w:val="28"/>
          <w:szCs w:val="28"/>
        </w:rPr>
        <w:t>дымностью</w:t>
      </w:r>
      <w:proofErr w:type="spellEnd"/>
      <w:r w:rsidRPr="00491A61">
        <w:rPr>
          <w:rFonts w:ascii="Times New Roman" w:hAnsi="Times New Roman"/>
          <w:sz w:val="28"/>
          <w:szCs w:val="28"/>
        </w:rPr>
        <w:t xml:space="preserve"> отработанных газов;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применение устройств по прогреву и облегчению запуска двигателей;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строгое соблюдение сроков проведения ТО и контроля токсичности и </w:t>
      </w:r>
      <w:proofErr w:type="spellStart"/>
      <w:r w:rsidRPr="00491A61">
        <w:rPr>
          <w:rFonts w:ascii="Times New Roman" w:hAnsi="Times New Roman"/>
          <w:sz w:val="28"/>
          <w:szCs w:val="28"/>
        </w:rPr>
        <w:t>дымности</w:t>
      </w:r>
      <w:proofErr w:type="spellEnd"/>
      <w:r w:rsidRPr="00491A61">
        <w:rPr>
          <w:rFonts w:ascii="Times New Roman" w:hAnsi="Times New Roman"/>
          <w:sz w:val="28"/>
          <w:szCs w:val="28"/>
        </w:rPr>
        <w:t xml:space="preserve"> подвижного состава;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поддержание дорожной и автотранспортом техники в исправном состоянии за счет проведения в установленное время техосмотра, техобслуживания в планово-предупредительном ремонте;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запрещение эксплуатации техники с неисправными или не отрегулированными двигателями и на несоответствующем стандартам топливе;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ограждение зоны складирования материалов забором с трех сторон, оборудование навесом;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смачивание пылевидных материалов (грунт, песок) водой, что гарантирует исключение разноса этих материалов ветром;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оборудование и размещение участков, занимаемых под отвал грунта, с подветренной стороны;</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зону складирования материалов оградить забором с трех сторон, </w:t>
      </w:r>
      <w:r w:rsidRPr="00491A61">
        <w:rPr>
          <w:rFonts w:ascii="Times New Roman" w:hAnsi="Times New Roman"/>
          <w:sz w:val="28"/>
          <w:szCs w:val="28"/>
        </w:rPr>
        <w:lastRenderedPageBreak/>
        <w:t>оборудовать навесом;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пылевидные материалы и отходы (грунт, песок) периодически смачивать водой, что гарантирует исключение разноса этих отходов и материалов ветром;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запрет на сжигание любых видов отходов.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Мероприятия, направленные на предотвращение или минимизацию негативного воздействия на растительный мир и животный мир территории в период строительства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При проведении работ растительный покров на участке строительства полностью уничтожается. Растительность в зоне влияния будет механически повреждаться или испытывать угнетение в результате токсических выбросов выхлопных газов работающей техники.  Основной природоохранной задачей при выполнении строительных работ является минимизация пост-техногенного воздействия, т.е. воздействия, происходящего после окончания прямого техногенного вмешательства в период строительства или воздействия при дальнейшей эксплуатации.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 целью снижения отрицательных воздействий на растительность необходимо выполнение следующих мероприятий: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строительные работы проводить в строгом соответствии с проектными решениями с соблюдением природоохранных норм;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осуществлять перемещение техники только по специально отведенным дорогам;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своевременно проводить уборку строительного и бытового </w:t>
      </w:r>
      <w:r w:rsidR="005C543A" w:rsidRPr="00491A61">
        <w:rPr>
          <w:rFonts w:ascii="Times New Roman" w:hAnsi="Times New Roman"/>
          <w:sz w:val="28"/>
          <w:szCs w:val="28"/>
        </w:rPr>
        <w:t xml:space="preserve">мусора, </w:t>
      </w:r>
      <w:r w:rsidRPr="00491A61">
        <w:rPr>
          <w:rFonts w:ascii="Times New Roman" w:hAnsi="Times New Roman"/>
          <w:sz w:val="28"/>
          <w:szCs w:val="28"/>
        </w:rPr>
        <w:t xml:space="preserve">ликвидацию свалок;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при необходимых мелколесных выделов проводить тщательную уборку порубочного материала, чтобы не создавать благоприятных условий для возгораний и размножения вредителей;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исключить вероятность возгорания на территории строительства и прилегающей местности, строго соблюдая правила противопожарной безопасности;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запрет на производство земляных работ на расстоянии менее 2 м до </w:t>
      </w:r>
      <w:r w:rsidRPr="00491A61">
        <w:rPr>
          <w:rFonts w:ascii="Times New Roman" w:hAnsi="Times New Roman"/>
          <w:sz w:val="28"/>
          <w:szCs w:val="28"/>
        </w:rPr>
        <w:lastRenderedPageBreak/>
        <w:t>стволов деревьев и менее 1 м до кустарника, перемещение грузов на расстоянии менее 0,5 м до крон или стволов деревьев, складирование труб и других материалов на расстоянии менее 2 м до стволов деревьев без устройства вокруг них временных ограждений и защитных конструкций;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запрет на выжигание растительности, разведение костров, сжигание отходов и мусора на площадках строительства и прилегающей территории;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провести рекультивацию, предусмотренную проектом.</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Мероприятия по снижению воздействия на водную среду</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Для предупреждения негативного воздействия на поверхностные и подземные водные ресурсы необходимо предусмотреть выполнение следующих мероприятий: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запрещается проезд транспорта вне имеющихся дорог;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исключение мойки и ремонта машин и механизмов в непредусмотренных для этих целей местах;</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слив горюче-смазочных материалов в специально отведенных для этого местах с последующей утилизацией и очисткой; исключение хранения топлива на строительной площадке;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исключение хранения топлива на строительной площадке;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при случайном или аварийном разливе нефтепродукта на грунт механическое удаление пролитой жидкости, смешивание загрязненного грунта с сорбирующим материалом (торфом, древесной стружкой, опилками, песком) с последующим вывозом смеси в специальные места захоронения отходов, согласованные с местными контролирующими органами;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сохранения естественного стока поверхностных и талых вод.</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запрещается сброс загрязненных хозяйственно-бытовых стоков в водный объект или на рельеф местности. Предусматривается сбор хозяйственно-бытовых стоков в биотуалет и вывоз их на сливную станцию городской канализации;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организуется сбор и своевременная утилизация отходов производства и потребления;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демонтируются временные здания и сооружения, проводится </w:t>
      </w:r>
      <w:r w:rsidRPr="00491A61">
        <w:rPr>
          <w:rFonts w:ascii="Times New Roman" w:hAnsi="Times New Roman"/>
          <w:sz w:val="28"/>
          <w:szCs w:val="28"/>
        </w:rPr>
        <w:lastRenderedPageBreak/>
        <w:t>рекультивация земель;</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расположение временных складов вне прибрежной полосы и </w:t>
      </w:r>
      <w:proofErr w:type="spellStart"/>
      <w:r w:rsidRPr="00491A61">
        <w:rPr>
          <w:rFonts w:ascii="Times New Roman" w:hAnsi="Times New Roman"/>
          <w:sz w:val="28"/>
          <w:szCs w:val="28"/>
        </w:rPr>
        <w:t>водоохранной</w:t>
      </w:r>
      <w:proofErr w:type="spellEnd"/>
      <w:r w:rsidRPr="00491A61">
        <w:rPr>
          <w:rFonts w:ascii="Times New Roman" w:hAnsi="Times New Roman"/>
          <w:sz w:val="28"/>
          <w:szCs w:val="28"/>
        </w:rPr>
        <w:t xml:space="preserve"> зоны водного объекта для предотвращения попадания в него грунтовочных, лакокрасочных материалов, битума, бензина и др.;</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размещение бытовых, хозяйственных и вспомогательных помещений за пределами прибрежной полосы и </w:t>
      </w:r>
      <w:proofErr w:type="spellStart"/>
      <w:r w:rsidRPr="00491A61">
        <w:rPr>
          <w:rFonts w:ascii="Times New Roman" w:hAnsi="Times New Roman"/>
          <w:sz w:val="28"/>
          <w:szCs w:val="28"/>
        </w:rPr>
        <w:t>водоохранной</w:t>
      </w:r>
      <w:proofErr w:type="spellEnd"/>
      <w:r w:rsidRPr="00491A61">
        <w:rPr>
          <w:rFonts w:ascii="Times New Roman" w:hAnsi="Times New Roman"/>
          <w:sz w:val="28"/>
          <w:szCs w:val="28"/>
        </w:rPr>
        <w:t xml:space="preserve"> зоны водных объектов;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организацию сбора и отведения производственных и бытовых стоков, исключающую возможность загрязнения поверхностных и подземных вод;</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оснащение рабочих мест и времянок инвентарными контейнерами для бытовых и строительных отходов.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w:t>
      </w:r>
      <w:r w:rsidRPr="00491A61">
        <w:rPr>
          <w:rFonts w:ascii="Times New Roman" w:hAnsi="Times New Roman"/>
          <w:sz w:val="28"/>
          <w:szCs w:val="28"/>
        </w:rPr>
        <w:tab/>
        <w:t>соблюдение режима зон санитарной охраны источников водоснабжения;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w:t>
      </w:r>
      <w:r w:rsidRPr="00491A61">
        <w:rPr>
          <w:rFonts w:ascii="Times New Roman" w:hAnsi="Times New Roman"/>
          <w:sz w:val="28"/>
          <w:szCs w:val="28"/>
        </w:rPr>
        <w:tab/>
        <w:t>планировку строительной полосы после окончания работ для сохранения естественного стока поверхностных и талых вод.</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Мероприятия, направленные на минимизацию воздействия отходов на окружающую среду</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Для выполнения экологических требований по обеспечению охраны природной среды (растительности, почв, подземных вод и недр) от загрязнения отходами строительства необходимо организовать систему обращения с производственными и бытовыми отходами. Система должна предусматривать:</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соблюдение условий временного хранения отходов на участке проведения работ в соответствии с требованиями природоохранного законодательства;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использование отходов инертных строительных материалов, образующихся в период СМР, в последующих технологических операциях, что обеспечивает захоронение наименьшего количества отходов и сохранение природных ресурсов;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организацию раздельного сбора образующихся отходов по их видам и классам с тем, чтобы обеспечить их последующее размещение на предприятие по переработке, а </w:t>
      </w:r>
      <w:r w:rsidR="005C543A" w:rsidRPr="00491A61">
        <w:rPr>
          <w:rFonts w:ascii="Times New Roman" w:hAnsi="Times New Roman"/>
          <w:sz w:val="28"/>
          <w:szCs w:val="28"/>
        </w:rPr>
        <w:t>также</w:t>
      </w:r>
      <w:r w:rsidRPr="00491A61">
        <w:rPr>
          <w:rFonts w:ascii="Times New Roman" w:hAnsi="Times New Roman"/>
          <w:sz w:val="28"/>
          <w:szCs w:val="28"/>
        </w:rPr>
        <w:t xml:space="preserve"> вывоз на полигон для захоронения;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заключение договоров на передачу отходов специализированным </w:t>
      </w:r>
      <w:r w:rsidRPr="00491A61">
        <w:rPr>
          <w:rFonts w:ascii="Times New Roman" w:hAnsi="Times New Roman"/>
          <w:sz w:val="28"/>
          <w:szCs w:val="28"/>
        </w:rPr>
        <w:lastRenderedPageBreak/>
        <w:t>организациям перед началом строительных работ;</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вывоз на очистные сооружения отходов из биотуалетов;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осуществление регулярного вывоза отходов к местам размещения и переработки для исключения несанкционированного размещения отходов и захламления территорий;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соблюдение условий передачи отходов на другие объекты для переработки или для захоронения;</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соблюдение санитарно-экологических требований к транспортировке отходов.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Мероприятия по защите от шума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При проведении строительных работ проектом рекомендуется предусмотреть следующие </w:t>
      </w:r>
      <w:proofErr w:type="spellStart"/>
      <w:r w:rsidRPr="00491A61">
        <w:rPr>
          <w:rFonts w:ascii="Times New Roman" w:hAnsi="Times New Roman"/>
          <w:sz w:val="28"/>
          <w:szCs w:val="28"/>
        </w:rPr>
        <w:t>шумозащитные</w:t>
      </w:r>
      <w:proofErr w:type="spellEnd"/>
      <w:r w:rsidRPr="00491A61">
        <w:rPr>
          <w:rFonts w:ascii="Times New Roman" w:hAnsi="Times New Roman"/>
          <w:sz w:val="28"/>
          <w:szCs w:val="28"/>
        </w:rPr>
        <w:t xml:space="preserve"> мероприятия организационного характера на период ведения работ:</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Строительные работы предусмотрено проводить минимальным количеством машин и механизмов;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Использование строительной техники с минимальными шумовыми характеристиками;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Предусмотрено ограничение скорости движения автомашин по стройплощадке;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Рассредоточение строительной техники;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 Для снижения шума от строительной техники и повышения звукоизоляции двигателей рекомендуется применять защитные кожуха и капоты с многослойными покрытиями из резины, поролона и т.п.</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Одновременная работа не более 5 единиц техники с наиболее шумными характеристиками;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Ограничение времени непрерывной (безостановочной) работы наиболее шумной техники (не более 10-15 минут в течении часа);</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Ограничение движения машин по строительной площадке;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Размещение наиболее шумных строительных механизмов с наибольшие удалением от жилых, общественных и административных зданий;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Применение кожухов и капотов для источников с наиболее высокими </w:t>
      </w:r>
      <w:r w:rsidRPr="00491A61">
        <w:rPr>
          <w:rFonts w:ascii="Times New Roman" w:hAnsi="Times New Roman"/>
          <w:sz w:val="28"/>
          <w:szCs w:val="28"/>
        </w:rPr>
        <w:lastRenderedPageBreak/>
        <w:t>шумовыми характеристиками;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При строительстве используются высокочастотные вибропогружатели, выпускаемые с гидравлически регулируемым переменным эксцентриситетом. </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 xml:space="preserve">Определенного снижения уровня шума от строительной площадки можно добиться путем применений рациональной технологии ведения работ, состоящей в </w:t>
      </w:r>
      <w:r w:rsidR="005C543A" w:rsidRPr="00491A61">
        <w:rPr>
          <w:rFonts w:ascii="Times New Roman" w:hAnsi="Times New Roman"/>
          <w:sz w:val="28"/>
          <w:szCs w:val="28"/>
        </w:rPr>
        <w:t>неодновременности</w:t>
      </w:r>
      <w:r w:rsidRPr="00491A61">
        <w:rPr>
          <w:rFonts w:ascii="Times New Roman" w:hAnsi="Times New Roman"/>
          <w:sz w:val="28"/>
          <w:szCs w:val="28"/>
        </w:rPr>
        <w:t xml:space="preserve"> выполнения работ, в сокращении продолжительности работы строительных машин и автотранспорта, прекращение работ в вечерние и ночные часы.</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Применение современной дорожно-строительной техники зарубежного производства, соответствующей требованиям ГОСТ, своевременный ремонт механизмов;</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Стоянка техники в период вынужденного простоя или технического перерыва в работе разрешается только при неработающем двигателе;</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Проведение строительных работ осуществлять по графику периодичности работы строительной техники;</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Строительные работы ведутся в дневное время суток, с учетом выходных и праздничных дней;</w:t>
      </w:r>
    </w:p>
    <w:p w:rsidR="00362F6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Строительные работы, характеризующиеся высоким уровнем шума, проводить только в дневное время (запрет работ с 23.00 до 7.00);</w:t>
      </w:r>
    </w:p>
    <w:p w:rsidR="002A00CF" w:rsidRPr="00491A61" w:rsidRDefault="00362F6F" w:rsidP="00491A61">
      <w:pPr>
        <w:pStyle w:val="a6"/>
        <w:widowControl w:val="0"/>
        <w:tabs>
          <w:tab w:val="left" w:pos="426"/>
        </w:tabs>
        <w:spacing w:after="0" w:line="360" w:lineRule="auto"/>
        <w:ind w:left="0" w:firstLine="709"/>
        <w:jc w:val="both"/>
        <w:rPr>
          <w:rFonts w:ascii="Times New Roman" w:hAnsi="Times New Roman"/>
          <w:sz w:val="28"/>
          <w:szCs w:val="28"/>
        </w:rPr>
      </w:pPr>
      <w:r w:rsidRPr="00491A61">
        <w:rPr>
          <w:rFonts w:ascii="Times New Roman" w:hAnsi="Times New Roman"/>
          <w:sz w:val="28"/>
          <w:szCs w:val="28"/>
        </w:rPr>
        <w:t>По периметру территории стройплощадки будет устанавливаться сплошное ограждение высотой 2.2 м, экранирующее территорию строительства со стороны жилой застройки. Данная мера позволит уменьшить шумовое воздействие на селитебную территорию.</w:t>
      </w:r>
    </w:p>
    <w:p w:rsidR="002A00CF" w:rsidRPr="00491A61" w:rsidRDefault="002A00CF" w:rsidP="00491A61">
      <w:pPr>
        <w:widowControl w:val="0"/>
        <w:tabs>
          <w:tab w:val="left" w:pos="426"/>
        </w:tabs>
        <w:spacing w:after="0" w:line="360" w:lineRule="auto"/>
        <w:ind w:firstLine="709"/>
        <w:jc w:val="center"/>
        <w:rPr>
          <w:rFonts w:ascii="Times New Roman" w:hAnsi="Times New Roman"/>
          <w:b/>
          <w:sz w:val="28"/>
          <w:szCs w:val="28"/>
        </w:rPr>
      </w:pPr>
      <w:r w:rsidRPr="00491A61">
        <w:rPr>
          <w:rFonts w:ascii="Times New Roman" w:hAnsi="Times New Roman"/>
          <w:b/>
          <w:sz w:val="28"/>
          <w:szCs w:val="28"/>
        </w:rPr>
        <w:t>Информация о необходимости осуществления</w:t>
      </w:r>
    </w:p>
    <w:p w:rsidR="002A00CF" w:rsidRPr="00491A61" w:rsidRDefault="002A00CF" w:rsidP="00491A61">
      <w:pPr>
        <w:widowControl w:val="0"/>
        <w:tabs>
          <w:tab w:val="left" w:pos="426"/>
        </w:tabs>
        <w:spacing w:after="0" w:line="360" w:lineRule="auto"/>
        <w:ind w:firstLine="709"/>
        <w:jc w:val="center"/>
        <w:rPr>
          <w:rFonts w:ascii="Times New Roman" w:hAnsi="Times New Roman"/>
          <w:b/>
          <w:sz w:val="28"/>
          <w:szCs w:val="28"/>
        </w:rPr>
      </w:pPr>
      <w:r w:rsidRPr="00491A61">
        <w:rPr>
          <w:rFonts w:ascii="Times New Roman" w:hAnsi="Times New Roman"/>
          <w:b/>
          <w:sz w:val="28"/>
          <w:szCs w:val="28"/>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A00CF" w:rsidRPr="00491A61" w:rsidRDefault="002A00CF" w:rsidP="00491A61">
      <w:pPr>
        <w:widowControl w:val="0"/>
        <w:tabs>
          <w:tab w:val="left" w:pos="426"/>
        </w:tabs>
        <w:spacing w:after="0" w:line="360" w:lineRule="auto"/>
        <w:ind w:firstLine="709"/>
        <w:jc w:val="both"/>
        <w:rPr>
          <w:rFonts w:ascii="Times New Roman" w:hAnsi="Times New Roman"/>
          <w:sz w:val="28"/>
          <w:szCs w:val="28"/>
        </w:rPr>
      </w:pPr>
      <w:r w:rsidRPr="00491A61">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rsidR="002A00CF" w:rsidRPr="00491A61" w:rsidRDefault="002A00CF" w:rsidP="00491A61">
      <w:pPr>
        <w:widowControl w:val="0"/>
        <w:tabs>
          <w:tab w:val="left" w:pos="426"/>
        </w:tabs>
        <w:spacing w:after="0" w:line="360" w:lineRule="auto"/>
        <w:ind w:firstLine="709"/>
        <w:jc w:val="both"/>
        <w:rPr>
          <w:rFonts w:ascii="Times New Roman" w:hAnsi="Times New Roman"/>
          <w:sz w:val="28"/>
          <w:szCs w:val="28"/>
        </w:rPr>
      </w:pPr>
      <w:r w:rsidRPr="00491A61">
        <w:rPr>
          <w:rFonts w:ascii="Times New Roman" w:hAnsi="Times New Roman"/>
          <w:sz w:val="28"/>
          <w:szCs w:val="28"/>
        </w:rPr>
        <w:t xml:space="preserve">- размещение технологического оборудования с учетом категории по </w:t>
      </w:r>
      <w:proofErr w:type="spellStart"/>
      <w:r w:rsidRPr="00491A61">
        <w:rPr>
          <w:rFonts w:ascii="Times New Roman" w:hAnsi="Times New Roman"/>
          <w:sz w:val="28"/>
          <w:szCs w:val="28"/>
        </w:rPr>
        <w:t>взрывопожароопасности</w:t>
      </w:r>
      <w:proofErr w:type="spellEnd"/>
      <w:r w:rsidRPr="00491A61">
        <w:rPr>
          <w:rFonts w:ascii="Times New Roman" w:hAnsi="Times New Roman"/>
          <w:sz w:val="28"/>
          <w:szCs w:val="28"/>
        </w:rPr>
        <w:t xml:space="preserve"> с обеспечением необходимых по нормам проходов и с </w:t>
      </w:r>
      <w:r w:rsidRPr="00491A61">
        <w:rPr>
          <w:rFonts w:ascii="Times New Roman" w:hAnsi="Times New Roman"/>
          <w:sz w:val="28"/>
          <w:szCs w:val="28"/>
        </w:rPr>
        <w:lastRenderedPageBreak/>
        <w:t>учетом требуемых противопожарных разрывов;</w:t>
      </w:r>
    </w:p>
    <w:p w:rsidR="002A00CF" w:rsidRPr="00491A61" w:rsidRDefault="002A00CF" w:rsidP="00491A61">
      <w:pPr>
        <w:widowControl w:val="0"/>
        <w:tabs>
          <w:tab w:val="left" w:pos="426"/>
        </w:tabs>
        <w:spacing w:after="0" w:line="360" w:lineRule="auto"/>
        <w:ind w:firstLine="709"/>
        <w:jc w:val="both"/>
        <w:rPr>
          <w:rFonts w:ascii="Times New Roman" w:hAnsi="Times New Roman"/>
          <w:sz w:val="28"/>
          <w:szCs w:val="28"/>
        </w:rPr>
      </w:pPr>
      <w:r w:rsidRPr="00491A61">
        <w:rPr>
          <w:rFonts w:ascii="Times New Roman" w:hAnsi="Times New Roman"/>
          <w:sz w:val="28"/>
          <w:szCs w:val="28"/>
        </w:rPr>
        <w:t>- перед вводом объекта в эксплуатацию назначаются ответственные за пожарную безопасность.</w:t>
      </w:r>
    </w:p>
    <w:p w:rsidR="002A00CF" w:rsidRPr="00491A61" w:rsidRDefault="002A00CF" w:rsidP="00491A61">
      <w:pPr>
        <w:widowControl w:val="0"/>
        <w:tabs>
          <w:tab w:val="left" w:pos="426"/>
        </w:tabs>
        <w:spacing w:after="0" w:line="360" w:lineRule="auto"/>
        <w:ind w:firstLine="709"/>
        <w:jc w:val="both"/>
        <w:rPr>
          <w:rFonts w:ascii="Times New Roman" w:hAnsi="Times New Roman"/>
          <w:sz w:val="28"/>
          <w:szCs w:val="28"/>
        </w:rPr>
      </w:pPr>
      <w:r w:rsidRPr="00491A61">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rsidR="002A00CF" w:rsidRPr="00491A61" w:rsidRDefault="002A00CF" w:rsidP="00491A61">
      <w:pPr>
        <w:widowControl w:val="0"/>
        <w:tabs>
          <w:tab w:val="left" w:pos="426"/>
        </w:tabs>
        <w:spacing w:after="0" w:line="360" w:lineRule="auto"/>
        <w:ind w:firstLine="709"/>
        <w:jc w:val="both"/>
        <w:rPr>
          <w:rFonts w:ascii="Times New Roman" w:hAnsi="Times New Roman"/>
          <w:sz w:val="28"/>
          <w:szCs w:val="28"/>
        </w:rPr>
      </w:pPr>
      <w:r w:rsidRPr="00491A61">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2A00CF" w:rsidRPr="00491A61" w:rsidRDefault="002A00CF" w:rsidP="00491A61">
      <w:pPr>
        <w:widowControl w:val="0"/>
        <w:tabs>
          <w:tab w:val="left" w:pos="426"/>
        </w:tabs>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491A61">
        <w:rPr>
          <w:rFonts w:ascii="Times New Roman" w:hAnsi="Times New Roman"/>
          <w:bCs/>
          <w:sz w:val="28"/>
          <w:szCs w:val="28"/>
        </w:rPr>
        <w:t>техносферы</w:t>
      </w:r>
      <w:proofErr w:type="spellEnd"/>
      <w:r w:rsidRPr="00491A61">
        <w:rPr>
          <w:rFonts w:ascii="Times New Roman" w:hAnsi="Times New Roman"/>
          <w:bCs/>
          <w:sz w:val="28"/>
          <w:szCs w:val="28"/>
        </w:rPr>
        <w:t>.</w:t>
      </w:r>
    </w:p>
    <w:p w:rsidR="002A00CF" w:rsidRPr="00491A61" w:rsidRDefault="002A00CF" w:rsidP="00491A61">
      <w:pPr>
        <w:widowControl w:val="0"/>
        <w:tabs>
          <w:tab w:val="left" w:pos="426"/>
        </w:tabs>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w:t>
      </w:r>
      <w:r w:rsidR="005C543A" w:rsidRPr="00491A61">
        <w:rPr>
          <w:rFonts w:ascii="Times New Roman" w:hAnsi="Times New Roman"/>
          <w:bCs/>
          <w:sz w:val="28"/>
          <w:szCs w:val="28"/>
        </w:rPr>
        <w:t>7-й ОФПС по Республике Татарстан, пожарная часть № 3</w:t>
      </w:r>
      <w:r w:rsidRPr="00491A61">
        <w:rPr>
          <w:rFonts w:ascii="Times New Roman" w:hAnsi="Times New Roman"/>
          <w:bCs/>
          <w:sz w:val="28"/>
          <w:szCs w:val="28"/>
        </w:rPr>
        <w:t xml:space="preserve">, которое расположено по адресу: </w:t>
      </w:r>
      <w:r w:rsidR="005C543A" w:rsidRPr="00491A61">
        <w:rPr>
          <w:rFonts w:ascii="Times New Roman" w:hAnsi="Times New Roman"/>
          <w:bCs/>
          <w:sz w:val="28"/>
          <w:szCs w:val="28"/>
        </w:rPr>
        <w:t xml:space="preserve">1, ул. </w:t>
      </w:r>
      <w:proofErr w:type="spellStart"/>
      <w:r w:rsidR="005C543A" w:rsidRPr="00491A61">
        <w:rPr>
          <w:rFonts w:ascii="Times New Roman" w:hAnsi="Times New Roman"/>
          <w:bCs/>
          <w:sz w:val="28"/>
          <w:szCs w:val="28"/>
        </w:rPr>
        <w:t>Яруллина</w:t>
      </w:r>
      <w:proofErr w:type="spellEnd"/>
      <w:r w:rsidR="005C543A" w:rsidRPr="00491A61">
        <w:rPr>
          <w:rFonts w:ascii="Times New Roman" w:hAnsi="Times New Roman"/>
          <w:bCs/>
          <w:sz w:val="28"/>
          <w:szCs w:val="28"/>
        </w:rPr>
        <w:t xml:space="preserve"> Фарида, г. Казань, Республика Татарстан, Россия 420066, Казань, </w:t>
      </w:r>
      <w:proofErr w:type="spellStart"/>
      <w:r w:rsidR="005C543A" w:rsidRPr="00491A61">
        <w:rPr>
          <w:rFonts w:ascii="Times New Roman" w:hAnsi="Times New Roman"/>
          <w:bCs/>
          <w:sz w:val="28"/>
          <w:szCs w:val="28"/>
        </w:rPr>
        <w:t>Респ</w:t>
      </w:r>
      <w:proofErr w:type="spellEnd"/>
      <w:r w:rsidR="005C543A" w:rsidRPr="00491A61">
        <w:rPr>
          <w:rFonts w:ascii="Times New Roman" w:hAnsi="Times New Roman"/>
          <w:bCs/>
          <w:sz w:val="28"/>
          <w:szCs w:val="28"/>
        </w:rPr>
        <w:t>. Татарстан, 420034</w:t>
      </w:r>
      <w:r w:rsidRPr="00491A61">
        <w:rPr>
          <w:rFonts w:ascii="Times New Roman" w:hAnsi="Times New Roman"/>
          <w:bCs/>
          <w:sz w:val="28"/>
          <w:szCs w:val="28"/>
        </w:rPr>
        <w:t>.</w:t>
      </w:r>
    </w:p>
    <w:p w:rsidR="002A00CF" w:rsidRPr="00491A61" w:rsidRDefault="002A00CF" w:rsidP="00491A61">
      <w:pPr>
        <w:widowControl w:val="0"/>
        <w:tabs>
          <w:tab w:val="left" w:pos="426"/>
        </w:tabs>
        <w:spacing w:after="0" w:line="360" w:lineRule="auto"/>
        <w:ind w:firstLine="709"/>
        <w:jc w:val="center"/>
        <w:rPr>
          <w:rFonts w:ascii="Times New Roman" w:hAnsi="Times New Roman"/>
          <w:b/>
          <w:bCs/>
          <w:sz w:val="28"/>
          <w:szCs w:val="28"/>
        </w:rPr>
      </w:pPr>
      <w:r w:rsidRPr="00491A61">
        <w:rPr>
          <w:rFonts w:ascii="Times New Roman" w:hAnsi="Times New Roman"/>
          <w:b/>
          <w:bCs/>
          <w:sz w:val="28"/>
          <w:szCs w:val="28"/>
        </w:rPr>
        <w:t>Мероприятия по гражданской обороне</w:t>
      </w:r>
    </w:p>
    <w:p w:rsidR="002A00CF" w:rsidRPr="00491A61" w:rsidRDefault="002A00CF" w:rsidP="00491A61">
      <w:pPr>
        <w:widowControl w:val="0"/>
        <w:spacing w:after="0" w:line="360" w:lineRule="auto"/>
        <w:ind w:firstLine="709"/>
        <w:jc w:val="both"/>
        <w:rPr>
          <w:rFonts w:ascii="Times New Roman" w:hAnsi="Times New Roman"/>
          <w:bCs/>
          <w:sz w:val="28"/>
          <w:szCs w:val="28"/>
        </w:rPr>
      </w:pPr>
      <w:r w:rsidRPr="00491A61">
        <w:rPr>
          <w:rFonts w:ascii="Times New Roman" w:hAnsi="Times New Roman"/>
          <w:bCs/>
          <w:sz w:val="28"/>
          <w:szCs w:val="28"/>
        </w:rPr>
        <w:t xml:space="preserve">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 </w:t>
      </w:r>
      <w:r w:rsidRPr="00491A61">
        <w:rPr>
          <w:rFonts w:ascii="Times New Roman" w:hAnsi="Times New Roman"/>
          <w:bCs/>
          <w:sz w:val="28"/>
          <w:szCs w:val="28"/>
        </w:rPr>
        <w:br w:type="page"/>
      </w:r>
    </w:p>
    <w:p w:rsidR="00DC4842" w:rsidRDefault="00DC4842" w:rsidP="00491A61">
      <w:pPr>
        <w:spacing w:after="0" w:line="288" w:lineRule="auto"/>
        <w:ind w:left="-142" w:right="-143"/>
        <w:jc w:val="center"/>
        <w:rPr>
          <w:rFonts w:ascii="Times New Roman" w:hAnsi="Times New Roman"/>
          <w:b/>
          <w:sz w:val="28"/>
          <w:szCs w:val="28"/>
        </w:rPr>
        <w:sectPr w:rsidR="00DC4842" w:rsidSect="00DC4842">
          <w:headerReference w:type="default" r:id="rId12"/>
          <w:headerReference w:type="first" r:id="rId13"/>
          <w:pgSz w:w="11906" w:h="16838" w:code="9"/>
          <w:pgMar w:top="851" w:right="1276" w:bottom="709" w:left="1134" w:header="284" w:footer="284" w:gutter="0"/>
          <w:cols w:space="720"/>
          <w:titlePg/>
          <w:docGrid w:linePitch="299"/>
        </w:sectPr>
      </w:pPr>
    </w:p>
    <w:p w:rsidR="002A00CF" w:rsidRPr="00491A61" w:rsidRDefault="002A00CF" w:rsidP="00491A61">
      <w:pPr>
        <w:spacing w:after="0" w:line="288" w:lineRule="auto"/>
        <w:ind w:left="-142" w:right="-143"/>
        <w:jc w:val="center"/>
        <w:rPr>
          <w:rFonts w:ascii="Times New Roman" w:hAnsi="Times New Roman"/>
          <w:b/>
          <w:sz w:val="28"/>
          <w:szCs w:val="28"/>
        </w:rPr>
      </w:pPr>
      <w:r w:rsidRPr="00491A61">
        <w:rPr>
          <w:rFonts w:ascii="Times New Roman" w:hAnsi="Times New Roman"/>
          <w:b/>
          <w:sz w:val="28"/>
          <w:szCs w:val="28"/>
        </w:rPr>
        <w:lastRenderedPageBreak/>
        <w:t xml:space="preserve">III. Проект межевания территории. Графическая часть. </w:t>
      </w:r>
    </w:p>
    <w:p w:rsidR="002A00CF" w:rsidRPr="00491A61" w:rsidRDefault="002A00CF" w:rsidP="00491A61">
      <w:pPr>
        <w:spacing w:after="0" w:line="288" w:lineRule="auto"/>
        <w:ind w:left="-142" w:right="-143"/>
        <w:jc w:val="center"/>
        <w:rPr>
          <w:rFonts w:ascii="Times New Roman" w:hAnsi="Times New Roman"/>
          <w:b/>
          <w:sz w:val="28"/>
          <w:szCs w:val="28"/>
        </w:rPr>
      </w:pPr>
      <w:r w:rsidRPr="00491A61">
        <w:rPr>
          <w:rFonts w:ascii="Times New Roman" w:hAnsi="Times New Roman"/>
          <w:b/>
          <w:sz w:val="28"/>
          <w:szCs w:val="28"/>
        </w:rPr>
        <w:t>Чертеж межевания территории (1 этап).</w:t>
      </w:r>
    </w:p>
    <w:p w:rsidR="002A00CF" w:rsidRPr="00491A61" w:rsidRDefault="002A00CF" w:rsidP="00491A61">
      <w:pPr>
        <w:spacing w:after="0" w:line="288" w:lineRule="auto"/>
        <w:ind w:left="-142" w:right="-143"/>
        <w:jc w:val="center"/>
        <w:rPr>
          <w:rFonts w:ascii="Times New Roman" w:hAnsi="Times New Roman"/>
          <w:b/>
          <w:sz w:val="28"/>
          <w:szCs w:val="28"/>
        </w:rPr>
      </w:pPr>
      <w:r w:rsidRPr="00491A61">
        <w:rPr>
          <w:rFonts w:ascii="Times New Roman" w:hAnsi="Times New Roman"/>
          <w:b/>
          <w:sz w:val="28"/>
          <w:szCs w:val="28"/>
        </w:rPr>
        <w:t>(Лист 1)</w:t>
      </w:r>
    </w:p>
    <w:p w:rsidR="00A10098" w:rsidRDefault="00B85506" w:rsidP="00681B6A">
      <w:pPr>
        <w:widowControl w:val="0"/>
        <w:spacing w:after="0" w:line="288" w:lineRule="auto"/>
        <w:ind w:left="709"/>
        <w:jc w:val="center"/>
        <w:rPr>
          <w:rFonts w:ascii="Times New Roman" w:hAnsi="Times New Roman"/>
          <w:b/>
          <w:sz w:val="26"/>
          <w:szCs w:val="26"/>
        </w:rPr>
      </w:pPr>
      <w:r>
        <w:rPr>
          <w:rFonts w:ascii="Times New Roman" w:hAnsi="Times New Roman"/>
          <w:b/>
          <w:sz w:val="26"/>
          <w:szCs w:val="26"/>
        </w:rPr>
        <w:pict>
          <v:shape id="_x0000_i1027" type="#_x0000_t75" style="width:585.2pt;height:414.4pt">
            <v:imagedata r:id="rId14" o:title="Чертеж ПМТ 1 этап-001"/>
          </v:shape>
        </w:pict>
      </w:r>
    </w:p>
    <w:p w:rsidR="002A00CF" w:rsidRPr="00491A61" w:rsidRDefault="002A00CF" w:rsidP="00681B6A">
      <w:pPr>
        <w:widowControl w:val="0"/>
        <w:spacing w:after="0" w:line="288" w:lineRule="auto"/>
        <w:ind w:left="709"/>
        <w:jc w:val="center"/>
        <w:rPr>
          <w:rFonts w:ascii="Times New Roman" w:hAnsi="Times New Roman"/>
          <w:b/>
          <w:sz w:val="28"/>
          <w:szCs w:val="28"/>
        </w:rPr>
      </w:pPr>
      <w:r>
        <w:rPr>
          <w:rFonts w:ascii="Times New Roman" w:hAnsi="Times New Roman"/>
          <w:b/>
          <w:sz w:val="26"/>
          <w:szCs w:val="26"/>
        </w:rPr>
        <w:lastRenderedPageBreak/>
        <w:t>(</w:t>
      </w:r>
      <w:r w:rsidRPr="00491A61">
        <w:rPr>
          <w:rFonts w:ascii="Times New Roman" w:hAnsi="Times New Roman"/>
          <w:b/>
          <w:sz w:val="28"/>
          <w:szCs w:val="28"/>
        </w:rPr>
        <w:t>Лист 2)</w:t>
      </w:r>
    </w:p>
    <w:p w:rsidR="00A10098" w:rsidRDefault="00B85506" w:rsidP="00681B6A">
      <w:pPr>
        <w:widowControl w:val="0"/>
        <w:spacing w:after="0" w:line="288" w:lineRule="auto"/>
        <w:ind w:left="709"/>
        <w:jc w:val="center"/>
        <w:rPr>
          <w:rFonts w:ascii="Times New Roman" w:hAnsi="Times New Roman"/>
          <w:b/>
          <w:sz w:val="26"/>
          <w:szCs w:val="26"/>
        </w:rPr>
        <w:sectPr w:rsidR="00A10098" w:rsidSect="00A10098">
          <w:pgSz w:w="16838" w:h="11906" w:orient="landscape" w:code="9"/>
          <w:pgMar w:top="1134" w:right="851" w:bottom="1276" w:left="709" w:header="284" w:footer="284" w:gutter="0"/>
          <w:cols w:space="720"/>
          <w:titlePg/>
          <w:docGrid w:linePitch="299"/>
        </w:sectPr>
      </w:pPr>
      <w:r>
        <w:rPr>
          <w:rFonts w:ascii="Times New Roman" w:hAnsi="Times New Roman"/>
          <w:b/>
          <w:sz w:val="28"/>
          <w:szCs w:val="28"/>
        </w:rPr>
        <w:pict>
          <v:shape id="_x0000_i1028" type="#_x0000_t75" style="width:598.6pt;height:442.05pt">
            <v:imagedata r:id="rId15" o:title="Чертеж ПМТ 1 этап-002" croptop="642f" cropbottom="1035f" cropleft="3924f" cropright="547f"/>
          </v:shape>
        </w:pict>
      </w:r>
    </w:p>
    <w:p w:rsidR="002A00CF" w:rsidRPr="00491A61" w:rsidRDefault="002A00CF" w:rsidP="00681B6A">
      <w:pPr>
        <w:widowControl w:val="0"/>
        <w:spacing w:after="0" w:line="288" w:lineRule="auto"/>
        <w:ind w:left="709"/>
        <w:jc w:val="center"/>
        <w:rPr>
          <w:rFonts w:ascii="Times New Roman" w:hAnsi="Times New Roman"/>
          <w:b/>
          <w:sz w:val="28"/>
          <w:szCs w:val="28"/>
        </w:rPr>
      </w:pPr>
      <w:r w:rsidRPr="00491A61">
        <w:rPr>
          <w:rFonts w:ascii="Times New Roman" w:hAnsi="Times New Roman"/>
          <w:b/>
          <w:sz w:val="28"/>
          <w:szCs w:val="28"/>
        </w:rPr>
        <w:lastRenderedPageBreak/>
        <w:t>Лист 3)</w:t>
      </w:r>
    </w:p>
    <w:p w:rsidR="001109E2" w:rsidRDefault="00B85506" w:rsidP="00681B6A">
      <w:pPr>
        <w:widowControl w:val="0"/>
        <w:spacing w:after="0" w:line="288" w:lineRule="auto"/>
        <w:ind w:left="142"/>
        <w:jc w:val="center"/>
        <w:rPr>
          <w:rFonts w:ascii="Times New Roman" w:hAnsi="Times New Roman"/>
          <w:b/>
          <w:sz w:val="26"/>
          <w:szCs w:val="26"/>
        </w:rPr>
        <w:sectPr w:rsidR="001109E2" w:rsidSect="00A10098">
          <w:pgSz w:w="11906" w:h="16838" w:code="9"/>
          <w:pgMar w:top="851" w:right="1276" w:bottom="709" w:left="1134" w:header="284" w:footer="284" w:gutter="0"/>
          <w:cols w:space="720"/>
          <w:titlePg/>
          <w:docGrid w:linePitch="299"/>
        </w:sectPr>
      </w:pPr>
      <w:r>
        <w:rPr>
          <w:rFonts w:ascii="Times New Roman" w:hAnsi="Times New Roman"/>
          <w:b/>
          <w:sz w:val="26"/>
          <w:szCs w:val="26"/>
        </w:rPr>
        <w:pict>
          <v:shape id="_x0000_i1029" type="#_x0000_t75" style="width:466.35pt;height:715pt">
            <v:imagedata r:id="rId16" o:title="Чертеж ПМТ 1 этап-003" croptop="547f" cropbottom="459f" cropleft="5160f" cropright="773f"/>
          </v:shape>
        </w:pict>
      </w:r>
    </w:p>
    <w:p w:rsidR="00B865A7" w:rsidRPr="00491A61" w:rsidRDefault="00B865A7" w:rsidP="00B865A7">
      <w:pPr>
        <w:widowControl w:val="0"/>
        <w:spacing w:after="0" w:line="288" w:lineRule="auto"/>
        <w:ind w:left="709"/>
        <w:jc w:val="center"/>
        <w:rPr>
          <w:rFonts w:ascii="Times New Roman" w:hAnsi="Times New Roman"/>
          <w:b/>
          <w:sz w:val="28"/>
          <w:szCs w:val="28"/>
        </w:rPr>
      </w:pPr>
      <w:r w:rsidRPr="00491A61">
        <w:rPr>
          <w:rFonts w:ascii="Times New Roman" w:hAnsi="Times New Roman"/>
          <w:b/>
          <w:sz w:val="28"/>
          <w:szCs w:val="28"/>
        </w:rPr>
        <w:lastRenderedPageBreak/>
        <w:t xml:space="preserve">III. Проект межевания территории. Графическая часть. </w:t>
      </w:r>
    </w:p>
    <w:p w:rsidR="00B865A7" w:rsidRPr="00491A61" w:rsidRDefault="00B865A7" w:rsidP="00B865A7">
      <w:pPr>
        <w:widowControl w:val="0"/>
        <w:spacing w:after="0" w:line="288" w:lineRule="auto"/>
        <w:ind w:left="709"/>
        <w:jc w:val="center"/>
        <w:rPr>
          <w:rFonts w:ascii="Times New Roman" w:hAnsi="Times New Roman"/>
          <w:b/>
          <w:sz w:val="28"/>
          <w:szCs w:val="28"/>
        </w:rPr>
      </w:pPr>
      <w:r w:rsidRPr="00491A61">
        <w:rPr>
          <w:rFonts w:ascii="Times New Roman" w:hAnsi="Times New Roman"/>
          <w:b/>
          <w:sz w:val="28"/>
          <w:szCs w:val="28"/>
        </w:rPr>
        <w:t>Чертеж межевания территории (2 этап).</w:t>
      </w:r>
    </w:p>
    <w:p w:rsidR="00B865A7" w:rsidRPr="007A1119" w:rsidRDefault="00B865A7" w:rsidP="00B865A7">
      <w:pPr>
        <w:widowControl w:val="0"/>
        <w:spacing w:after="0" w:line="288" w:lineRule="auto"/>
        <w:ind w:left="709"/>
        <w:jc w:val="center"/>
        <w:rPr>
          <w:rFonts w:ascii="Times New Roman" w:hAnsi="Times New Roman"/>
          <w:b/>
          <w:sz w:val="26"/>
          <w:szCs w:val="26"/>
        </w:rPr>
      </w:pPr>
      <w:r w:rsidRPr="00491A61">
        <w:rPr>
          <w:rFonts w:ascii="Times New Roman" w:hAnsi="Times New Roman"/>
          <w:b/>
          <w:sz w:val="28"/>
          <w:szCs w:val="28"/>
        </w:rPr>
        <w:t>(Лист 1)</w:t>
      </w:r>
    </w:p>
    <w:p w:rsidR="00B865A7" w:rsidRDefault="00B85506" w:rsidP="00B865A7">
      <w:pPr>
        <w:widowControl w:val="0"/>
        <w:spacing w:after="0" w:line="288" w:lineRule="auto"/>
        <w:ind w:left="142"/>
        <w:jc w:val="center"/>
        <w:rPr>
          <w:rFonts w:ascii="Times New Roman" w:hAnsi="Times New Roman"/>
          <w:b/>
          <w:sz w:val="26"/>
          <w:szCs w:val="26"/>
        </w:rPr>
      </w:pPr>
      <w:r>
        <w:rPr>
          <w:rFonts w:ascii="Times New Roman" w:hAnsi="Times New Roman"/>
          <w:b/>
          <w:sz w:val="26"/>
          <w:szCs w:val="26"/>
        </w:rPr>
        <w:pict>
          <v:shape id="_x0000_i1030" type="#_x0000_t75" style="width:581.85pt;height:411.9pt">
            <v:imagedata r:id="rId17" o:title="Чертеж ПМТ 2 этап-001"/>
          </v:shape>
        </w:pict>
      </w:r>
    </w:p>
    <w:p w:rsidR="00B865A7" w:rsidRPr="00491A61" w:rsidRDefault="00B865A7" w:rsidP="00B865A7">
      <w:pPr>
        <w:widowControl w:val="0"/>
        <w:spacing w:after="0" w:line="288" w:lineRule="auto"/>
        <w:ind w:left="709"/>
        <w:jc w:val="center"/>
        <w:rPr>
          <w:rFonts w:ascii="Times New Roman" w:hAnsi="Times New Roman"/>
          <w:b/>
          <w:sz w:val="28"/>
          <w:szCs w:val="28"/>
        </w:rPr>
      </w:pPr>
      <w:r w:rsidRPr="00491A61">
        <w:rPr>
          <w:rFonts w:ascii="Times New Roman" w:hAnsi="Times New Roman"/>
          <w:b/>
          <w:sz w:val="28"/>
          <w:szCs w:val="28"/>
        </w:rPr>
        <w:lastRenderedPageBreak/>
        <w:t>(Лист 2)</w:t>
      </w:r>
    </w:p>
    <w:p w:rsidR="000E099D" w:rsidRPr="00491A61" w:rsidRDefault="00B85506" w:rsidP="00B865A7">
      <w:pPr>
        <w:widowControl w:val="0"/>
        <w:spacing w:after="0" w:line="288" w:lineRule="auto"/>
        <w:ind w:left="709"/>
        <w:jc w:val="center"/>
        <w:rPr>
          <w:rFonts w:ascii="Times New Roman" w:hAnsi="Times New Roman"/>
          <w:b/>
          <w:sz w:val="28"/>
          <w:szCs w:val="28"/>
        </w:rPr>
      </w:pPr>
      <w:r>
        <w:rPr>
          <w:rFonts w:ascii="Times New Roman" w:hAnsi="Times New Roman"/>
          <w:b/>
          <w:sz w:val="28"/>
          <w:szCs w:val="28"/>
        </w:rPr>
        <w:pict>
          <v:shape id="_x0000_i1031" type="#_x0000_t75" style="width:602.8pt;height:451.25pt">
            <v:imagedata r:id="rId18" o:title="Чертеж ПМТ 2 этап-002" croptop="517f" cropbottom="648f" cropleft="3831f" cropright="732f"/>
          </v:shape>
        </w:pict>
      </w:r>
    </w:p>
    <w:p w:rsidR="00A10098" w:rsidRDefault="00A10098" w:rsidP="00681B6A">
      <w:pPr>
        <w:spacing w:after="0" w:line="288" w:lineRule="auto"/>
        <w:jc w:val="center"/>
        <w:rPr>
          <w:rFonts w:ascii="Times New Roman" w:hAnsi="Times New Roman"/>
          <w:b/>
          <w:sz w:val="26"/>
          <w:szCs w:val="26"/>
          <w:lang w:val="en-US"/>
        </w:rPr>
        <w:sectPr w:rsidR="00A10098" w:rsidSect="00A10098">
          <w:pgSz w:w="16838" w:h="11906" w:orient="landscape" w:code="9"/>
          <w:pgMar w:top="1134" w:right="1276" w:bottom="1276" w:left="709" w:header="284" w:footer="284" w:gutter="0"/>
          <w:cols w:space="720"/>
          <w:titlePg/>
          <w:docGrid w:linePitch="299"/>
        </w:sectPr>
      </w:pPr>
    </w:p>
    <w:p w:rsidR="002A00CF" w:rsidRPr="00491A61" w:rsidRDefault="002A00CF" w:rsidP="00491A61">
      <w:pPr>
        <w:spacing w:after="0" w:line="360" w:lineRule="auto"/>
        <w:jc w:val="center"/>
        <w:rPr>
          <w:rFonts w:ascii="Times New Roman" w:hAnsi="Times New Roman"/>
          <w:b/>
          <w:sz w:val="28"/>
          <w:szCs w:val="28"/>
        </w:rPr>
      </w:pPr>
      <w:r w:rsidRPr="00491A61">
        <w:rPr>
          <w:rFonts w:ascii="Times New Roman" w:hAnsi="Times New Roman"/>
          <w:b/>
          <w:sz w:val="28"/>
          <w:szCs w:val="28"/>
          <w:lang w:val="en-US"/>
        </w:rPr>
        <w:lastRenderedPageBreak/>
        <w:t>IV</w:t>
      </w:r>
      <w:r w:rsidRPr="00491A61">
        <w:rPr>
          <w:rFonts w:ascii="Times New Roman" w:hAnsi="Times New Roman"/>
          <w:b/>
          <w:sz w:val="28"/>
          <w:szCs w:val="28"/>
        </w:rPr>
        <w:t>. Проект межевания территории</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 xml:space="preserve">Проект межевания территории линейного объекта </w:t>
      </w:r>
      <w:r w:rsidR="003D55BA" w:rsidRPr="00491A61">
        <w:rPr>
          <w:rFonts w:ascii="Times New Roman" w:hAnsi="Times New Roman"/>
          <w:sz w:val="28"/>
          <w:szCs w:val="28"/>
        </w:rPr>
        <w:t xml:space="preserve">«Реконструкция автомобильной дороги по </w:t>
      </w:r>
      <w:proofErr w:type="spellStart"/>
      <w:r w:rsidR="003D55BA" w:rsidRPr="00491A61">
        <w:rPr>
          <w:rFonts w:ascii="Times New Roman" w:hAnsi="Times New Roman"/>
          <w:sz w:val="28"/>
          <w:szCs w:val="28"/>
        </w:rPr>
        <w:t>ул.Комсомольская</w:t>
      </w:r>
      <w:proofErr w:type="spellEnd"/>
      <w:r w:rsidR="003D55BA" w:rsidRPr="00491A61">
        <w:rPr>
          <w:rFonts w:ascii="Times New Roman" w:hAnsi="Times New Roman"/>
          <w:sz w:val="28"/>
          <w:szCs w:val="28"/>
        </w:rPr>
        <w:t xml:space="preserve"> от </w:t>
      </w:r>
      <w:proofErr w:type="spellStart"/>
      <w:r w:rsidR="003D55BA" w:rsidRPr="00491A61">
        <w:rPr>
          <w:rFonts w:ascii="Times New Roman" w:hAnsi="Times New Roman"/>
          <w:sz w:val="28"/>
          <w:szCs w:val="28"/>
        </w:rPr>
        <w:t>ул.Яруллина</w:t>
      </w:r>
      <w:proofErr w:type="spellEnd"/>
      <w:r w:rsidR="003D55BA" w:rsidRPr="00491A61">
        <w:rPr>
          <w:rFonts w:ascii="Times New Roman" w:hAnsi="Times New Roman"/>
          <w:sz w:val="28"/>
          <w:szCs w:val="28"/>
        </w:rPr>
        <w:t xml:space="preserve"> до </w:t>
      </w:r>
      <w:proofErr w:type="spellStart"/>
      <w:r w:rsidR="003D55BA" w:rsidRPr="00491A61">
        <w:rPr>
          <w:rFonts w:ascii="Times New Roman" w:hAnsi="Times New Roman"/>
          <w:sz w:val="28"/>
          <w:szCs w:val="28"/>
        </w:rPr>
        <w:t>ул.Декабристов</w:t>
      </w:r>
      <w:proofErr w:type="spellEnd"/>
      <w:r w:rsidR="003D55BA" w:rsidRPr="00491A61">
        <w:rPr>
          <w:rFonts w:ascii="Times New Roman" w:hAnsi="Times New Roman"/>
          <w:sz w:val="28"/>
          <w:szCs w:val="28"/>
        </w:rPr>
        <w:t xml:space="preserve"> в Кировском районе </w:t>
      </w:r>
      <w:proofErr w:type="spellStart"/>
      <w:r w:rsidR="003D55BA" w:rsidRPr="00491A61">
        <w:rPr>
          <w:rFonts w:ascii="Times New Roman" w:hAnsi="Times New Roman"/>
          <w:sz w:val="28"/>
          <w:szCs w:val="28"/>
        </w:rPr>
        <w:t>г.Казани</w:t>
      </w:r>
      <w:proofErr w:type="spellEnd"/>
      <w:r w:rsidR="003D55BA" w:rsidRPr="00491A61">
        <w:rPr>
          <w:rFonts w:ascii="Times New Roman" w:hAnsi="Times New Roman"/>
          <w:sz w:val="28"/>
          <w:szCs w:val="28"/>
        </w:rPr>
        <w:t xml:space="preserve"> Республики Татарстан»</w:t>
      </w:r>
      <w:r w:rsidR="00B865A7" w:rsidRPr="00491A61">
        <w:rPr>
          <w:rFonts w:ascii="Times New Roman" w:hAnsi="Times New Roman"/>
          <w:sz w:val="28"/>
          <w:szCs w:val="28"/>
        </w:rPr>
        <w:t xml:space="preserve"> разработан на территории</w:t>
      </w:r>
      <w:r w:rsidRPr="00491A61">
        <w:rPr>
          <w:rFonts w:ascii="Times New Roman" w:hAnsi="Times New Roman"/>
          <w:sz w:val="28"/>
          <w:szCs w:val="28"/>
        </w:rPr>
        <w:t xml:space="preserve"> Кировско</w:t>
      </w:r>
      <w:r w:rsidR="003D55BA" w:rsidRPr="00491A61">
        <w:rPr>
          <w:rFonts w:ascii="Times New Roman" w:hAnsi="Times New Roman"/>
          <w:sz w:val="28"/>
          <w:szCs w:val="28"/>
        </w:rPr>
        <w:t>го</w:t>
      </w:r>
      <w:r w:rsidRPr="00491A61">
        <w:rPr>
          <w:rFonts w:ascii="Times New Roman" w:hAnsi="Times New Roman"/>
          <w:sz w:val="28"/>
          <w:szCs w:val="28"/>
        </w:rPr>
        <w:t xml:space="preserve"> район</w:t>
      </w:r>
      <w:r w:rsidR="003D55BA" w:rsidRPr="00491A61">
        <w:rPr>
          <w:rFonts w:ascii="Times New Roman" w:hAnsi="Times New Roman"/>
          <w:sz w:val="28"/>
          <w:szCs w:val="28"/>
        </w:rPr>
        <w:t>а</w:t>
      </w:r>
      <w:r w:rsidRPr="00491A61">
        <w:rPr>
          <w:rFonts w:ascii="Times New Roman" w:hAnsi="Times New Roman"/>
          <w:sz w:val="28"/>
          <w:szCs w:val="28"/>
        </w:rPr>
        <w:t xml:space="preserve"> </w:t>
      </w:r>
      <w:proofErr w:type="spellStart"/>
      <w:r w:rsidRPr="00491A61">
        <w:rPr>
          <w:rFonts w:ascii="Times New Roman" w:hAnsi="Times New Roman"/>
          <w:sz w:val="28"/>
          <w:szCs w:val="28"/>
        </w:rPr>
        <w:t>г.Казани</w:t>
      </w:r>
      <w:proofErr w:type="spellEnd"/>
      <w:r w:rsidRPr="00491A61">
        <w:rPr>
          <w:rFonts w:ascii="Times New Roman" w:hAnsi="Times New Roman"/>
          <w:sz w:val="28"/>
          <w:szCs w:val="28"/>
        </w:rPr>
        <w:t>.</w:t>
      </w:r>
    </w:p>
    <w:p w:rsidR="009C461A" w:rsidRPr="00491A61" w:rsidRDefault="009C461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bCs/>
          <w:sz w:val="28"/>
          <w:szCs w:val="28"/>
        </w:rPr>
        <w:t>Проект межевания территории подготовлен в целях обеспечения устойчивого развития территории, формирования земельных участков общего пользования в границах планируемого размещения линейного объекта, установления красных линий, с учетом существующих объектов капитального строительства.</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В соответствии с ФЗ 254 Статья 3 - п.2. Виды разрешенного использования земельных участков, предназначенных для размещения объектов инфраструктуры, определяются утверждённой документацией по планировке территории таких объектов инфраструктуры.</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в 2 этапа:</w:t>
      </w: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r w:rsidRPr="00491A61">
        <w:rPr>
          <w:rFonts w:ascii="Times New Roman" w:hAnsi="Times New Roman"/>
          <w:bCs/>
          <w:sz w:val="28"/>
          <w:szCs w:val="28"/>
          <w:lang w:eastAsia="ar-SA"/>
        </w:rPr>
        <w:t>Сведения об образуемых земельных участках на 1 этапе,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w:t>
      </w:r>
      <w:r w:rsidRPr="00491A61">
        <w:rPr>
          <w:rFonts w:ascii="Times New Roman" w:hAnsi="Times New Roman"/>
          <w:iCs/>
          <w:sz w:val="28"/>
          <w:szCs w:val="28"/>
        </w:rPr>
        <w:t xml:space="preserve">   </w:t>
      </w: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pStyle w:val="ad"/>
        <w:suppressAutoHyphens/>
        <w:spacing w:line="360" w:lineRule="auto"/>
        <w:ind w:left="284" w:right="122" w:firstLine="425"/>
        <w:jc w:val="both"/>
        <w:rPr>
          <w:rFonts w:ascii="Times New Roman" w:hAnsi="Times New Roman"/>
          <w:iCs/>
          <w:sz w:val="28"/>
          <w:szCs w:val="28"/>
        </w:rPr>
      </w:pPr>
    </w:p>
    <w:p w:rsidR="009C461A" w:rsidRPr="00491A61" w:rsidRDefault="009C461A" w:rsidP="00491A61">
      <w:pPr>
        <w:spacing w:after="0" w:line="360" w:lineRule="auto"/>
        <w:ind w:left="142" w:right="-2" w:firstLine="567"/>
        <w:jc w:val="both"/>
        <w:rPr>
          <w:rFonts w:ascii="Times New Roman" w:hAnsi="Times New Roman"/>
          <w:sz w:val="28"/>
          <w:szCs w:val="28"/>
        </w:rPr>
        <w:sectPr w:rsidR="009C461A" w:rsidRPr="00491A61" w:rsidSect="00681B6A">
          <w:pgSz w:w="11906" w:h="16838" w:code="9"/>
          <w:pgMar w:top="1276" w:right="1274" w:bottom="709" w:left="1134" w:header="284" w:footer="284" w:gutter="0"/>
          <w:cols w:space="720"/>
          <w:titlePg/>
          <w:docGrid w:linePitch="299"/>
        </w:sectPr>
      </w:pPr>
    </w:p>
    <w:p w:rsidR="00681B6A" w:rsidRPr="00491A61" w:rsidRDefault="00681B6A" w:rsidP="00491A61">
      <w:pPr>
        <w:spacing w:after="0" w:line="360" w:lineRule="auto"/>
        <w:ind w:left="142" w:right="-2" w:firstLine="567"/>
        <w:jc w:val="both"/>
        <w:rPr>
          <w:rFonts w:ascii="Times New Roman" w:hAnsi="Times New Roman"/>
          <w:sz w:val="28"/>
          <w:szCs w:val="28"/>
        </w:rPr>
      </w:pPr>
      <w:r w:rsidRPr="00491A61">
        <w:rPr>
          <w:rFonts w:ascii="Times New Roman" w:hAnsi="Times New Roman"/>
          <w:sz w:val="28"/>
          <w:szCs w:val="28"/>
        </w:rPr>
        <w:lastRenderedPageBreak/>
        <w:t>Таблица 1. Ведомость образуемых земельных участков. 1 этап.</w:t>
      </w:r>
    </w:p>
    <w:tbl>
      <w:tblPr>
        <w:tblW w:w="1490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8"/>
        <w:gridCol w:w="2575"/>
        <w:gridCol w:w="1560"/>
        <w:gridCol w:w="2268"/>
        <w:gridCol w:w="1134"/>
        <w:gridCol w:w="2835"/>
        <w:gridCol w:w="2268"/>
      </w:tblGrid>
      <w:tr w:rsidR="009C461A" w:rsidRPr="001A19F8" w:rsidTr="009003B0">
        <w:trPr>
          <w:trHeight w:val="891"/>
          <w:tblHeader/>
        </w:trPr>
        <w:tc>
          <w:tcPr>
            <w:tcW w:w="2268" w:type="dxa"/>
            <w:tcBorders>
              <w:top w:val="single" w:sz="8" w:space="0" w:color="auto"/>
              <w:left w:val="single" w:sz="8" w:space="0" w:color="auto"/>
              <w:bottom w:val="single" w:sz="8" w:space="0" w:color="auto"/>
              <w:right w:val="single" w:sz="8" w:space="0" w:color="auto"/>
            </w:tcBorders>
            <w:vAlign w:val="center"/>
            <w:hideMark/>
          </w:tcPr>
          <w:p w:rsidR="009C461A" w:rsidRPr="001A19F8" w:rsidRDefault="009C461A" w:rsidP="009C461A">
            <w:pPr>
              <w:spacing w:after="0" w:line="288" w:lineRule="auto"/>
              <w:jc w:val="center"/>
              <w:rPr>
                <w:rFonts w:ascii="Times New Roman" w:hAnsi="Times New Roman"/>
                <w:b/>
                <w:bCs/>
                <w:color w:val="000000"/>
              </w:rPr>
            </w:pPr>
            <w:r w:rsidRPr="001A19F8">
              <w:rPr>
                <w:rFonts w:ascii="Times New Roman" w:hAnsi="Times New Roman"/>
                <w:b/>
                <w:bCs/>
                <w:color w:val="000000"/>
              </w:rPr>
              <w:t>Кадастровый номер исходного земельного участка</w:t>
            </w:r>
          </w:p>
        </w:tc>
        <w:tc>
          <w:tcPr>
            <w:tcW w:w="2575" w:type="dxa"/>
            <w:tcBorders>
              <w:top w:val="single" w:sz="8" w:space="0" w:color="auto"/>
              <w:left w:val="single" w:sz="8" w:space="0" w:color="auto"/>
              <w:right w:val="single" w:sz="8" w:space="0" w:color="auto"/>
            </w:tcBorders>
            <w:vAlign w:val="center"/>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Форма собственности исходного ЗУ</w:t>
            </w:r>
          </w:p>
        </w:tc>
        <w:tc>
          <w:tcPr>
            <w:tcW w:w="1560" w:type="dxa"/>
            <w:tcBorders>
              <w:top w:val="single" w:sz="8" w:space="0" w:color="auto"/>
              <w:left w:val="single" w:sz="8" w:space="0" w:color="auto"/>
              <w:right w:val="single" w:sz="8" w:space="0" w:color="auto"/>
            </w:tcBorders>
            <w:vAlign w:val="center"/>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Вид разрешенного использования исходного земельного участка</w:t>
            </w:r>
          </w:p>
        </w:tc>
        <w:tc>
          <w:tcPr>
            <w:tcW w:w="2268" w:type="dxa"/>
            <w:tcBorders>
              <w:top w:val="single" w:sz="8" w:space="0" w:color="auto"/>
              <w:left w:val="single" w:sz="8" w:space="0" w:color="auto"/>
              <w:bottom w:val="single" w:sz="8" w:space="0" w:color="auto"/>
              <w:right w:val="single" w:sz="8" w:space="0" w:color="auto"/>
            </w:tcBorders>
            <w:vAlign w:val="center"/>
            <w:hideMark/>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Обозначение</w:t>
            </w:r>
          </w:p>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образуемого ЗУ</w:t>
            </w:r>
          </w:p>
        </w:tc>
        <w:tc>
          <w:tcPr>
            <w:tcW w:w="1134" w:type="dxa"/>
            <w:tcBorders>
              <w:top w:val="single" w:sz="8" w:space="0" w:color="auto"/>
              <w:left w:val="single" w:sz="8" w:space="0" w:color="auto"/>
              <w:bottom w:val="single" w:sz="8" w:space="0" w:color="auto"/>
              <w:right w:val="single" w:sz="8" w:space="0" w:color="auto"/>
            </w:tcBorders>
            <w:vAlign w:val="center"/>
            <w:hideMark/>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 xml:space="preserve">Площадь, </w:t>
            </w:r>
            <w:proofErr w:type="spellStart"/>
            <w:r w:rsidRPr="001A19F8">
              <w:rPr>
                <w:rFonts w:ascii="Times New Roman" w:hAnsi="Times New Roman"/>
                <w:b/>
                <w:bCs/>
                <w:color w:val="000000"/>
              </w:rPr>
              <w:t>кв.м</w:t>
            </w:r>
            <w:proofErr w:type="spellEnd"/>
          </w:p>
        </w:tc>
        <w:tc>
          <w:tcPr>
            <w:tcW w:w="2835" w:type="dxa"/>
            <w:tcBorders>
              <w:top w:val="single" w:sz="8" w:space="0" w:color="auto"/>
              <w:left w:val="single" w:sz="8" w:space="0" w:color="auto"/>
              <w:bottom w:val="single" w:sz="8" w:space="0" w:color="auto"/>
              <w:right w:val="single" w:sz="8" w:space="0" w:color="auto"/>
            </w:tcBorders>
            <w:vAlign w:val="center"/>
          </w:tcPr>
          <w:p w:rsidR="009C461A" w:rsidRPr="001A19F8" w:rsidRDefault="009C461A" w:rsidP="009C461A">
            <w:pPr>
              <w:spacing w:after="0" w:line="288" w:lineRule="auto"/>
              <w:jc w:val="center"/>
              <w:rPr>
                <w:rFonts w:ascii="Times New Roman" w:hAnsi="Times New Roman"/>
                <w:b/>
                <w:bCs/>
                <w:color w:val="000000"/>
              </w:rPr>
            </w:pPr>
            <w:r w:rsidRPr="001A19F8">
              <w:rPr>
                <w:rFonts w:ascii="Times New Roman" w:hAnsi="Times New Roman"/>
                <w:b/>
                <w:bCs/>
                <w:color w:val="000000"/>
              </w:rPr>
              <w:t>Устанавливаемый вид разрешенного использования</w:t>
            </w:r>
          </w:p>
        </w:tc>
        <w:tc>
          <w:tcPr>
            <w:tcW w:w="2268" w:type="dxa"/>
            <w:tcBorders>
              <w:top w:val="single" w:sz="8" w:space="0" w:color="auto"/>
              <w:left w:val="single" w:sz="8" w:space="0" w:color="auto"/>
              <w:bottom w:val="single" w:sz="8" w:space="0" w:color="auto"/>
              <w:right w:val="single" w:sz="8" w:space="0" w:color="auto"/>
            </w:tcBorders>
            <w:vAlign w:val="center"/>
            <w:hideMark/>
          </w:tcPr>
          <w:p w:rsidR="009C461A" w:rsidRPr="001A19F8" w:rsidRDefault="009C461A" w:rsidP="009C461A">
            <w:pPr>
              <w:spacing w:after="0" w:line="288" w:lineRule="auto"/>
              <w:jc w:val="center"/>
              <w:rPr>
                <w:rFonts w:ascii="Times New Roman" w:hAnsi="Times New Roman"/>
                <w:b/>
                <w:bCs/>
                <w:color w:val="000000"/>
              </w:rPr>
            </w:pPr>
            <w:r w:rsidRPr="001A19F8">
              <w:rPr>
                <w:rFonts w:ascii="Times New Roman" w:hAnsi="Times New Roman"/>
                <w:b/>
                <w:bCs/>
                <w:color w:val="000000"/>
              </w:rPr>
              <w:t>Способ образования</w:t>
            </w:r>
          </w:p>
        </w:tc>
      </w:tr>
      <w:tr w:rsidR="009C461A" w:rsidRPr="001A19F8" w:rsidTr="009003B0">
        <w:trPr>
          <w:trHeight w:val="455"/>
        </w:trPr>
        <w:tc>
          <w:tcPr>
            <w:tcW w:w="2268" w:type="dxa"/>
            <w:tcBorders>
              <w:top w:val="single" w:sz="8" w:space="0" w:color="auto"/>
              <w:left w:val="single" w:sz="8" w:space="0" w:color="auto"/>
              <w:bottom w:val="single" w:sz="8" w:space="0" w:color="auto"/>
              <w:right w:val="single" w:sz="8" w:space="0" w:color="auto"/>
            </w:tcBorders>
            <w:noWrap/>
            <w:vAlign w:val="center"/>
            <w:hideMark/>
          </w:tcPr>
          <w:p w:rsidR="009C461A" w:rsidRPr="001A19F8" w:rsidRDefault="009C461A" w:rsidP="001A19F8">
            <w:pPr>
              <w:spacing w:after="0" w:line="288" w:lineRule="auto"/>
              <w:jc w:val="center"/>
              <w:rPr>
                <w:rFonts w:ascii="Times New Roman" w:hAnsi="Times New Roman"/>
                <w:color w:val="000000"/>
                <w:lang w:val="en-US"/>
              </w:rPr>
            </w:pPr>
            <w:r w:rsidRPr="001A19F8">
              <w:rPr>
                <w:rFonts w:ascii="Times New Roman" w:hAnsi="Times New Roman"/>
                <w:color w:val="000000"/>
              </w:rPr>
              <w:t>16:50:090708:1</w:t>
            </w:r>
          </w:p>
        </w:tc>
        <w:tc>
          <w:tcPr>
            <w:tcW w:w="2575" w:type="dxa"/>
            <w:tcBorders>
              <w:top w:val="single" w:sz="8" w:space="0" w:color="auto"/>
              <w:left w:val="single" w:sz="8" w:space="0" w:color="auto"/>
              <w:bottom w:val="single" w:sz="8" w:space="0" w:color="auto"/>
              <w:right w:val="single" w:sz="8" w:space="0" w:color="auto"/>
            </w:tcBorders>
            <w:vAlign w:val="center"/>
          </w:tcPr>
          <w:p w:rsidR="009C461A"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Акционерный коммерческий банк "АК БАРС" (публичное акционерное общество)</w:t>
            </w:r>
          </w:p>
        </w:tc>
        <w:tc>
          <w:tcPr>
            <w:tcW w:w="1560" w:type="dxa"/>
            <w:tcBorders>
              <w:top w:val="single" w:sz="8" w:space="0" w:color="auto"/>
              <w:left w:val="single" w:sz="8" w:space="0" w:color="auto"/>
              <w:bottom w:val="single" w:sz="8" w:space="0" w:color="auto"/>
              <w:right w:val="single" w:sz="8" w:space="0" w:color="auto"/>
            </w:tcBorders>
            <w:vAlign w:val="center"/>
          </w:tcPr>
          <w:p w:rsidR="009C461A"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под административное здание</w:t>
            </w:r>
          </w:p>
        </w:tc>
        <w:tc>
          <w:tcPr>
            <w:tcW w:w="2268" w:type="dxa"/>
            <w:tcBorders>
              <w:top w:val="single" w:sz="8" w:space="0" w:color="auto"/>
              <w:left w:val="single" w:sz="8" w:space="0" w:color="auto"/>
              <w:bottom w:val="single" w:sz="8" w:space="0" w:color="auto"/>
              <w:right w:val="single" w:sz="8" w:space="0" w:color="auto"/>
            </w:tcBorders>
            <w:noWrap/>
            <w:vAlign w:val="center"/>
            <w:hideMark/>
          </w:tcPr>
          <w:p w:rsidR="009C461A" w:rsidRPr="001A19F8" w:rsidRDefault="009C461A"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16:50:090708:1:ЗУ1</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256</w:t>
            </w:r>
          </w:p>
        </w:tc>
        <w:tc>
          <w:tcPr>
            <w:tcW w:w="2835" w:type="dxa"/>
            <w:tcBorders>
              <w:top w:val="single" w:sz="8" w:space="0" w:color="auto"/>
              <w:left w:val="single" w:sz="8" w:space="0" w:color="auto"/>
              <w:bottom w:val="single" w:sz="8" w:space="0" w:color="auto"/>
              <w:right w:val="single" w:sz="8" w:space="0" w:color="auto"/>
            </w:tcBorders>
            <w:vAlign w:val="center"/>
          </w:tcPr>
          <w:p w:rsidR="009C461A" w:rsidRPr="001A19F8" w:rsidRDefault="00EE10E9" w:rsidP="009C461A">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tcBorders>
              <w:top w:val="single" w:sz="8" w:space="0" w:color="auto"/>
              <w:left w:val="single" w:sz="8" w:space="0" w:color="auto"/>
              <w:bottom w:val="single" w:sz="8" w:space="0" w:color="auto"/>
              <w:right w:val="single" w:sz="8" w:space="0" w:color="auto"/>
            </w:tcBorders>
            <w:vAlign w:val="center"/>
            <w:hideMark/>
          </w:tcPr>
          <w:p w:rsidR="009C461A" w:rsidRPr="009003B0" w:rsidRDefault="009C461A" w:rsidP="009C461A">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Раздел с сохранением исходного в измененных границах</w:t>
            </w:r>
          </w:p>
        </w:tc>
      </w:tr>
      <w:tr w:rsidR="009C461A" w:rsidRPr="001A19F8" w:rsidTr="009003B0">
        <w:trPr>
          <w:trHeight w:val="369"/>
        </w:trPr>
        <w:tc>
          <w:tcPr>
            <w:tcW w:w="2268" w:type="dxa"/>
            <w:tcBorders>
              <w:top w:val="single" w:sz="8" w:space="0" w:color="auto"/>
              <w:left w:val="single" w:sz="8" w:space="0" w:color="auto"/>
              <w:bottom w:val="single" w:sz="8" w:space="0" w:color="auto"/>
              <w:right w:val="single" w:sz="8" w:space="0" w:color="auto"/>
            </w:tcBorders>
            <w:noWrap/>
            <w:vAlign w:val="center"/>
          </w:tcPr>
          <w:p w:rsidR="009C461A" w:rsidRPr="001A19F8" w:rsidRDefault="009C461A" w:rsidP="009C461A">
            <w:pPr>
              <w:spacing w:after="0" w:line="288" w:lineRule="auto"/>
              <w:jc w:val="center"/>
              <w:rPr>
                <w:rFonts w:ascii="Times New Roman" w:hAnsi="Times New Roman"/>
                <w:color w:val="000000"/>
              </w:rPr>
            </w:pPr>
            <w:r w:rsidRPr="001A19F8">
              <w:rPr>
                <w:rFonts w:ascii="Times New Roman" w:hAnsi="Times New Roman"/>
                <w:color w:val="000000"/>
              </w:rPr>
              <w:t>16:50:090708:28</w:t>
            </w:r>
          </w:p>
        </w:tc>
        <w:tc>
          <w:tcPr>
            <w:tcW w:w="2575" w:type="dxa"/>
            <w:tcBorders>
              <w:top w:val="single" w:sz="8" w:space="0" w:color="auto"/>
              <w:left w:val="single" w:sz="8" w:space="0" w:color="auto"/>
              <w:bottom w:val="single" w:sz="8" w:space="0" w:color="auto"/>
              <w:right w:val="single" w:sz="8" w:space="0" w:color="auto"/>
            </w:tcBorders>
            <w:vAlign w:val="center"/>
          </w:tcPr>
          <w:p w:rsidR="009C461A"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Муниципальное образование "город Казань Республики Татарстан"</w:t>
            </w:r>
          </w:p>
        </w:tc>
        <w:tc>
          <w:tcPr>
            <w:tcW w:w="1560" w:type="dxa"/>
            <w:tcBorders>
              <w:top w:val="single" w:sz="8" w:space="0" w:color="auto"/>
              <w:left w:val="single" w:sz="8" w:space="0" w:color="auto"/>
              <w:bottom w:val="single" w:sz="8" w:space="0" w:color="auto"/>
              <w:right w:val="single" w:sz="8" w:space="0" w:color="auto"/>
            </w:tcBorders>
            <w:vAlign w:val="center"/>
          </w:tcPr>
          <w:p w:rsidR="009C461A"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сквер</w:t>
            </w:r>
          </w:p>
        </w:tc>
        <w:tc>
          <w:tcPr>
            <w:tcW w:w="2268" w:type="dxa"/>
            <w:tcBorders>
              <w:top w:val="single" w:sz="8" w:space="0" w:color="auto"/>
              <w:left w:val="single" w:sz="8" w:space="0" w:color="auto"/>
              <w:bottom w:val="single" w:sz="8" w:space="0" w:color="auto"/>
              <w:right w:val="single" w:sz="8" w:space="0" w:color="auto"/>
            </w:tcBorders>
            <w:noWrap/>
            <w:vAlign w:val="center"/>
          </w:tcPr>
          <w:p w:rsidR="009C461A" w:rsidRPr="001A19F8" w:rsidRDefault="009C461A"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16:50:090708:28:ЗУ1</w:t>
            </w:r>
          </w:p>
        </w:tc>
        <w:tc>
          <w:tcPr>
            <w:tcW w:w="1134" w:type="dxa"/>
            <w:tcBorders>
              <w:top w:val="single" w:sz="8" w:space="0" w:color="auto"/>
              <w:left w:val="single" w:sz="8" w:space="0" w:color="auto"/>
              <w:bottom w:val="single" w:sz="8" w:space="0" w:color="auto"/>
              <w:right w:val="single" w:sz="8" w:space="0" w:color="auto"/>
            </w:tcBorders>
            <w:noWrap/>
            <w:vAlign w:val="center"/>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31</w:t>
            </w:r>
          </w:p>
        </w:tc>
        <w:tc>
          <w:tcPr>
            <w:tcW w:w="2835" w:type="dxa"/>
            <w:tcBorders>
              <w:top w:val="single" w:sz="8" w:space="0" w:color="auto"/>
              <w:left w:val="single" w:sz="8" w:space="0" w:color="auto"/>
              <w:bottom w:val="single" w:sz="8" w:space="0" w:color="auto"/>
              <w:right w:val="single" w:sz="8" w:space="0" w:color="auto"/>
            </w:tcBorders>
            <w:vAlign w:val="center"/>
          </w:tcPr>
          <w:p w:rsidR="009C461A" w:rsidRPr="001A19F8" w:rsidRDefault="00EE10E9" w:rsidP="009C461A">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tcBorders>
              <w:top w:val="single" w:sz="8" w:space="0" w:color="auto"/>
              <w:left w:val="single" w:sz="8" w:space="0" w:color="auto"/>
              <w:bottom w:val="single" w:sz="8" w:space="0" w:color="auto"/>
              <w:right w:val="single" w:sz="8" w:space="0" w:color="auto"/>
            </w:tcBorders>
            <w:vAlign w:val="center"/>
          </w:tcPr>
          <w:p w:rsidR="009C461A" w:rsidRPr="009003B0" w:rsidRDefault="009C461A" w:rsidP="009C461A">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Раздел с сохранением исходного в измененных границах</w:t>
            </w:r>
          </w:p>
        </w:tc>
      </w:tr>
      <w:tr w:rsidR="001A19F8" w:rsidRPr="001A19F8" w:rsidTr="009003B0">
        <w:trPr>
          <w:trHeight w:val="393"/>
        </w:trPr>
        <w:tc>
          <w:tcPr>
            <w:tcW w:w="2268" w:type="dxa"/>
            <w:vMerge w:val="restart"/>
            <w:tcBorders>
              <w:top w:val="single" w:sz="8" w:space="0" w:color="auto"/>
              <w:left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r w:rsidRPr="001A19F8">
              <w:rPr>
                <w:rFonts w:ascii="Times New Roman" w:hAnsi="Times New Roman"/>
                <w:color w:val="000000"/>
              </w:rPr>
              <w:t>16:50:000000:5343</w:t>
            </w:r>
          </w:p>
        </w:tc>
        <w:tc>
          <w:tcPr>
            <w:tcW w:w="2575" w:type="dxa"/>
            <w:vMerge w:val="restart"/>
            <w:tcBorders>
              <w:top w:val="single" w:sz="8" w:space="0" w:color="auto"/>
              <w:left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Муниципальное образование "города Казани по Республике Татарстан"</w:t>
            </w:r>
          </w:p>
        </w:tc>
        <w:tc>
          <w:tcPr>
            <w:tcW w:w="1560" w:type="dxa"/>
            <w:vMerge w:val="restart"/>
            <w:tcBorders>
              <w:top w:val="single" w:sz="8" w:space="0" w:color="auto"/>
              <w:left w:val="single" w:sz="8" w:space="0" w:color="auto"/>
              <w:right w:val="single" w:sz="8" w:space="0" w:color="auto"/>
            </w:tcBorders>
            <w:vAlign w:val="center"/>
          </w:tcPr>
          <w:p w:rsid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 xml:space="preserve">автомобильная </w:t>
            </w:r>
          </w:p>
          <w:p w:rsidR="001A19F8"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дорога</w:t>
            </w:r>
          </w:p>
        </w:tc>
        <w:tc>
          <w:tcPr>
            <w:tcW w:w="2268" w:type="dxa"/>
            <w:tcBorders>
              <w:top w:val="single" w:sz="8" w:space="0" w:color="auto"/>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16:50:000000:5343:ЗУ1</w:t>
            </w:r>
          </w:p>
        </w:tc>
        <w:tc>
          <w:tcPr>
            <w:tcW w:w="1134" w:type="dxa"/>
            <w:tcBorders>
              <w:top w:val="single" w:sz="8" w:space="0" w:color="auto"/>
              <w:left w:val="single" w:sz="8" w:space="0" w:color="auto"/>
              <w:bottom w:val="single" w:sz="8" w:space="0" w:color="auto"/>
              <w:right w:val="single" w:sz="8" w:space="0" w:color="auto"/>
            </w:tcBorders>
            <w:noWrap/>
            <w:vAlign w:val="center"/>
          </w:tcPr>
          <w:p w:rsidR="001A19F8" w:rsidRPr="001A19F8" w:rsidRDefault="001A19F8"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1950</w:t>
            </w:r>
          </w:p>
        </w:tc>
        <w:tc>
          <w:tcPr>
            <w:tcW w:w="2835" w:type="dxa"/>
            <w:vMerge w:val="restart"/>
            <w:tcBorders>
              <w:top w:val="single" w:sz="8" w:space="0" w:color="auto"/>
              <w:left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vMerge w:val="restart"/>
            <w:tcBorders>
              <w:top w:val="single" w:sz="8" w:space="0" w:color="auto"/>
              <w:left w:val="single" w:sz="8" w:space="0" w:color="auto"/>
              <w:right w:val="single" w:sz="8" w:space="0" w:color="auto"/>
            </w:tcBorders>
            <w:vAlign w:val="center"/>
          </w:tcPr>
          <w:p w:rsidR="001A19F8" w:rsidRPr="009003B0" w:rsidRDefault="001A19F8" w:rsidP="009C461A">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Раздел с сохранением исходного в измененных границах</w:t>
            </w:r>
          </w:p>
        </w:tc>
      </w:tr>
      <w:tr w:rsidR="001A19F8" w:rsidRPr="001A19F8" w:rsidTr="009003B0">
        <w:trPr>
          <w:trHeight w:val="296"/>
        </w:trPr>
        <w:tc>
          <w:tcPr>
            <w:tcW w:w="2268"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p>
        </w:tc>
        <w:tc>
          <w:tcPr>
            <w:tcW w:w="2575"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p>
        </w:tc>
        <w:tc>
          <w:tcPr>
            <w:tcW w:w="1560"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p>
        </w:tc>
        <w:tc>
          <w:tcPr>
            <w:tcW w:w="2268" w:type="dxa"/>
            <w:tcBorders>
              <w:top w:val="single" w:sz="8" w:space="0" w:color="auto"/>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16:50:000000:5343:ЗУ2</w:t>
            </w:r>
          </w:p>
        </w:tc>
        <w:tc>
          <w:tcPr>
            <w:tcW w:w="1134" w:type="dxa"/>
            <w:tcBorders>
              <w:top w:val="single" w:sz="8" w:space="0" w:color="auto"/>
              <w:left w:val="single" w:sz="8" w:space="0" w:color="auto"/>
              <w:bottom w:val="single" w:sz="8" w:space="0" w:color="auto"/>
              <w:right w:val="single" w:sz="8" w:space="0" w:color="auto"/>
            </w:tcBorders>
            <w:noWrap/>
            <w:vAlign w:val="center"/>
          </w:tcPr>
          <w:p w:rsidR="001A19F8" w:rsidRPr="001A19F8" w:rsidRDefault="001A19F8"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82</w:t>
            </w:r>
          </w:p>
        </w:tc>
        <w:tc>
          <w:tcPr>
            <w:tcW w:w="2835"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p>
        </w:tc>
        <w:tc>
          <w:tcPr>
            <w:tcW w:w="2268" w:type="dxa"/>
            <w:vMerge/>
            <w:tcBorders>
              <w:left w:val="single" w:sz="8" w:space="0" w:color="auto"/>
              <w:bottom w:val="single" w:sz="8" w:space="0" w:color="auto"/>
              <w:right w:val="single" w:sz="8" w:space="0" w:color="auto"/>
            </w:tcBorders>
            <w:vAlign w:val="center"/>
          </w:tcPr>
          <w:p w:rsidR="001A19F8" w:rsidRPr="009003B0" w:rsidRDefault="001A19F8" w:rsidP="009C461A">
            <w:pPr>
              <w:spacing w:after="0" w:line="288" w:lineRule="auto"/>
              <w:jc w:val="center"/>
              <w:rPr>
                <w:rFonts w:ascii="Times New Roman" w:hAnsi="Times New Roman"/>
                <w:color w:val="000000"/>
                <w:sz w:val="20"/>
                <w:szCs w:val="20"/>
              </w:rPr>
            </w:pPr>
          </w:p>
        </w:tc>
      </w:tr>
      <w:tr w:rsidR="00B52957" w:rsidRPr="001A19F8" w:rsidTr="009003B0">
        <w:trPr>
          <w:trHeight w:val="296"/>
        </w:trPr>
        <w:tc>
          <w:tcPr>
            <w:tcW w:w="2268" w:type="dxa"/>
            <w:vMerge w:val="restart"/>
            <w:tcBorders>
              <w:left w:val="single" w:sz="8" w:space="0" w:color="auto"/>
              <w:right w:val="single" w:sz="8" w:space="0" w:color="auto"/>
            </w:tcBorders>
            <w:vAlign w:val="center"/>
          </w:tcPr>
          <w:p w:rsidR="00B52957" w:rsidRPr="001A19F8" w:rsidRDefault="00B52957" w:rsidP="00B52957">
            <w:pPr>
              <w:spacing w:after="0" w:line="288" w:lineRule="auto"/>
              <w:jc w:val="center"/>
              <w:rPr>
                <w:rFonts w:ascii="Times New Roman" w:hAnsi="Times New Roman"/>
                <w:color w:val="000000"/>
              </w:rPr>
            </w:pPr>
            <w:r w:rsidRPr="001A19F8">
              <w:rPr>
                <w:rFonts w:ascii="Times New Roman" w:hAnsi="Times New Roman"/>
                <w:color w:val="000000"/>
              </w:rPr>
              <w:t>16:50:090710:24</w:t>
            </w:r>
          </w:p>
        </w:tc>
        <w:tc>
          <w:tcPr>
            <w:tcW w:w="2575" w:type="dxa"/>
            <w:vMerge w:val="restart"/>
            <w:tcBorders>
              <w:left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r w:rsidRPr="001A19F8">
              <w:rPr>
                <w:rFonts w:ascii="Times New Roman" w:hAnsi="Times New Roman"/>
                <w:color w:val="000000"/>
              </w:rPr>
              <w:t>Постоянное (бессрочное) пользование;</w:t>
            </w:r>
            <w:r>
              <w:rPr>
                <w:rFonts w:ascii="Times New Roman" w:hAnsi="Times New Roman"/>
                <w:color w:val="000000"/>
              </w:rPr>
              <w:t xml:space="preserve"> </w:t>
            </w:r>
            <w:r w:rsidRPr="001A19F8">
              <w:rPr>
                <w:rFonts w:ascii="Times New Roman" w:hAnsi="Times New Roman"/>
                <w:color w:val="000000"/>
              </w:rPr>
              <w:t xml:space="preserve">трест </w:t>
            </w:r>
            <w:proofErr w:type="spellStart"/>
            <w:r w:rsidRPr="001A19F8">
              <w:rPr>
                <w:rFonts w:ascii="Times New Roman" w:hAnsi="Times New Roman"/>
                <w:color w:val="000000"/>
              </w:rPr>
              <w:t>Горзеленхоз</w:t>
            </w:r>
            <w:proofErr w:type="spellEnd"/>
          </w:p>
        </w:tc>
        <w:tc>
          <w:tcPr>
            <w:tcW w:w="1560" w:type="dxa"/>
            <w:vMerge w:val="restart"/>
            <w:tcBorders>
              <w:left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proofErr w:type="spellStart"/>
            <w:r w:rsidRPr="001A19F8">
              <w:rPr>
                <w:rFonts w:ascii="Times New Roman" w:hAnsi="Times New Roman"/>
                <w:color w:val="000000"/>
              </w:rPr>
              <w:t>Лесопаpк</w:t>
            </w:r>
            <w:proofErr w:type="spellEnd"/>
          </w:p>
        </w:tc>
        <w:tc>
          <w:tcPr>
            <w:tcW w:w="2268" w:type="dxa"/>
            <w:tcBorders>
              <w:top w:val="single" w:sz="8" w:space="0" w:color="auto"/>
              <w:left w:val="single" w:sz="8" w:space="0" w:color="auto"/>
              <w:bottom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r>
              <w:rPr>
                <w:rFonts w:ascii="Times New Roman" w:hAnsi="Times New Roman"/>
                <w:color w:val="000000"/>
              </w:rPr>
              <w:t>16:50:090710:24:ЗУ1(1</w:t>
            </w:r>
            <w:r w:rsidRPr="001A19F8">
              <w:rPr>
                <w:rFonts w:ascii="Times New Roman" w:hAnsi="Times New Roman"/>
                <w:color w:val="000000"/>
              </w:rPr>
              <w:t>)</w:t>
            </w:r>
          </w:p>
        </w:tc>
        <w:tc>
          <w:tcPr>
            <w:tcW w:w="1134" w:type="dxa"/>
            <w:tcBorders>
              <w:top w:val="single" w:sz="8" w:space="0" w:color="auto"/>
              <w:left w:val="single" w:sz="8" w:space="0" w:color="auto"/>
              <w:bottom w:val="single" w:sz="8" w:space="0" w:color="auto"/>
              <w:right w:val="single" w:sz="8" w:space="0" w:color="auto"/>
            </w:tcBorders>
            <w:noWrap/>
            <w:vAlign w:val="center"/>
          </w:tcPr>
          <w:p w:rsidR="00B52957" w:rsidRPr="001A19F8" w:rsidRDefault="00D07A87" w:rsidP="00B52957">
            <w:pPr>
              <w:spacing w:after="0" w:line="288" w:lineRule="auto"/>
              <w:ind w:left="-108" w:right="-108"/>
              <w:jc w:val="center"/>
              <w:rPr>
                <w:rFonts w:ascii="Times New Roman" w:hAnsi="Times New Roman"/>
                <w:b/>
                <w:bCs/>
                <w:color w:val="000000"/>
              </w:rPr>
            </w:pPr>
            <w:r>
              <w:rPr>
                <w:rFonts w:ascii="Times New Roman" w:hAnsi="Times New Roman"/>
                <w:b/>
                <w:bCs/>
                <w:color w:val="000000"/>
              </w:rPr>
              <w:t>653</w:t>
            </w:r>
          </w:p>
        </w:tc>
        <w:tc>
          <w:tcPr>
            <w:tcW w:w="2835" w:type="dxa"/>
            <w:vMerge w:val="restart"/>
            <w:tcBorders>
              <w:left w:val="single" w:sz="8" w:space="0" w:color="auto"/>
              <w:right w:val="single" w:sz="8" w:space="0" w:color="auto"/>
            </w:tcBorders>
            <w:vAlign w:val="center"/>
          </w:tcPr>
          <w:p w:rsidR="00B52957" w:rsidRPr="001A19F8" w:rsidRDefault="00B52957" w:rsidP="00B52957">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vMerge w:val="restart"/>
            <w:tcBorders>
              <w:left w:val="single" w:sz="8" w:space="0" w:color="auto"/>
              <w:right w:val="single" w:sz="8" w:space="0" w:color="auto"/>
            </w:tcBorders>
            <w:vAlign w:val="center"/>
          </w:tcPr>
          <w:p w:rsidR="00B52957" w:rsidRPr="009003B0" w:rsidRDefault="00B52957" w:rsidP="00B52957">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Раздел с сохранением исходного в измененных границах</w:t>
            </w:r>
          </w:p>
        </w:tc>
      </w:tr>
      <w:tr w:rsidR="00B52957" w:rsidRPr="001A19F8" w:rsidTr="009003B0">
        <w:trPr>
          <w:trHeight w:val="296"/>
        </w:trPr>
        <w:tc>
          <w:tcPr>
            <w:tcW w:w="2268" w:type="dxa"/>
            <w:vMerge/>
            <w:tcBorders>
              <w:left w:val="single" w:sz="8" w:space="0" w:color="auto"/>
              <w:right w:val="single" w:sz="8" w:space="0" w:color="auto"/>
            </w:tcBorders>
            <w:vAlign w:val="center"/>
          </w:tcPr>
          <w:p w:rsidR="00B52957" w:rsidRPr="001A19F8" w:rsidRDefault="00B52957" w:rsidP="00B52957">
            <w:pPr>
              <w:spacing w:after="0" w:line="288" w:lineRule="auto"/>
              <w:jc w:val="center"/>
              <w:rPr>
                <w:rFonts w:ascii="Times New Roman" w:hAnsi="Times New Roman"/>
                <w:color w:val="000000"/>
              </w:rPr>
            </w:pPr>
          </w:p>
        </w:tc>
        <w:tc>
          <w:tcPr>
            <w:tcW w:w="2575" w:type="dxa"/>
            <w:vMerge/>
            <w:tcBorders>
              <w:left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p>
        </w:tc>
        <w:tc>
          <w:tcPr>
            <w:tcW w:w="1560" w:type="dxa"/>
            <w:vMerge/>
            <w:tcBorders>
              <w:left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p>
        </w:tc>
        <w:tc>
          <w:tcPr>
            <w:tcW w:w="2268" w:type="dxa"/>
            <w:tcBorders>
              <w:top w:val="single" w:sz="8" w:space="0" w:color="auto"/>
              <w:left w:val="single" w:sz="8" w:space="0" w:color="auto"/>
              <w:bottom w:val="single" w:sz="8" w:space="0" w:color="auto"/>
              <w:right w:val="single" w:sz="8" w:space="0" w:color="auto"/>
            </w:tcBorders>
            <w:vAlign w:val="center"/>
          </w:tcPr>
          <w:p w:rsidR="00B52957" w:rsidRPr="001A19F8" w:rsidRDefault="00B52957" w:rsidP="00B52957">
            <w:pPr>
              <w:spacing w:after="0" w:line="288" w:lineRule="auto"/>
              <w:ind w:left="-108" w:right="-108"/>
              <w:jc w:val="center"/>
              <w:rPr>
                <w:rFonts w:ascii="Times New Roman" w:hAnsi="Times New Roman"/>
                <w:color w:val="000000"/>
              </w:rPr>
            </w:pPr>
            <w:r>
              <w:rPr>
                <w:rFonts w:ascii="Times New Roman" w:hAnsi="Times New Roman"/>
                <w:color w:val="000000"/>
              </w:rPr>
              <w:t>16:50:090710:24:ЗУ1(2</w:t>
            </w:r>
            <w:r w:rsidRPr="001A19F8">
              <w:rPr>
                <w:rFonts w:ascii="Times New Roman" w:hAnsi="Times New Roman"/>
                <w:color w:val="000000"/>
              </w:rPr>
              <w:t>)</w:t>
            </w:r>
          </w:p>
        </w:tc>
        <w:tc>
          <w:tcPr>
            <w:tcW w:w="1134" w:type="dxa"/>
            <w:tcBorders>
              <w:top w:val="single" w:sz="8" w:space="0" w:color="auto"/>
              <w:left w:val="single" w:sz="8" w:space="0" w:color="auto"/>
              <w:bottom w:val="single" w:sz="8" w:space="0" w:color="auto"/>
              <w:right w:val="single" w:sz="8" w:space="0" w:color="auto"/>
            </w:tcBorders>
            <w:noWrap/>
            <w:vAlign w:val="center"/>
          </w:tcPr>
          <w:p w:rsidR="00B52957" w:rsidRPr="001A19F8" w:rsidRDefault="00B52957" w:rsidP="00B52957">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121</w:t>
            </w:r>
          </w:p>
        </w:tc>
        <w:tc>
          <w:tcPr>
            <w:tcW w:w="2835" w:type="dxa"/>
            <w:vMerge/>
            <w:tcBorders>
              <w:left w:val="single" w:sz="8" w:space="0" w:color="auto"/>
              <w:right w:val="single" w:sz="8" w:space="0" w:color="auto"/>
            </w:tcBorders>
            <w:vAlign w:val="center"/>
          </w:tcPr>
          <w:p w:rsidR="00B52957" w:rsidRPr="001A19F8" w:rsidRDefault="00B52957" w:rsidP="00B52957">
            <w:pPr>
              <w:spacing w:after="0" w:line="288" w:lineRule="auto"/>
              <w:jc w:val="center"/>
              <w:rPr>
                <w:rFonts w:ascii="Times New Roman" w:hAnsi="Times New Roman"/>
                <w:color w:val="000000"/>
              </w:rPr>
            </w:pPr>
          </w:p>
        </w:tc>
        <w:tc>
          <w:tcPr>
            <w:tcW w:w="2268" w:type="dxa"/>
            <w:vMerge/>
            <w:tcBorders>
              <w:left w:val="single" w:sz="8" w:space="0" w:color="auto"/>
              <w:right w:val="single" w:sz="8" w:space="0" w:color="auto"/>
            </w:tcBorders>
            <w:vAlign w:val="center"/>
          </w:tcPr>
          <w:p w:rsidR="00B52957" w:rsidRPr="009003B0" w:rsidRDefault="00B52957" w:rsidP="00B52957">
            <w:pPr>
              <w:spacing w:after="0" w:line="288" w:lineRule="auto"/>
              <w:jc w:val="center"/>
              <w:rPr>
                <w:rFonts w:ascii="Times New Roman" w:hAnsi="Times New Roman"/>
                <w:color w:val="000000"/>
                <w:sz w:val="20"/>
                <w:szCs w:val="20"/>
              </w:rPr>
            </w:pPr>
          </w:p>
        </w:tc>
      </w:tr>
      <w:tr w:rsidR="001A19F8" w:rsidRPr="001A19F8" w:rsidTr="009003B0">
        <w:trPr>
          <w:trHeight w:val="296"/>
        </w:trPr>
        <w:tc>
          <w:tcPr>
            <w:tcW w:w="2268"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p>
        </w:tc>
        <w:tc>
          <w:tcPr>
            <w:tcW w:w="2575"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p>
        </w:tc>
        <w:tc>
          <w:tcPr>
            <w:tcW w:w="1560"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p>
        </w:tc>
        <w:tc>
          <w:tcPr>
            <w:tcW w:w="2268" w:type="dxa"/>
            <w:tcBorders>
              <w:top w:val="single" w:sz="8" w:space="0" w:color="auto"/>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16:50:090710:24:ЗУ2</w:t>
            </w:r>
          </w:p>
        </w:tc>
        <w:tc>
          <w:tcPr>
            <w:tcW w:w="1134" w:type="dxa"/>
            <w:tcBorders>
              <w:top w:val="single" w:sz="8" w:space="0" w:color="auto"/>
              <w:left w:val="single" w:sz="8" w:space="0" w:color="auto"/>
              <w:bottom w:val="single" w:sz="8" w:space="0" w:color="auto"/>
              <w:right w:val="single" w:sz="8" w:space="0" w:color="auto"/>
            </w:tcBorders>
            <w:noWrap/>
            <w:vAlign w:val="center"/>
          </w:tcPr>
          <w:p w:rsidR="001A19F8" w:rsidRPr="001A19F8" w:rsidRDefault="001A19F8"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5536</w:t>
            </w:r>
          </w:p>
        </w:tc>
        <w:tc>
          <w:tcPr>
            <w:tcW w:w="2835" w:type="dxa"/>
            <w:vMerge/>
            <w:tcBorders>
              <w:left w:val="single" w:sz="8" w:space="0" w:color="auto"/>
              <w:bottom w:val="single" w:sz="8" w:space="0" w:color="auto"/>
              <w:right w:val="single" w:sz="8" w:space="0" w:color="auto"/>
            </w:tcBorders>
            <w:vAlign w:val="center"/>
          </w:tcPr>
          <w:p w:rsidR="001A19F8" w:rsidRPr="001A19F8" w:rsidRDefault="001A19F8" w:rsidP="009C461A">
            <w:pPr>
              <w:spacing w:after="0" w:line="288" w:lineRule="auto"/>
              <w:jc w:val="center"/>
              <w:rPr>
                <w:rFonts w:ascii="Times New Roman" w:hAnsi="Times New Roman"/>
                <w:color w:val="000000"/>
              </w:rPr>
            </w:pPr>
          </w:p>
        </w:tc>
        <w:tc>
          <w:tcPr>
            <w:tcW w:w="2268" w:type="dxa"/>
            <w:vMerge/>
            <w:tcBorders>
              <w:left w:val="single" w:sz="8" w:space="0" w:color="auto"/>
              <w:bottom w:val="single" w:sz="8" w:space="0" w:color="auto"/>
              <w:right w:val="single" w:sz="8" w:space="0" w:color="auto"/>
            </w:tcBorders>
            <w:vAlign w:val="center"/>
          </w:tcPr>
          <w:p w:rsidR="001A19F8" w:rsidRPr="009003B0" w:rsidRDefault="001A19F8" w:rsidP="009C461A">
            <w:pPr>
              <w:spacing w:after="0" w:line="288" w:lineRule="auto"/>
              <w:jc w:val="center"/>
              <w:rPr>
                <w:rFonts w:ascii="Times New Roman" w:hAnsi="Times New Roman"/>
                <w:color w:val="000000"/>
                <w:sz w:val="20"/>
                <w:szCs w:val="20"/>
              </w:rPr>
            </w:pPr>
          </w:p>
        </w:tc>
      </w:tr>
      <w:tr w:rsidR="009C461A" w:rsidRPr="001A19F8" w:rsidTr="009003B0">
        <w:trPr>
          <w:trHeight w:val="296"/>
        </w:trPr>
        <w:tc>
          <w:tcPr>
            <w:tcW w:w="2268" w:type="dxa"/>
            <w:tcBorders>
              <w:left w:val="single" w:sz="8" w:space="0" w:color="auto"/>
              <w:bottom w:val="single" w:sz="8" w:space="0" w:color="auto"/>
              <w:right w:val="single" w:sz="8" w:space="0" w:color="auto"/>
            </w:tcBorders>
            <w:vAlign w:val="center"/>
          </w:tcPr>
          <w:p w:rsidR="009C461A" w:rsidRPr="001A19F8" w:rsidRDefault="009C461A" w:rsidP="009C461A">
            <w:pPr>
              <w:spacing w:after="0" w:line="288" w:lineRule="auto"/>
              <w:jc w:val="center"/>
              <w:rPr>
                <w:rFonts w:ascii="Times New Roman" w:hAnsi="Times New Roman"/>
                <w:color w:val="000000"/>
              </w:rPr>
            </w:pPr>
            <w:r w:rsidRPr="001A19F8">
              <w:rPr>
                <w:rFonts w:ascii="Times New Roman" w:hAnsi="Times New Roman"/>
                <w:color w:val="000000"/>
              </w:rPr>
              <w:t>16:50:090710:37</w:t>
            </w:r>
          </w:p>
        </w:tc>
        <w:tc>
          <w:tcPr>
            <w:tcW w:w="2575" w:type="dxa"/>
            <w:tcBorders>
              <w:left w:val="single" w:sz="8" w:space="0" w:color="auto"/>
              <w:bottom w:val="single" w:sz="8" w:space="0" w:color="auto"/>
              <w:right w:val="single" w:sz="8" w:space="0" w:color="auto"/>
            </w:tcBorders>
            <w:vAlign w:val="center"/>
          </w:tcPr>
          <w:p w:rsidR="009C461A" w:rsidRPr="001A19F8" w:rsidRDefault="0021602A" w:rsidP="009C461A">
            <w:pPr>
              <w:spacing w:after="0" w:line="288" w:lineRule="auto"/>
              <w:ind w:left="-108" w:right="-108"/>
              <w:jc w:val="center"/>
              <w:rPr>
                <w:rFonts w:ascii="Times New Roman" w:hAnsi="Times New Roman"/>
                <w:color w:val="000000"/>
              </w:rPr>
            </w:pPr>
            <w:r w:rsidRPr="0021602A">
              <w:rPr>
                <w:rFonts w:ascii="Times New Roman" w:hAnsi="Times New Roman"/>
                <w:color w:val="000000"/>
              </w:rPr>
              <w:t xml:space="preserve">Муниципальное образование </w:t>
            </w:r>
            <w:proofErr w:type="spellStart"/>
            <w:r w:rsidRPr="0021602A">
              <w:rPr>
                <w:rFonts w:ascii="Times New Roman" w:hAnsi="Times New Roman"/>
                <w:color w:val="000000"/>
              </w:rPr>
              <w:t>г.Казань</w:t>
            </w:r>
            <w:proofErr w:type="spellEnd"/>
            <w:r w:rsidRPr="0021602A">
              <w:rPr>
                <w:rFonts w:ascii="Times New Roman" w:hAnsi="Times New Roman"/>
                <w:color w:val="000000"/>
              </w:rPr>
              <w:t xml:space="preserve"> Республики Татарстан</w:t>
            </w:r>
          </w:p>
        </w:tc>
        <w:tc>
          <w:tcPr>
            <w:tcW w:w="1560" w:type="dxa"/>
            <w:tcBorders>
              <w:left w:val="single" w:sz="8" w:space="0" w:color="auto"/>
              <w:bottom w:val="single" w:sz="8" w:space="0" w:color="auto"/>
              <w:right w:val="single" w:sz="8" w:space="0" w:color="auto"/>
            </w:tcBorders>
            <w:vAlign w:val="center"/>
          </w:tcPr>
          <w:p w:rsidR="009C461A" w:rsidRPr="001A19F8" w:rsidRDefault="009003B0" w:rsidP="009C461A">
            <w:pPr>
              <w:spacing w:after="0" w:line="288" w:lineRule="auto"/>
              <w:ind w:left="-108" w:right="-108"/>
              <w:jc w:val="center"/>
              <w:rPr>
                <w:rFonts w:ascii="Times New Roman" w:hAnsi="Times New Roman"/>
                <w:color w:val="000000"/>
              </w:rPr>
            </w:pPr>
            <w:r w:rsidRPr="009003B0">
              <w:rPr>
                <w:rFonts w:ascii="Times New Roman" w:hAnsi="Times New Roman"/>
                <w:color w:val="000000"/>
              </w:rPr>
              <w:t>осуществление религиозных обрядов</w:t>
            </w:r>
          </w:p>
        </w:tc>
        <w:tc>
          <w:tcPr>
            <w:tcW w:w="2268" w:type="dxa"/>
            <w:tcBorders>
              <w:top w:val="single" w:sz="8" w:space="0" w:color="auto"/>
              <w:left w:val="single" w:sz="8" w:space="0" w:color="auto"/>
              <w:bottom w:val="single" w:sz="8" w:space="0" w:color="auto"/>
              <w:right w:val="single" w:sz="8" w:space="0" w:color="auto"/>
            </w:tcBorders>
            <w:vAlign w:val="center"/>
          </w:tcPr>
          <w:p w:rsidR="009C461A" w:rsidRPr="001A19F8" w:rsidRDefault="009C461A"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16:50:090710:37:ЗУ1</w:t>
            </w:r>
          </w:p>
        </w:tc>
        <w:tc>
          <w:tcPr>
            <w:tcW w:w="1134" w:type="dxa"/>
            <w:tcBorders>
              <w:top w:val="single" w:sz="8" w:space="0" w:color="auto"/>
              <w:left w:val="single" w:sz="8" w:space="0" w:color="auto"/>
              <w:bottom w:val="single" w:sz="8" w:space="0" w:color="auto"/>
              <w:right w:val="single" w:sz="8" w:space="0" w:color="auto"/>
            </w:tcBorders>
            <w:noWrap/>
            <w:vAlign w:val="center"/>
          </w:tcPr>
          <w:p w:rsidR="009C461A" w:rsidRPr="001A19F8" w:rsidRDefault="009C461A" w:rsidP="009C461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27</w:t>
            </w:r>
          </w:p>
        </w:tc>
        <w:tc>
          <w:tcPr>
            <w:tcW w:w="2835" w:type="dxa"/>
            <w:tcBorders>
              <w:left w:val="single" w:sz="8" w:space="0" w:color="auto"/>
              <w:bottom w:val="single" w:sz="8" w:space="0" w:color="auto"/>
              <w:right w:val="single" w:sz="8" w:space="0" w:color="auto"/>
            </w:tcBorders>
            <w:vAlign w:val="center"/>
          </w:tcPr>
          <w:p w:rsidR="009C461A" w:rsidRPr="001A19F8" w:rsidRDefault="00EE10E9" w:rsidP="009C461A">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tcBorders>
              <w:left w:val="single" w:sz="8" w:space="0" w:color="auto"/>
              <w:bottom w:val="single" w:sz="8" w:space="0" w:color="auto"/>
              <w:right w:val="single" w:sz="8" w:space="0" w:color="auto"/>
            </w:tcBorders>
            <w:vAlign w:val="center"/>
          </w:tcPr>
          <w:p w:rsidR="009C461A" w:rsidRPr="009003B0" w:rsidRDefault="009C461A" w:rsidP="009C461A">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Раздел с сохранением исходного в измененных границах</w:t>
            </w:r>
          </w:p>
        </w:tc>
      </w:tr>
      <w:tr w:rsidR="009C461A" w:rsidRPr="001A19F8" w:rsidTr="009003B0">
        <w:trPr>
          <w:trHeight w:val="339"/>
        </w:trPr>
        <w:tc>
          <w:tcPr>
            <w:tcW w:w="2268" w:type="dxa"/>
            <w:tcBorders>
              <w:top w:val="single" w:sz="8" w:space="0" w:color="auto"/>
              <w:left w:val="single" w:sz="8" w:space="0" w:color="auto"/>
              <w:bottom w:val="single" w:sz="8" w:space="0" w:color="auto"/>
              <w:right w:val="single" w:sz="8" w:space="0" w:color="auto"/>
            </w:tcBorders>
            <w:vAlign w:val="center"/>
          </w:tcPr>
          <w:p w:rsidR="009C461A" w:rsidRPr="001A19F8" w:rsidRDefault="009C461A" w:rsidP="009C461A">
            <w:pPr>
              <w:spacing w:after="0" w:line="288" w:lineRule="auto"/>
              <w:jc w:val="center"/>
              <w:rPr>
                <w:rFonts w:ascii="Times New Roman" w:hAnsi="Times New Roman"/>
                <w:color w:val="000000"/>
              </w:rPr>
            </w:pPr>
            <w:r w:rsidRPr="001A19F8">
              <w:rPr>
                <w:rFonts w:ascii="Times New Roman" w:hAnsi="Times New Roman"/>
                <w:color w:val="000000"/>
              </w:rPr>
              <w:t>-</w:t>
            </w:r>
          </w:p>
        </w:tc>
        <w:tc>
          <w:tcPr>
            <w:tcW w:w="2575" w:type="dxa"/>
            <w:tcBorders>
              <w:top w:val="single" w:sz="8" w:space="0" w:color="auto"/>
              <w:left w:val="single" w:sz="8" w:space="0" w:color="auto"/>
              <w:bottom w:val="single" w:sz="8" w:space="0" w:color="auto"/>
              <w:right w:val="single" w:sz="8" w:space="0" w:color="auto"/>
            </w:tcBorders>
            <w:vAlign w:val="center"/>
          </w:tcPr>
          <w:p w:rsidR="009C461A" w:rsidRPr="001A19F8" w:rsidRDefault="009003B0" w:rsidP="009C461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1560" w:type="dxa"/>
            <w:tcBorders>
              <w:top w:val="single" w:sz="8" w:space="0" w:color="auto"/>
              <w:left w:val="single" w:sz="8" w:space="0" w:color="auto"/>
              <w:bottom w:val="single" w:sz="8" w:space="0" w:color="auto"/>
              <w:right w:val="single" w:sz="8" w:space="0" w:color="auto"/>
            </w:tcBorders>
            <w:vAlign w:val="center"/>
          </w:tcPr>
          <w:p w:rsidR="009C461A" w:rsidRPr="001A19F8" w:rsidRDefault="009003B0" w:rsidP="009C461A">
            <w:pPr>
              <w:spacing w:after="0" w:line="288" w:lineRule="auto"/>
              <w:ind w:left="-108" w:right="-108"/>
              <w:jc w:val="center"/>
              <w:rPr>
                <w:rFonts w:ascii="Times New Roman" w:hAnsi="Times New Roman"/>
                <w:color w:val="000000"/>
              </w:rPr>
            </w:pPr>
            <w:r>
              <w:rPr>
                <w:rFonts w:ascii="Times New Roman" w:hAnsi="Times New Roman"/>
                <w:color w:val="000000"/>
              </w:rPr>
              <w:t>-</w:t>
            </w:r>
          </w:p>
        </w:tc>
        <w:tc>
          <w:tcPr>
            <w:tcW w:w="2268" w:type="dxa"/>
            <w:tcBorders>
              <w:top w:val="single" w:sz="8" w:space="0" w:color="auto"/>
              <w:left w:val="single" w:sz="8" w:space="0" w:color="auto"/>
              <w:bottom w:val="single" w:sz="8" w:space="0" w:color="auto"/>
              <w:right w:val="single" w:sz="8" w:space="0" w:color="auto"/>
            </w:tcBorders>
            <w:vAlign w:val="center"/>
          </w:tcPr>
          <w:p w:rsidR="009C461A" w:rsidRPr="001A19F8" w:rsidRDefault="009C461A" w:rsidP="009C461A">
            <w:pPr>
              <w:spacing w:after="0" w:line="288" w:lineRule="auto"/>
              <w:ind w:left="-108" w:right="-108"/>
              <w:jc w:val="center"/>
              <w:rPr>
                <w:rFonts w:ascii="Times New Roman" w:hAnsi="Times New Roman"/>
                <w:color w:val="000000"/>
              </w:rPr>
            </w:pPr>
            <w:r w:rsidRPr="001A19F8">
              <w:rPr>
                <w:rFonts w:ascii="Times New Roman" w:hAnsi="Times New Roman"/>
                <w:color w:val="000000"/>
              </w:rPr>
              <w:t>16:50:000000:ЗУ1</w:t>
            </w:r>
          </w:p>
        </w:tc>
        <w:tc>
          <w:tcPr>
            <w:tcW w:w="1134" w:type="dxa"/>
            <w:tcBorders>
              <w:top w:val="single" w:sz="8" w:space="0" w:color="auto"/>
              <w:left w:val="single" w:sz="8" w:space="0" w:color="auto"/>
              <w:bottom w:val="single" w:sz="8" w:space="0" w:color="auto"/>
              <w:right w:val="single" w:sz="8" w:space="0" w:color="auto"/>
            </w:tcBorders>
            <w:noWrap/>
            <w:vAlign w:val="center"/>
          </w:tcPr>
          <w:p w:rsidR="009C461A" w:rsidRPr="001A19F8" w:rsidRDefault="009C461A" w:rsidP="0025681C">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7</w:t>
            </w:r>
            <w:r w:rsidR="0025681C">
              <w:rPr>
                <w:rFonts w:ascii="Times New Roman" w:hAnsi="Times New Roman"/>
                <w:b/>
                <w:bCs/>
                <w:color w:val="000000"/>
              </w:rPr>
              <w:t>343</w:t>
            </w:r>
          </w:p>
        </w:tc>
        <w:tc>
          <w:tcPr>
            <w:tcW w:w="2835" w:type="dxa"/>
            <w:tcBorders>
              <w:top w:val="single" w:sz="8" w:space="0" w:color="auto"/>
              <w:left w:val="single" w:sz="8" w:space="0" w:color="auto"/>
              <w:bottom w:val="single" w:sz="8" w:space="0" w:color="auto"/>
              <w:right w:val="single" w:sz="8" w:space="0" w:color="auto"/>
            </w:tcBorders>
            <w:vAlign w:val="center"/>
          </w:tcPr>
          <w:p w:rsidR="009C461A" w:rsidRPr="001A19F8" w:rsidRDefault="00EE10E9" w:rsidP="009C461A">
            <w:pPr>
              <w:spacing w:after="0" w:line="288" w:lineRule="auto"/>
              <w:jc w:val="center"/>
              <w:rPr>
                <w:rFonts w:ascii="Times New Roman" w:hAnsi="Times New Roman"/>
                <w:color w:val="000000"/>
              </w:rPr>
            </w:pPr>
            <w:r w:rsidRPr="001A19F8">
              <w:rPr>
                <w:rFonts w:ascii="Times New Roman" w:hAnsi="Times New Roman"/>
                <w:color w:val="000000"/>
              </w:rPr>
              <w:t>Улично-дорожная сеть (код 12.0.1)</w:t>
            </w:r>
          </w:p>
        </w:tc>
        <w:tc>
          <w:tcPr>
            <w:tcW w:w="2268" w:type="dxa"/>
            <w:tcBorders>
              <w:top w:val="single" w:sz="8" w:space="0" w:color="auto"/>
              <w:left w:val="single" w:sz="8" w:space="0" w:color="auto"/>
              <w:bottom w:val="single" w:sz="8" w:space="0" w:color="auto"/>
              <w:right w:val="single" w:sz="8" w:space="0" w:color="auto"/>
            </w:tcBorders>
            <w:vAlign w:val="center"/>
          </w:tcPr>
          <w:p w:rsidR="009C461A" w:rsidRPr="009003B0" w:rsidRDefault="009C461A" w:rsidP="009C461A">
            <w:pPr>
              <w:spacing w:after="0" w:line="288" w:lineRule="auto"/>
              <w:jc w:val="center"/>
              <w:rPr>
                <w:rFonts w:ascii="Times New Roman" w:hAnsi="Times New Roman"/>
                <w:color w:val="000000"/>
                <w:sz w:val="20"/>
                <w:szCs w:val="20"/>
              </w:rPr>
            </w:pPr>
            <w:r w:rsidRPr="009003B0">
              <w:rPr>
                <w:rFonts w:ascii="Times New Roman" w:hAnsi="Times New Roman"/>
                <w:color w:val="000000"/>
                <w:sz w:val="20"/>
                <w:szCs w:val="20"/>
              </w:rPr>
              <w:t>Образование из земель неразграниченной государственной собственности</w:t>
            </w:r>
          </w:p>
        </w:tc>
      </w:tr>
    </w:tbl>
    <w:p w:rsidR="009C461A" w:rsidRDefault="009C461A" w:rsidP="00681B6A">
      <w:pPr>
        <w:spacing w:after="0" w:line="288" w:lineRule="auto"/>
        <w:ind w:right="-2"/>
        <w:jc w:val="both"/>
        <w:rPr>
          <w:rFonts w:ascii="Times New Roman" w:hAnsi="Times New Roman"/>
          <w:sz w:val="26"/>
          <w:szCs w:val="26"/>
        </w:rPr>
        <w:sectPr w:rsidR="009C461A" w:rsidSect="009C461A">
          <w:pgSz w:w="16838" w:h="11906" w:orient="landscape" w:code="9"/>
          <w:pgMar w:top="1134" w:right="1276" w:bottom="1276" w:left="709" w:header="284" w:footer="284" w:gutter="0"/>
          <w:cols w:space="720"/>
          <w:titlePg/>
          <w:docGrid w:linePitch="299"/>
        </w:sectPr>
      </w:pPr>
    </w:p>
    <w:p w:rsidR="00681B6A" w:rsidRPr="00491A61" w:rsidRDefault="00681B6A" w:rsidP="00681B6A">
      <w:pPr>
        <w:spacing w:after="0" w:line="288" w:lineRule="auto"/>
        <w:ind w:right="-2"/>
        <w:jc w:val="both"/>
        <w:rPr>
          <w:rFonts w:ascii="Times New Roman" w:hAnsi="Times New Roman"/>
          <w:sz w:val="28"/>
          <w:szCs w:val="28"/>
        </w:rPr>
      </w:pPr>
      <w:r w:rsidRPr="00491A61">
        <w:rPr>
          <w:rFonts w:ascii="Times New Roman" w:hAnsi="Times New Roman"/>
          <w:sz w:val="28"/>
          <w:szCs w:val="28"/>
        </w:rPr>
        <w:lastRenderedPageBreak/>
        <w:t>Этап 2:</w:t>
      </w:r>
    </w:p>
    <w:p w:rsidR="00681B6A" w:rsidRPr="00491A61" w:rsidRDefault="00681B6A" w:rsidP="00681B6A">
      <w:pPr>
        <w:spacing w:after="0" w:line="288" w:lineRule="auto"/>
        <w:ind w:right="112"/>
        <w:rPr>
          <w:rFonts w:ascii="Times New Roman" w:hAnsi="Times New Roman"/>
          <w:sz w:val="28"/>
          <w:szCs w:val="28"/>
        </w:rPr>
      </w:pPr>
      <w:r w:rsidRPr="00491A61">
        <w:rPr>
          <w:rFonts w:ascii="Times New Roman" w:hAnsi="Times New Roman"/>
          <w:sz w:val="28"/>
          <w:szCs w:val="28"/>
        </w:rPr>
        <w:t>Таблица 2. Ведомость образуемых земельных участков. 2 этап.</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984"/>
        <w:gridCol w:w="1134"/>
        <w:gridCol w:w="1418"/>
        <w:gridCol w:w="1984"/>
      </w:tblGrid>
      <w:tr w:rsidR="001B186A" w:rsidRPr="00AD15E6" w:rsidTr="001B186A">
        <w:trPr>
          <w:trHeight w:val="1140"/>
        </w:trPr>
        <w:tc>
          <w:tcPr>
            <w:tcW w:w="2127" w:type="dxa"/>
            <w:vAlign w:val="center"/>
          </w:tcPr>
          <w:p w:rsidR="001B186A" w:rsidRPr="00AD15E6" w:rsidRDefault="001B186A" w:rsidP="001B186A">
            <w:pPr>
              <w:spacing w:after="0" w:line="288" w:lineRule="auto"/>
              <w:jc w:val="center"/>
              <w:rPr>
                <w:rFonts w:ascii="Times New Roman" w:hAnsi="Times New Roman"/>
                <w:b/>
                <w:bCs/>
                <w:color w:val="000000"/>
                <w:sz w:val="20"/>
                <w:szCs w:val="20"/>
              </w:rPr>
            </w:pPr>
            <w:r w:rsidRPr="001A19F8">
              <w:rPr>
                <w:rFonts w:ascii="Times New Roman" w:hAnsi="Times New Roman"/>
                <w:b/>
                <w:bCs/>
                <w:color w:val="000000"/>
              </w:rPr>
              <w:t>Кадастровый номер исходного земельного участка</w:t>
            </w:r>
          </w:p>
        </w:tc>
        <w:tc>
          <w:tcPr>
            <w:tcW w:w="1701" w:type="dxa"/>
            <w:vAlign w:val="center"/>
          </w:tcPr>
          <w:p w:rsidR="001B186A" w:rsidRPr="00AD15E6" w:rsidRDefault="001B186A" w:rsidP="001B186A">
            <w:pPr>
              <w:spacing w:after="0" w:line="288" w:lineRule="auto"/>
              <w:jc w:val="center"/>
              <w:rPr>
                <w:rFonts w:ascii="Times New Roman" w:hAnsi="Times New Roman"/>
                <w:b/>
                <w:bCs/>
                <w:color w:val="000000"/>
              </w:rPr>
            </w:pPr>
            <w:r w:rsidRPr="001A19F8">
              <w:rPr>
                <w:rFonts w:ascii="Times New Roman" w:hAnsi="Times New Roman"/>
                <w:b/>
                <w:bCs/>
                <w:color w:val="000000"/>
              </w:rPr>
              <w:t>Вид разрешенного использования исходного земельного участка</w:t>
            </w:r>
          </w:p>
        </w:tc>
        <w:tc>
          <w:tcPr>
            <w:tcW w:w="1984" w:type="dxa"/>
            <w:vAlign w:val="center"/>
          </w:tcPr>
          <w:p w:rsidR="001B186A" w:rsidRPr="001A19F8" w:rsidRDefault="001B186A" w:rsidP="001B186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Обозначение</w:t>
            </w:r>
          </w:p>
          <w:p w:rsidR="001B186A" w:rsidRPr="00AD15E6" w:rsidRDefault="001B186A" w:rsidP="001B186A">
            <w:pPr>
              <w:spacing w:after="0" w:line="288" w:lineRule="auto"/>
              <w:jc w:val="center"/>
              <w:rPr>
                <w:rFonts w:ascii="Times New Roman" w:hAnsi="Times New Roman"/>
                <w:b/>
                <w:bCs/>
                <w:color w:val="000000"/>
              </w:rPr>
            </w:pPr>
            <w:r w:rsidRPr="001A19F8">
              <w:rPr>
                <w:rFonts w:ascii="Times New Roman" w:hAnsi="Times New Roman"/>
                <w:b/>
                <w:bCs/>
                <w:color w:val="000000"/>
              </w:rPr>
              <w:t>образуемого ЗУ</w:t>
            </w:r>
          </w:p>
        </w:tc>
        <w:tc>
          <w:tcPr>
            <w:tcW w:w="1134" w:type="dxa"/>
            <w:vAlign w:val="center"/>
          </w:tcPr>
          <w:p w:rsidR="001B186A" w:rsidRPr="001A19F8" w:rsidRDefault="001B186A" w:rsidP="001B186A">
            <w:pPr>
              <w:spacing w:after="0" w:line="288" w:lineRule="auto"/>
              <w:ind w:left="-108" w:right="-108"/>
              <w:jc w:val="center"/>
              <w:rPr>
                <w:rFonts w:ascii="Times New Roman" w:hAnsi="Times New Roman"/>
                <w:b/>
                <w:bCs/>
                <w:color w:val="000000"/>
              </w:rPr>
            </w:pPr>
            <w:r w:rsidRPr="001A19F8">
              <w:rPr>
                <w:rFonts w:ascii="Times New Roman" w:hAnsi="Times New Roman"/>
                <w:b/>
                <w:bCs/>
                <w:color w:val="000000"/>
              </w:rPr>
              <w:t xml:space="preserve">Площадь, </w:t>
            </w:r>
            <w:proofErr w:type="spellStart"/>
            <w:r w:rsidRPr="001A19F8">
              <w:rPr>
                <w:rFonts w:ascii="Times New Roman" w:hAnsi="Times New Roman"/>
                <w:b/>
                <w:bCs/>
                <w:color w:val="000000"/>
              </w:rPr>
              <w:t>кв.м</w:t>
            </w:r>
            <w:proofErr w:type="spellEnd"/>
          </w:p>
        </w:tc>
        <w:tc>
          <w:tcPr>
            <w:tcW w:w="1418" w:type="dxa"/>
            <w:vAlign w:val="center"/>
          </w:tcPr>
          <w:p w:rsidR="001B186A" w:rsidRPr="001A19F8" w:rsidRDefault="001B186A" w:rsidP="001B186A">
            <w:pPr>
              <w:spacing w:after="0" w:line="288" w:lineRule="auto"/>
              <w:jc w:val="center"/>
              <w:rPr>
                <w:rFonts w:ascii="Times New Roman" w:hAnsi="Times New Roman"/>
                <w:b/>
                <w:bCs/>
                <w:color w:val="000000"/>
              </w:rPr>
            </w:pPr>
            <w:r w:rsidRPr="001A19F8">
              <w:rPr>
                <w:rFonts w:ascii="Times New Roman" w:hAnsi="Times New Roman"/>
                <w:b/>
                <w:bCs/>
                <w:color w:val="000000"/>
              </w:rPr>
              <w:t>Устанавливаемый вид разрешенного использования</w:t>
            </w:r>
          </w:p>
        </w:tc>
        <w:tc>
          <w:tcPr>
            <w:tcW w:w="1984" w:type="dxa"/>
            <w:vAlign w:val="center"/>
          </w:tcPr>
          <w:p w:rsidR="001B186A" w:rsidRPr="001A19F8" w:rsidRDefault="001B186A" w:rsidP="001B186A">
            <w:pPr>
              <w:spacing w:after="0" w:line="288" w:lineRule="auto"/>
              <w:jc w:val="center"/>
              <w:rPr>
                <w:rFonts w:ascii="Times New Roman" w:hAnsi="Times New Roman"/>
                <w:b/>
                <w:bCs/>
                <w:color w:val="000000"/>
              </w:rPr>
            </w:pPr>
            <w:r w:rsidRPr="001A19F8">
              <w:rPr>
                <w:rFonts w:ascii="Times New Roman" w:hAnsi="Times New Roman"/>
                <w:b/>
                <w:bCs/>
                <w:color w:val="000000"/>
              </w:rPr>
              <w:t>Способ образования</w:t>
            </w: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16:50:090708:1:ЗУ1</w:t>
            </w:r>
          </w:p>
        </w:tc>
        <w:tc>
          <w:tcPr>
            <w:tcW w:w="1701" w:type="dxa"/>
            <w:vMerge w:val="restart"/>
            <w:vAlign w:val="center"/>
          </w:tcPr>
          <w:p w:rsidR="001B186A" w:rsidRDefault="001B186A" w:rsidP="001B186A">
            <w:pPr>
              <w:spacing w:after="0" w:line="288" w:lineRule="auto"/>
              <w:jc w:val="center"/>
              <w:rPr>
                <w:rFonts w:ascii="Times New Roman" w:hAnsi="Times New Roman"/>
                <w:color w:val="000000"/>
              </w:rPr>
            </w:pPr>
            <w:r w:rsidRPr="001A19F8">
              <w:rPr>
                <w:rFonts w:ascii="Times New Roman" w:hAnsi="Times New Roman"/>
                <w:color w:val="000000"/>
              </w:rPr>
              <w:t xml:space="preserve">Улично-дорожная сеть </w:t>
            </w:r>
          </w:p>
          <w:p w:rsidR="001B186A" w:rsidRPr="001A19F8" w:rsidRDefault="001B186A" w:rsidP="001B186A">
            <w:pPr>
              <w:spacing w:after="0" w:line="288" w:lineRule="auto"/>
              <w:jc w:val="center"/>
              <w:rPr>
                <w:rFonts w:ascii="Times New Roman" w:hAnsi="Times New Roman"/>
                <w:color w:val="000000"/>
              </w:rPr>
            </w:pPr>
            <w:r w:rsidRPr="001A19F8">
              <w:rPr>
                <w:rFonts w:ascii="Times New Roman" w:hAnsi="Times New Roman"/>
                <w:color w:val="000000"/>
              </w:rPr>
              <w:t>(код 12.0.1)</w:t>
            </w:r>
          </w:p>
        </w:tc>
        <w:tc>
          <w:tcPr>
            <w:tcW w:w="1984" w:type="dxa"/>
            <w:vMerge w:val="restart"/>
            <w:vAlign w:val="center"/>
          </w:tcPr>
          <w:p w:rsidR="001B186A" w:rsidRPr="00AD15E6" w:rsidRDefault="001B186A" w:rsidP="001B186A">
            <w:pPr>
              <w:spacing w:after="0" w:line="288" w:lineRule="auto"/>
              <w:jc w:val="center"/>
              <w:rPr>
                <w:rFonts w:ascii="Times New Roman" w:hAnsi="Times New Roman"/>
                <w:b/>
                <w:bCs/>
                <w:color w:val="000000"/>
              </w:rPr>
            </w:pPr>
            <w:r>
              <w:rPr>
                <w:rFonts w:ascii="Times New Roman" w:hAnsi="Times New Roman"/>
                <w:color w:val="000000"/>
              </w:rPr>
              <w:t>16:50:000000:ЗУ2</w:t>
            </w:r>
          </w:p>
        </w:tc>
        <w:tc>
          <w:tcPr>
            <w:tcW w:w="1134" w:type="dxa"/>
            <w:vMerge w:val="restart"/>
            <w:vAlign w:val="center"/>
          </w:tcPr>
          <w:p w:rsidR="001B186A" w:rsidRPr="00AD15E6" w:rsidRDefault="00D07A87" w:rsidP="001B186A">
            <w:pPr>
              <w:spacing w:after="0" w:line="288" w:lineRule="auto"/>
              <w:jc w:val="center"/>
              <w:rPr>
                <w:rFonts w:ascii="Times New Roman" w:hAnsi="Times New Roman"/>
                <w:b/>
                <w:bCs/>
                <w:color w:val="000000"/>
              </w:rPr>
            </w:pPr>
            <w:r>
              <w:rPr>
                <w:rFonts w:ascii="Times New Roman" w:hAnsi="Times New Roman"/>
                <w:b/>
                <w:bCs/>
                <w:color w:val="000000"/>
              </w:rPr>
              <w:t>10515</w:t>
            </w:r>
          </w:p>
        </w:tc>
        <w:tc>
          <w:tcPr>
            <w:tcW w:w="1418" w:type="dxa"/>
            <w:vMerge w:val="restart"/>
            <w:vAlign w:val="center"/>
          </w:tcPr>
          <w:p w:rsidR="001B186A" w:rsidRPr="00AD15E6" w:rsidRDefault="001B186A" w:rsidP="001B186A">
            <w:pPr>
              <w:spacing w:after="0" w:line="288" w:lineRule="auto"/>
              <w:jc w:val="center"/>
              <w:rPr>
                <w:rFonts w:ascii="Times New Roman" w:hAnsi="Times New Roman"/>
                <w:b/>
                <w:bCs/>
                <w:color w:val="000000"/>
              </w:rPr>
            </w:pPr>
            <w:r w:rsidRPr="001A19F8">
              <w:rPr>
                <w:rFonts w:ascii="Times New Roman" w:hAnsi="Times New Roman"/>
                <w:color w:val="000000"/>
              </w:rPr>
              <w:t>Улично-дорожная сеть (код 12.0.1)</w:t>
            </w:r>
          </w:p>
        </w:tc>
        <w:tc>
          <w:tcPr>
            <w:tcW w:w="1984" w:type="dxa"/>
            <w:vMerge w:val="restart"/>
          </w:tcPr>
          <w:p w:rsidR="001B186A" w:rsidRPr="00AD15E6" w:rsidRDefault="001B186A" w:rsidP="001B186A">
            <w:pPr>
              <w:spacing w:after="0" w:line="288" w:lineRule="auto"/>
              <w:jc w:val="center"/>
              <w:rPr>
                <w:rFonts w:ascii="Times New Roman" w:hAnsi="Times New Roman"/>
                <w:b/>
                <w:bCs/>
                <w:color w:val="000000"/>
              </w:rPr>
            </w:pPr>
            <w:r>
              <w:rPr>
                <w:rFonts w:ascii="Times New Roman" w:hAnsi="Times New Roman"/>
                <w:color w:val="000000"/>
                <w:sz w:val="20"/>
                <w:szCs w:val="20"/>
              </w:rPr>
              <w:t>Перераспределение земельных участков, находящихся в муниципальной собственности, и земель неразграниченной государственной собственности</w:t>
            </w: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16:50:090708:28:ЗУ1</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16:50:000000:5343:ЗУ1</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16:50:090710:24:ЗУ1(1)</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16:50:090710:24:ЗУ1(2)</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16:50:090710:37:ЗУ1</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r w:rsidR="001B186A" w:rsidRPr="00AD15E6" w:rsidTr="001B186A">
        <w:trPr>
          <w:trHeight w:val="70"/>
        </w:trPr>
        <w:tc>
          <w:tcPr>
            <w:tcW w:w="2127" w:type="dxa"/>
            <w:vAlign w:val="center"/>
          </w:tcPr>
          <w:p w:rsidR="001B186A" w:rsidRPr="001B186A" w:rsidRDefault="001B186A" w:rsidP="001B186A">
            <w:pPr>
              <w:spacing w:after="0" w:line="288" w:lineRule="auto"/>
              <w:ind w:left="-108" w:right="-108"/>
              <w:jc w:val="center"/>
              <w:rPr>
                <w:rFonts w:ascii="Times New Roman" w:hAnsi="Times New Roman"/>
                <w:color w:val="000000"/>
                <w:sz w:val="20"/>
                <w:szCs w:val="20"/>
              </w:rPr>
            </w:pPr>
            <w:r w:rsidRPr="001B186A">
              <w:rPr>
                <w:rFonts w:ascii="Times New Roman" w:hAnsi="Times New Roman"/>
                <w:color w:val="000000"/>
                <w:sz w:val="20"/>
                <w:szCs w:val="20"/>
              </w:rPr>
              <w:t>16:50:000000:ЗУ1</w:t>
            </w:r>
          </w:p>
        </w:tc>
        <w:tc>
          <w:tcPr>
            <w:tcW w:w="1701"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134"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418" w:type="dxa"/>
            <w:vMerge/>
            <w:vAlign w:val="center"/>
          </w:tcPr>
          <w:p w:rsidR="001B186A" w:rsidRPr="00AD15E6" w:rsidRDefault="001B186A" w:rsidP="001B186A">
            <w:pPr>
              <w:spacing w:after="0" w:line="288" w:lineRule="auto"/>
              <w:jc w:val="center"/>
              <w:rPr>
                <w:rFonts w:ascii="Times New Roman" w:hAnsi="Times New Roman"/>
                <w:b/>
                <w:bCs/>
                <w:color w:val="000000"/>
              </w:rPr>
            </w:pPr>
          </w:p>
        </w:tc>
        <w:tc>
          <w:tcPr>
            <w:tcW w:w="1984" w:type="dxa"/>
            <w:vMerge/>
          </w:tcPr>
          <w:p w:rsidR="001B186A" w:rsidRPr="00AD15E6" w:rsidRDefault="001B186A" w:rsidP="001B186A">
            <w:pPr>
              <w:spacing w:after="0" w:line="288" w:lineRule="auto"/>
              <w:jc w:val="center"/>
              <w:rPr>
                <w:rFonts w:ascii="Times New Roman" w:hAnsi="Times New Roman"/>
                <w:b/>
                <w:bCs/>
                <w:color w:val="000000"/>
              </w:rPr>
            </w:pPr>
          </w:p>
        </w:tc>
      </w:tr>
    </w:tbl>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Земельные участки на 2 этапе образуются из земельных участков, находящихся в муниципальной собственности.</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Земельные участки, которые являются исходными для земельных участков, образуемых на втором этапе, являются смежными.</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Реализация 2 этапа проекта межевания возможна после проведения кадастровых работ по образованию земельных участков 1 этапа.</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В границах земельных участков, образуемых на втором этапе, отсутствуют объекты капитального строительства, не относящиеся к объектам дорожного сервиса.</w:t>
      </w:r>
    </w:p>
    <w:p w:rsidR="00681B6A" w:rsidRPr="00491A61" w:rsidRDefault="00681B6A" w:rsidP="00491A61">
      <w:pPr>
        <w:spacing w:after="0" w:line="360" w:lineRule="auto"/>
        <w:ind w:left="142" w:right="282" w:firstLine="567"/>
        <w:jc w:val="both"/>
        <w:rPr>
          <w:rFonts w:ascii="Times New Roman" w:hAnsi="Times New Roman"/>
          <w:sz w:val="28"/>
          <w:szCs w:val="28"/>
        </w:rPr>
      </w:pPr>
      <w:r w:rsidRPr="00491A61">
        <w:rPr>
          <w:rFonts w:ascii="Times New Roman" w:hAnsi="Times New Roman"/>
          <w:sz w:val="28"/>
          <w:szCs w:val="28"/>
        </w:rPr>
        <w:t>В границах земельных участков, образуемых на втором этапе, отсутствуют объекты капитального строительства, не относящиеся к объектам дорожного сервиса.</w:t>
      </w:r>
    </w:p>
    <w:p w:rsidR="00681B6A" w:rsidRPr="003D55BA" w:rsidRDefault="00681B6A" w:rsidP="00681B6A">
      <w:pPr>
        <w:autoSpaceDE w:val="0"/>
        <w:autoSpaceDN w:val="0"/>
        <w:adjustRightInd w:val="0"/>
        <w:spacing w:after="0" w:line="288" w:lineRule="auto"/>
        <w:ind w:right="142"/>
        <w:jc w:val="center"/>
        <w:rPr>
          <w:rFonts w:ascii="Times New Roman" w:hAnsi="Times New Roman"/>
          <w:color w:val="000000"/>
          <w:sz w:val="26"/>
          <w:szCs w:val="26"/>
        </w:rPr>
      </w:pPr>
    </w:p>
    <w:p w:rsidR="00681B6A" w:rsidRPr="00491A61" w:rsidRDefault="00681B6A" w:rsidP="00491A61">
      <w:pPr>
        <w:autoSpaceDE w:val="0"/>
        <w:autoSpaceDN w:val="0"/>
        <w:adjustRightInd w:val="0"/>
        <w:spacing w:after="0" w:line="360" w:lineRule="auto"/>
        <w:ind w:right="142"/>
        <w:jc w:val="center"/>
        <w:rPr>
          <w:rFonts w:ascii="Times New Roman" w:hAnsi="Times New Roman"/>
          <w:iCs/>
          <w:sz w:val="28"/>
          <w:szCs w:val="28"/>
        </w:rPr>
      </w:pPr>
      <w:r w:rsidRPr="00491A61">
        <w:rPr>
          <w:rFonts w:ascii="Times New Roman" w:hAnsi="Times New Roman"/>
          <w:color w:val="000000"/>
          <w:sz w:val="28"/>
          <w:szCs w:val="28"/>
        </w:rPr>
        <w:t>Таблица 3.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1 этап.</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088"/>
        <w:gridCol w:w="2701"/>
        <w:gridCol w:w="1758"/>
      </w:tblGrid>
      <w:tr w:rsidR="00066D8D" w:rsidRPr="00491A61" w:rsidTr="00066D8D">
        <w:trPr>
          <w:trHeight w:val="825"/>
          <w:jc w:val="center"/>
        </w:trPr>
        <w:tc>
          <w:tcPr>
            <w:tcW w:w="294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sz w:val="24"/>
                <w:szCs w:val="24"/>
              </w:rPr>
              <w:t>Условное обозначение</w:t>
            </w:r>
          </w:p>
        </w:tc>
        <w:tc>
          <w:tcPr>
            <w:tcW w:w="2088"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sz w:val="24"/>
                <w:szCs w:val="24"/>
              </w:rPr>
              <w:t xml:space="preserve">Площадь земельного участка, </w:t>
            </w:r>
            <w:proofErr w:type="spellStart"/>
            <w:r w:rsidRPr="00491A61">
              <w:rPr>
                <w:rFonts w:ascii="Times New Roman" w:hAnsi="Times New Roman"/>
                <w:b/>
                <w:bCs/>
                <w:sz w:val="24"/>
                <w:szCs w:val="24"/>
              </w:rPr>
              <w:t>кв.м</w:t>
            </w:r>
            <w:proofErr w:type="spellEnd"/>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sz w:val="24"/>
                <w:szCs w:val="24"/>
              </w:rPr>
              <w:t>Вид разрешенного использования, образуемого ЗУ</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sz w:val="24"/>
                <w:szCs w:val="24"/>
              </w:rPr>
              <w:t>Изъятие</w:t>
            </w:r>
          </w:p>
        </w:tc>
      </w:tr>
      <w:tr w:rsidR="00066D8D" w:rsidRPr="00491A61" w:rsidTr="00066D8D">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16:50:090708:1:ЗУ1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color w:val="000000"/>
                <w:sz w:val="24"/>
                <w:szCs w:val="24"/>
              </w:rPr>
              <w:t>256</w:t>
            </w:r>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Частичное</w:t>
            </w:r>
          </w:p>
        </w:tc>
      </w:tr>
    </w:tbl>
    <w:p w:rsidR="00DC4842" w:rsidRDefault="00DC4842" w:rsidP="00066D8D">
      <w:pPr>
        <w:spacing w:after="0" w:line="288" w:lineRule="auto"/>
        <w:ind w:left="-108" w:right="-108"/>
        <w:jc w:val="center"/>
        <w:rPr>
          <w:rFonts w:ascii="Times New Roman" w:hAnsi="Times New Roman"/>
          <w:color w:val="000000"/>
          <w:sz w:val="24"/>
          <w:szCs w:val="24"/>
        </w:rPr>
        <w:sectPr w:rsidR="00DC4842" w:rsidSect="00681B6A">
          <w:pgSz w:w="11906" w:h="16838" w:code="9"/>
          <w:pgMar w:top="1276" w:right="1274" w:bottom="709" w:left="1134" w:header="284" w:footer="284" w:gutter="0"/>
          <w:cols w:space="720"/>
          <w:titlePg/>
          <w:docGrid w:linePitch="299"/>
        </w:sect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088"/>
        <w:gridCol w:w="2701"/>
        <w:gridCol w:w="1758"/>
      </w:tblGrid>
      <w:tr w:rsidR="00066D8D" w:rsidRPr="00491A61" w:rsidTr="00DE2655">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lastRenderedPageBreak/>
              <w:t>16:50:090708:28:ЗУ1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color w:val="000000"/>
                <w:sz w:val="24"/>
                <w:szCs w:val="24"/>
              </w:rPr>
              <w:t>31</w:t>
            </w:r>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r w:rsidR="00066D8D" w:rsidRPr="00491A61" w:rsidTr="00DE2655">
        <w:trPr>
          <w:trHeight w:val="70"/>
          <w:jc w:val="center"/>
        </w:trPr>
        <w:tc>
          <w:tcPr>
            <w:tcW w:w="294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16:50:000000:5343:ЗУ1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color w:val="000000"/>
                <w:sz w:val="24"/>
                <w:szCs w:val="24"/>
              </w:rPr>
              <w:t>1950</w:t>
            </w:r>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r w:rsidR="00066D8D" w:rsidRPr="00491A61" w:rsidTr="00DE2655">
        <w:trPr>
          <w:trHeight w:val="70"/>
          <w:jc w:val="center"/>
        </w:trPr>
        <w:tc>
          <w:tcPr>
            <w:tcW w:w="294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16:50:090710:24:ЗУ1(1)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D07A87" w:rsidP="00066D8D">
            <w:pPr>
              <w:spacing w:after="0" w:line="288" w:lineRule="auto"/>
              <w:ind w:left="-108" w:right="-108"/>
              <w:jc w:val="center"/>
              <w:rPr>
                <w:rFonts w:ascii="Times New Roman" w:hAnsi="Times New Roman"/>
                <w:b/>
                <w:bCs/>
                <w:color w:val="000000"/>
                <w:sz w:val="24"/>
                <w:szCs w:val="24"/>
              </w:rPr>
            </w:pPr>
            <w:r>
              <w:rPr>
                <w:rFonts w:ascii="Times New Roman" w:hAnsi="Times New Roman"/>
                <w:b/>
                <w:bCs/>
                <w:color w:val="000000"/>
                <w:sz w:val="24"/>
                <w:szCs w:val="24"/>
              </w:rPr>
              <w:t>653</w:t>
            </w:r>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r w:rsidR="00066D8D" w:rsidRPr="00491A61" w:rsidTr="00DE2655">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16:50:090710:24:ЗУ1(2)</w:t>
            </w:r>
          </w:p>
        </w:tc>
        <w:tc>
          <w:tcPr>
            <w:tcW w:w="2088" w:type="dxa"/>
            <w:tcBorders>
              <w:top w:val="single" w:sz="4" w:space="0" w:color="auto"/>
              <w:left w:val="single" w:sz="4" w:space="0" w:color="auto"/>
              <w:bottom w:val="single" w:sz="4" w:space="0" w:color="auto"/>
              <w:right w:val="single" w:sz="4" w:space="0" w:color="auto"/>
            </w:tcBorders>
            <w:noWrap/>
            <w:vAlign w:val="center"/>
            <w:hideMark/>
          </w:tcPr>
          <w:p w:rsidR="00066D8D" w:rsidRPr="00491A61" w:rsidRDefault="00B52957" w:rsidP="00066D8D">
            <w:pPr>
              <w:spacing w:after="0" w:line="288" w:lineRule="auto"/>
              <w:ind w:left="-108" w:right="-108"/>
              <w:jc w:val="center"/>
              <w:rPr>
                <w:rFonts w:ascii="Times New Roman" w:hAnsi="Times New Roman"/>
                <w:b/>
                <w:bCs/>
                <w:color w:val="000000"/>
                <w:sz w:val="24"/>
                <w:szCs w:val="24"/>
              </w:rPr>
            </w:pPr>
            <w:r w:rsidRPr="00491A61">
              <w:rPr>
                <w:rFonts w:ascii="Times New Roman" w:hAnsi="Times New Roman"/>
                <w:b/>
                <w:bCs/>
                <w:color w:val="000000"/>
                <w:sz w:val="24"/>
                <w:szCs w:val="24"/>
              </w:rPr>
              <w:t>121</w:t>
            </w:r>
          </w:p>
        </w:tc>
        <w:tc>
          <w:tcPr>
            <w:tcW w:w="2701" w:type="dxa"/>
            <w:tcBorders>
              <w:top w:val="single" w:sz="4" w:space="0" w:color="auto"/>
              <w:left w:val="single" w:sz="4" w:space="0" w:color="auto"/>
              <w:bottom w:val="single" w:sz="4" w:space="0" w:color="auto"/>
              <w:right w:val="single" w:sz="4" w:space="0" w:color="auto"/>
            </w:tcBorders>
            <w:vAlign w:val="center"/>
            <w:hideMark/>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r w:rsidR="00066D8D" w:rsidRPr="00491A61" w:rsidTr="00DE2655">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16:50:090710:37:ЗУ1</w:t>
            </w:r>
          </w:p>
        </w:tc>
        <w:tc>
          <w:tcPr>
            <w:tcW w:w="2088" w:type="dxa"/>
            <w:tcBorders>
              <w:top w:val="single" w:sz="4" w:space="0" w:color="auto"/>
              <w:left w:val="single" w:sz="4" w:space="0" w:color="auto"/>
              <w:bottom w:val="single" w:sz="4" w:space="0" w:color="auto"/>
              <w:right w:val="single" w:sz="4" w:space="0" w:color="auto"/>
            </w:tcBorders>
            <w:noWrap/>
            <w:vAlign w:val="center"/>
          </w:tcPr>
          <w:p w:rsidR="00066D8D" w:rsidRPr="00491A61" w:rsidRDefault="00066D8D" w:rsidP="00066D8D">
            <w:pPr>
              <w:spacing w:after="0" w:line="288" w:lineRule="auto"/>
              <w:jc w:val="center"/>
              <w:rPr>
                <w:rFonts w:ascii="Times New Roman" w:hAnsi="Times New Roman"/>
                <w:b/>
                <w:bCs/>
                <w:sz w:val="24"/>
                <w:szCs w:val="24"/>
              </w:rPr>
            </w:pPr>
            <w:r w:rsidRPr="00491A61">
              <w:rPr>
                <w:rFonts w:ascii="Times New Roman" w:hAnsi="Times New Roman"/>
                <w:b/>
                <w:bCs/>
                <w:color w:val="000000"/>
                <w:sz w:val="24"/>
                <w:szCs w:val="24"/>
              </w:rPr>
              <w:t>27</w:t>
            </w:r>
          </w:p>
        </w:tc>
        <w:tc>
          <w:tcPr>
            <w:tcW w:w="2701"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r w:rsidR="00066D8D" w:rsidRPr="00491A61" w:rsidTr="00066D8D">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tcPr>
          <w:p w:rsidR="00066D8D" w:rsidRPr="00491A61" w:rsidRDefault="00066D8D" w:rsidP="00066D8D">
            <w:pPr>
              <w:spacing w:after="0" w:line="288" w:lineRule="auto"/>
              <w:ind w:left="-108" w:right="-108"/>
              <w:jc w:val="center"/>
              <w:rPr>
                <w:rFonts w:ascii="Times New Roman" w:hAnsi="Times New Roman"/>
                <w:color w:val="000000"/>
                <w:sz w:val="24"/>
                <w:szCs w:val="24"/>
              </w:rPr>
            </w:pPr>
            <w:r w:rsidRPr="00491A61">
              <w:rPr>
                <w:rFonts w:ascii="Times New Roman" w:hAnsi="Times New Roman"/>
                <w:color w:val="000000"/>
                <w:sz w:val="24"/>
                <w:szCs w:val="24"/>
              </w:rPr>
              <w:t>16:50:000000:ЗУ1</w:t>
            </w:r>
          </w:p>
        </w:tc>
        <w:tc>
          <w:tcPr>
            <w:tcW w:w="2088" w:type="dxa"/>
            <w:tcBorders>
              <w:top w:val="single" w:sz="4" w:space="0" w:color="auto"/>
              <w:left w:val="single" w:sz="4" w:space="0" w:color="auto"/>
              <w:bottom w:val="single" w:sz="4" w:space="0" w:color="auto"/>
              <w:right w:val="single" w:sz="4" w:space="0" w:color="auto"/>
            </w:tcBorders>
            <w:noWrap/>
            <w:vAlign w:val="center"/>
          </w:tcPr>
          <w:p w:rsidR="00066D8D" w:rsidRPr="00491A61" w:rsidRDefault="0025681C" w:rsidP="00066D8D">
            <w:pPr>
              <w:spacing w:after="0" w:line="288" w:lineRule="auto"/>
              <w:jc w:val="center"/>
              <w:rPr>
                <w:rFonts w:ascii="Times New Roman" w:hAnsi="Times New Roman"/>
                <w:b/>
                <w:bCs/>
                <w:sz w:val="24"/>
                <w:szCs w:val="24"/>
              </w:rPr>
            </w:pPr>
            <w:r w:rsidRPr="00491A61">
              <w:rPr>
                <w:rFonts w:ascii="Times New Roman" w:hAnsi="Times New Roman"/>
                <w:b/>
                <w:bCs/>
                <w:color w:val="000000"/>
                <w:sz w:val="24"/>
                <w:szCs w:val="24"/>
              </w:rPr>
              <w:t>7343</w:t>
            </w:r>
          </w:p>
        </w:tc>
        <w:tc>
          <w:tcPr>
            <w:tcW w:w="2701"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sz w:val="24"/>
                <w:szCs w:val="24"/>
              </w:rPr>
            </w:pPr>
            <w:r w:rsidRPr="00491A61">
              <w:rPr>
                <w:rFonts w:ascii="Times New Roman" w:hAnsi="Times New Roman"/>
                <w:sz w:val="24"/>
                <w:szCs w:val="24"/>
              </w:rPr>
              <w:t>Улично-дорожная сеть (код 12.0.1)</w:t>
            </w:r>
          </w:p>
        </w:tc>
        <w:tc>
          <w:tcPr>
            <w:tcW w:w="1758" w:type="dxa"/>
            <w:tcBorders>
              <w:top w:val="single" w:sz="4" w:space="0" w:color="auto"/>
              <w:left w:val="single" w:sz="4" w:space="0" w:color="auto"/>
              <w:bottom w:val="single" w:sz="4" w:space="0" w:color="auto"/>
              <w:right w:val="single" w:sz="4" w:space="0" w:color="auto"/>
            </w:tcBorders>
            <w:vAlign w:val="center"/>
          </w:tcPr>
          <w:p w:rsidR="00066D8D"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w:t>
            </w:r>
          </w:p>
        </w:tc>
      </w:tr>
    </w:tbl>
    <w:p w:rsidR="00066D8D" w:rsidRDefault="00066D8D" w:rsidP="00681B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88" w:lineRule="auto"/>
        <w:jc w:val="center"/>
        <w:rPr>
          <w:rFonts w:ascii="Times New Roman" w:hAnsi="Times New Roman"/>
          <w:color w:val="000000"/>
          <w:sz w:val="26"/>
          <w:szCs w:val="26"/>
        </w:rPr>
      </w:pPr>
    </w:p>
    <w:p w:rsidR="00681B6A" w:rsidRPr="00491A61" w:rsidRDefault="00681B6A" w:rsidP="00491A61">
      <w:pPr>
        <w:autoSpaceDE w:val="0"/>
        <w:autoSpaceDN w:val="0"/>
        <w:adjustRightInd w:val="0"/>
        <w:spacing w:after="0" w:line="360" w:lineRule="auto"/>
        <w:ind w:right="142"/>
        <w:jc w:val="center"/>
        <w:rPr>
          <w:rFonts w:ascii="Times New Roman" w:hAnsi="Times New Roman"/>
          <w:color w:val="000000"/>
          <w:sz w:val="28"/>
          <w:szCs w:val="28"/>
        </w:rPr>
      </w:pPr>
      <w:r w:rsidRPr="00491A61">
        <w:rPr>
          <w:rFonts w:ascii="Times New Roman" w:hAnsi="Times New Roman"/>
          <w:color w:val="000000"/>
          <w:sz w:val="28"/>
          <w:szCs w:val="28"/>
        </w:rPr>
        <w:t xml:space="preserve">Таблица </w:t>
      </w:r>
      <w:r w:rsidR="005C799B" w:rsidRPr="00491A61">
        <w:rPr>
          <w:rFonts w:ascii="Times New Roman" w:hAnsi="Times New Roman"/>
          <w:color w:val="000000"/>
          <w:sz w:val="28"/>
          <w:szCs w:val="28"/>
        </w:rPr>
        <w:t>4</w:t>
      </w:r>
      <w:r w:rsidRPr="00491A61">
        <w:rPr>
          <w:rFonts w:ascii="Times New Roman" w:hAnsi="Times New Roman"/>
          <w:color w:val="000000"/>
          <w:sz w:val="28"/>
          <w:szCs w:val="28"/>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2 этап.</w:t>
      </w:r>
    </w:p>
    <w:tbl>
      <w:tblPr>
        <w:tblW w:w="9403" w:type="dxa"/>
        <w:jc w:val="center"/>
        <w:tblLook w:val="04A0" w:firstRow="1" w:lastRow="0" w:firstColumn="1" w:lastColumn="0" w:noHBand="0" w:noVBand="1"/>
      </w:tblPr>
      <w:tblGrid>
        <w:gridCol w:w="3030"/>
        <w:gridCol w:w="2643"/>
        <w:gridCol w:w="3730"/>
      </w:tblGrid>
      <w:tr w:rsidR="00681B6A" w:rsidRPr="00491A61" w:rsidTr="00681B6A">
        <w:trPr>
          <w:trHeight w:val="1155"/>
          <w:jc w:val="center"/>
        </w:trPr>
        <w:tc>
          <w:tcPr>
            <w:tcW w:w="3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Условное обозначение</w:t>
            </w:r>
          </w:p>
        </w:tc>
        <w:tc>
          <w:tcPr>
            <w:tcW w:w="2643" w:type="dxa"/>
            <w:tcBorders>
              <w:top w:val="single" w:sz="4" w:space="0" w:color="auto"/>
              <w:left w:val="nil"/>
              <w:bottom w:val="single" w:sz="4" w:space="0" w:color="auto"/>
              <w:right w:val="single" w:sz="4" w:space="0" w:color="auto"/>
            </w:tcBorders>
            <w:shd w:val="clear" w:color="auto" w:fill="auto"/>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 xml:space="preserve">Площадь земельного участка, </w:t>
            </w:r>
            <w:proofErr w:type="spellStart"/>
            <w:r w:rsidRPr="00491A61">
              <w:rPr>
                <w:rFonts w:ascii="Times New Roman" w:hAnsi="Times New Roman"/>
                <w:b/>
                <w:bCs/>
                <w:sz w:val="24"/>
                <w:szCs w:val="24"/>
              </w:rPr>
              <w:t>кв.м</w:t>
            </w:r>
            <w:proofErr w:type="spellEnd"/>
          </w:p>
        </w:tc>
        <w:tc>
          <w:tcPr>
            <w:tcW w:w="3730" w:type="dxa"/>
            <w:tcBorders>
              <w:top w:val="single" w:sz="4" w:space="0" w:color="auto"/>
              <w:left w:val="nil"/>
              <w:bottom w:val="single" w:sz="4" w:space="0" w:color="auto"/>
              <w:right w:val="single" w:sz="4" w:space="0" w:color="auto"/>
            </w:tcBorders>
            <w:shd w:val="clear" w:color="auto" w:fill="auto"/>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Вид разрешенного использования</w:t>
            </w:r>
          </w:p>
        </w:tc>
      </w:tr>
      <w:tr w:rsidR="00681B6A" w:rsidRPr="00491A61" w:rsidTr="00066D8D">
        <w:trPr>
          <w:trHeight w:val="549"/>
          <w:jc w:val="center"/>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rsidR="00681B6A" w:rsidRPr="00491A61" w:rsidRDefault="00066D8D" w:rsidP="00681B6A">
            <w:pPr>
              <w:spacing w:after="0" w:line="288" w:lineRule="auto"/>
              <w:jc w:val="center"/>
              <w:rPr>
                <w:rFonts w:ascii="Times New Roman" w:hAnsi="Times New Roman"/>
                <w:color w:val="000000"/>
                <w:sz w:val="24"/>
                <w:szCs w:val="24"/>
              </w:rPr>
            </w:pPr>
            <w:r w:rsidRPr="00491A61">
              <w:rPr>
                <w:rFonts w:ascii="Times New Roman" w:hAnsi="Times New Roman"/>
                <w:color w:val="000000"/>
                <w:sz w:val="24"/>
                <w:szCs w:val="24"/>
              </w:rPr>
              <w:t>16:50:000000:ЗУ2</w:t>
            </w:r>
          </w:p>
        </w:tc>
        <w:tc>
          <w:tcPr>
            <w:tcW w:w="2643" w:type="dxa"/>
            <w:tcBorders>
              <w:top w:val="nil"/>
              <w:left w:val="nil"/>
              <w:bottom w:val="single" w:sz="4" w:space="0" w:color="auto"/>
              <w:right w:val="single" w:sz="4" w:space="0" w:color="auto"/>
            </w:tcBorders>
            <w:shd w:val="clear" w:color="auto" w:fill="auto"/>
            <w:noWrap/>
            <w:vAlign w:val="center"/>
            <w:hideMark/>
          </w:tcPr>
          <w:p w:rsidR="00681B6A" w:rsidRPr="00491A61" w:rsidRDefault="00D07A87" w:rsidP="00681B6A">
            <w:pPr>
              <w:spacing w:after="0" w:line="288" w:lineRule="auto"/>
              <w:jc w:val="center"/>
              <w:rPr>
                <w:rFonts w:ascii="Times New Roman" w:hAnsi="Times New Roman"/>
                <w:color w:val="000000"/>
                <w:sz w:val="24"/>
                <w:szCs w:val="24"/>
              </w:rPr>
            </w:pPr>
            <w:r>
              <w:rPr>
                <w:rFonts w:ascii="Times New Roman" w:hAnsi="Times New Roman"/>
                <w:b/>
                <w:bCs/>
                <w:color w:val="000000"/>
              </w:rPr>
              <w:t>10515</w:t>
            </w:r>
          </w:p>
        </w:tc>
        <w:tc>
          <w:tcPr>
            <w:tcW w:w="3730" w:type="dxa"/>
            <w:tcBorders>
              <w:top w:val="nil"/>
              <w:left w:val="nil"/>
              <w:bottom w:val="single" w:sz="4" w:space="0" w:color="auto"/>
              <w:right w:val="single" w:sz="4" w:space="0" w:color="auto"/>
            </w:tcBorders>
            <w:shd w:val="clear" w:color="auto" w:fill="auto"/>
            <w:vAlign w:val="center"/>
            <w:hideMark/>
          </w:tcPr>
          <w:p w:rsidR="00681B6A" w:rsidRPr="00491A61" w:rsidRDefault="00681B6A" w:rsidP="00681B6A">
            <w:pPr>
              <w:spacing w:after="0" w:line="288" w:lineRule="auto"/>
              <w:jc w:val="center"/>
              <w:rPr>
                <w:rFonts w:ascii="Times New Roman" w:hAnsi="Times New Roman"/>
                <w:sz w:val="24"/>
                <w:szCs w:val="24"/>
              </w:rPr>
            </w:pPr>
            <w:r w:rsidRPr="00491A61">
              <w:rPr>
                <w:rFonts w:ascii="Times New Roman" w:hAnsi="Times New Roman"/>
                <w:sz w:val="24"/>
                <w:szCs w:val="24"/>
              </w:rPr>
              <w:t>Улично-дорожная сеть (код 12.0.1)</w:t>
            </w:r>
          </w:p>
        </w:tc>
      </w:tr>
    </w:tbl>
    <w:p w:rsidR="005C799B" w:rsidRDefault="005C799B" w:rsidP="00681B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88" w:lineRule="auto"/>
        <w:jc w:val="center"/>
        <w:rPr>
          <w:rFonts w:ascii="Times New Roman" w:hAnsi="Times New Roman"/>
          <w:color w:val="000000"/>
          <w:sz w:val="26"/>
          <w:szCs w:val="26"/>
        </w:rPr>
      </w:pPr>
    </w:p>
    <w:p w:rsidR="00681B6A" w:rsidRPr="00491A61" w:rsidRDefault="00681B6A" w:rsidP="00491A61">
      <w:pPr>
        <w:autoSpaceDE w:val="0"/>
        <w:autoSpaceDN w:val="0"/>
        <w:adjustRightInd w:val="0"/>
        <w:spacing w:after="0" w:line="360" w:lineRule="auto"/>
        <w:ind w:right="142"/>
        <w:jc w:val="center"/>
        <w:rPr>
          <w:rFonts w:ascii="Times New Roman" w:hAnsi="Times New Roman"/>
          <w:color w:val="000000"/>
          <w:sz w:val="28"/>
          <w:szCs w:val="28"/>
        </w:rPr>
      </w:pPr>
      <w:r w:rsidRPr="00491A61">
        <w:rPr>
          <w:rFonts w:ascii="Times New Roman" w:hAnsi="Times New Roman"/>
          <w:color w:val="000000"/>
          <w:sz w:val="28"/>
          <w:szCs w:val="28"/>
        </w:rPr>
        <w:t xml:space="preserve">Таблица </w:t>
      </w:r>
      <w:r w:rsidR="005C799B" w:rsidRPr="00491A61">
        <w:rPr>
          <w:rFonts w:ascii="Times New Roman" w:hAnsi="Times New Roman"/>
          <w:color w:val="000000"/>
          <w:sz w:val="28"/>
          <w:szCs w:val="28"/>
        </w:rPr>
        <w:t>5</w:t>
      </w:r>
      <w:r w:rsidRPr="00491A61">
        <w:rPr>
          <w:rFonts w:ascii="Times New Roman" w:hAnsi="Times New Roman"/>
          <w:color w:val="000000"/>
          <w:sz w:val="28"/>
          <w:szCs w:val="28"/>
        </w:rPr>
        <w:t>. Перечень и сведения о площади планируемых сервитутах инженерных коммуникаций.</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490"/>
        <w:gridCol w:w="5815"/>
      </w:tblGrid>
      <w:tr w:rsidR="00681B6A" w:rsidRPr="00491A61" w:rsidTr="00681B6A">
        <w:trPr>
          <w:trHeight w:val="630"/>
          <w:jc w:val="center"/>
        </w:trPr>
        <w:tc>
          <w:tcPr>
            <w:tcW w:w="2225" w:type="dxa"/>
            <w:tcBorders>
              <w:top w:val="single" w:sz="4" w:space="0" w:color="auto"/>
              <w:left w:val="single" w:sz="4" w:space="0" w:color="auto"/>
              <w:bottom w:val="single" w:sz="4" w:space="0" w:color="auto"/>
              <w:right w:val="single" w:sz="4" w:space="0" w:color="auto"/>
            </w:tcBorders>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Кадастровый номер земельного участка</w:t>
            </w:r>
          </w:p>
        </w:tc>
        <w:tc>
          <w:tcPr>
            <w:tcW w:w="1490" w:type="dxa"/>
            <w:tcBorders>
              <w:top w:val="single" w:sz="4" w:space="0" w:color="auto"/>
              <w:left w:val="single" w:sz="4" w:space="0" w:color="auto"/>
              <w:bottom w:val="single" w:sz="4" w:space="0" w:color="auto"/>
              <w:right w:val="single" w:sz="4" w:space="0" w:color="auto"/>
            </w:tcBorders>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 xml:space="preserve">Площадь публичного сервитута </w:t>
            </w:r>
          </w:p>
        </w:tc>
        <w:tc>
          <w:tcPr>
            <w:tcW w:w="5815" w:type="dxa"/>
            <w:tcBorders>
              <w:top w:val="single" w:sz="4" w:space="0" w:color="auto"/>
              <w:left w:val="single" w:sz="4" w:space="0" w:color="auto"/>
              <w:bottom w:val="single" w:sz="4" w:space="0" w:color="auto"/>
              <w:right w:val="single" w:sz="4" w:space="0" w:color="auto"/>
            </w:tcBorders>
            <w:vAlign w:val="center"/>
            <w:hideMark/>
          </w:tcPr>
          <w:p w:rsidR="00681B6A" w:rsidRPr="00491A61" w:rsidRDefault="00681B6A" w:rsidP="00681B6A">
            <w:pPr>
              <w:spacing w:after="0" w:line="288" w:lineRule="auto"/>
              <w:jc w:val="center"/>
              <w:rPr>
                <w:rFonts w:ascii="Times New Roman" w:hAnsi="Times New Roman"/>
                <w:b/>
                <w:bCs/>
                <w:sz w:val="24"/>
                <w:szCs w:val="24"/>
              </w:rPr>
            </w:pPr>
            <w:r w:rsidRPr="00491A61">
              <w:rPr>
                <w:rFonts w:ascii="Times New Roman" w:hAnsi="Times New Roman"/>
                <w:b/>
                <w:bCs/>
                <w:sz w:val="24"/>
                <w:szCs w:val="24"/>
              </w:rPr>
              <w:t>Виды разрешенного использования</w:t>
            </w:r>
          </w:p>
        </w:tc>
      </w:tr>
      <w:tr w:rsidR="00681B6A" w:rsidRPr="00491A61" w:rsidTr="00681B6A">
        <w:trPr>
          <w:trHeight w:val="70"/>
          <w:jc w:val="center"/>
        </w:trPr>
        <w:tc>
          <w:tcPr>
            <w:tcW w:w="2225" w:type="dxa"/>
            <w:tcBorders>
              <w:top w:val="single" w:sz="4" w:space="0" w:color="auto"/>
              <w:left w:val="single" w:sz="4" w:space="0" w:color="auto"/>
              <w:bottom w:val="single" w:sz="4" w:space="0" w:color="auto"/>
              <w:right w:val="single" w:sz="4" w:space="0" w:color="auto"/>
            </w:tcBorders>
            <w:noWrap/>
            <w:vAlign w:val="center"/>
            <w:hideMark/>
          </w:tcPr>
          <w:p w:rsidR="00681B6A"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16:50:090707:96</w:t>
            </w:r>
          </w:p>
        </w:tc>
        <w:tc>
          <w:tcPr>
            <w:tcW w:w="1490" w:type="dxa"/>
            <w:tcBorders>
              <w:top w:val="single" w:sz="4" w:space="0" w:color="auto"/>
              <w:left w:val="single" w:sz="4" w:space="0" w:color="auto"/>
              <w:bottom w:val="single" w:sz="4" w:space="0" w:color="auto"/>
              <w:right w:val="single" w:sz="4" w:space="0" w:color="auto"/>
            </w:tcBorders>
            <w:noWrap/>
            <w:vAlign w:val="center"/>
            <w:hideMark/>
          </w:tcPr>
          <w:p w:rsidR="00681B6A" w:rsidRPr="00491A61" w:rsidRDefault="00681B6A" w:rsidP="00066D8D">
            <w:pPr>
              <w:spacing w:after="0" w:line="288" w:lineRule="auto"/>
              <w:jc w:val="center"/>
              <w:rPr>
                <w:rFonts w:ascii="Times New Roman" w:hAnsi="Times New Roman"/>
                <w:b/>
                <w:bCs/>
                <w:sz w:val="24"/>
                <w:szCs w:val="24"/>
              </w:rPr>
            </w:pPr>
            <w:r w:rsidRPr="00491A61">
              <w:rPr>
                <w:rFonts w:ascii="Times New Roman" w:hAnsi="Times New Roman"/>
                <w:b/>
                <w:bCs/>
                <w:sz w:val="24"/>
                <w:szCs w:val="24"/>
              </w:rPr>
              <w:t>10</w:t>
            </w:r>
          </w:p>
        </w:tc>
        <w:tc>
          <w:tcPr>
            <w:tcW w:w="5815" w:type="dxa"/>
            <w:tcBorders>
              <w:top w:val="single" w:sz="4" w:space="0" w:color="auto"/>
              <w:left w:val="single" w:sz="4" w:space="0" w:color="auto"/>
              <w:bottom w:val="single" w:sz="4" w:space="0" w:color="auto"/>
              <w:right w:val="single" w:sz="4" w:space="0" w:color="auto"/>
            </w:tcBorders>
            <w:vAlign w:val="center"/>
            <w:hideMark/>
          </w:tcPr>
          <w:p w:rsidR="00681B6A" w:rsidRPr="00491A61" w:rsidRDefault="00066D8D" w:rsidP="00066D8D">
            <w:pPr>
              <w:spacing w:after="0" w:line="288" w:lineRule="auto"/>
              <w:jc w:val="center"/>
              <w:rPr>
                <w:rFonts w:ascii="Times New Roman" w:hAnsi="Times New Roman"/>
                <w:sz w:val="24"/>
                <w:szCs w:val="24"/>
              </w:rPr>
            </w:pPr>
            <w:r w:rsidRPr="00491A61">
              <w:rPr>
                <w:rFonts w:ascii="Times New Roman" w:hAnsi="Times New Roman"/>
                <w:sz w:val="24"/>
                <w:szCs w:val="24"/>
              </w:rPr>
              <w:t>Многоквартирные жилые дома с использованием первых этажей под объекты общественного питания, торговли, бытового обслуживания, связи, детские сады, аптеки, раздаточные пункты молочных кухонь, банки (отделения банков), иные объекты образования, здравоохранения, социального обеспечения, культуры и спорта, делового назначения (код 2.6)</w:t>
            </w:r>
          </w:p>
        </w:tc>
      </w:tr>
    </w:tbl>
    <w:p w:rsidR="002A00CF" w:rsidRDefault="002A00CF" w:rsidP="00681B6A">
      <w:pPr>
        <w:widowControl w:val="0"/>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p>
    <w:p w:rsidR="002A00CF" w:rsidRDefault="002A00CF" w:rsidP="00681B6A">
      <w:pPr>
        <w:widowControl w:val="0"/>
        <w:spacing w:after="0" w:line="288" w:lineRule="auto"/>
        <w:ind w:firstLine="709"/>
        <w:jc w:val="both"/>
        <w:rPr>
          <w:rFonts w:ascii="Times New Roman" w:hAnsi="Times New Roman"/>
          <w:sz w:val="26"/>
          <w:szCs w:val="26"/>
        </w:rPr>
      </w:pPr>
    </w:p>
    <w:sectPr w:rsidR="002A00CF" w:rsidSect="00681B6A">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FBB" w:rsidRDefault="00C73FBB" w:rsidP="00636395">
      <w:pPr>
        <w:spacing w:after="0" w:line="240" w:lineRule="auto"/>
      </w:pPr>
      <w:r>
        <w:separator/>
      </w:r>
    </w:p>
  </w:endnote>
  <w:endnote w:type="continuationSeparator" w:id="0">
    <w:p w:rsidR="00C73FBB" w:rsidRDefault="00C73FBB"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FBB" w:rsidRDefault="00C73FBB" w:rsidP="00636395">
      <w:pPr>
        <w:spacing w:after="0" w:line="240" w:lineRule="auto"/>
      </w:pPr>
      <w:r>
        <w:separator/>
      </w:r>
    </w:p>
  </w:footnote>
  <w:footnote w:type="continuationSeparator" w:id="0">
    <w:p w:rsidR="00C73FBB" w:rsidRDefault="00C73FBB"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rsidR="00155553" w:rsidRDefault="00155553" w:rsidP="002A00CF">
        <w:pPr>
          <w:pStyle w:val="a8"/>
          <w:jc w:val="center"/>
        </w:pPr>
        <w:r>
          <w:fldChar w:fldCharType="begin"/>
        </w:r>
        <w:r>
          <w:instrText>PAGE   \* MERGEFORMAT</w:instrText>
        </w:r>
        <w:r>
          <w:fldChar w:fldCharType="separate"/>
        </w:r>
        <w:r w:rsidR="00B85506">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814847"/>
      <w:docPartObj>
        <w:docPartGallery w:val="Page Numbers (Top of Page)"/>
        <w:docPartUnique/>
      </w:docPartObj>
    </w:sdtPr>
    <w:sdtEndPr/>
    <w:sdtContent>
      <w:p w:rsidR="00155553" w:rsidRDefault="00155553">
        <w:pPr>
          <w:pStyle w:val="a8"/>
          <w:jc w:val="center"/>
        </w:pPr>
        <w:r>
          <w:fldChar w:fldCharType="begin"/>
        </w:r>
        <w:r>
          <w:instrText>PAGE   \* MERGEFORMAT</w:instrText>
        </w:r>
        <w:r>
          <w:fldChar w:fldCharType="separate"/>
        </w:r>
        <w:r w:rsidR="00B85506">
          <w:rPr>
            <w:noProof/>
          </w:rPr>
          <w:t>22</w:t>
        </w:r>
        <w:r>
          <w:fldChar w:fldCharType="end"/>
        </w:r>
      </w:p>
    </w:sdtContent>
  </w:sdt>
  <w:p w:rsidR="00155553" w:rsidRDefault="00155553">
    <w:pPr>
      <w:pStyle w:val="a8"/>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048720"/>
      <w:docPartObj>
        <w:docPartGallery w:val="Page Numbers (Top of Page)"/>
        <w:docPartUnique/>
      </w:docPartObj>
    </w:sdtPr>
    <w:sdtEndPr/>
    <w:sdtContent>
      <w:p w:rsidR="00155553" w:rsidRDefault="00155553" w:rsidP="00681B6A">
        <w:pPr>
          <w:pStyle w:val="a8"/>
          <w:jc w:val="center"/>
        </w:pPr>
      </w:p>
      <w:p w:rsidR="00155553" w:rsidRDefault="00155553" w:rsidP="00681B6A">
        <w:pPr>
          <w:pStyle w:val="a8"/>
          <w:jc w:val="center"/>
        </w:pPr>
        <w:r>
          <w:fldChar w:fldCharType="begin"/>
        </w:r>
        <w:r>
          <w:instrText>PAGE   \* MERGEFORMAT</w:instrText>
        </w:r>
        <w:r>
          <w:fldChar w:fldCharType="separate"/>
        </w:r>
        <w:r w:rsidR="00B85506">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C79"/>
    <w:multiLevelType w:val="hybridMultilevel"/>
    <w:tmpl w:val="398E78B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73F7349"/>
    <w:multiLevelType w:val="hybridMultilevel"/>
    <w:tmpl w:val="31A0336A"/>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C07640F"/>
    <w:multiLevelType w:val="hybridMultilevel"/>
    <w:tmpl w:val="5F2EE068"/>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632E9"/>
    <w:multiLevelType w:val="hybridMultilevel"/>
    <w:tmpl w:val="BFEA16E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29F5B4C"/>
    <w:multiLevelType w:val="hybridMultilevel"/>
    <w:tmpl w:val="78AA7FB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24CB30FA"/>
    <w:multiLevelType w:val="hybridMultilevel"/>
    <w:tmpl w:val="5F84B86E"/>
    <w:lvl w:ilvl="0" w:tplc="41361D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A74B63"/>
    <w:multiLevelType w:val="hybridMultilevel"/>
    <w:tmpl w:val="C80600AC"/>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6D660BA"/>
    <w:multiLevelType w:val="hybridMultilevel"/>
    <w:tmpl w:val="3B580596"/>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25"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3A2031"/>
    <w:multiLevelType w:val="hybridMultilevel"/>
    <w:tmpl w:val="9D08A978"/>
    <w:lvl w:ilvl="0" w:tplc="41361D5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7" w15:restartNumberingAfterBreak="0">
    <w:nsid w:val="398A10F2"/>
    <w:multiLevelType w:val="hybridMultilevel"/>
    <w:tmpl w:val="BC74212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1"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32"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B75D63"/>
    <w:multiLevelType w:val="hybridMultilevel"/>
    <w:tmpl w:val="AAA8977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610DF5"/>
    <w:multiLevelType w:val="hybridMultilevel"/>
    <w:tmpl w:val="4FE0977E"/>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51766C77"/>
    <w:multiLevelType w:val="hybridMultilevel"/>
    <w:tmpl w:val="D2B2A61A"/>
    <w:lvl w:ilvl="0" w:tplc="41361D56">
      <w:start w:val="1"/>
      <w:numFmt w:val="bullet"/>
      <w:lvlText w:val=""/>
      <w:lvlJc w:val="left"/>
      <w:pPr>
        <w:ind w:left="36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7" w15:restartNumberingAfterBreak="0">
    <w:nsid w:val="55044ED0"/>
    <w:multiLevelType w:val="hybridMultilevel"/>
    <w:tmpl w:val="8BBAD266"/>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B083F04"/>
    <w:multiLevelType w:val="hybridMultilevel"/>
    <w:tmpl w:val="7244040E"/>
    <w:lvl w:ilvl="0" w:tplc="41361D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7FE370E4"/>
    <w:multiLevelType w:val="hybridMultilevel"/>
    <w:tmpl w:val="35D240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3"/>
  </w:num>
  <w:num w:numId="2">
    <w:abstractNumId w:val="20"/>
  </w:num>
  <w:num w:numId="3">
    <w:abstractNumId w:val="12"/>
  </w:num>
  <w:num w:numId="4">
    <w:abstractNumId w:val="8"/>
  </w:num>
  <w:num w:numId="5">
    <w:abstractNumId w:val="23"/>
  </w:num>
  <w:num w:numId="6">
    <w:abstractNumId w:val="5"/>
  </w:num>
  <w:num w:numId="7">
    <w:abstractNumId w:val="41"/>
  </w:num>
  <w:num w:numId="8">
    <w:abstractNumId w:val="21"/>
  </w:num>
  <w:num w:numId="9">
    <w:abstractNumId w:val="38"/>
  </w:num>
  <w:num w:numId="10">
    <w:abstractNumId w:val="40"/>
  </w:num>
  <w:num w:numId="11">
    <w:abstractNumId w:val="9"/>
  </w:num>
  <w:num w:numId="12">
    <w:abstractNumId w:val="22"/>
  </w:num>
  <w:num w:numId="13">
    <w:abstractNumId w:val="30"/>
  </w:num>
  <w:num w:numId="14">
    <w:abstractNumId w:val="28"/>
  </w:num>
  <w:num w:numId="15">
    <w:abstractNumId w:val="29"/>
  </w:num>
  <w:num w:numId="16">
    <w:abstractNumId w:val="32"/>
  </w:num>
  <w:num w:numId="17">
    <w:abstractNumId w:val="2"/>
  </w:num>
  <w:num w:numId="18">
    <w:abstractNumId w:val="4"/>
  </w:num>
  <w:num w:numId="19">
    <w:abstractNumId w:val="19"/>
  </w:num>
  <w:num w:numId="20">
    <w:abstractNumId w:val="34"/>
  </w:num>
  <w:num w:numId="21">
    <w:abstractNumId w:val="3"/>
  </w:num>
  <w:num w:numId="22">
    <w:abstractNumId w:val="31"/>
  </w:num>
  <w:num w:numId="23">
    <w:abstractNumId w:val="1"/>
  </w:num>
  <w:num w:numId="24">
    <w:abstractNumId w:val="44"/>
  </w:num>
  <w:num w:numId="25">
    <w:abstractNumId w:val="43"/>
  </w:num>
  <w:num w:numId="26">
    <w:abstractNumId w:val="39"/>
  </w:num>
  <w:num w:numId="27">
    <w:abstractNumId w:val="6"/>
  </w:num>
  <w:num w:numId="28">
    <w:abstractNumId w:val="25"/>
  </w:num>
  <w:num w:numId="29">
    <w:abstractNumId w:val="42"/>
  </w:num>
  <w:num w:numId="30">
    <w:abstractNumId w:val="14"/>
  </w:num>
  <w:num w:numId="31">
    <w:abstractNumId w:val="46"/>
  </w:num>
  <w:num w:numId="32">
    <w:abstractNumId w:val="17"/>
  </w:num>
  <w:num w:numId="33">
    <w:abstractNumId w:val="11"/>
  </w:num>
  <w:num w:numId="34">
    <w:abstractNumId w:val="45"/>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6"/>
  </w:num>
  <w:num w:numId="38">
    <w:abstractNumId w:val="47"/>
  </w:num>
  <w:num w:numId="39">
    <w:abstractNumId w:val="35"/>
  </w:num>
  <w:num w:numId="40">
    <w:abstractNumId w:val="13"/>
  </w:num>
  <w:num w:numId="41">
    <w:abstractNumId w:val="7"/>
  </w:num>
  <w:num w:numId="42">
    <w:abstractNumId w:val="15"/>
  </w:num>
  <w:num w:numId="43">
    <w:abstractNumId w:val="37"/>
  </w:num>
  <w:num w:numId="44">
    <w:abstractNumId w:val="27"/>
  </w:num>
  <w:num w:numId="45">
    <w:abstractNumId w:val="18"/>
  </w:num>
  <w:num w:numId="46">
    <w:abstractNumId w:val="26"/>
  </w:num>
  <w:num w:numId="47">
    <w:abstractNumId w:val="24"/>
  </w:num>
  <w:num w:numId="48">
    <w:abstractNumId w:val="48"/>
  </w:num>
  <w:num w:numId="49">
    <w:abstractNumId w:val="10"/>
  </w:num>
  <w:num w:numId="5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2036"/>
    <w:rsid w:val="00003197"/>
    <w:rsid w:val="0000333B"/>
    <w:rsid w:val="00003F3E"/>
    <w:rsid w:val="00004193"/>
    <w:rsid w:val="00004CB9"/>
    <w:rsid w:val="00004F1D"/>
    <w:rsid w:val="00007859"/>
    <w:rsid w:val="00010026"/>
    <w:rsid w:val="00012023"/>
    <w:rsid w:val="000127A3"/>
    <w:rsid w:val="000210D1"/>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6984"/>
    <w:rsid w:val="00036CE8"/>
    <w:rsid w:val="000378F3"/>
    <w:rsid w:val="00041EFA"/>
    <w:rsid w:val="000423B6"/>
    <w:rsid w:val="00043650"/>
    <w:rsid w:val="00043D37"/>
    <w:rsid w:val="0004425E"/>
    <w:rsid w:val="00044667"/>
    <w:rsid w:val="000451A6"/>
    <w:rsid w:val="0004559B"/>
    <w:rsid w:val="000476D7"/>
    <w:rsid w:val="000504FB"/>
    <w:rsid w:val="000512F8"/>
    <w:rsid w:val="00051703"/>
    <w:rsid w:val="00052174"/>
    <w:rsid w:val="000541BC"/>
    <w:rsid w:val="00054AA0"/>
    <w:rsid w:val="00057F99"/>
    <w:rsid w:val="00060F24"/>
    <w:rsid w:val="00066D8D"/>
    <w:rsid w:val="00066E2C"/>
    <w:rsid w:val="00067DBD"/>
    <w:rsid w:val="00070F7B"/>
    <w:rsid w:val="00071687"/>
    <w:rsid w:val="00071F81"/>
    <w:rsid w:val="00073641"/>
    <w:rsid w:val="0007560C"/>
    <w:rsid w:val="00075CAE"/>
    <w:rsid w:val="000761D2"/>
    <w:rsid w:val="00081B42"/>
    <w:rsid w:val="000830D1"/>
    <w:rsid w:val="00083F2E"/>
    <w:rsid w:val="00084164"/>
    <w:rsid w:val="000850E4"/>
    <w:rsid w:val="000856E2"/>
    <w:rsid w:val="00085DD9"/>
    <w:rsid w:val="00092082"/>
    <w:rsid w:val="0009294F"/>
    <w:rsid w:val="000943E5"/>
    <w:rsid w:val="00094E91"/>
    <w:rsid w:val="00096C1A"/>
    <w:rsid w:val="00096C28"/>
    <w:rsid w:val="00097E70"/>
    <w:rsid w:val="000A09E6"/>
    <w:rsid w:val="000A22FE"/>
    <w:rsid w:val="000A34A1"/>
    <w:rsid w:val="000A375D"/>
    <w:rsid w:val="000A3E37"/>
    <w:rsid w:val="000A7008"/>
    <w:rsid w:val="000B115A"/>
    <w:rsid w:val="000B148B"/>
    <w:rsid w:val="000B1FA6"/>
    <w:rsid w:val="000B2757"/>
    <w:rsid w:val="000B73E0"/>
    <w:rsid w:val="000C0694"/>
    <w:rsid w:val="000C139B"/>
    <w:rsid w:val="000C15D0"/>
    <w:rsid w:val="000C16BC"/>
    <w:rsid w:val="000C325E"/>
    <w:rsid w:val="000C528F"/>
    <w:rsid w:val="000C55EB"/>
    <w:rsid w:val="000C5A5B"/>
    <w:rsid w:val="000C6CD3"/>
    <w:rsid w:val="000D03BE"/>
    <w:rsid w:val="000D2730"/>
    <w:rsid w:val="000D2B23"/>
    <w:rsid w:val="000D3C82"/>
    <w:rsid w:val="000D4AAA"/>
    <w:rsid w:val="000D5636"/>
    <w:rsid w:val="000D795C"/>
    <w:rsid w:val="000D798C"/>
    <w:rsid w:val="000D7CD2"/>
    <w:rsid w:val="000D7CDF"/>
    <w:rsid w:val="000E099D"/>
    <w:rsid w:val="000E25D3"/>
    <w:rsid w:val="000E48EB"/>
    <w:rsid w:val="000E4A2D"/>
    <w:rsid w:val="000E5B09"/>
    <w:rsid w:val="000E5EFC"/>
    <w:rsid w:val="000F0602"/>
    <w:rsid w:val="000F1109"/>
    <w:rsid w:val="000F3F0A"/>
    <w:rsid w:val="000F4FED"/>
    <w:rsid w:val="000F5AD3"/>
    <w:rsid w:val="000F6682"/>
    <w:rsid w:val="000F6D53"/>
    <w:rsid w:val="00100B84"/>
    <w:rsid w:val="00101765"/>
    <w:rsid w:val="00101785"/>
    <w:rsid w:val="0010337B"/>
    <w:rsid w:val="00104386"/>
    <w:rsid w:val="001075E9"/>
    <w:rsid w:val="00107F84"/>
    <w:rsid w:val="001109E2"/>
    <w:rsid w:val="00110DE8"/>
    <w:rsid w:val="00111D16"/>
    <w:rsid w:val="00111DB6"/>
    <w:rsid w:val="00112100"/>
    <w:rsid w:val="00114524"/>
    <w:rsid w:val="00117E19"/>
    <w:rsid w:val="00120A1B"/>
    <w:rsid w:val="00120AC1"/>
    <w:rsid w:val="0012331E"/>
    <w:rsid w:val="00130660"/>
    <w:rsid w:val="001306D2"/>
    <w:rsid w:val="001313BA"/>
    <w:rsid w:val="001323A1"/>
    <w:rsid w:val="001368BB"/>
    <w:rsid w:val="001368C5"/>
    <w:rsid w:val="00140C7F"/>
    <w:rsid w:val="00141773"/>
    <w:rsid w:val="00141F37"/>
    <w:rsid w:val="00142F3E"/>
    <w:rsid w:val="00144ADD"/>
    <w:rsid w:val="0014599C"/>
    <w:rsid w:val="0014623B"/>
    <w:rsid w:val="00147FE6"/>
    <w:rsid w:val="0015029E"/>
    <w:rsid w:val="00151614"/>
    <w:rsid w:val="00152701"/>
    <w:rsid w:val="00152DE3"/>
    <w:rsid w:val="00153BD2"/>
    <w:rsid w:val="00154039"/>
    <w:rsid w:val="00154CE4"/>
    <w:rsid w:val="00155553"/>
    <w:rsid w:val="001563F5"/>
    <w:rsid w:val="0015690C"/>
    <w:rsid w:val="00161751"/>
    <w:rsid w:val="00161F64"/>
    <w:rsid w:val="0016437D"/>
    <w:rsid w:val="001655C4"/>
    <w:rsid w:val="001655D5"/>
    <w:rsid w:val="00166AE4"/>
    <w:rsid w:val="0016789D"/>
    <w:rsid w:val="00170038"/>
    <w:rsid w:val="00173191"/>
    <w:rsid w:val="001751F4"/>
    <w:rsid w:val="0017648C"/>
    <w:rsid w:val="00176BC6"/>
    <w:rsid w:val="00177D50"/>
    <w:rsid w:val="00180185"/>
    <w:rsid w:val="00180C4D"/>
    <w:rsid w:val="00182125"/>
    <w:rsid w:val="001833A4"/>
    <w:rsid w:val="00183BE9"/>
    <w:rsid w:val="00183E8B"/>
    <w:rsid w:val="001849DE"/>
    <w:rsid w:val="0018500E"/>
    <w:rsid w:val="00186B8E"/>
    <w:rsid w:val="001873C7"/>
    <w:rsid w:val="0019018A"/>
    <w:rsid w:val="001903B2"/>
    <w:rsid w:val="00194FA3"/>
    <w:rsid w:val="00195081"/>
    <w:rsid w:val="00196D0D"/>
    <w:rsid w:val="001971B6"/>
    <w:rsid w:val="00197EAC"/>
    <w:rsid w:val="001A0598"/>
    <w:rsid w:val="001A0CCB"/>
    <w:rsid w:val="001A19F8"/>
    <w:rsid w:val="001A286C"/>
    <w:rsid w:val="001A2F71"/>
    <w:rsid w:val="001A3AC5"/>
    <w:rsid w:val="001A496F"/>
    <w:rsid w:val="001A49F9"/>
    <w:rsid w:val="001A4E81"/>
    <w:rsid w:val="001A5D87"/>
    <w:rsid w:val="001B186A"/>
    <w:rsid w:val="001B4080"/>
    <w:rsid w:val="001B6BF2"/>
    <w:rsid w:val="001C02F3"/>
    <w:rsid w:val="001C0D2D"/>
    <w:rsid w:val="001C3928"/>
    <w:rsid w:val="001C729C"/>
    <w:rsid w:val="001C7C95"/>
    <w:rsid w:val="001D0640"/>
    <w:rsid w:val="001D06F0"/>
    <w:rsid w:val="001D1037"/>
    <w:rsid w:val="001D1082"/>
    <w:rsid w:val="001D356C"/>
    <w:rsid w:val="001D475D"/>
    <w:rsid w:val="001D4DF7"/>
    <w:rsid w:val="001D5286"/>
    <w:rsid w:val="001D5C81"/>
    <w:rsid w:val="001D6B96"/>
    <w:rsid w:val="001D7A05"/>
    <w:rsid w:val="001D7E0B"/>
    <w:rsid w:val="001E1477"/>
    <w:rsid w:val="001E17E8"/>
    <w:rsid w:val="001E2F1B"/>
    <w:rsid w:val="001E3729"/>
    <w:rsid w:val="001E3AD8"/>
    <w:rsid w:val="001E3C40"/>
    <w:rsid w:val="001E5491"/>
    <w:rsid w:val="001E7F4C"/>
    <w:rsid w:val="001F004E"/>
    <w:rsid w:val="001F165E"/>
    <w:rsid w:val="001F222C"/>
    <w:rsid w:val="001F2B34"/>
    <w:rsid w:val="001F3B6F"/>
    <w:rsid w:val="001F6061"/>
    <w:rsid w:val="001F6A81"/>
    <w:rsid w:val="00201027"/>
    <w:rsid w:val="00201768"/>
    <w:rsid w:val="00201B06"/>
    <w:rsid w:val="00202C2F"/>
    <w:rsid w:val="00202E11"/>
    <w:rsid w:val="0020310D"/>
    <w:rsid w:val="00203398"/>
    <w:rsid w:val="002044AE"/>
    <w:rsid w:val="00204B69"/>
    <w:rsid w:val="00206A32"/>
    <w:rsid w:val="00207995"/>
    <w:rsid w:val="00207E0A"/>
    <w:rsid w:val="002115EF"/>
    <w:rsid w:val="002121FD"/>
    <w:rsid w:val="002125C7"/>
    <w:rsid w:val="00213B24"/>
    <w:rsid w:val="0021459E"/>
    <w:rsid w:val="0021602A"/>
    <w:rsid w:val="002165F4"/>
    <w:rsid w:val="0022035E"/>
    <w:rsid w:val="00220F1A"/>
    <w:rsid w:val="00221B70"/>
    <w:rsid w:val="002238B8"/>
    <w:rsid w:val="00224F16"/>
    <w:rsid w:val="00226295"/>
    <w:rsid w:val="002273B4"/>
    <w:rsid w:val="002275CF"/>
    <w:rsid w:val="00230A16"/>
    <w:rsid w:val="00230F07"/>
    <w:rsid w:val="00231D52"/>
    <w:rsid w:val="002322F0"/>
    <w:rsid w:val="00232D5A"/>
    <w:rsid w:val="00233A3E"/>
    <w:rsid w:val="00233AFA"/>
    <w:rsid w:val="00234ABA"/>
    <w:rsid w:val="00237284"/>
    <w:rsid w:val="002378A5"/>
    <w:rsid w:val="002416F8"/>
    <w:rsid w:val="002419EE"/>
    <w:rsid w:val="00241DEF"/>
    <w:rsid w:val="002428E8"/>
    <w:rsid w:val="00243C00"/>
    <w:rsid w:val="00244077"/>
    <w:rsid w:val="002507E6"/>
    <w:rsid w:val="00250C64"/>
    <w:rsid w:val="00252BC2"/>
    <w:rsid w:val="0025558D"/>
    <w:rsid w:val="002555C7"/>
    <w:rsid w:val="0025681C"/>
    <w:rsid w:val="00260B04"/>
    <w:rsid w:val="00260EFD"/>
    <w:rsid w:val="00261A01"/>
    <w:rsid w:val="002632A9"/>
    <w:rsid w:val="00264D6F"/>
    <w:rsid w:val="0026693E"/>
    <w:rsid w:val="0026699E"/>
    <w:rsid w:val="0027005A"/>
    <w:rsid w:val="00270FA8"/>
    <w:rsid w:val="002725D2"/>
    <w:rsid w:val="00273725"/>
    <w:rsid w:val="00273E00"/>
    <w:rsid w:val="00276C1F"/>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4A95"/>
    <w:rsid w:val="00295000"/>
    <w:rsid w:val="002963BD"/>
    <w:rsid w:val="002971AB"/>
    <w:rsid w:val="0029747D"/>
    <w:rsid w:val="002A0031"/>
    <w:rsid w:val="002A00CF"/>
    <w:rsid w:val="002A02A3"/>
    <w:rsid w:val="002A07BF"/>
    <w:rsid w:val="002A3F08"/>
    <w:rsid w:val="002B0930"/>
    <w:rsid w:val="002B1BF0"/>
    <w:rsid w:val="002B2D65"/>
    <w:rsid w:val="002B3FC4"/>
    <w:rsid w:val="002B4261"/>
    <w:rsid w:val="002B4BB8"/>
    <w:rsid w:val="002C309B"/>
    <w:rsid w:val="002C4692"/>
    <w:rsid w:val="002C550A"/>
    <w:rsid w:val="002D1BD2"/>
    <w:rsid w:val="002D217C"/>
    <w:rsid w:val="002D2E19"/>
    <w:rsid w:val="002D5654"/>
    <w:rsid w:val="002D7680"/>
    <w:rsid w:val="002D7DC7"/>
    <w:rsid w:val="002E0223"/>
    <w:rsid w:val="002E1C76"/>
    <w:rsid w:val="002E3902"/>
    <w:rsid w:val="002E3D2D"/>
    <w:rsid w:val="002E3E95"/>
    <w:rsid w:val="002E3EBC"/>
    <w:rsid w:val="002E4202"/>
    <w:rsid w:val="002E48CC"/>
    <w:rsid w:val="002E5EBA"/>
    <w:rsid w:val="002E7F38"/>
    <w:rsid w:val="002F17E7"/>
    <w:rsid w:val="002F261E"/>
    <w:rsid w:val="002F3A99"/>
    <w:rsid w:val="002F42E6"/>
    <w:rsid w:val="002F4615"/>
    <w:rsid w:val="00300B11"/>
    <w:rsid w:val="00301402"/>
    <w:rsid w:val="003014E7"/>
    <w:rsid w:val="0030213F"/>
    <w:rsid w:val="00303B5C"/>
    <w:rsid w:val="00305EA0"/>
    <w:rsid w:val="00306F73"/>
    <w:rsid w:val="00307BA3"/>
    <w:rsid w:val="00307F00"/>
    <w:rsid w:val="003106E9"/>
    <w:rsid w:val="00310D0B"/>
    <w:rsid w:val="00312490"/>
    <w:rsid w:val="00313A6C"/>
    <w:rsid w:val="00315E55"/>
    <w:rsid w:val="00316D95"/>
    <w:rsid w:val="00317BBD"/>
    <w:rsid w:val="0032040D"/>
    <w:rsid w:val="00320412"/>
    <w:rsid w:val="0032072C"/>
    <w:rsid w:val="00320AA1"/>
    <w:rsid w:val="00320D03"/>
    <w:rsid w:val="00320E25"/>
    <w:rsid w:val="00321109"/>
    <w:rsid w:val="003227AC"/>
    <w:rsid w:val="00322861"/>
    <w:rsid w:val="003236F1"/>
    <w:rsid w:val="003252AD"/>
    <w:rsid w:val="003254A2"/>
    <w:rsid w:val="00326C51"/>
    <w:rsid w:val="00326C66"/>
    <w:rsid w:val="003270B8"/>
    <w:rsid w:val="003300B7"/>
    <w:rsid w:val="0033026D"/>
    <w:rsid w:val="0033199F"/>
    <w:rsid w:val="003342B2"/>
    <w:rsid w:val="003343E4"/>
    <w:rsid w:val="003354BF"/>
    <w:rsid w:val="0034064C"/>
    <w:rsid w:val="00340DEB"/>
    <w:rsid w:val="00340EAB"/>
    <w:rsid w:val="0034286B"/>
    <w:rsid w:val="003428A8"/>
    <w:rsid w:val="00344B39"/>
    <w:rsid w:val="00344F3D"/>
    <w:rsid w:val="00346329"/>
    <w:rsid w:val="0034650B"/>
    <w:rsid w:val="00346967"/>
    <w:rsid w:val="00346D67"/>
    <w:rsid w:val="003472C1"/>
    <w:rsid w:val="00347A6D"/>
    <w:rsid w:val="00347C82"/>
    <w:rsid w:val="00350565"/>
    <w:rsid w:val="00350B78"/>
    <w:rsid w:val="00351507"/>
    <w:rsid w:val="003538ED"/>
    <w:rsid w:val="00353E66"/>
    <w:rsid w:val="00357DAD"/>
    <w:rsid w:val="00361770"/>
    <w:rsid w:val="00361A3C"/>
    <w:rsid w:val="003622EA"/>
    <w:rsid w:val="00362F6F"/>
    <w:rsid w:val="00363DE4"/>
    <w:rsid w:val="00364A8F"/>
    <w:rsid w:val="00364AE7"/>
    <w:rsid w:val="003650B7"/>
    <w:rsid w:val="00366ED4"/>
    <w:rsid w:val="00367F86"/>
    <w:rsid w:val="00372C49"/>
    <w:rsid w:val="00373951"/>
    <w:rsid w:val="00373FDF"/>
    <w:rsid w:val="003745EB"/>
    <w:rsid w:val="00375E12"/>
    <w:rsid w:val="003774AB"/>
    <w:rsid w:val="00377DC1"/>
    <w:rsid w:val="00380980"/>
    <w:rsid w:val="00380E2B"/>
    <w:rsid w:val="0038107A"/>
    <w:rsid w:val="0038214A"/>
    <w:rsid w:val="00382D62"/>
    <w:rsid w:val="0038755D"/>
    <w:rsid w:val="0038773F"/>
    <w:rsid w:val="00387991"/>
    <w:rsid w:val="003902FF"/>
    <w:rsid w:val="00393C01"/>
    <w:rsid w:val="003957DD"/>
    <w:rsid w:val="0039632C"/>
    <w:rsid w:val="003970C9"/>
    <w:rsid w:val="003A0592"/>
    <w:rsid w:val="003A066E"/>
    <w:rsid w:val="003A15B8"/>
    <w:rsid w:val="003A170A"/>
    <w:rsid w:val="003A206D"/>
    <w:rsid w:val="003A22D1"/>
    <w:rsid w:val="003A2869"/>
    <w:rsid w:val="003A3CEF"/>
    <w:rsid w:val="003A3FF6"/>
    <w:rsid w:val="003A5077"/>
    <w:rsid w:val="003A6A4D"/>
    <w:rsid w:val="003A73E3"/>
    <w:rsid w:val="003B02D8"/>
    <w:rsid w:val="003B062B"/>
    <w:rsid w:val="003B4199"/>
    <w:rsid w:val="003B4268"/>
    <w:rsid w:val="003B466D"/>
    <w:rsid w:val="003B4E4F"/>
    <w:rsid w:val="003B6D51"/>
    <w:rsid w:val="003B6F8E"/>
    <w:rsid w:val="003B791C"/>
    <w:rsid w:val="003B7DD2"/>
    <w:rsid w:val="003C0220"/>
    <w:rsid w:val="003C56F7"/>
    <w:rsid w:val="003C58E7"/>
    <w:rsid w:val="003C6134"/>
    <w:rsid w:val="003D1498"/>
    <w:rsid w:val="003D1BD6"/>
    <w:rsid w:val="003D1C34"/>
    <w:rsid w:val="003D32C2"/>
    <w:rsid w:val="003D55BA"/>
    <w:rsid w:val="003D66A7"/>
    <w:rsid w:val="003D6D1B"/>
    <w:rsid w:val="003E02FA"/>
    <w:rsid w:val="003E4720"/>
    <w:rsid w:val="003E6629"/>
    <w:rsid w:val="003E6C45"/>
    <w:rsid w:val="003F01F8"/>
    <w:rsid w:val="003F2405"/>
    <w:rsid w:val="003F30B4"/>
    <w:rsid w:val="003F3919"/>
    <w:rsid w:val="00401388"/>
    <w:rsid w:val="004019EE"/>
    <w:rsid w:val="00401D64"/>
    <w:rsid w:val="00403E93"/>
    <w:rsid w:val="00404D8E"/>
    <w:rsid w:val="00405864"/>
    <w:rsid w:val="00406A76"/>
    <w:rsid w:val="004077D7"/>
    <w:rsid w:val="004078D0"/>
    <w:rsid w:val="00410A4A"/>
    <w:rsid w:val="00410C2E"/>
    <w:rsid w:val="00413201"/>
    <w:rsid w:val="00413F67"/>
    <w:rsid w:val="00416F7A"/>
    <w:rsid w:val="004218C0"/>
    <w:rsid w:val="004228C3"/>
    <w:rsid w:val="00427E97"/>
    <w:rsid w:val="00430223"/>
    <w:rsid w:val="0043088B"/>
    <w:rsid w:val="00431F0B"/>
    <w:rsid w:val="0043575B"/>
    <w:rsid w:val="0043671B"/>
    <w:rsid w:val="00436D19"/>
    <w:rsid w:val="00436E5D"/>
    <w:rsid w:val="00437870"/>
    <w:rsid w:val="00437BBF"/>
    <w:rsid w:val="0044043A"/>
    <w:rsid w:val="0044113E"/>
    <w:rsid w:val="00442307"/>
    <w:rsid w:val="004444A6"/>
    <w:rsid w:val="00445BC5"/>
    <w:rsid w:val="004476E3"/>
    <w:rsid w:val="00451664"/>
    <w:rsid w:val="00451B08"/>
    <w:rsid w:val="00452822"/>
    <w:rsid w:val="00453730"/>
    <w:rsid w:val="00454FBB"/>
    <w:rsid w:val="004555F2"/>
    <w:rsid w:val="00455B02"/>
    <w:rsid w:val="00456191"/>
    <w:rsid w:val="00456A92"/>
    <w:rsid w:val="00457420"/>
    <w:rsid w:val="00462C9B"/>
    <w:rsid w:val="00462F6C"/>
    <w:rsid w:val="00463B9C"/>
    <w:rsid w:val="0046586B"/>
    <w:rsid w:val="00465AFC"/>
    <w:rsid w:val="004716D2"/>
    <w:rsid w:val="004723C0"/>
    <w:rsid w:val="00472448"/>
    <w:rsid w:val="0047423A"/>
    <w:rsid w:val="004746BF"/>
    <w:rsid w:val="00475B86"/>
    <w:rsid w:val="00476535"/>
    <w:rsid w:val="004765C9"/>
    <w:rsid w:val="0047748C"/>
    <w:rsid w:val="00482409"/>
    <w:rsid w:val="0048278D"/>
    <w:rsid w:val="0048344F"/>
    <w:rsid w:val="00484626"/>
    <w:rsid w:val="00484FA4"/>
    <w:rsid w:val="00485295"/>
    <w:rsid w:val="00485791"/>
    <w:rsid w:val="00485803"/>
    <w:rsid w:val="00491A61"/>
    <w:rsid w:val="00494490"/>
    <w:rsid w:val="00495126"/>
    <w:rsid w:val="004957FB"/>
    <w:rsid w:val="00496821"/>
    <w:rsid w:val="004969C2"/>
    <w:rsid w:val="0049731D"/>
    <w:rsid w:val="00497709"/>
    <w:rsid w:val="004A0F5E"/>
    <w:rsid w:val="004A1285"/>
    <w:rsid w:val="004A42D3"/>
    <w:rsid w:val="004B0F70"/>
    <w:rsid w:val="004B1D5F"/>
    <w:rsid w:val="004B244B"/>
    <w:rsid w:val="004B28B1"/>
    <w:rsid w:val="004B3511"/>
    <w:rsid w:val="004B36D0"/>
    <w:rsid w:val="004C0936"/>
    <w:rsid w:val="004C0A87"/>
    <w:rsid w:val="004C0D11"/>
    <w:rsid w:val="004C10B4"/>
    <w:rsid w:val="004C2633"/>
    <w:rsid w:val="004C2E5C"/>
    <w:rsid w:val="004C39B7"/>
    <w:rsid w:val="004D1B55"/>
    <w:rsid w:val="004D242D"/>
    <w:rsid w:val="004D69AD"/>
    <w:rsid w:val="004E1DFC"/>
    <w:rsid w:val="004E2D4C"/>
    <w:rsid w:val="004E3DE1"/>
    <w:rsid w:val="004E595A"/>
    <w:rsid w:val="004E741B"/>
    <w:rsid w:val="004F1365"/>
    <w:rsid w:val="004F146F"/>
    <w:rsid w:val="004F247D"/>
    <w:rsid w:val="004F35D1"/>
    <w:rsid w:val="004F3E52"/>
    <w:rsid w:val="004F59D0"/>
    <w:rsid w:val="00500529"/>
    <w:rsid w:val="00502485"/>
    <w:rsid w:val="0050331F"/>
    <w:rsid w:val="005038B3"/>
    <w:rsid w:val="005043D1"/>
    <w:rsid w:val="00504E92"/>
    <w:rsid w:val="00506C6F"/>
    <w:rsid w:val="00507655"/>
    <w:rsid w:val="00512BF7"/>
    <w:rsid w:val="00513536"/>
    <w:rsid w:val="00520845"/>
    <w:rsid w:val="00520E8F"/>
    <w:rsid w:val="0052135A"/>
    <w:rsid w:val="00522712"/>
    <w:rsid w:val="00524CF8"/>
    <w:rsid w:val="00526620"/>
    <w:rsid w:val="005279AE"/>
    <w:rsid w:val="00530D0E"/>
    <w:rsid w:val="00531518"/>
    <w:rsid w:val="00535A9D"/>
    <w:rsid w:val="005374B1"/>
    <w:rsid w:val="00537AE6"/>
    <w:rsid w:val="005402CC"/>
    <w:rsid w:val="00540C2E"/>
    <w:rsid w:val="005434C0"/>
    <w:rsid w:val="00544E28"/>
    <w:rsid w:val="00545D2F"/>
    <w:rsid w:val="00547BAE"/>
    <w:rsid w:val="00550164"/>
    <w:rsid w:val="00550583"/>
    <w:rsid w:val="00550E57"/>
    <w:rsid w:val="00551905"/>
    <w:rsid w:val="0055258A"/>
    <w:rsid w:val="00552756"/>
    <w:rsid w:val="00553FFE"/>
    <w:rsid w:val="0055413F"/>
    <w:rsid w:val="00555C7E"/>
    <w:rsid w:val="0055621F"/>
    <w:rsid w:val="005568BF"/>
    <w:rsid w:val="00556C92"/>
    <w:rsid w:val="00560F24"/>
    <w:rsid w:val="005616CA"/>
    <w:rsid w:val="00561910"/>
    <w:rsid w:val="00561F29"/>
    <w:rsid w:val="005625BF"/>
    <w:rsid w:val="00563CD0"/>
    <w:rsid w:val="00566B4A"/>
    <w:rsid w:val="00571E90"/>
    <w:rsid w:val="00573BF8"/>
    <w:rsid w:val="00573EF7"/>
    <w:rsid w:val="0057722D"/>
    <w:rsid w:val="005805A4"/>
    <w:rsid w:val="005809E0"/>
    <w:rsid w:val="00583F5E"/>
    <w:rsid w:val="0058402E"/>
    <w:rsid w:val="0058478B"/>
    <w:rsid w:val="005852C0"/>
    <w:rsid w:val="0058626E"/>
    <w:rsid w:val="005900B2"/>
    <w:rsid w:val="0059014D"/>
    <w:rsid w:val="00591C90"/>
    <w:rsid w:val="00591D05"/>
    <w:rsid w:val="00592D76"/>
    <w:rsid w:val="00593A06"/>
    <w:rsid w:val="00596619"/>
    <w:rsid w:val="005A0D8B"/>
    <w:rsid w:val="005A1F5D"/>
    <w:rsid w:val="005A3C83"/>
    <w:rsid w:val="005A49CD"/>
    <w:rsid w:val="005A53DD"/>
    <w:rsid w:val="005A601D"/>
    <w:rsid w:val="005A6E2F"/>
    <w:rsid w:val="005A7133"/>
    <w:rsid w:val="005B02E8"/>
    <w:rsid w:val="005B132F"/>
    <w:rsid w:val="005B1879"/>
    <w:rsid w:val="005B3F13"/>
    <w:rsid w:val="005B4D8F"/>
    <w:rsid w:val="005B5681"/>
    <w:rsid w:val="005B61C4"/>
    <w:rsid w:val="005B6A5F"/>
    <w:rsid w:val="005B7C2B"/>
    <w:rsid w:val="005C0784"/>
    <w:rsid w:val="005C0EE6"/>
    <w:rsid w:val="005C209D"/>
    <w:rsid w:val="005C2C24"/>
    <w:rsid w:val="005C4C66"/>
    <w:rsid w:val="005C543A"/>
    <w:rsid w:val="005C799B"/>
    <w:rsid w:val="005D105B"/>
    <w:rsid w:val="005D107C"/>
    <w:rsid w:val="005D11F3"/>
    <w:rsid w:val="005D2796"/>
    <w:rsid w:val="005D3003"/>
    <w:rsid w:val="005D34AD"/>
    <w:rsid w:val="005D6917"/>
    <w:rsid w:val="005D70B9"/>
    <w:rsid w:val="005D7533"/>
    <w:rsid w:val="005D766E"/>
    <w:rsid w:val="005D7E24"/>
    <w:rsid w:val="005E1D08"/>
    <w:rsid w:val="005E23BE"/>
    <w:rsid w:val="005E27C8"/>
    <w:rsid w:val="005E30D3"/>
    <w:rsid w:val="005E470E"/>
    <w:rsid w:val="005E5A43"/>
    <w:rsid w:val="005E75F2"/>
    <w:rsid w:val="005E7DCD"/>
    <w:rsid w:val="005F0A2D"/>
    <w:rsid w:val="005F0E5A"/>
    <w:rsid w:val="005F103E"/>
    <w:rsid w:val="005F1793"/>
    <w:rsid w:val="005F243B"/>
    <w:rsid w:val="005F383E"/>
    <w:rsid w:val="005F44AA"/>
    <w:rsid w:val="005F5A3B"/>
    <w:rsid w:val="005F5C72"/>
    <w:rsid w:val="005F7EBC"/>
    <w:rsid w:val="005F7F5A"/>
    <w:rsid w:val="006010D5"/>
    <w:rsid w:val="00601C1A"/>
    <w:rsid w:val="00603D81"/>
    <w:rsid w:val="00604EB1"/>
    <w:rsid w:val="00604FF4"/>
    <w:rsid w:val="0060530F"/>
    <w:rsid w:val="00606386"/>
    <w:rsid w:val="00606B43"/>
    <w:rsid w:val="006074B9"/>
    <w:rsid w:val="006102A7"/>
    <w:rsid w:val="00611BA5"/>
    <w:rsid w:val="006121EC"/>
    <w:rsid w:val="00613014"/>
    <w:rsid w:val="00613AAE"/>
    <w:rsid w:val="0061695F"/>
    <w:rsid w:val="006172D5"/>
    <w:rsid w:val="006172EB"/>
    <w:rsid w:val="0061730C"/>
    <w:rsid w:val="00620A0D"/>
    <w:rsid w:val="006221D1"/>
    <w:rsid w:val="00623793"/>
    <w:rsid w:val="00624934"/>
    <w:rsid w:val="00624C9F"/>
    <w:rsid w:val="00624EE9"/>
    <w:rsid w:val="00626FA3"/>
    <w:rsid w:val="00630BD0"/>
    <w:rsid w:val="006320E3"/>
    <w:rsid w:val="006340CB"/>
    <w:rsid w:val="00634D82"/>
    <w:rsid w:val="00636395"/>
    <w:rsid w:val="0063676B"/>
    <w:rsid w:val="00640CBD"/>
    <w:rsid w:val="006423D9"/>
    <w:rsid w:val="00642CAA"/>
    <w:rsid w:val="0064402F"/>
    <w:rsid w:val="00645C74"/>
    <w:rsid w:val="00646358"/>
    <w:rsid w:val="006472F0"/>
    <w:rsid w:val="00647B37"/>
    <w:rsid w:val="006502FC"/>
    <w:rsid w:val="006506FA"/>
    <w:rsid w:val="00650709"/>
    <w:rsid w:val="0065273A"/>
    <w:rsid w:val="006535EB"/>
    <w:rsid w:val="00653CD8"/>
    <w:rsid w:val="00654288"/>
    <w:rsid w:val="00656B09"/>
    <w:rsid w:val="0065719E"/>
    <w:rsid w:val="0065779E"/>
    <w:rsid w:val="00657A43"/>
    <w:rsid w:val="0066022D"/>
    <w:rsid w:val="00661981"/>
    <w:rsid w:val="00662522"/>
    <w:rsid w:val="00663D45"/>
    <w:rsid w:val="0066452A"/>
    <w:rsid w:val="00664628"/>
    <w:rsid w:val="00664E51"/>
    <w:rsid w:val="0066554D"/>
    <w:rsid w:val="00666E16"/>
    <w:rsid w:val="006670C4"/>
    <w:rsid w:val="00667137"/>
    <w:rsid w:val="00672E1F"/>
    <w:rsid w:val="006748D0"/>
    <w:rsid w:val="006753BC"/>
    <w:rsid w:val="0067659D"/>
    <w:rsid w:val="006766A2"/>
    <w:rsid w:val="006801F6"/>
    <w:rsid w:val="006806D5"/>
    <w:rsid w:val="00681B6A"/>
    <w:rsid w:val="00681C08"/>
    <w:rsid w:val="006830DE"/>
    <w:rsid w:val="006854F6"/>
    <w:rsid w:val="006865F5"/>
    <w:rsid w:val="00687C74"/>
    <w:rsid w:val="00692011"/>
    <w:rsid w:val="00692507"/>
    <w:rsid w:val="00692A84"/>
    <w:rsid w:val="0069475C"/>
    <w:rsid w:val="006957DF"/>
    <w:rsid w:val="006A13C6"/>
    <w:rsid w:val="006A25DE"/>
    <w:rsid w:val="006A2A92"/>
    <w:rsid w:val="006A301C"/>
    <w:rsid w:val="006A496C"/>
    <w:rsid w:val="006A49C9"/>
    <w:rsid w:val="006B03E2"/>
    <w:rsid w:val="006B35CA"/>
    <w:rsid w:val="006B44E2"/>
    <w:rsid w:val="006B4FEB"/>
    <w:rsid w:val="006B531E"/>
    <w:rsid w:val="006B7238"/>
    <w:rsid w:val="006C04E4"/>
    <w:rsid w:val="006C72FF"/>
    <w:rsid w:val="006D0AAB"/>
    <w:rsid w:val="006D0F1A"/>
    <w:rsid w:val="006D1B1B"/>
    <w:rsid w:val="006D44DD"/>
    <w:rsid w:val="006D4A3D"/>
    <w:rsid w:val="006D4A45"/>
    <w:rsid w:val="006D4B34"/>
    <w:rsid w:val="006D6A29"/>
    <w:rsid w:val="006D75A4"/>
    <w:rsid w:val="006E0543"/>
    <w:rsid w:val="006E16DA"/>
    <w:rsid w:val="006E1911"/>
    <w:rsid w:val="006E1A93"/>
    <w:rsid w:val="006E2605"/>
    <w:rsid w:val="006E2B3B"/>
    <w:rsid w:val="006E37DA"/>
    <w:rsid w:val="006E4007"/>
    <w:rsid w:val="006E565F"/>
    <w:rsid w:val="006E5D9F"/>
    <w:rsid w:val="006E5F60"/>
    <w:rsid w:val="006E669E"/>
    <w:rsid w:val="006E6E20"/>
    <w:rsid w:val="006F0F9F"/>
    <w:rsid w:val="006F1E2A"/>
    <w:rsid w:val="006F2B4F"/>
    <w:rsid w:val="006F33FA"/>
    <w:rsid w:val="006F4227"/>
    <w:rsid w:val="006F4496"/>
    <w:rsid w:val="006F4604"/>
    <w:rsid w:val="006F4765"/>
    <w:rsid w:val="006F5942"/>
    <w:rsid w:val="006F6C1D"/>
    <w:rsid w:val="006F7315"/>
    <w:rsid w:val="0070027F"/>
    <w:rsid w:val="00701233"/>
    <w:rsid w:val="007012B1"/>
    <w:rsid w:val="00702B58"/>
    <w:rsid w:val="00704DE9"/>
    <w:rsid w:val="007062AF"/>
    <w:rsid w:val="00707107"/>
    <w:rsid w:val="00707EFF"/>
    <w:rsid w:val="0071062D"/>
    <w:rsid w:val="00710EA9"/>
    <w:rsid w:val="00715EE4"/>
    <w:rsid w:val="0071692A"/>
    <w:rsid w:val="00721540"/>
    <w:rsid w:val="007236ED"/>
    <w:rsid w:val="007259B6"/>
    <w:rsid w:val="00726B05"/>
    <w:rsid w:val="00730A44"/>
    <w:rsid w:val="00732E91"/>
    <w:rsid w:val="00733259"/>
    <w:rsid w:val="0073410D"/>
    <w:rsid w:val="007349D3"/>
    <w:rsid w:val="0073540B"/>
    <w:rsid w:val="00737001"/>
    <w:rsid w:val="00737176"/>
    <w:rsid w:val="00737357"/>
    <w:rsid w:val="007410D1"/>
    <w:rsid w:val="00741753"/>
    <w:rsid w:val="00742398"/>
    <w:rsid w:val="00744645"/>
    <w:rsid w:val="00744BA2"/>
    <w:rsid w:val="00744FB9"/>
    <w:rsid w:val="00753777"/>
    <w:rsid w:val="00753D10"/>
    <w:rsid w:val="00754973"/>
    <w:rsid w:val="00755484"/>
    <w:rsid w:val="00756E49"/>
    <w:rsid w:val="00757048"/>
    <w:rsid w:val="007572F5"/>
    <w:rsid w:val="00757EE9"/>
    <w:rsid w:val="00757F0E"/>
    <w:rsid w:val="007601E9"/>
    <w:rsid w:val="0076145A"/>
    <w:rsid w:val="007626E7"/>
    <w:rsid w:val="00764684"/>
    <w:rsid w:val="007658A6"/>
    <w:rsid w:val="00765BB9"/>
    <w:rsid w:val="007679B4"/>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A31"/>
    <w:rsid w:val="00791F68"/>
    <w:rsid w:val="007931A1"/>
    <w:rsid w:val="007944E5"/>
    <w:rsid w:val="007A276E"/>
    <w:rsid w:val="007A4B45"/>
    <w:rsid w:val="007A68D5"/>
    <w:rsid w:val="007B2B07"/>
    <w:rsid w:val="007B3C78"/>
    <w:rsid w:val="007B56F9"/>
    <w:rsid w:val="007B57D8"/>
    <w:rsid w:val="007B5C6E"/>
    <w:rsid w:val="007B6BCB"/>
    <w:rsid w:val="007B7FAD"/>
    <w:rsid w:val="007C0148"/>
    <w:rsid w:val="007C0A1A"/>
    <w:rsid w:val="007C0F15"/>
    <w:rsid w:val="007C1565"/>
    <w:rsid w:val="007C18E6"/>
    <w:rsid w:val="007C20D1"/>
    <w:rsid w:val="007C3B26"/>
    <w:rsid w:val="007C4287"/>
    <w:rsid w:val="007C6036"/>
    <w:rsid w:val="007C6F72"/>
    <w:rsid w:val="007C7811"/>
    <w:rsid w:val="007D0EBA"/>
    <w:rsid w:val="007D13DA"/>
    <w:rsid w:val="007D244B"/>
    <w:rsid w:val="007D29AF"/>
    <w:rsid w:val="007D2B5B"/>
    <w:rsid w:val="007D37F3"/>
    <w:rsid w:val="007D4B0D"/>
    <w:rsid w:val="007D4D34"/>
    <w:rsid w:val="007D4E2A"/>
    <w:rsid w:val="007D4FE5"/>
    <w:rsid w:val="007D53BF"/>
    <w:rsid w:val="007D6364"/>
    <w:rsid w:val="007D68EC"/>
    <w:rsid w:val="007D7968"/>
    <w:rsid w:val="007D7E45"/>
    <w:rsid w:val="007E049E"/>
    <w:rsid w:val="007E1B04"/>
    <w:rsid w:val="007E46B3"/>
    <w:rsid w:val="007E525F"/>
    <w:rsid w:val="007E6D03"/>
    <w:rsid w:val="007F1560"/>
    <w:rsid w:val="007F2105"/>
    <w:rsid w:val="007F3BA2"/>
    <w:rsid w:val="007F41EE"/>
    <w:rsid w:val="007F4CC5"/>
    <w:rsid w:val="007F5356"/>
    <w:rsid w:val="007F7EF4"/>
    <w:rsid w:val="00803B62"/>
    <w:rsid w:val="00805400"/>
    <w:rsid w:val="008057DA"/>
    <w:rsid w:val="00806643"/>
    <w:rsid w:val="00806BB7"/>
    <w:rsid w:val="0081375B"/>
    <w:rsid w:val="008143C5"/>
    <w:rsid w:val="0081500E"/>
    <w:rsid w:val="008161D3"/>
    <w:rsid w:val="008165F7"/>
    <w:rsid w:val="008211D4"/>
    <w:rsid w:val="00821482"/>
    <w:rsid w:val="00821D4B"/>
    <w:rsid w:val="0082268E"/>
    <w:rsid w:val="00822E99"/>
    <w:rsid w:val="00822FBE"/>
    <w:rsid w:val="00823A27"/>
    <w:rsid w:val="00823FED"/>
    <w:rsid w:val="00824262"/>
    <w:rsid w:val="00825CC1"/>
    <w:rsid w:val="00826C9D"/>
    <w:rsid w:val="00826DA2"/>
    <w:rsid w:val="0082735D"/>
    <w:rsid w:val="008309CA"/>
    <w:rsid w:val="00831B4E"/>
    <w:rsid w:val="00835606"/>
    <w:rsid w:val="00836632"/>
    <w:rsid w:val="00836F69"/>
    <w:rsid w:val="00837FBB"/>
    <w:rsid w:val="00840058"/>
    <w:rsid w:val="008414DA"/>
    <w:rsid w:val="00841A12"/>
    <w:rsid w:val="008461D2"/>
    <w:rsid w:val="00850788"/>
    <w:rsid w:val="00851BC7"/>
    <w:rsid w:val="0085306C"/>
    <w:rsid w:val="00853BEF"/>
    <w:rsid w:val="0086001D"/>
    <w:rsid w:val="00862CAB"/>
    <w:rsid w:val="00863529"/>
    <w:rsid w:val="008640E5"/>
    <w:rsid w:val="008640F1"/>
    <w:rsid w:val="00864E82"/>
    <w:rsid w:val="00867249"/>
    <w:rsid w:val="00867578"/>
    <w:rsid w:val="00867BBE"/>
    <w:rsid w:val="0087066F"/>
    <w:rsid w:val="0087178E"/>
    <w:rsid w:val="00873B21"/>
    <w:rsid w:val="00873D30"/>
    <w:rsid w:val="0087469B"/>
    <w:rsid w:val="008767C9"/>
    <w:rsid w:val="00883CE8"/>
    <w:rsid w:val="00885523"/>
    <w:rsid w:val="00885709"/>
    <w:rsid w:val="00886349"/>
    <w:rsid w:val="00890082"/>
    <w:rsid w:val="008900C1"/>
    <w:rsid w:val="00890F65"/>
    <w:rsid w:val="008964CA"/>
    <w:rsid w:val="008969C3"/>
    <w:rsid w:val="00896AD0"/>
    <w:rsid w:val="00897B5C"/>
    <w:rsid w:val="008A041B"/>
    <w:rsid w:val="008A2B99"/>
    <w:rsid w:val="008A4CF7"/>
    <w:rsid w:val="008A53CB"/>
    <w:rsid w:val="008A5C81"/>
    <w:rsid w:val="008A6FC4"/>
    <w:rsid w:val="008A79B9"/>
    <w:rsid w:val="008A7BEC"/>
    <w:rsid w:val="008B43E6"/>
    <w:rsid w:val="008B48EE"/>
    <w:rsid w:val="008B52B2"/>
    <w:rsid w:val="008B5E66"/>
    <w:rsid w:val="008B734E"/>
    <w:rsid w:val="008B73E4"/>
    <w:rsid w:val="008B7B8B"/>
    <w:rsid w:val="008B7DCA"/>
    <w:rsid w:val="008C0B2D"/>
    <w:rsid w:val="008C11CD"/>
    <w:rsid w:val="008C197F"/>
    <w:rsid w:val="008C1C89"/>
    <w:rsid w:val="008C20AE"/>
    <w:rsid w:val="008C2E19"/>
    <w:rsid w:val="008C36EE"/>
    <w:rsid w:val="008C48B7"/>
    <w:rsid w:val="008C4DCE"/>
    <w:rsid w:val="008C5352"/>
    <w:rsid w:val="008C63A0"/>
    <w:rsid w:val="008C73F2"/>
    <w:rsid w:val="008C76D5"/>
    <w:rsid w:val="008C7EF2"/>
    <w:rsid w:val="008D0468"/>
    <w:rsid w:val="008D0FD9"/>
    <w:rsid w:val="008D1DF2"/>
    <w:rsid w:val="008D24DA"/>
    <w:rsid w:val="008D443D"/>
    <w:rsid w:val="008D6F3F"/>
    <w:rsid w:val="008D7B23"/>
    <w:rsid w:val="008D7D18"/>
    <w:rsid w:val="008E08B9"/>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03B0"/>
    <w:rsid w:val="0090269D"/>
    <w:rsid w:val="00905601"/>
    <w:rsid w:val="0091045C"/>
    <w:rsid w:val="00911C18"/>
    <w:rsid w:val="00914D6C"/>
    <w:rsid w:val="009162DB"/>
    <w:rsid w:val="00916887"/>
    <w:rsid w:val="0091724D"/>
    <w:rsid w:val="00917A59"/>
    <w:rsid w:val="009201B5"/>
    <w:rsid w:val="0092196C"/>
    <w:rsid w:val="009226D5"/>
    <w:rsid w:val="00922AA0"/>
    <w:rsid w:val="00922CCA"/>
    <w:rsid w:val="00923E6B"/>
    <w:rsid w:val="00924649"/>
    <w:rsid w:val="009254D1"/>
    <w:rsid w:val="009259AB"/>
    <w:rsid w:val="00926408"/>
    <w:rsid w:val="009269DF"/>
    <w:rsid w:val="00926ECF"/>
    <w:rsid w:val="009271BF"/>
    <w:rsid w:val="00932F8A"/>
    <w:rsid w:val="0093602E"/>
    <w:rsid w:val="0094035C"/>
    <w:rsid w:val="00942364"/>
    <w:rsid w:val="009426F7"/>
    <w:rsid w:val="009435C2"/>
    <w:rsid w:val="00943B53"/>
    <w:rsid w:val="00944962"/>
    <w:rsid w:val="00944D75"/>
    <w:rsid w:val="00944F58"/>
    <w:rsid w:val="00950993"/>
    <w:rsid w:val="00950C8D"/>
    <w:rsid w:val="009517CE"/>
    <w:rsid w:val="00953221"/>
    <w:rsid w:val="009553DD"/>
    <w:rsid w:val="00956446"/>
    <w:rsid w:val="00956836"/>
    <w:rsid w:val="00961263"/>
    <w:rsid w:val="0096139E"/>
    <w:rsid w:val="00964202"/>
    <w:rsid w:val="0096575F"/>
    <w:rsid w:val="0096790F"/>
    <w:rsid w:val="0097169A"/>
    <w:rsid w:val="009717BC"/>
    <w:rsid w:val="00971C8D"/>
    <w:rsid w:val="00972145"/>
    <w:rsid w:val="00972EF7"/>
    <w:rsid w:val="009738B1"/>
    <w:rsid w:val="0097493F"/>
    <w:rsid w:val="009764B9"/>
    <w:rsid w:val="009771DE"/>
    <w:rsid w:val="00980C71"/>
    <w:rsid w:val="009814DE"/>
    <w:rsid w:val="0098481A"/>
    <w:rsid w:val="00986DE5"/>
    <w:rsid w:val="00987091"/>
    <w:rsid w:val="009871B1"/>
    <w:rsid w:val="0098781F"/>
    <w:rsid w:val="00990B02"/>
    <w:rsid w:val="00991998"/>
    <w:rsid w:val="00993691"/>
    <w:rsid w:val="009966C6"/>
    <w:rsid w:val="00997149"/>
    <w:rsid w:val="00997411"/>
    <w:rsid w:val="0099747E"/>
    <w:rsid w:val="0099774E"/>
    <w:rsid w:val="009A0F05"/>
    <w:rsid w:val="009A5617"/>
    <w:rsid w:val="009A670E"/>
    <w:rsid w:val="009A7D03"/>
    <w:rsid w:val="009B033E"/>
    <w:rsid w:val="009B1951"/>
    <w:rsid w:val="009B23E1"/>
    <w:rsid w:val="009B3756"/>
    <w:rsid w:val="009B3C5C"/>
    <w:rsid w:val="009B4440"/>
    <w:rsid w:val="009B4658"/>
    <w:rsid w:val="009B5684"/>
    <w:rsid w:val="009C03E9"/>
    <w:rsid w:val="009C3316"/>
    <w:rsid w:val="009C3F2C"/>
    <w:rsid w:val="009C4054"/>
    <w:rsid w:val="009C461A"/>
    <w:rsid w:val="009C5DF6"/>
    <w:rsid w:val="009C6E77"/>
    <w:rsid w:val="009D1D48"/>
    <w:rsid w:val="009D2532"/>
    <w:rsid w:val="009D3796"/>
    <w:rsid w:val="009D3934"/>
    <w:rsid w:val="009D47FD"/>
    <w:rsid w:val="009D4C40"/>
    <w:rsid w:val="009D5376"/>
    <w:rsid w:val="009D5A6E"/>
    <w:rsid w:val="009D640A"/>
    <w:rsid w:val="009E0607"/>
    <w:rsid w:val="009E09F9"/>
    <w:rsid w:val="009E236D"/>
    <w:rsid w:val="009E489B"/>
    <w:rsid w:val="009E79A1"/>
    <w:rsid w:val="009F37AC"/>
    <w:rsid w:val="009F3E00"/>
    <w:rsid w:val="009F549C"/>
    <w:rsid w:val="00A0006B"/>
    <w:rsid w:val="00A01389"/>
    <w:rsid w:val="00A04727"/>
    <w:rsid w:val="00A05757"/>
    <w:rsid w:val="00A0659A"/>
    <w:rsid w:val="00A06921"/>
    <w:rsid w:val="00A07E78"/>
    <w:rsid w:val="00A10098"/>
    <w:rsid w:val="00A101E3"/>
    <w:rsid w:val="00A10453"/>
    <w:rsid w:val="00A13012"/>
    <w:rsid w:val="00A13195"/>
    <w:rsid w:val="00A13698"/>
    <w:rsid w:val="00A14C24"/>
    <w:rsid w:val="00A15BCD"/>
    <w:rsid w:val="00A160CC"/>
    <w:rsid w:val="00A20746"/>
    <w:rsid w:val="00A2136F"/>
    <w:rsid w:val="00A214BF"/>
    <w:rsid w:val="00A24C96"/>
    <w:rsid w:val="00A24FBE"/>
    <w:rsid w:val="00A25506"/>
    <w:rsid w:val="00A31987"/>
    <w:rsid w:val="00A31DDA"/>
    <w:rsid w:val="00A33414"/>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684"/>
    <w:rsid w:val="00A57980"/>
    <w:rsid w:val="00A601D9"/>
    <w:rsid w:val="00A611D4"/>
    <w:rsid w:val="00A62BF3"/>
    <w:rsid w:val="00A67F0C"/>
    <w:rsid w:val="00A7153B"/>
    <w:rsid w:val="00A71F06"/>
    <w:rsid w:val="00A72EB5"/>
    <w:rsid w:val="00A73340"/>
    <w:rsid w:val="00A73A83"/>
    <w:rsid w:val="00A747B7"/>
    <w:rsid w:val="00A76D79"/>
    <w:rsid w:val="00A7711F"/>
    <w:rsid w:val="00A77486"/>
    <w:rsid w:val="00A80420"/>
    <w:rsid w:val="00A8138C"/>
    <w:rsid w:val="00A81511"/>
    <w:rsid w:val="00A8209E"/>
    <w:rsid w:val="00A8307C"/>
    <w:rsid w:val="00A84CFA"/>
    <w:rsid w:val="00A852C2"/>
    <w:rsid w:val="00A8544C"/>
    <w:rsid w:val="00A87ACB"/>
    <w:rsid w:val="00A87B98"/>
    <w:rsid w:val="00A90341"/>
    <w:rsid w:val="00A906BA"/>
    <w:rsid w:val="00A93455"/>
    <w:rsid w:val="00A935D1"/>
    <w:rsid w:val="00A96172"/>
    <w:rsid w:val="00A968A2"/>
    <w:rsid w:val="00A974D7"/>
    <w:rsid w:val="00A9756B"/>
    <w:rsid w:val="00AA1479"/>
    <w:rsid w:val="00AA1C71"/>
    <w:rsid w:val="00AA2C89"/>
    <w:rsid w:val="00AA2E87"/>
    <w:rsid w:val="00AA33B2"/>
    <w:rsid w:val="00AA48FC"/>
    <w:rsid w:val="00AA5CAB"/>
    <w:rsid w:val="00AA6DC5"/>
    <w:rsid w:val="00AA7F52"/>
    <w:rsid w:val="00AB2157"/>
    <w:rsid w:val="00AB3463"/>
    <w:rsid w:val="00AB5D29"/>
    <w:rsid w:val="00AB628C"/>
    <w:rsid w:val="00AB7564"/>
    <w:rsid w:val="00AC01E8"/>
    <w:rsid w:val="00AC01F4"/>
    <w:rsid w:val="00AC044D"/>
    <w:rsid w:val="00AC2873"/>
    <w:rsid w:val="00AC30BF"/>
    <w:rsid w:val="00AC4861"/>
    <w:rsid w:val="00AC4C31"/>
    <w:rsid w:val="00AC6647"/>
    <w:rsid w:val="00AC68AC"/>
    <w:rsid w:val="00AD1741"/>
    <w:rsid w:val="00AD2577"/>
    <w:rsid w:val="00AD4046"/>
    <w:rsid w:val="00AD5DBE"/>
    <w:rsid w:val="00AD5FDD"/>
    <w:rsid w:val="00AD6208"/>
    <w:rsid w:val="00AD652B"/>
    <w:rsid w:val="00AD661A"/>
    <w:rsid w:val="00AD7042"/>
    <w:rsid w:val="00AD728D"/>
    <w:rsid w:val="00AD79A7"/>
    <w:rsid w:val="00AE00BD"/>
    <w:rsid w:val="00AE2699"/>
    <w:rsid w:val="00AE3F6C"/>
    <w:rsid w:val="00AE4506"/>
    <w:rsid w:val="00AE4865"/>
    <w:rsid w:val="00AE4FF8"/>
    <w:rsid w:val="00AE5035"/>
    <w:rsid w:val="00AE71F7"/>
    <w:rsid w:val="00AE720E"/>
    <w:rsid w:val="00AE73E7"/>
    <w:rsid w:val="00AE77BC"/>
    <w:rsid w:val="00AE7BC2"/>
    <w:rsid w:val="00AE7D63"/>
    <w:rsid w:val="00AF053E"/>
    <w:rsid w:val="00AF08F5"/>
    <w:rsid w:val="00AF207E"/>
    <w:rsid w:val="00AF34CF"/>
    <w:rsid w:val="00AF3928"/>
    <w:rsid w:val="00AF440A"/>
    <w:rsid w:val="00AF5374"/>
    <w:rsid w:val="00AF5816"/>
    <w:rsid w:val="00AF6DD8"/>
    <w:rsid w:val="00AF7CE4"/>
    <w:rsid w:val="00B00C12"/>
    <w:rsid w:val="00B01BC4"/>
    <w:rsid w:val="00B0207D"/>
    <w:rsid w:val="00B02129"/>
    <w:rsid w:val="00B0305E"/>
    <w:rsid w:val="00B034FF"/>
    <w:rsid w:val="00B04C2F"/>
    <w:rsid w:val="00B04DFA"/>
    <w:rsid w:val="00B06A93"/>
    <w:rsid w:val="00B13F52"/>
    <w:rsid w:val="00B1489F"/>
    <w:rsid w:val="00B15321"/>
    <w:rsid w:val="00B16E4F"/>
    <w:rsid w:val="00B2088F"/>
    <w:rsid w:val="00B27231"/>
    <w:rsid w:val="00B32885"/>
    <w:rsid w:val="00B32B18"/>
    <w:rsid w:val="00B352E9"/>
    <w:rsid w:val="00B37142"/>
    <w:rsid w:val="00B4027D"/>
    <w:rsid w:val="00B41D24"/>
    <w:rsid w:val="00B421C1"/>
    <w:rsid w:val="00B42652"/>
    <w:rsid w:val="00B435E3"/>
    <w:rsid w:val="00B43C42"/>
    <w:rsid w:val="00B43CDB"/>
    <w:rsid w:val="00B44068"/>
    <w:rsid w:val="00B45D20"/>
    <w:rsid w:val="00B475B7"/>
    <w:rsid w:val="00B5100A"/>
    <w:rsid w:val="00B5184E"/>
    <w:rsid w:val="00B526EC"/>
    <w:rsid w:val="00B52957"/>
    <w:rsid w:val="00B551E2"/>
    <w:rsid w:val="00B5593C"/>
    <w:rsid w:val="00B55C47"/>
    <w:rsid w:val="00B5660A"/>
    <w:rsid w:val="00B57D6B"/>
    <w:rsid w:val="00B61535"/>
    <w:rsid w:val="00B65067"/>
    <w:rsid w:val="00B673D0"/>
    <w:rsid w:val="00B67789"/>
    <w:rsid w:val="00B679B0"/>
    <w:rsid w:val="00B67E20"/>
    <w:rsid w:val="00B70C8A"/>
    <w:rsid w:val="00B72AEE"/>
    <w:rsid w:val="00B73F20"/>
    <w:rsid w:val="00B74B83"/>
    <w:rsid w:val="00B74CCE"/>
    <w:rsid w:val="00B75113"/>
    <w:rsid w:val="00B75349"/>
    <w:rsid w:val="00B77860"/>
    <w:rsid w:val="00B8062D"/>
    <w:rsid w:val="00B80642"/>
    <w:rsid w:val="00B807CA"/>
    <w:rsid w:val="00B82F86"/>
    <w:rsid w:val="00B8387B"/>
    <w:rsid w:val="00B854F6"/>
    <w:rsid w:val="00B85506"/>
    <w:rsid w:val="00B865A7"/>
    <w:rsid w:val="00B87583"/>
    <w:rsid w:val="00B9164C"/>
    <w:rsid w:val="00B92449"/>
    <w:rsid w:val="00B92CD6"/>
    <w:rsid w:val="00B94914"/>
    <w:rsid w:val="00B967DD"/>
    <w:rsid w:val="00B975F7"/>
    <w:rsid w:val="00B97E6E"/>
    <w:rsid w:val="00BA11AE"/>
    <w:rsid w:val="00BA33D2"/>
    <w:rsid w:val="00BA683C"/>
    <w:rsid w:val="00BA6CFD"/>
    <w:rsid w:val="00BA7138"/>
    <w:rsid w:val="00BB074E"/>
    <w:rsid w:val="00BB1B44"/>
    <w:rsid w:val="00BB4905"/>
    <w:rsid w:val="00BB509B"/>
    <w:rsid w:val="00BB5F79"/>
    <w:rsid w:val="00BB792E"/>
    <w:rsid w:val="00BC025A"/>
    <w:rsid w:val="00BC068B"/>
    <w:rsid w:val="00BC0D20"/>
    <w:rsid w:val="00BC0D5E"/>
    <w:rsid w:val="00BC2BBC"/>
    <w:rsid w:val="00BC3646"/>
    <w:rsid w:val="00BC62DE"/>
    <w:rsid w:val="00BD0FC7"/>
    <w:rsid w:val="00BD1DD1"/>
    <w:rsid w:val="00BD3702"/>
    <w:rsid w:val="00BD372B"/>
    <w:rsid w:val="00BD3739"/>
    <w:rsid w:val="00BD3EF7"/>
    <w:rsid w:val="00BD4B21"/>
    <w:rsid w:val="00BD4D41"/>
    <w:rsid w:val="00BD5C61"/>
    <w:rsid w:val="00BD62DD"/>
    <w:rsid w:val="00BD66E5"/>
    <w:rsid w:val="00BD73B2"/>
    <w:rsid w:val="00BE084A"/>
    <w:rsid w:val="00BE24FA"/>
    <w:rsid w:val="00BE3F8D"/>
    <w:rsid w:val="00BE4645"/>
    <w:rsid w:val="00BE4709"/>
    <w:rsid w:val="00BE4ECE"/>
    <w:rsid w:val="00BE54F8"/>
    <w:rsid w:val="00BE6136"/>
    <w:rsid w:val="00BF02B1"/>
    <w:rsid w:val="00BF0961"/>
    <w:rsid w:val="00BF0E29"/>
    <w:rsid w:val="00BF1463"/>
    <w:rsid w:val="00BF26EC"/>
    <w:rsid w:val="00BF5CC4"/>
    <w:rsid w:val="00BF6552"/>
    <w:rsid w:val="00BF66E2"/>
    <w:rsid w:val="00BF7061"/>
    <w:rsid w:val="00BF78E3"/>
    <w:rsid w:val="00C01B65"/>
    <w:rsid w:val="00C02076"/>
    <w:rsid w:val="00C035DB"/>
    <w:rsid w:val="00C054B5"/>
    <w:rsid w:val="00C05E50"/>
    <w:rsid w:val="00C071D9"/>
    <w:rsid w:val="00C07EEA"/>
    <w:rsid w:val="00C10D2D"/>
    <w:rsid w:val="00C1129E"/>
    <w:rsid w:val="00C11CCB"/>
    <w:rsid w:val="00C15AC8"/>
    <w:rsid w:val="00C20B07"/>
    <w:rsid w:val="00C21314"/>
    <w:rsid w:val="00C23A90"/>
    <w:rsid w:val="00C300DF"/>
    <w:rsid w:val="00C301B0"/>
    <w:rsid w:val="00C30ACB"/>
    <w:rsid w:val="00C31E97"/>
    <w:rsid w:val="00C32764"/>
    <w:rsid w:val="00C32EB2"/>
    <w:rsid w:val="00C35DF7"/>
    <w:rsid w:val="00C377A3"/>
    <w:rsid w:val="00C378D1"/>
    <w:rsid w:val="00C37F32"/>
    <w:rsid w:val="00C41AE1"/>
    <w:rsid w:val="00C41B18"/>
    <w:rsid w:val="00C425BC"/>
    <w:rsid w:val="00C4282C"/>
    <w:rsid w:val="00C44BFB"/>
    <w:rsid w:val="00C453F6"/>
    <w:rsid w:val="00C4682D"/>
    <w:rsid w:val="00C46A5D"/>
    <w:rsid w:val="00C46CE5"/>
    <w:rsid w:val="00C46FB4"/>
    <w:rsid w:val="00C504CD"/>
    <w:rsid w:val="00C54854"/>
    <w:rsid w:val="00C56615"/>
    <w:rsid w:val="00C56929"/>
    <w:rsid w:val="00C57686"/>
    <w:rsid w:val="00C57F20"/>
    <w:rsid w:val="00C60D07"/>
    <w:rsid w:val="00C61336"/>
    <w:rsid w:val="00C63A65"/>
    <w:rsid w:val="00C63EE9"/>
    <w:rsid w:val="00C64195"/>
    <w:rsid w:val="00C64F82"/>
    <w:rsid w:val="00C6585A"/>
    <w:rsid w:val="00C658BA"/>
    <w:rsid w:val="00C66520"/>
    <w:rsid w:val="00C6770B"/>
    <w:rsid w:val="00C67A13"/>
    <w:rsid w:val="00C7192C"/>
    <w:rsid w:val="00C72597"/>
    <w:rsid w:val="00C73FBB"/>
    <w:rsid w:val="00C742FC"/>
    <w:rsid w:val="00C74BF6"/>
    <w:rsid w:val="00C756D0"/>
    <w:rsid w:val="00C768F8"/>
    <w:rsid w:val="00C76F52"/>
    <w:rsid w:val="00C80C33"/>
    <w:rsid w:val="00C80DA1"/>
    <w:rsid w:val="00C84E95"/>
    <w:rsid w:val="00C8568E"/>
    <w:rsid w:val="00C8659B"/>
    <w:rsid w:val="00C870CA"/>
    <w:rsid w:val="00C87AFD"/>
    <w:rsid w:val="00C87C77"/>
    <w:rsid w:val="00C87E02"/>
    <w:rsid w:val="00C91272"/>
    <w:rsid w:val="00C94EA1"/>
    <w:rsid w:val="00C95C34"/>
    <w:rsid w:val="00C96AD9"/>
    <w:rsid w:val="00CA1D39"/>
    <w:rsid w:val="00CA2DD9"/>
    <w:rsid w:val="00CA3472"/>
    <w:rsid w:val="00CA3B03"/>
    <w:rsid w:val="00CA4FF5"/>
    <w:rsid w:val="00CA53EE"/>
    <w:rsid w:val="00CA5B4B"/>
    <w:rsid w:val="00CA7FF5"/>
    <w:rsid w:val="00CB0FC7"/>
    <w:rsid w:val="00CB2427"/>
    <w:rsid w:val="00CB6C15"/>
    <w:rsid w:val="00CC02E1"/>
    <w:rsid w:val="00CC0808"/>
    <w:rsid w:val="00CC162D"/>
    <w:rsid w:val="00CC37CF"/>
    <w:rsid w:val="00CC4B29"/>
    <w:rsid w:val="00CC66C0"/>
    <w:rsid w:val="00CC6AAE"/>
    <w:rsid w:val="00CC6FBC"/>
    <w:rsid w:val="00CD0054"/>
    <w:rsid w:val="00CD2E2A"/>
    <w:rsid w:val="00CD52FE"/>
    <w:rsid w:val="00CD5902"/>
    <w:rsid w:val="00CD63DF"/>
    <w:rsid w:val="00CE174B"/>
    <w:rsid w:val="00CE293B"/>
    <w:rsid w:val="00CE315B"/>
    <w:rsid w:val="00CE33BD"/>
    <w:rsid w:val="00CE58C4"/>
    <w:rsid w:val="00CE5C12"/>
    <w:rsid w:val="00CE5C2C"/>
    <w:rsid w:val="00CF1214"/>
    <w:rsid w:val="00CF15C1"/>
    <w:rsid w:val="00CF2CA4"/>
    <w:rsid w:val="00CF5777"/>
    <w:rsid w:val="00CF5FF3"/>
    <w:rsid w:val="00D01F68"/>
    <w:rsid w:val="00D02397"/>
    <w:rsid w:val="00D057DA"/>
    <w:rsid w:val="00D07A87"/>
    <w:rsid w:val="00D107F5"/>
    <w:rsid w:val="00D1123A"/>
    <w:rsid w:val="00D125C3"/>
    <w:rsid w:val="00D141CC"/>
    <w:rsid w:val="00D17D11"/>
    <w:rsid w:val="00D20162"/>
    <w:rsid w:val="00D2019A"/>
    <w:rsid w:val="00D202BF"/>
    <w:rsid w:val="00D20540"/>
    <w:rsid w:val="00D20DD2"/>
    <w:rsid w:val="00D216D6"/>
    <w:rsid w:val="00D2196F"/>
    <w:rsid w:val="00D21A7E"/>
    <w:rsid w:val="00D22AB5"/>
    <w:rsid w:val="00D234B5"/>
    <w:rsid w:val="00D25193"/>
    <w:rsid w:val="00D26B8F"/>
    <w:rsid w:val="00D27966"/>
    <w:rsid w:val="00D279BC"/>
    <w:rsid w:val="00D30C8D"/>
    <w:rsid w:val="00D30D7C"/>
    <w:rsid w:val="00D316C4"/>
    <w:rsid w:val="00D33C28"/>
    <w:rsid w:val="00D3454F"/>
    <w:rsid w:val="00D359CC"/>
    <w:rsid w:val="00D3775A"/>
    <w:rsid w:val="00D37952"/>
    <w:rsid w:val="00D37E36"/>
    <w:rsid w:val="00D40F46"/>
    <w:rsid w:val="00D43504"/>
    <w:rsid w:val="00D44FF3"/>
    <w:rsid w:val="00D4584B"/>
    <w:rsid w:val="00D4680E"/>
    <w:rsid w:val="00D526EB"/>
    <w:rsid w:val="00D527C7"/>
    <w:rsid w:val="00D53705"/>
    <w:rsid w:val="00D53759"/>
    <w:rsid w:val="00D60294"/>
    <w:rsid w:val="00D629AA"/>
    <w:rsid w:val="00D63FFF"/>
    <w:rsid w:val="00D641C2"/>
    <w:rsid w:val="00D648EC"/>
    <w:rsid w:val="00D65145"/>
    <w:rsid w:val="00D66355"/>
    <w:rsid w:val="00D674AD"/>
    <w:rsid w:val="00D67D5C"/>
    <w:rsid w:val="00D67DD8"/>
    <w:rsid w:val="00D70832"/>
    <w:rsid w:val="00D70F86"/>
    <w:rsid w:val="00D71DCF"/>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4657"/>
    <w:rsid w:val="00D9559E"/>
    <w:rsid w:val="00D95D63"/>
    <w:rsid w:val="00D96E3C"/>
    <w:rsid w:val="00D97214"/>
    <w:rsid w:val="00D9779B"/>
    <w:rsid w:val="00DA1B52"/>
    <w:rsid w:val="00DA4588"/>
    <w:rsid w:val="00DA6754"/>
    <w:rsid w:val="00DA6B90"/>
    <w:rsid w:val="00DA6FE8"/>
    <w:rsid w:val="00DA7673"/>
    <w:rsid w:val="00DB0AED"/>
    <w:rsid w:val="00DB1332"/>
    <w:rsid w:val="00DB2526"/>
    <w:rsid w:val="00DB3433"/>
    <w:rsid w:val="00DB5F44"/>
    <w:rsid w:val="00DB7D81"/>
    <w:rsid w:val="00DC0A40"/>
    <w:rsid w:val="00DC1A74"/>
    <w:rsid w:val="00DC26E5"/>
    <w:rsid w:val="00DC4267"/>
    <w:rsid w:val="00DC4842"/>
    <w:rsid w:val="00DC5053"/>
    <w:rsid w:val="00DC66D1"/>
    <w:rsid w:val="00DD0914"/>
    <w:rsid w:val="00DD1216"/>
    <w:rsid w:val="00DD192F"/>
    <w:rsid w:val="00DD208B"/>
    <w:rsid w:val="00DD2B1F"/>
    <w:rsid w:val="00DD331F"/>
    <w:rsid w:val="00DD37E1"/>
    <w:rsid w:val="00DD499A"/>
    <w:rsid w:val="00DD4DA6"/>
    <w:rsid w:val="00DD6970"/>
    <w:rsid w:val="00DE1C68"/>
    <w:rsid w:val="00DE2458"/>
    <w:rsid w:val="00DE2616"/>
    <w:rsid w:val="00DE2655"/>
    <w:rsid w:val="00DE4E75"/>
    <w:rsid w:val="00DE54EC"/>
    <w:rsid w:val="00DE6BFF"/>
    <w:rsid w:val="00DF0A13"/>
    <w:rsid w:val="00DF3660"/>
    <w:rsid w:val="00DF3CD3"/>
    <w:rsid w:val="00DF3EF1"/>
    <w:rsid w:val="00DF4D60"/>
    <w:rsid w:val="00DF6DB7"/>
    <w:rsid w:val="00DF71F9"/>
    <w:rsid w:val="00E02FCC"/>
    <w:rsid w:val="00E05567"/>
    <w:rsid w:val="00E060BB"/>
    <w:rsid w:val="00E07FEC"/>
    <w:rsid w:val="00E1008E"/>
    <w:rsid w:val="00E124EE"/>
    <w:rsid w:val="00E12529"/>
    <w:rsid w:val="00E1287E"/>
    <w:rsid w:val="00E12965"/>
    <w:rsid w:val="00E12AA9"/>
    <w:rsid w:val="00E1590C"/>
    <w:rsid w:val="00E16D6D"/>
    <w:rsid w:val="00E175A9"/>
    <w:rsid w:val="00E21532"/>
    <w:rsid w:val="00E233EC"/>
    <w:rsid w:val="00E248F2"/>
    <w:rsid w:val="00E251C9"/>
    <w:rsid w:val="00E2564E"/>
    <w:rsid w:val="00E25BB4"/>
    <w:rsid w:val="00E3039C"/>
    <w:rsid w:val="00E30DE3"/>
    <w:rsid w:val="00E316B0"/>
    <w:rsid w:val="00E31C8F"/>
    <w:rsid w:val="00E32A2A"/>
    <w:rsid w:val="00E33127"/>
    <w:rsid w:val="00E335A3"/>
    <w:rsid w:val="00E33EBB"/>
    <w:rsid w:val="00E40F1F"/>
    <w:rsid w:val="00E410C1"/>
    <w:rsid w:val="00E41517"/>
    <w:rsid w:val="00E42FE3"/>
    <w:rsid w:val="00E43802"/>
    <w:rsid w:val="00E4392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4B2D"/>
    <w:rsid w:val="00E65BB3"/>
    <w:rsid w:val="00E67E2C"/>
    <w:rsid w:val="00E74DAB"/>
    <w:rsid w:val="00E76FD8"/>
    <w:rsid w:val="00E7742B"/>
    <w:rsid w:val="00E803CA"/>
    <w:rsid w:val="00E803FB"/>
    <w:rsid w:val="00E80AC4"/>
    <w:rsid w:val="00E818E5"/>
    <w:rsid w:val="00E81AAC"/>
    <w:rsid w:val="00E82A10"/>
    <w:rsid w:val="00E82DE7"/>
    <w:rsid w:val="00E847CF"/>
    <w:rsid w:val="00E85AC3"/>
    <w:rsid w:val="00E85DD2"/>
    <w:rsid w:val="00E91F9A"/>
    <w:rsid w:val="00E944A0"/>
    <w:rsid w:val="00E947D6"/>
    <w:rsid w:val="00E949DE"/>
    <w:rsid w:val="00E94C26"/>
    <w:rsid w:val="00E94CB8"/>
    <w:rsid w:val="00E95CF1"/>
    <w:rsid w:val="00E96624"/>
    <w:rsid w:val="00E97146"/>
    <w:rsid w:val="00E972AA"/>
    <w:rsid w:val="00EA0603"/>
    <w:rsid w:val="00EA28D0"/>
    <w:rsid w:val="00EA457C"/>
    <w:rsid w:val="00EA576F"/>
    <w:rsid w:val="00EA687F"/>
    <w:rsid w:val="00EA6CFA"/>
    <w:rsid w:val="00EA7BE6"/>
    <w:rsid w:val="00EA7C14"/>
    <w:rsid w:val="00EB05EA"/>
    <w:rsid w:val="00EB1D1A"/>
    <w:rsid w:val="00EB2076"/>
    <w:rsid w:val="00EB26B4"/>
    <w:rsid w:val="00EB34F4"/>
    <w:rsid w:val="00EB3AA1"/>
    <w:rsid w:val="00EB49AF"/>
    <w:rsid w:val="00EB636D"/>
    <w:rsid w:val="00EB7262"/>
    <w:rsid w:val="00EB7292"/>
    <w:rsid w:val="00EC0157"/>
    <w:rsid w:val="00EC261E"/>
    <w:rsid w:val="00EC2C6B"/>
    <w:rsid w:val="00EC36F8"/>
    <w:rsid w:val="00EC5FEF"/>
    <w:rsid w:val="00EC62EC"/>
    <w:rsid w:val="00ED09B7"/>
    <w:rsid w:val="00ED0C51"/>
    <w:rsid w:val="00ED4576"/>
    <w:rsid w:val="00ED4D41"/>
    <w:rsid w:val="00ED63BD"/>
    <w:rsid w:val="00ED774B"/>
    <w:rsid w:val="00ED7F34"/>
    <w:rsid w:val="00EE0B3C"/>
    <w:rsid w:val="00EE10E9"/>
    <w:rsid w:val="00EE2527"/>
    <w:rsid w:val="00EE2802"/>
    <w:rsid w:val="00EE3DAA"/>
    <w:rsid w:val="00EE3F3A"/>
    <w:rsid w:val="00EE42E2"/>
    <w:rsid w:val="00EE4A07"/>
    <w:rsid w:val="00EE73B4"/>
    <w:rsid w:val="00EE7E26"/>
    <w:rsid w:val="00EF1695"/>
    <w:rsid w:val="00EF1A12"/>
    <w:rsid w:val="00EF4608"/>
    <w:rsid w:val="00EF64B0"/>
    <w:rsid w:val="00F0067A"/>
    <w:rsid w:val="00F03948"/>
    <w:rsid w:val="00F055C0"/>
    <w:rsid w:val="00F0591F"/>
    <w:rsid w:val="00F06092"/>
    <w:rsid w:val="00F11B37"/>
    <w:rsid w:val="00F16724"/>
    <w:rsid w:val="00F171A7"/>
    <w:rsid w:val="00F2261A"/>
    <w:rsid w:val="00F22A06"/>
    <w:rsid w:val="00F22EA6"/>
    <w:rsid w:val="00F235AD"/>
    <w:rsid w:val="00F238A5"/>
    <w:rsid w:val="00F24A87"/>
    <w:rsid w:val="00F24D9C"/>
    <w:rsid w:val="00F25661"/>
    <w:rsid w:val="00F26482"/>
    <w:rsid w:val="00F31736"/>
    <w:rsid w:val="00F31D20"/>
    <w:rsid w:val="00F32337"/>
    <w:rsid w:val="00F3348E"/>
    <w:rsid w:val="00F33644"/>
    <w:rsid w:val="00F33D79"/>
    <w:rsid w:val="00F344D1"/>
    <w:rsid w:val="00F34A95"/>
    <w:rsid w:val="00F3528D"/>
    <w:rsid w:val="00F359AE"/>
    <w:rsid w:val="00F35EE4"/>
    <w:rsid w:val="00F374AF"/>
    <w:rsid w:val="00F40D6D"/>
    <w:rsid w:val="00F41FF7"/>
    <w:rsid w:val="00F42C92"/>
    <w:rsid w:val="00F43046"/>
    <w:rsid w:val="00F46DF9"/>
    <w:rsid w:val="00F475F5"/>
    <w:rsid w:val="00F477D8"/>
    <w:rsid w:val="00F51549"/>
    <w:rsid w:val="00F517C0"/>
    <w:rsid w:val="00F523EA"/>
    <w:rsid w:val="00F54378"/>
    <w:rsid w:val="00F5541D"/>
    <w:rsid w:val="00F56FF4"/>
    <w:rsid w:val="00F613BC"/>
    <w:rsid w:val="00F61E38"/>
    <w:rsid w:val="00F61F75"/>
    <w:rsid w:val="00F6279C"/>
    <w:rsid w:val="00F65B93"/>
    <w:rsid w:val="00F65E58"/>
    <w:rsid w:val="00F71BBE"/>
    <w:rsid w:val="00F71D2B"/>
    <w:rsid w:val="00F72B2B"/>
    <w:rsid w:val="00F735C2"/>
    <w:rsid w:val="00F74A33"/>
    <w:rsid w:val="00F75BFB"/>
    <w:rsid w:val="00F75F3F"/>
    <w:rsid w:val="00F761CC"/>
    <w:rsid w:val="00F764F6"/>
    <w:rsid w:val="00F76853"/>
    <w:rsid w:val="00F77BB2"/>
    <w:rsid w:val="00F81CC7"/>
    <w:rsid w:val="00F830AF"/>
    <w:rsid w:val="00F84818"/>
    <w:rsid w:val="00F84942"/>
    <w:rsid w:val="00F8597D"/>
    <w:rsid w:val="00F8750E"/>
    <w:rsid w:val="00F91B06"/>
    <w:rsid w:val="00F91C2D"/>
    <w:rsid w:val="00F92FE8"/>
    <w:rsid w:val="00F94275"/>
    <w:rsid w:val="00F9441A"/>
    <w:rsid w:val="00F94A89"/>
    <w:rsid w:val="00F957E1"/>
    <w:rsid w:val="00F9657D"/>
    <w:rsid w:val="00F97ABA"/>
    <w:rsid w:val="00F97D71"/>
    <w:rsid w:val="00FA1488"/>
    <w:rsid w:val="00FA3D5F"/>
    <w:rsid w:val="00FA3EBC"/>
    <w:rsid w:val="00FA4043"/>
    <w:rsid w:val="00FA44EC"/>
    <w:rsid w:val="00FA5511"/>
    <w:rsid w:val="00FA5514"/>
    <w:rsid w:val="00FA5C11"/>
    <w:rsid w:val="00FA7334"/>
    <w:rsid w:val="00FB0D3F"/>
    <w:rsid w:val="00FB242C"/>
    <w:rsid w:val="00FB50FA"/>
    <w:rsid w:val="00FC0A9B"/>
    <w:rsid w:val="00FC0E4F"/>
    <w:rsid w:val="00FC23D9"/>
    <w:rsid w:val="00FC2E8C"/>
    <w:rsid w:val="00FC329D"/>
    <w:rsid w:val="00FC365A"/>
    <w:rsid w:val="00FC4133"/>
    <w:rsid w:val="00FC5260"/>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39D"/>
    <w:rsid w:val="00FE4B06"/>
    <w:rsid w:val="00FE6105"/>
    <w:rsid w:val="00FE6ED1"/>
    <w:rsid w:val="00FF005F"/>
    <w:rsid w:val="00FF0E7B"/>
    <w:rsid w:val="00FF0EAE"/>
    <w:rsid w:val="00FF11FE"/>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4C91D"/>
  <w15:docId w15:val="{0C4399C4-00D9-4589-AC7A-0F5E3E79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uiPriority w:val="34"/>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52918334">
      <w:bodyDiv w:val="1"/>
      <w:marLeft w:val="0"/>
      <w:marRight w:val="0"/>
      <w:marTop w:val="0"/>
      <w:marBottom w:val="0"/>
      <w:divBdr>
        <w:top w:val="none" w:sz="0" w:space="0" w:color="auto"/>
        <w:left w:val="none" w:sz="0" w:space="0" w:color="auto"/>
        <w:bottom w:val="none" w:sz="0" w:space="0" w:color="auto"/>
        <w:right w:val="none" w:sz="0" w:space="0" w:color="auto"/>
      </w:divBdr>
    </w:div>
    <w:div w:id="191496672">
      <w:bodyDiv w:val="1"/>
      <w:marLeft w:val="0"/>
      <w:marRight w:val="0"/>
      <w:marTop w:val="0"/>
      <w:marBottom w:val="0"/>
      <w:divBdr>
        <w:top w:val="none" w:sz="0" w:space="0" w:color="auto"/>
        <w:left w:val="none" w:sz="0" w:space="0" w:color="auto"/>
        <w:bottom w:val="none" w:sz="0" w:space="0" w:color="auto"/>
        <w:right w:val="none" w:sz="0" w:space="0" w:color="auto"/>
      </w:divBdr>
    </w:div>
    <w:div w:id="326398399">
      <w:bodyDiv w:val="1"/>
      <w:marLeft w:val="0"/>
      <w:marRight w:val="0"/>
      <w:marTop w:val="0"/>
      <w:marBottom w:val="0"/>
      <w:divBdr>
        <w:top w:val="none" w:sz="0" w:space="0" w:color="auto"/>
        <w:left w:val="none" w:sz="0" w:space="0" w:color="auto"/>
        <w:bottom w:val="none" w:sz="0" w:space="0" w:color="auto"/>
        <w:right w:val="none" w:sz="0" w:space="0" w:color="auto"/>
      </w:divBdr>
    </w:div>
    <w:div w:id="582303273">
      <w:bodyDiv w:val="1"/>
      <w:marLeft w:val="0"/>
      <w:marRight w:val="0"/>
      <w:marTop w:val="0"/>
      <w:marBottom w:val="0"/>
      <w:divBdr>
        <w:top w:val="none" w:sz="0" w:space="0" w:color="auto"/>
        <w:left w:val="none" w:sz="0" w:space="0" w:color="auto"/>
        <w:bottom w:val="none" w:sz="0" w:space="0" w:color="auto"/>
        <w:right w:val="none" w:sz="0" w:space="0" w:color="auto"/>
      </w:divBdr>
    </w:div>
    <w:div w:id="696659020">
      <w:bodyDiv w:val="1"/>
      <w:marLeft w:val="0"/>
      <w:marRight w:val="0"/>
      <w:marTop w:val="0"/>
      <w:marBottom w:val="0"/>
      <w:divBdr>
        <w:top w:val="none" w:sz="0" w:space="0" w:color="auto"/>
        <w:left w:val="none" w:sz="0" w:space="0" w:color="auto"/>
        <w:bottom w:val="none" w:sz="0" w:space="0" w:color="auto"/>
        <w:right w:val="none" w:sz="0" w:space="0" w:color="auto"/>
      </w:divBdr>
    </w:div>
    <w:div w:id="764960090">
      <w:bodyDiv w:val="1"/>
      <w:marLeft w:val="0"/>
      <w:marRight w:val="0"/>
      <w:marTop w:val="0"/>
      <w:marBottom w:val="0"/>
      <w:divBdr>
        <w:top w:val="none" w:sz="0" w:space="0" w:color="auto"/>
        <w:left w:val="none" w:sz="0" w:space="0" w:color="auto"/>
        <w:bottom w:val="none" w:sz="0" w:space="0" w:color="auto"/>
        <w:right w:val="none" w:sz="0" w:space="0" w:color="auto"/>
      </w:divBdr>
    </w:div>
    <w:div w:id="776020882">
      <w:bodyDiv w:val="1"/>
      <w:marLeft w:val="0"/>
      <w:marRight w:val="0"/>
      <w:marTop w:val="0"/>
      <w:marBottom w:val="0"/>
      <w:divBdr>
        <w:top w:val="none" w:sz="0" w:space="0" w:color="auto"/>
        <w:left w:val="none" w:sz="0" w:space="0" w:color="auto"/>
        <w:bottom w:val="none" w:sz="0" w:space="0" w:color="auto"/>
        <w:right w:val="none" w:sz="0" w:space="0" w:color="auto"/>
      </w:divBdr>
    </w:div>
    <w:div w:id="83317829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67392277">
      <w:bodyDiv w:val="1"/>
      <w:marLeft w:val="0"/>
      <w:marRight w:val="0"/>
      <w:marTop w:val="0"/>
      <w:marBottom w:val="0"/>
      <w:divBdr>
        <w:top w:val="none" w:sz="0" w:space="0" w:color="auto"/>
        <w:left w:val="none" w:sz="0" w:space="0" w:color="auto"/>
        <w:bottom w:val="none" w:sz="0" w:space="0" w:color="auto"/>
        <w:right w:val="none" w:sz="0" w:space="0" w:color="auto"/>
      </w:divBdr>
    </w:div>
    <w:div w:id="1108043973">
      <w:bodyDiv w:val="1"/>
      <w:marLeft w:val="0"/>
      <w:marRight w:val="0"/>
      <w:marTop w:val="0"/>
      <w:marBottom w:val="0"/>
      <w:divBdr>
        <w:top w:val="none" w:sz="0" w:space="0" w:color="auto"/>
        <w:left w:val="none" w:sz="0" w:space="0" w:color="auto"/>
        <w:bottom w:val="none" w:sz="0" w:space="0" w:color="auto"/>
        <w:right w:val="none" w:sz="0" w:space="0" w:color="auto"/>
      </w:divBdr>
    </w:div>
    <w:div w:id="1114636808">
      <w:bodyDiv w:val="1"/>
      <w:marLeft w:val="0"/>
      <w:marRight w:val="0"/>
      <w:marTop w:val="0"/>
      <w:marBottom w:val="0"/>
      <w:divBdr>
        <w:top w:val="none" w:sz="0" w:space="0" w:color="auto"/>
        <w:left w:val="none" w:sz="0" w:space="0" w:color="auto"/>
        <w:bottom w:val="none" w:sz="0" w:space="0" w:color="auto"/>
        <w:right w:val="none" w:sz="0" w:space="0" w:color="auto"/>
      </w:divBdr>
    </w:div>
    <w:div w:id="1141310018">
      <w:bodyDiv w:val="1"/>
      <w:marLeft w:val="0"/>
      <w:marRight w:val="0"/>
      <w:marTop w:val="0"/>
      <w:marBottom w:val="0"/>
      <w:divBdr>
        <w:top w:val="none" w:sz="0" w:space="0" w:color="auto"/>
        <w:left w:val="none" w:sz="0" w:space="0" w:color="auto"/>
        <w:bottom w:val="none" w:sz="0" w:space="0" w:color="auto"/>
        <w:right w:val="none" w:sz="0" w:space="0" w:color="auto"/>
      </w:divBdr>
      <w:divsChild>
        <w:div w:id="1905675513">
          <w:marLeft w:val="0"/>
          <w:marRight w:val="0"/>
          <w:marTop w:val="0"/>
          <w:marBottom w:val="0"/>
          <w:divBdr>
            <w:top w:val="none" w:sz="0" w:space="0" w:color="auto"/>
            <w:left w:val="none" w:sz="0" w:space="0" w:color="auto"/>
            <w:bottom w:val="none" w:sz="0" w:space="0" w:color="auto"/>
            <w:right w:val="none" w:sz="0" w:space="0" w:color="auto"/>
          </w:divBdr>
        </w:div>
      </w:divsChild>
    </w:div>
    <w:div w:id="1164397692">
      <w:bodyDiv w:val="1"/>
      <w:marLeft w:val="0"/>
      <w:marRight w:val="0"/>
      <w:marTop w:val="0"/>
      <w:marBottom w:val="0"/>
      <w:divBdr>
        <w:top w:val="none" w:sz="0" w:space="0" w:color="auto"/>
        <w:left w:val="none" w:sz="0" w:space="0" w:color="auto"/>
        <w:bottom w:val="none" w:sz="0" w:space="0" w:color="auto"/>
        <w:right w:val="none" w:sz="0" w:space="0" w:color="auto"/>
      </w:divBdr>
    </w:div>
    <w:div w:id="122089578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548851">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86821156">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75724358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2016573800">
      <w:bodyDiv w:val="1"/>
      <w:marLeft w:val="0"/>
      <w:marRight w:val="0"/>
      <w:marTop w:val="0"/>
      <w:marBottom w:val="0"/>
      <w:divBdr>
        <w:top w:val="none" w:sz="0" w:space="0" w:color="auto"/>
        <w:left w:val="none" w:sz="0" w:space="0" w:color="auto"/>
        <w:bottom w:val="none" w:sz="0" w:space="0" w:color="auto"/>
        <w:right w:val="none" w:sz="0" w:space="0" w:color="auto"/>
      </w:divBdr>
    </w:div>
    <w:div w:id="203083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35AA2-3E75-4092-BB40-E7B9C483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2604</TotalTime>
  <Pages>29</Pages>
  <Words>4983</Words>
  <Characters>28405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33322</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Данила С. Политов</cp:lastModifiedBy>
  <cp:revision>52</cp:revision>
  <cp:lastPrinted>2021-02-04T14:02:00Z</cp:lastPrinted>
  <dcterms:created xsi:type="dcterms:W3CDTF">2022-03-30T15:59:00Z</dcterms:created>
  <dcterms:modified xsi:type="dcterms:W3CDTF">2023-10-18T14:24:00Z</dcterms:modified>
</cp:coreProperties>
</file>