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F95" w:rsidRDefault="002A7F95" w:rsidP="002A7F95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7F95" w:rsidRDefault="002A7F95" w:rsidP="002A7F95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7F95" w:rsidRDefault="002A7F95" w:rsidP="002A7F95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7F95" w:rsidRDefault="002A7F95" w:rsidP="002A7F95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7F95" w:rsidRDefault="002A7F95" w:rsidP="002A7F95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7F95" w:rsidRDefault="002A7F95" w:rsidP="002A7F95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7F95" w:rsidRDefault="002A7F95" w:rsidP="002A7F95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7F95" w:rsidRDefault="002A7F95" w:rsidP="002A7F95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7F95" w:rsidRDefault="002A7F95" w:rsidP="002A7F95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65E5" w:rsidRPr="005765E5" w:rsidRDefault="005765E5" w:rsidP="002A7F95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76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внесении изменения в постановление Кабинета Министров Республики Татарстан от 23.07.2007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325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</w:t>
      </w:r>
      <w:r w:rsidRPr="00576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опросы </w:t>
      </w:r>
      <w:r w:rsidR="00641452" w:rsidRPr="00576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</w:t>
      </w:r>
      <w:r w:rsidR="00641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641452" w:rsidRPr="00576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рства </w:t>
      </w:r>
      <w:r w:rsidRPr="00576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экономики Республики Татарстан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57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765E5" w:rsidRDefault="005765E5" w:rsidP="005765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E5" w:rsidRDefault="005765E5" w:rsidP="005765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E5" w:rsidRDefault="005765E5" w:rsidP="00E61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Министров Республики Татарстан постановляет: </w:t>
      </w:r>
    </w:p>
    <w:p w:rsidR="00E617C4" w:rsidRPr="005765E5" w:rsidRDefault="00E617C4" w:rsidP="005765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E5" w:rsidRDefault="005765E5" w:rsidP="00E61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Кабинета Министров Республики Татарстан от 23.07.2007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Министерства экономики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изменениями, внесенными постановлениями Кабинета Министров Республики Татарстан от 23.01.2009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31, от 24.09.2009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659, от 10.09.2010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729, от 17.12.2010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1078, от 17.01.2011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15, от 03.02.2012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81, от 18.10.2012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871, от 24.12.2012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1139, от 14.03.2013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159, от 08.04.2013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238, от 04.06.2013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384, от 04.10.2013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715, от 31.10.2013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818, от 13.08.2014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590, от 11.11.2014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854, от 20.03.2015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174, от 04.06.2015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407, от 28.01.2016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44, от 06.08.2016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533, от 12.12.2016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918, от 21.03.2017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168, от 12.09.2017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649, от 01.12.2018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1070, от 10.12.2018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1093, от 11.09.2019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814, от 22.11.2019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1065, от 30.12.2019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1253, от 30.12.2019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1263, от 15.01.2020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6, от 06.03.2020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180, от 31.08.2020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759, от 22.09.2020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853, от 22.12.2020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1177, от 12.02.2021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71, от 17.06.2021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466, от 15.12.2021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1238, от 24.02.2022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158, от 27.04.2022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396, от 26.09.2022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1034, от 22.12.2022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1393, от 29.12.2022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1441, от 02.05.2023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558, от 22.05.2023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622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19.07.2023 № 863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изменение,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изложив </w:t>
      </w:r>
      <w:r w:rsidR="003F22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E617C4" w:rsidRPr="00900EF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4.1.112</w:t>
      </w:r>
      <w:r w:rsidRPr="0057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4.1 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</w:t>
      </w:r>
      <w:r w:rsidR="00CD56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D564C">
        <w:rPr>
          <w:rFonts w:ascii="Times New Roman" w:eastAsia="Times New Roman" w:hAnsi="Times New Roman" w:cs="Times New Roman"/>
          <w:sz w:val="28"/>
          <w:szCs w:val="28"/>
          <w:lang w:eastAsia="ru-RU"/>
        </w:rPr>
        <w:t>4.1.112.</w:t>
      </w:r>
      <w:bookmarkStart w:id="0" w:name="_GoBack"/>
      <w:bookmarkEnd w:id="0"/>
      <w:r w:rsidR="00CD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7C4" w:rsidRPr="00900E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функции и полномочия учредителя подведомственных государственных</w:t>
      </w:r>
      <w:r w:rsidR="00E617C4" w:rsidRP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казенных,</w:t>
      </w:r>
      <w:r w:rsidR="00E617C4" w:rsidRPr="00900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и </w:t>
      </w:r>
      <w:r w:rsidR="00E617C4" w:rsidRP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автономных</w:t>
      </w:r>
      <w:r w:rsidR="00E617C4" w:rsidRPr="00900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</w:t>
      </w:r>
      <w:r w:rsidR="00E617C4" w:rsidRP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E617C4" w:rsidRPr="00900EF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случаях, предусмотренных законодательством, иных некоммерческих организаций</w:t>
      </w:r>
      <w:r w:rsidR="00E617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617C4" w:rsidRPr="00900E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17C4" w:rsidRDefault="00E617C4" w:rsidP="005765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7C4" w:rsidRDefault="00E617C4" w:rsidP="005765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7C4" w:rsidRDefault="00E617C4" w:rsidP="005765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7C4" w:rsidRDefault="00E617C4" w:rsidP="00E617C4">
      <w:pPr>
        <w:rPr>
          <w:rFonts w:ascii="Times New Roman" w:hAnsi="Times New Roman" w:cs="Times New Roman"/>
          <w:sz w:val="28"/>
          <w:szCs w:val="28"/>
        </w:rPr>
      </w:pPr>
    </w:p>
    <w:p w:rsidR="00E617C4" w:rsidRPr="008A21A7" w:rsidRDefault="00E617C4" w:rsidP="00E617C4">
      <w:pPr>
        <w:pStyle w:val="ConsPlusNormal"/>
        <w:rPr>
          <w:sz w:val="28"/>
          <w:szCs w:val="28"/>
        </w:rPr>
      </w:pPr>
      <w:r w:rsidRPr="008A21A7">
        <w:rPr>
          <w:sz w:val="28"/>
          <w:szCs w:val="28"/>
        </w:rPr>
        <w:t>Премьер-министр</w:t>
      </w:r>
    </w:p>
    <w:p w:rsidR="00E617C4" w:rsidRPr="00D9346F" w:rsidRDefault="00E617C4" w:rsidP="00E617C4">
      <w:pPr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8A21A7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21A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A21A7">
        <w:rPr>
          <w:rFonts w:ascii="Times New Roman" w:hAnsi="Times New Roman"/>
          <w:sz w:val="28"/>
          <w:szCs w:val="28"/>
        </w:rPr>
        <w:t xml:space="preserve">                       </w:t>
      </w:r>
      <w:r w:rsidRPr="00417C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21A7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E617C4" w:rsidRDefault="00E617C4" w:rsidP="005765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617C4" w:rsidSect="00E617C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EF2"/>
    <w:rsid w:val="0025309D"/>
    <w:rsid w:val="002A7F95"/>
    <w:rsid w:val="003F22EB"/>
    <w:rsid w:val="005765E5"/>
    <w:rsid w:val="00641452"/>
    <w:rsid w:val="007D4573"/>
    <w:rsid w:val="00900EF2"/>
    <w:rsid w:val="00A53B6C"/>
    <w:rsid w:val="00CD564C"/>
    <w:rsid w:val="00DE49EE"/>
    <w:rsid w:val="00E6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A764"/>
  <w15:chartTrackingRefBased/>
  <w15:docId w15:val="{14DCD35C-6EC3-4D8A-837A-CE250F84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65E5"/>
    <w:rPr>
      <w:color w:val="0000FF"/>
      <w:u w:val="single"/>
    </w:rPr>
  </w:style>
  <w:style w:type="paragraph" w:customStyle="1" w:styleId="ConsPlusNormal">
    <w:name w:val="ConsPlusNormal"/>
    <w:rsid w:val="00E617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5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8164C-3E1A-48C6-A1E4-5792A98D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Лукманова Альбина Наилевна</dc:creator>
  <cp:keywords/>
  <dc:description/>
  <cp:lastModifiedBy>Лукманова Альбина Наилевна</cp:lastModifiedBy>
  <cp:revision>4</cp:revision>
  <cp:lastPrinted>2023-10-23T06:48:00Z</cp:lastPrinted>
  <dcterms:created xsi:type="dcterms:W3CDTF">2023-10-17T08:01:00Z</dcterms:created>
  <dcterms:modified xsi:type="dcterms:W3CDTF">2023-10-23T09:01:00Z</dcterms:modified>
</cp:coreProperties>
</file>