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0F8" w:rsidRPr="008B4A05" w:rsidRDefault="002646DC" w:rsidP="002646DC">
      <w:pPr>
        <w:spacing w:after="0" w:line="288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4A05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2646DC" w:rsidRPr="002646DC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6DC" w:rsidRPr="002646DC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6DC" w:rsidRPr="002646DC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</w:t>
      </w:r>
    </w:p>
    <w:p w:rsidR="002646DC" w:rsidRPr="002646DC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Казанской городской Думы «Об утверждении Положения о муниципальном </w:t>
      </w:r>
      <w:r w:rsidR="00851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лесном </w:t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контроле в городе Казани» </w:t>
      </w:r>
    </w:p>
    <w:p w:rsidR="002646DC" w:rsidRPr="002646DC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6DC" w:rsidRPr="002646DC" w:rsidRDefault="002646DC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31.07.2020 №248-ФЗ «О государственном контроле (надзоре) и муниципальном контроле в Российской Федерации», руководствуясь Уставом муниципального образования города Казани, в целях совершенствования полномочий в области выполнения управленческих функций в сфере реализации вопросов местного значения, Казанская городская Дума решила:</w:t>
      </w:r>
    </w:p>
    <w:p w:rsidR="002646DC" w:rsidRDefault="002646DC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Положение о муниципальном </w:t>
      </w:r>
      <w:r w:rsidR="0085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лесном 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контроле в городе Казани, утвержденное решением Казанской городской Думы от 16.12.2021 </w:t>
      </w:r>
      <w:r w:rsidR="0085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519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-11 (с изменениями, внесенными решением Казанской городской Думы </w:t>
      </w:r>
      <w:r w:rsidR="0085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13.10.2022 №</w:t>
      </w:r>
      <w:r w:rsidR="008519A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-17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11.10.2023 №1</w:t>
      </w:r>
      <w:r w:rsidR="008519A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-25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следующие изменения:</w:t>
      </w:r>
    </w:p>
    <w:p w:rsidR="008B4A05" w:rsidRPr="008B4A05" w:rsidRDefault="008B4A05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разделе </w:t>
      </w:r>
      <w:r w:rsidRPr="008B4A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8B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B4A05" w:rsidRPr="008B4A05" w:rsidRDefault="008B4A05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A05">
        <w:rPr>
          <w:rFonts w:ascii="Times New Roman" w:eastAsia="Times New Roman" w:hAnsi="Times New Roman" w:cs="Times New Roman"/>
          <w:sz w:val="28"/>
          <w:szCs w:val="28"/>
          <w:lang w:eastAsia="ru-RU"/>
        </w:rPr>
        <w:t>1.1.1. пункт 3.1. дополнить подпунктом следующего содержания:</w:t>
      </w:r>
    </w:p>
    <w:p w:rsidR="008B4A05" w:rsidRDefault="008B4A05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A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B4A05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профилактический визит»;</w:t>
      </w:r>
    </w:p>
    <w:p w:rsidR="00D97A61" w:rsidRPr="00D97A61" w:rsidRDefault="00D97A61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1.1.2. дополнить пунктами </w:t>
      </w:r>
      <w:r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3.5, 3.5.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3.5.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, 3.5.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, 3.5.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3.5.5, 3.5.6, 3.5.7, 3.5.8, 3.5.9, 3.5.10, 3.5.11, 3.5.12, 3.5.13</w:t>
      </w:r>
      <w:r w:rsidR="00493C4A">
        <w:rPr>
          <w:rFonts w:ascii="Times New Roman" w:eastAsia="Times New Roman" w:hAnsi="Times New Roman" w:cs="Times New Roman"/>
          <w:sz w:val="28"/>
          <w:szCs w:val="28"/>
          <w:lang w:eastAsia="ru-RU"/>
        </w:rPr>
        <w:t>, 3.5.14</w:t>
      </w:r>
      <w:r w:rsidR="008940CD">
        <w:rPr>
          <w:rFonts w:ascii="Times New Roman" w:eastAsia="Times New Roman" w:hAnsi="Times New Roman" w:cs="Times New Roman"/>
          <w:sz w:val="28"/>
          <w:szCs w:val="28"/>
          <w:lang w:eastAsia="ru-RU"/>
        </w:rPr>
        <w:t>, 3.5.15</w:t>
      </w:r>
      <w:bookmarkStart w:id="0" w:name="_GoBack"/>
      <w:bookmarkEnd w:id="0"/>
      <w:r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200D51" w:rsidRDefault="00D97A61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«3.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EDB" w:rsidRPr="00B3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</w:t>
      </w:r>
      <w:r w:rsidR="0015081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30EDB" w:rsidRPr="00B30ED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ероприятий, проводимых в отношении объекта контроля исходя из его отнесения к соответствующей категории риска.</w:t>
      </w:r>
      <w:r w:rsidR="007B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2DB5" w:rsidRPr="006F2DB5" w:rsidRDefault="006F2DB5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9349C" w:rsidRP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профилактического визита инспектором может осуществляться консультирование контролируемого лица в порядке, установленном статьей 50</w:t>
      </w:r>
      <w:r w:rsid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49C" w:rsidRP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9349C" w:rsidRP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9349C" w:rsidRP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31.07.2020 №248-ФЗ «О </w:t>
      </w:r>
      <w:r w:rsidR="0049349C" w:rsidRP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государственном контроле (надзоре) и муниципальном контроле в Российской Федерации»</w:t>
      </w:r>
      <w:r w:rsid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пунктами 3.3 – 3.3.10 настоящего Положения, 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сбор сведений, необходимых для отнесения объектов контроля к категориям риска.</w:t>
      </w:r>
      <w:r w:rsidR="007B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4E91" w:rsidRPr="004E510A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/>
          <w:color w:val="A6A6A6" w:themeColor="background1" w:themeShade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3.5.2. </w:t>
      </w:r>
      <w:r w:rsidR="006C21E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рофилактический визит </w:t>
      </w:r>
      <w:r w:rsidRPr="00214E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14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только с согласия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контролируемого лица </w:t>
      </w:r>
      <w:r w:rsidRPr="00214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214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0D51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 О проведении профилактического визита контролируемое лицо уведомляется уполномоченным органом не позднее чем за 5 рабочих дней до даты его проведения.</w:t>
      </w:r>
      <w:r w:rsidR="0020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4E91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Контролируемое лицо вправе отказаться от проведения профилактического визита, уведомив об этом уполномоченный орган не позднее, чем за три рабочих дня до даты его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иное не установлено законодательством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3.5.5. 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 проведении профилактического визита </w:t>
      </w:r>
      <w:r w:rsidR="006C2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оформляется 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</w:t>
      </w:r>
      <w:r w:rsidR="00D03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D03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имени руководителя (заместителя руководителя) контрольного органа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72B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с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</w:t>
      </w:r>
      <w:r w:rsidR="00D72B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72BE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сведения: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дат</w:t>
      </w:r>
      <w:r w:rsidR="008C146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время и место составления;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наименование </w:t>
      </w:r>
      <w:r w:rsidR="00D033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онтрольного органа;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8C14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контролируемого лица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фамилия, имя, отчество (при наличии) </w:t>
      </w:r>
      <w:r w:rsidR="00D033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инспектора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дата, время и место профилактического визита;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подпись </w:t>
      </w:r>
      <w:r w:rsidR="00D033ED" w:rsidRPr="00D033E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(заместителя руководителя) контрольного органа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4E91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3.5.6. 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проведении профилактического визита направляется в адрес контролируемого лица</w:t>
      </w:r>
      <w:r w:rsidR="008C1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 посредством почтового отправления или 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</w:t>
      </w:r>
      <w:r w:rsidR="008C1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электронную почту контролируемого лица либо </w:t>
      </w:r>
      <w:r w:rsidR="008C146F" w:rsidRPr="008C1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r w:rsidR="00E37BBA"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E37BBA"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E37BBA"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</w:t>
      </w:r>
      <w:r w:rsid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E37BBA"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 w:rsid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37BBA"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37BBA"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 государственных и муниципальных услуг (функций)</w:t>
      </w:r>
      <w:r w:rsid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07CB" w:rsidRPr="006F2DB5" w:rsidRDefault="003E07CB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3.5.7. 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профилактического визита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может превышать 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рабоч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6C66" w:rsidRPr="006F2DB5" w:rsidRDefault="00BB6C66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проведении профилактического визита контролируемым лицам 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BB6C66" w:rsidRDefault="00BB6C66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вред (ущерб) причинен,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незамедлительно направляет информацию об этом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(заместителю руководителя) контрольного органа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принятия решения о проведении контрольных мероприятий.</w:t>
      </w:r>
    </w:p>
    <w:p w:rsidR="006F2DB5" w:rsidRDefault="006F2DB5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E71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C3A14" w:rsidRPr="00BC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Обязательный профилактический визит </w:t>
      </w:r>
      <w:r w:rsidR="00BC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="000E71F2" w:rsidRPr="000E71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контролируемых лиц, приступающих к осуществлению деятельности</w:t>
      </w:r>
      <w:r w:rsidR="000E71F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оценка соблюдения которой является предметом муниципального контроля,</w:t>
      </w:r>
      <w:r w:rsidR="000E71F2" w:rsidRPr="000E7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в отношении объектов контроля, отнесенных к категориям чрезвычайно высокого, высокого и значительного риска</w:t>
      </w:r>
      <w:r w:rsidR="000E71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2DB5" w:rsidRPr="006F2DB5" w:rsidRDefault="006F2DB5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E07C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Обязательный профилактический визит </w:t>
      </w:r>
      <w:r w:rsidR="003E07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порядке и сроки, установленные пунктами</w:t>
      </w:r>
      <w:r w:rsidR="0015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3.5, 3.5.1, </w:t>
      </w:r>
      <w:r w:rsidR="003E07CB">
        <w:rPr>
          <w:rFonts w:ascii="Times New Roman" w:eastAsia="Times New Roman" w:hAnsi="Times New Roman" w:cs="Times New Roman"/>
          <w:sz w:val="28"/>
          <w:szCs w:val="28"/>
          <w:lang w:eastAsia="ru-RU"/>
        </w:rPr>
        <w:t>3.5.3 – 3.5.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9, 3.5.15</w:t>
      </w:r>
      <w:r w:rsidR="003E0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:rsidR="00BB6C66" w:rsidRPr="00BB6C66" w:rsidRDefault="00BB6C66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3.5.1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 вправе обратиться в контрольный орган с заявлением о проведении в отношении его профилактического визита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6C66" w:rsidRPr="00BB6C66" w:rsidRDefault="00736220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3.5.1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B6C66"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:rsidR="00BB6C66" w:rsidRPr="00BB6C66" w:rsidRDefault="00493C4A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3.5.1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6C66"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BB6C66" w:rsidRPr="00BB6C66" w:rsidRDefault="00BB6C66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BB6C66" w:rsidRPr="00BB6C66" w:rsidRDefault="00BB6C66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:rsidR="00BB6C66" w:rsidRPr="00BB6C66" w:rsidRDefault="00BB6C66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BB6C66" w:rsidRDefault="00BB6C66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5F34E5" w:rsidRDefault="00493C4A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3.5.1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решения о проведении профилактического визита по заявлению контролируемого лица контрольный орган в течение 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6C66" w:rsidRPr="00BB6C66" w:rsidRDefault="005F34E5" w:rsidP="005F34E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3.5.15. Сведения о проведенных профилактических визитах подлежат учету контрольным органом в журнале профилактических мероприятий и размещению в едином реестре контрольных мероприятий в объеме и сроки, установленные Правительством Российской Федерации</w:t>
      </w:r>
      <w:r w:rsid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97A61" w:rsidRPr="00D97A61" w:rsidRDefault="00D97A61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1.1.3. пункт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. считать пунктом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46DC" w:rsidRDefault="002646DC" w:rsidP="002646D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6DC" w:rsidRDefault="002646DC" w:rsidP="002646D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6DC" w:rsidRDefault="002646DC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Мэр г.Казани</w:t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И.Р.Метшин</w:t>
      </w:r>
    </w:p>
    <w:p w:rsidR="00200D51" w:rsidRDefault="00200D51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D51" w:rsidRDefault="00200D51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D51" w:rsidRDefault="00200D51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D51" w:rsidRDefault="00200D51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D51" w:rsidRDefault="00200D51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220" w:rsidRDefault="00736220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220" w:rsidRDefault="00736220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220" w:rsidRDefault="00736220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220" w:rsidRDefault="00736220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220" w:rsidRDefault="00736220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220" w:rsidRDefault="00736220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220" w:rsidRDefault="00736220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220" w:rsidRDefault="00736220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220" w:rsidRDefault="00736220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220" w:rsidRDefault="00736220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220" w:rsidRDefault="00736220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220" w:rsidRDefault="00736220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220" w:rsidRDefault="00736220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D51" w:rsidRDefault="00200D51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D51" w:rsidRDefault="00200D51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D51" w:rsidRDefault="00200D51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200D51" w:rsidSect="002646DC">
      <w:endnotePr>
        <w:numFmt w:val="decimal"/>
      </w:end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02C" w:rsidRDefault="00AA402C" w:rsidP="00200D51">
      <w:pPr>
        <w:spacing w:after="0" w:line="240" w:lineRule="auto"/>
      </w:pPr>
      <w:r>
        <w:separator/>
      </w:r>
    </w:p>
  </w:endnote>
  <w:endnote w:type="continuationSeparator" w:id="0">
    <w:p w:rsidR="00AA402C" w:rsidRDefault="00AA402C" w:rsidP="0020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02C" w:rsidRDefault="00AA402C" w:rsidP="00200D51">
      <w:pPr>
        <w:spacing w:after="0" w:line="240" w:lineRule="auto"/>
      </w:pPr>
      <w:r>
        <w:separator/>
      </w:r>
    </w:p>
  </w:footnote>
  <w:footnote w:type="continuationSeparator" w:id="0">
    <w:p w:rsidR="00AA402C" w:rsidRDefault="00AA402C" w:rsidP="0020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5C9"/>
    <w:rsid w:val="00057478"/>
    <w:rsid w:val="000A39F2"/>
    <w:rsid w:val="000E71F2"/>
    <w:rsid w:val="00144CDD"/>
    <w:rsid w:val="00150810"/>
    <w:rsid w:val="00200D51"/>
    <w:rsid w:val="00214E91"/>
    <w:rsid w:val="002367C3"/>
    <w:rsid w:val="002646DC"/>
    <w:rsid w:val="003E07CB"/>
    <w:rsid w:val="0049349C"/>
    <w:rsid w:val="00493C4A"/>
    <w:rsid w:val="004E510A"/>
    <w:rsid w:val="005125C9"/>
    <w:rsid w:val="00554590"/>
    <w:rsid w:val="00554915"/>
    <w:rsid w:val="005A70F8"/>
    <w:rsid w:val="005F34E5"/>
    <w:rsid w:val="006C21E2"/>
    <w:rsid w:val="006F2DB5"/>
    <w:rsid w:val="00736220"/>
    <w:rsid w:val="007B4E1E"/>
    <w:rsid w:val="00830FBF"/>
    <w:rsid w:val="00837DA0"/>
    <w:rsid w:val="008519A1"/>
    <w:rsid w:val="008940CD"/>
    <w:rsid w:val="008B4A05"/>
    <w:rsid w:val="008C146F"/>
    <w:rsid w:val="00916B71"/>
    <w:rsid w:val="0099582E"/>
    <w:rsid w:val="009E1F7F"/>
    <w:rsid w:val="009E220B"/>
    <w:rsid w:val="00AA402C"/>
    <w:rsid w:val="00B30EDB"/>
    <w:rsid w:val="00B35D6C"/>
    <w:rsid w:val="00BB6C66"/>
    <w:rsid w:val="00BC3A14"/>
    <w:rsid w:val="00BE11FE"/>
    <w:rsid w:val="00C226C3"/>
    <w:rsid w:val="00D033ED"/>
    <w:rsid w:val="00D72BEF"/>
    <w:rsid w:val="00D97A61"/>
    <w:rsid w:val="00DB7C63"/>
    <w:rsid w:val="00E37BBA"/>
    <w:rsid w:val="00F5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4EB7"/>
  <w15:chartTrackingRefBased/>
  <w15:docId w15:val="{8F6CA93D-CCE5-4BEA-A61E-76D3B38D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A0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200D5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00D5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00D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24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2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72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F242-1479-4742-83B7-82FA1AE74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4209</TotalTime>
  <Pages>4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УАТИ</Company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2023-10-27T11:23:00Z</dcterms:created>
  <dcterms:modified xsi:type="dcterms:W3CDTF">2023-11-09T05:22:00Z</dcterms:modified>
</cp:coreProperties>
</file>