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036FA5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36FA5" w:rsidRDefault="008066B6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Кармалинского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36FA5" w:rsidRDefault="007965C7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423598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Кармалы,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Пионерская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</w:t>
            </w:r>
          </w:p>
          <w:p w:rsidR="006C32F5" w:rsidRPr="00036FA5" w:rsidRDefault="008066B6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036FA5" w:rsidRDefault="007965C7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423598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A60CE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Пионер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1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7E432C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33-39-17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hyperlink r:id="rId6" w:history="1">
              <w:r w:rsidR="001068BA" w:rsidRPr="00036FA5">
                <w:rPr>
                  <w:rStyle w:val="a3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Karmalinskoe.sp@tatar.ru</w:t>
              </w:r>
            </w:hyperlink>
            <w:r w:rsidRPr="00036FA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36FA5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="00935D63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www.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068BA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karmalinskoe-sp.ru</w:t>
            </w:r>
          </w:p>
        </w:tc>
      </w:tr>
    </w:tbl>
    <w:p w:rsidR="006C32F5" w:rsidRPr="00036FA5" w:rsidRDefault="006C32F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Default="006C32F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129D5" w:rsidRPr="00036FA5" w:rsidRDefault="005129D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22187C" w:rsidRPr="0022187C" w:rsidRDefault="0022187C" w:rsidP="0022187C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22187C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22187C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Pr="0022187C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22187C">
        <w:rPr>
          <w:rFonts w:ascii="Arial" w:eastAsia="Calibri" w:hAnsi="Arial" w:cs="Arial"/>
          <w:sz w:val="24"/>
          <w:szCs w:val="24"/>
        </w:rPr>
        <w:t xml:space="preserve">     </w:t>
      </w:r>
      <w:r w:rsidRPr="0022187C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22187C" w:rsidRPr="0022187C" w:rsidRDefault="0022187C" w:rsidP="0022187C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22187C" w:rsidRPr="0022187C" w:rsidRDefault="0022187C" w:rsidP="0022187C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22187C" w:rsidRPr="0022187C" w:rsidRDefault="0022187C" w:rsidP="0022187C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22187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660B3D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Pr="0022187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2023 г.                                                                                           </w:t>
      </w:r>
      <w:r w:rsidRPr="0022187C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22187C">
        <w:rPr>
          <w:rFonts w:ascii="Arial" w:eastAsia="Times New Roman" w:hAnsi="Arial" w:cs="Arial"/>
          <w:sz w:val="24"/>
          <w:szCs w:val="24"/>
          <w:lang w:val="tt-RU" w:eastAsia="ru-RU"/>
        </w:rPr>
        <w:t>№ __</w:t>
      </w:r>
    </w:p>
    <w:p w:rsidR="0022187C" w:rsidRPr="0022187C" w:rsidRDefault="0022187C" w:rsidP="002218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22187C" w:rsidRPr="0022187C" w:rsidRDefault="0022187C" w:rsidP="0022187C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187C" w:rsidRPr="0022187C" w:rsidRDefault="0022187C" w:rsidP="0022187C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  <w:bookmarkStart w:id="0" w:name="_Hlk149230892"/>
      <w:r w:rsidRPr="0022187C">
        <w:rPr>
          <w:rFonts w:ascii="Arial" w:eastAsia="Calibri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5A7C12">
        <w:rPr>
          <w:rFonts w:ascii="Arial" w:eastAsia="Calibri" w:hAnsi="Arial" w:cs="Arial"/>
          <w:sz w:val="24"/>
          <w:szCs w:val="24"/>
        </w:rPr>
        <w:t>Кармалинского</w:t>
      </w:r>
      <w:proofErr w:type="spellEnd"/>
      <w:r w:rsidRPr="0022187C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 июля 2018 года № </w:t>
      </w:r>
      <w:r w:rsidR="005A7C12">
        <w:rPr>
          <w:rFonts w:ascii="Arial" w:eastAsia="Calibri" w:hAnsi="Arial" w:cs="Arial"/>
          <w:sz w:val="24"/>
          <w:szCs w:val="24"/>
        </w:rPr>
        <w:t>20</w:t>
      </w:r>
      <w:r w:rsidRPr="0022187C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</w:t>
      </w:r>
      <w:bookmarkEnd w:id="0"/>
      <w:r w:rsidRPr="0022187C">
        <w:rPr>
          <w:rFonts w:ascii="Arial" w:eastAsia="Calibri" w:hAnsi="Arial" w:cs="Arial"/>
          <w:sz w:val="24"/>
          <w:szCs w:val="24"/>
        </w:rPr>
        <w:t>»</w:t>
      </w:r>
    </w:p>
    <w:p w:rsidR="0022187C" w:rsidRPr="0022187C" w:rsidRDefault="0022187C" w:rsidP="002218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D0380" w:rsidRPr="0022187C" w:rsidRDefault="006D0380" w:rsidP="002218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2187C" w:rsidRDefault="0022187C" w:rsidP="00660B3D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660B3D">
        <w:rPr>
          <w:rFonts w:ascii="Arial" w:eastAsia="Calibri" w:hAnsi="Arial" w:cs="Arial"/>
          <w:sz w:val="24"/>
          <w:szCs w:val="24"/>
        </w:rPr>
        <w:t xml:space="preserve">В соответствии с Главой 32 Налогового Кодекса Российской Федерации, руководствуясь </w:t>
      </w:r>
      <w:hyperlink r:id="rId7" w:history="1">
        <w:r w:rsidRPr="00660B3D">
          <w:rPr>
            <w:rFonts w:ascii="Arial" w:eastAsia="Calibri" w:hAnsi="Arial" w:cs="Arial"/>
            <w:color w:val="000000"/>
            <w:sz w:val="24"/>
            <w:szCs w:val="24"/>
          </w:rPr>
          <w:t>Уставом</w:t>
        </w:r>
      </w:hyperlink>
      <w:r w:rsidRPr="00660B3D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5A7C12" w:rsidRPr="00660B3D">
        <w:rPr>
          <w:rFonts w:ascii="Arial" w:eastAsia="Calibri" w:hAnsi="Arial" w:cs="Arial"/>
          <w:sz w:val="24"/>
          <w:szCs w:val="24"/>
        </w:rPr>
        <w:t>Кармалинское</w:t>
      </w:r>
      <w:proofErr w:type="spellEnd"/>
      <w:r w:rsidRPr="00660B3D">
        <w:rPr>
          <w:rFonts w:ascii="Arial" w:eastAsia="Calibri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="005A7C12" w:rsidRPr="00660B3D">
        <w:rPr>
          <w:rFonts w:ascii="Arial" w:eastAsia="Calibri" w:hAnsi="Arial" w:cs="Arial"/>
          <w:sz w:val="24"/>
          <w:szCs w:val="24"/>
        </w:rPr>
        <w:t>Кармалинского</w:t>
      </w:r>
      <w:proofErr w:type="spellEnd"/>
      <w:r w:rsidR="005A7C12" w:rsidRPr="00660B3D">
        <w:rPr>
          <w:rFonts w:ascii="Arial" w:eastAsia="Calibri" w:hAnsi="Arial" w:cs="Arial"/>
          <w:sz w:val="24"/>
          <w:szCs w:val="24"/>
        </w:rPr>
        <w:t xml:space="preserve"> </w:t>
      </w:r>
      <w:r w:rsidRPr="00660B3D">
        <w:rPr>
          <w:rFonts w:ascii="Arial" w:eastAsia="Calibri" w:hAnsi="Arial" w:cs="Arial"/>
          <w:sz w:val="24"/>
          <w:szCs w:val="24"/>
        </w:rPr>
        <w:t>сельского поселения решает:</w:t>
      </w:r>
    </w:p>
    <w:p w:rsidR="006D0380" w:rsidRPr="00660B3D" w:rsidRDefault="006D0380" w:rsidP="00660B3D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22187C" w:rsidRPr="00660B3D" w:rsidRDefault="0022187C" w:rsidP="00660B3D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660B3D">
        <w:rPr>
          <w:rFonts w:ascii="Arial" w:eastAsia="Calibri" w:hAnsi="Arial" w:cs="Arial"/>
          <w:sz w:val="24"/>
          <w:szCs w:val="24"/>
        </w:rPr>
        <w:t xml:space="preserve">Внести в решение </w:t>
      </w:r>
      <w:r w:rsidR="003D0DB7" w:rsidRPr="003D0DB7">
        <w:rPr>
          <w:rFonts w:ascii="Arial" w:eastAsia="Calibri" w:hAnsi="Arial" w:cs="Arial"/>
          <w:sz w:val="24"/>
          <w:szCs w:val="24"/>
        </w:rPr>
        <w:t xml:space="preserve">Совета </w:t>
      </w:r>
      <w:proofErr w:type="spellStart"/>
      <w:r w:rsidR="003D0DB7" w:rsidRPr="003D0DB7">
        <w:rPr>
          <w:rFonts w:ascii="Arial" w:eastAsia="Calibri" w:hAnsi="Arial" w:cs="Arial"/>
          <w:sz w:val="24"/>
          <w:szCs w:val="24"/>
        </w:rPr>
        <w:t>Кармалинского</w:t>
      </w:r>
      <w:proofErr w:type="spellEnd"/>
      <w:r w:rsidR="003D0DB7" w:rsidRPr="003D0DB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1108C1" w:rsidRPr="001108C1">
        <w:rPr>
          <w:rFonts w:ascii="Arial" w:eastAsia="Calibri" w:hAnsi="Arial" w:cs="Arial"/>
          <w:sz w:val="24"/>
          <w:szCs w:val="24"/>
        </w:rPr>
        <w:t xml:space="preserve">Нижнекамского муниципального района Республики Татарстан </w:t>
      </w:r>
      <w:r w:rsidR="003D0DB7" w:rsidRPr="003D0DB7">
        <w:rPr>
          <w:rFonts w:ascii="Arial" w:eastAsia="Calibri" w:hAnsi="Arial" w:cs="Arial"/>
          <w:sz w:val="24"/>
          <w:szCs w:val="24"/>
        </w:rPr>
        <w:t xml:space="preserve">от 23 июля 2018 года № 20 «О налоге на имущество физических лиц» </w:t>
      </w:r>
      <w:r w:rsidRPr="00660B3D">
        <w:rPr>
          <w:rFonts w:ascii="Arial" w:eastAsia="Calibri" w:hAnsi="Arial" w:cs="Arial"/>
          <w:sz w:val="24"/>
          <w:szCs w:val="24"/>
        </w:rPr>
        <w:t>следующие изменения:</w:t>
      </w:r>
    </w:p>
    <w:p w:rsidR="006D0380" w:rsidRDefault="006D0380" w:rsidP="006D0380">
      <w:pPr>
        <w:tabs>
          <w:tab w:val="left" w:pos="1134"/>
        </w:tabs>
        <w:spacing w:after="0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6D0380" w:rsidRDefault="006D0380" w:rsidP="006D0380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гаражей и </w:t>
      </w:r>
      <w:proofErr w:type="spellStart"/>
      <w:r>
        <w:rPr>
          <w:rFonts w:ascii="Arial" w:hAnsi="Arial" w:cs="Arial"/>
          <w:sz w:val="24"/>
          <w:szCs w:val="24"/>
        </w:rPr>
        <w:t>машино</w:t>
      </w:r>
      <w:proofErr w:type="spellEnd"/>
      <w:r>
        <w:rPr>
          <w:rFonts w:ascii="Arial" w:hAnsi="Arial" w:cs="Arial"/>
          <w:sz w:val="24"/>
          <w:szCs w:val="24"/>
        </w:rPr>
        <w:t xml:space="preserve">-мест, </w:t>
      </w:r>
      <w:r w:rsidRPr="0054057C">
        <w:rPr>
          <w:rFonts w:ascii="Arial" w:hAnsi="Arial" w:cs="Arial"/>
          <w:sz w:val="24"/>
          <w:szCs w:val="24"/>
        </w:rPr>
        <w:t xml:space="preserve">в том числе расположенных в объектах налогообложения, указанных в подпункте </w:t>
      </w:r>
      <w:r>
        <w:rPr>
          <w:rFonts w:ascii="Arial" w:hAnsi="Arial" w:cs="Arial"/>
          <w:sz w:val="24"/>
          <w:szCs w:val="24"/>
        </w:rPr>
        <w:t>4</w:t>
      </w:r>
      <w:r w:rsidRPr="0054057C">
        <w:rPr>
          <w:rFonts w:ascii="Arial" w:hAnsi="Arial" w:cs="Arial"/>
          <w:sz w:val="24"/>
          <w:szCs w:val="24"/>
        </w:rPr>
        <w:t xml:space="preserve"> настоящего пункта</w:t>
      </w:r>
      <w:r>
        <w:rPr>
          <w:rFonts w:ascii="Arial" w:hAnsi="Arial" w:cs="Arial"/>
          <w:sz w:val="24"/>
          <w:szCs w:val="24"/>
        </w:rPr>
        <w:t>;»;</w:t>
      </w:r>
    </w:p>
    <w:p w:rsidR="006D0380" w:rsidRDefault="006D0380" w:rsidP="006D0380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абзаце третьем </w:t>
      </w:r>
      <w:r w:rsidRPr="0054057C">
        <w:rPr>
          <w:rFonts w:ascii="Arial" w:hAnsi="Arial" w:cs="Arial"/>
          <w:sz w:val="24"/>
          <w:szCs w:val="24"/>
        </w:rPr>
        <w:t>подпункта 1 пункта 2 Решения</w:t>
      </w:r>
      <w:r>
        <w:rPr>
          <w:rFonts w:ascii="Arial" w:hAnsi="Arial" w:cs="Arial"/>
          <w:sz w:val="24"/>
          <w:szCs w:val="24"/>
        </w:rPr>
        <w:t xml:space="preserve"> слова </w:t>
      </w:r>
      <w:r w:rsidRPr="0054057C">
        <w:rPr>
          <w:rFonts w:ascii="Arial" w:hAnsi="Arial" w:cs="Arial"/>
          <w:sz w:val="24"/>
          <w:szCs w:val="24"/>
        </w:rPr>
        <w:t xml:space="preserve">«предоставленных» </w:t>
      </w:r>
      <w:r>
        <w:rPr>
          <w:rFonts w:ascii="Arial" w:hAnsi="Arial" w:cs="Arial"/>
          <w:sz w:val="24"/>
          <w:szCs w:val="24"/>
        </w:rPr>
        <w:t xml:space="preserve">и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«</w:t>
      </w:r>
      <w:proofErr w:type="gramEnd"/>
      <w:r>
        <w:rPr>
          <w:rFonts w:ascii="Arial" w:hAnsi="Arial" w:cs="Arial"/>
          <w:sz w:val="24"/>
          <w:szCs w:val="24"/>
        </w:rPr>
        <w:t>, дачного» исключить;</w:t>
      </w:r>
    </w:p>
    <w:p w:rsidR="006D0380" w:rsidRDefault="006D0380" w:rsidP="006D0380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исключить;</w:t>
      </w:r>
    </w:p>
    <w:p w:rsidR="006D0380" w:rsidRPr="006D0380" w:rsidRDefault="007E432C" w:rsidP="006D0380">
      <w:pPr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E432C">
        <w:rPr>
          <w:rFonts w:ascii="Arial" w:hAnsi="Arial" w:cs="Arial"/>
          <w:sz w:val="24"/>
          <w:szCs w:val="24"/>
        </w:rPr>
        <w:t>абзац седьмой пункта 3.1. признать утратившим силу</w:t>
      </w:r>
      <w:r>
        <w:rPr>
          <w:rFonts w:ascii="Arial" w:hAnsi="Arial" w:cs="Arial"/>
          <w:sz w:val="24"/>
          <w:szCs w:val="24"/>
        </w:rPr>
        <w:t>.</w:t>
      </w:r>
    </w:p>
    <w:p w:rsidR="0022187C" w:rsidRPr="00660B3D" w:rsidRDefault="0022187C" w:rsidP="006D0380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660B3D">
        <w:rPr>
          <w:rFonts w:ascii="Arial" w:eastAsia="Calibri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22187C" w:rsidRPr="00660B3D" w:rsidRDefault="0022187C" w:rsidP="00660B3D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660B3D">
        <w:rPr>
          <w:rFonts w:ascii="Arial" w:eastAsia="Calibri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C76614" w:rsidRDefault="00C76614" w:rsidP="00C766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  <w:bookmarkStart w:id="1" w:name="_GoBack"/>
      <w:bookmarkEnd w:id="1"/>
    </w:p>
    <w:p w:rsidR="00C76614" w:rsidRDefault="00C76614" w:rsidP="00C766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C76614" w:rsidRPr="0088573D" w:rsidRDefault="00C76614" w:rsidP="00C766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511C41" w:rsidRPr="0088573D" w:rsidRDefault="00974193" w:rsidP="00C7661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А.Д. Кубышкин</w:t>
      </w:r>
    </w:p>
    <w:sectPr w:rsidR="00511C41" w:rsidRPr="0088573D" w:rsidSect="007E432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8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36FA5"/>
    <w:rsid w:val="00056DBB"/>
    <w:rsid w:val="000D2182"/>
    <w:rsid w:val="001008E1"/>
    <w:rsid w:val="001068BA"/>
    <w:rsid w:val="001108C1"/>
    <w:rsid w:val="00216415"/>
    <w:rsid w:val="0022187C"/>
    <w:rsid w:val="0028259B"/>
    <w:rsid w:val="002F34A0"/>
    <w:rsid w:val="003A0DCE"/>
    <w:rsid w:val="003B4616"/>
    <w:rsid w:val="003D0DB7"/>
    <w:rsid w:val="004272A4"/>
    <w:rsid w:val="00487D74"/>
    <w:rsid w:val="0049382E"/>
    <w:rsid w:val="00511C41"/>
    <w:rsid w:val="005129D5"/>
    <w:rsid w:val="005408E0"/>
    <w:rsid w:val="005A7C12"/>
    <w:rsid w:val="00601AFB"/>
    <w:rsid w:val="00642AA6"/>
    <w:rsid w:val="00660B3D"/>
    <w:rsid w:val="006C32F5"/>
    <w:rsid w:val="006D0380"/>
    <w:rsid w:val="007054F4"/>
    <w:rsid w:val="00746269"/>
    <w:rsid w:val="007965C7"/>
    <w:rsid w:val="007B2DBB"/>
    <w:rsid w:val="007E432C"/>
    <w:rsid w:val="007F47EC"/>
    <w:rsid w:val="008066B6"/>
    <w:rsid w:val="0089302C"/>
    <w:rsid w:val="008A1EFA"/>
    <w:rsid w:val="008C2490"/>
    <w:rsid w:val="008C53C1"/>
    <w:rsid w:val="008F5962"/>
    <w:rsid w:val="00935D63"/>
    <w:rsid w:val="0097255D"/>
    <w:rsid w:val="00974193"/>
    <w:rsid w:val="009805B3"/>
    <w:rsid w:val="009D5C7C"/>
    <w:rsid w:val="00A42712"/>
    <w:rsid w:val="00A807CD"/>
    <w:rsid w:val="00B04797"/>
    <w:rsid w:val="00B721BA"/>
    <w:rsid w:val="00B84BA6"/>
    <w:rsid w:val="00B91ABF"/>
    <w:rsid w:val="00B965F1"/>
    <w:rsid w:val="00BE02A7"/>
    <w:rsid w:val="00BE27E8"/>
    <w:rsid w:val="00C03353"/>
    <w:rsid w:val="00C17B9D"/>
    <w:rsid w:val="00C462ED"/>
    <w:rsid w:val="00C7321C"/>
    <w:rsid w:val="00C76614"/>
    <w:rsid w:val="00CC6487"/>
    <w:rsid w:val="00CE0022"/>
    <w:rsid w:val="00CE588F"/>
    <w:rsid w:val="00D3405E"/>
    <w:rsid w:val="00D53894"/>
    <w:rsid w:val="00DE0A71"/>
    <w:rsid w:val="00DE7B26"/>
    <w:rsid w:val="00F14A3A"/>
    <w:rsid w:val="00F34F7C"/>
    <w:rsid w:val="00F612BE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7ED1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2BE"/>
    <w:pPr>
      <w:ind w:left="720"/>
      <w:contextualSpacing/>
    </w:pPr>
  </w:style>
  <w:style w:type="paragraph" w:customStyle="1" w:styleId="ConsPlusNormal">
    <w:name w:val="ConsPlusNormal"/>
    <w:rsid w:val="00F61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Karmalin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1A437-CC09-42B7-A630-064F7855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61</cp:revision>
  <cp:lastPrinted>2023-11-07T10:52:00Z</cp:lastPrinted>
  <dcterms:created xsi:type="dcterms:W3CDTF">2016-09-06T07:19:00Z</dcterms:created>
  <dcterms:modified xsi:type="dcterms:W3CDTF">2023-11-10T14:31:00Z</dcterms:modified>
</cp:coreProperties>
</file>