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E8" w:rsidRDefault="006943EF">
      <w:pPr>
        <w:pStyle w:val="a3"/>
        <w:spacing w:before="67" w:line="288" w:lineRule="auto"/>
        <w:ind w:left="199" w:right="102" w:firstLine="5939"/>
        <w:jc w:val="right"/>
      </w:pPr>
      <w:r>
        <w:t>Дата размещения – 14</w:t>
      </w:r>
      <w:r>
        <w:t>.11.2023</w:t>
      </w:r>
      <w:r>
        <w:rPr>
          <w:spacing w:val="-67"/>
        </w:rPr>
        <w:t xml:space="preserve"> </w:t>
      </w:r>
      <w:r>
        <w:t>Дата истечения срока проведения независимой антикоррупционной экспертизы</w:t>
      </w:r>
      <w:r>
        <w:rPr>
          <w:spacing w:val="-67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 рабочих</w:t>
      </w:r>
      <w:r>
        <w:rPr>
          <w:spacing w:val="-5"/>
        </w:rPr>
        <w:t xml:space="preserve"> </w:t>
      </w:r>
      <w:r>
        <w:t xml:space="preserve">дней </w:t>
      </w:r>
      <w:proofErr w:type="gramStart"/>
      <w:r>
        <w:t>с</w:t>
      </w:r>
      <w:r>
        <w:rPr>
          <w:spacing w:val="1"/>
        </w:rPr>
        <w:t xml:space="preserve"> </w:t>
      </w:r>
      <w:r>
        <w:t>даты размещения</w:t>
      </w:r>
      <w:proofErr w:type="gramEnd"/>
      <w:r>
        <w:t>)</w:t>
      </w:r>
      <w:r>
        <w:rPr>
          <w:spacing w:val="8"/>
        </w:rPr>
        <w:t xml:space="preserve"> </w:t>
      </w:r>
      <w:r>
        <w:t>–21</w:t>
      </w:r>
      <w:r>
        <w:t>.11.2023</w:t>
      </w:r>
    </w:p>
    <w:p w:rsidR="00D019E8" w:rsidRDefault="006943EF">
      <w:pPr>
        <w:pStyle w:val="a3"/>
        <w:spacing w:before="4"/>
        <w:ind w:right="119"/>
        <w:jc w:val="right"/>
      </w:pPr>
      <w:r>
        <w:t>Почтовый</w:t>
      </w:r>
      <w:r>
        <w:rPr>
          <w:spacing w:val="-10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proofErr w:type="gramStart"/>
      <w:r>
        <w:t>независимой</w:t>
      </w:r>
      <w:proofErr w:type="gramEnd"/>
      <w:r>
        <w:rPr>
          <w:spacing w:val="-9"/>
        </w:rPr>
        <w:t xml:space="preserve"> </w:t>
      </w:r>
      <w:r>
        <w:t>антикоррупционной</w:t>
      </w:r>
    </w:p>
    <w:p w:rsidR="00D019E8" w:rsidRDefault="006943EF">
      <w:pPr>
        <w:pStyle w:val="a3"/>
        <w:spacing w:before="62" w:line="290" w:lineRule="auto"/>
        <w:ind w:left="5145" w:right="103" w:firstLine="3173"/>
        <w:jc w:val="right"/>
      </w:pPr>
      <w:bookmarkStart w:id="0" w:name="_GoBack"/>
      <w:bookmarkEnd w:id="0"/>
      <w:r>
        <w:t>экспертизы:</w:t>
      </w:r>
      <w:r>
        <w:rPr>
          <w:spacing w:val="-67"/>
        </w:rPr>
        <w:t xml:space="preserve"> </w:t>
      </w:r>
      <w:r>
        <w:t>420111,</w:t>
      </w:r>
      <w:r>
        <w:rPr>
          <w:spacing w:val="60"/>
        </w:rPr>
        <w:t xml:space="preserve"> </w:t>
      </w:r>
      <w:proofErr w:type="spellStart"/>
      <w:r>
        <w:t>г</w:t>
      </w:r>
      <w:proofErr w:type="gramStart"/>
      <w:r>
        <w:t>.К</w:t>
      </w:r>
      <w:proofErr w:type="gramEnd"/>
      <w:r>
        <w:t>азань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ул.Баумана</w:t>
      </w:r>
      <w:proofErr w:type="spellEnd"/>
      <w:r>
        <w:t>,</w:t>
      </w:r>
      <w:r>
        <w:rPr>
          <w:spacing w:val="-3"/>
        </w:rPr>
        <w:t xml:space="preserve"> </w:t>
      </w:r>
      <w:r>
        <w:t>д.38/17,</w:t>
      </w:r>
    </w:p>
    <w:p w:rsidR="00D019E8" w:rsidRDefault="006943EF">
      <w:pPr>
        <w:pStyle w:val="a3"/>
        <w:spacing w:line="288" w:lineRule="auto"/>
        <w:ind w:left="2192" w:right="109" w:firstLine="4513"/>
        <w:jc w:val="right"/>
      </w:pPr>
      <w:r>
        <w:t>e-</w:t>
      </w:r>
      <w:proofErr w:type="spellStart"/>
      <w:r>
        <w:t>mail</w:t>
      </w:r>
      <w:proofErr w:type="spellEnd"/>
      <w:r>
        <w:t xml:space="preserve">: </w:t>
      </w:r>
      <w:hyperlink r:id="rId6">
        <w:r>
          <w:t>social.kzn@tatar.ru</w:t>
        </w:r>
      </w:hyperlink>
      <w:r>
        <w:rPr>
          <w:spacing w:val="-67"/>
        </w:rPr>
        <w:t xml:space="preserve"> </w:t>
      </w:r>
      <w:r>
        <w:t>на имя начальника управления социальной политики Аппарата</w:t>
      </w:r>
      <w:r>
        <w:rPr>
          <w:spacing w:val="-67"/>
        </w:rPr>
        <w:t xml:space="preserve"> </w:t>
      </w:r>
      <w:r>
        <w:t>Исполнительного</w:t>
      </w:r>
      <w:r>
        <w:rPr>
          <w:spacing w:val="-1"/>
        </w:rPr>
        <w:t xml:space="preserve"> </w:t>
      </w:r>
      <w:r>
        <w:t>комитета</w:t>
      </w:r>
      <w:r>
        <w:rPr>
          <w:spacing w:val="-1"/>
        </w:rPr>
        <w:t xml:space="preserve"> </w:t>
      </w:r>
      <w:proofErr w:type="spellStart"/>
      <w:r>
        <w:t>г</w:t>
      </w:r>
      <w:proofErr w:type="gramStart"/>
      <w:r>
        <w:t>.К</w:t>
      </w:r>
      <w:proofErr w:type="gramEnd"/>
      <w:r>
        <w:t>азани</w:t>
      </w:r>
      <w:proofErr w:type="spellEnd"/>
      <w:r>
        <w:rPr>
          <w:spacing w:val="-1"/>
        </w:rPr>
        <w:t xml:space="preserve"> </w:t>
      </w:r>
      <w:proofErr w:type="spellStart"/>
      <w:r>
        <w:t>И.П.Смирновой</w:t>
      </w:r>
      <w:proofErr w:type="spellEnd"/>
    </w:p>
    <w:p w:rsidR="00D019E8" w:rsidRDefault="00D019E8">
      <w:pPr>
        <w:pStyle w:val="a3"/>
        <w:rPr>
          <w:sz w:val="30"/>
        </w:rPr>
      </w:pPr>
    </w:p>
    <w:p w:rsidR="00D019E8" w:rsidRDefault="00D019E8">
      <w:pPr>
        <w:pStyle w:val="a3"/>
        <w:rPr>
          <w:sz w:val="30"/>
        </w:rPr>
      </w:pPr>
    </w:p>
    <w:p w:rsidR="00D019E8" w:rsidRDefault="00D019E8">
      <w:pPr>
        <w:pStyle w:val="a3"/>
        <w:rPr>
          <w:sz w:val="30"/>
        </w:rPr>
      </w:pPr>
    </w:p>
    <w:p w:rsidR="00D019E8" w:rsidRDefault="00D019E8">
      <w:pPr>
        <w:pStyle w:val="a3"/>
        <w:rPr>
          <w:sz w:val="30"/>
        </w:rPr>
      </w:pPr>
    </w:p>
    <w:p w:rsidR="00D019E8" w:rsidRDefault="00D019E8">
      <w:pPr>
        <w:pStyle w:val="a3"/>
        <w:rPr>
          <w:sz w:val="30"/>
        </w:rPr>
      </w:pPr>
    </w:p>
    <w:p w:rsidR="00D019E8" w:rsidRDefault="00D019E8">
      <w:pPr>
        <w:pStyle w:val="a3"/>
        <w:rPr>
          <w:sz w:val="30"/>
        </w:rPr>
      </w:pPr>
    </w:p>
    <w:p w:rsidR="00D019E8" w:rsidRDefault="00D019E8">
      <w:pPr>
        <w:pStyle w:val="a3"/>
        <w:rPr>
          <w:sz w:val="30"/>
        </w:rPr>
      </w:pPr>
    </w:p>
    <w:p w:rsidR="00D019E8" w:rsidRDefault="00D019E8">
      <w:pPr>
        <w:pStyle w:val="a3"/>
        <w:rPr>
          <w:sz w:val="30"/>
        </w:rPr>
      </w:pPr>
    </w:p>
    <w:p w:rsidR="00D019E8" w:rsidRDefault="006943EF">
      <w:pPr>
        <w:pStyle w:val="1"/>
        <w:spacing w:before="242" w:line="264" w:lineRule="auto"/>
        <w:ind w:left="281" w:right="285" w:firstLine="1"/>
      </w:pPr>
      <w:r>
        <w:t xml:space="preserve">О внесении изменений в постановление </w:t>
      </w:r>
      <w:r>
        <w:t>Исполнительного комитета</w:t>
      </w:r>
      <w:r>
        <w:rPr>
          <w:spacing w:val="1"/>
        </w:rPr>
        <w:t xml:space="preserve"> </w:t>
      </w:r>
      <w:proofErr w:type="spellStart"/>
      <w:r>
        <w:t>г</w:t>
      </w:r>
      <w:proofErr w:type="gramStart"/>
      <w:r>
        <w:t>.К</w:t>
      </w:r>
      <w:proofErr w:type="gramEnd"/>
      <w:r>
        <w:t>азани</w:t>
      </w:r>
      <w:proofErr w:type="spellEnd"/>
      <w:r>
        <w:t xml:space="preserve"> от 11.10.2023 №3059 «Об утверждении Порядка предоставления</w:t>
      </w:r>
      <w:r>
        <w:rPr>
          <w:spacing w:val="-67"/>
        </w:rPr>
        <w:t xml:space="preserve"> </w:t>
      </w:r>
      <w:r>
        <w:t>единовременной денежной выплаты гражданам Российской Федерации,</w:t>
      </w:r>
      <w:r>
        <w:rPr>
          <w:spacing w:val="1"/>
        </w:rPr>
        <w:t xml:space="preserve"> </w:t>
      </w:r>
      <w:r>
        <w:t>заключившим контракт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прохождении</w:t>
      </w:r>
      <w:r>
        <w:rPr>
          <w:spacing w:val="-4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Вооруженных</w:t>
      </w:r>
      <w:r>
        <w:rPr>
          <w:spacing w:val="-67"/>
        </w:rPr>
        <w:t xml:space="preserve"> </w:t>
      </w:r>
      <w:r>
        <w:t xml:space="preserve">Силах Российской Федерации в целях </w:t>
      </w:r>
      <w:r>
        <w:t>участия в специальной военной</w:t>
      </w:r>
      <w:r>
        <w:rPr>
          <w:spacing w:val="1"/>
        </w:rPr>
        <w:t xml:space="preserve"> </w:t>
      </w:r>
      <w:r>
        <w:t>операции»</w:t>
      </w:r>
    </w:p>
    <w:p w:rsidR="00D019E8" w:rsidRDefault="00D019E8">
      <w:pPr>
        <w:pStyle w:val="a3"/>
        <w:spacing w:before="2"/>
        <w:rPr>
          <w:b/>
          <w:sz w:val="30"/>
        </w:rPr>
      </w:pPr>
    </w:p>
    <w:p w:rsidR="00D019E8" w:rsidRDefault="006943EF">
      <w:pPr>
        <w:spacing w:before="1"/>
        <w:ind w:left="823"/>
        <w:jc w:val="both"/>
        <w:rPr>
          <w:b/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с кадровыми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постановляю:</w:t>
      </w:r>
    </w:p>
    <w:p w:rsidR="00D019E8" w:rsidRDefault="006943EF">
      <w:pPr>
        <w:pStyle w:val="a4"/>
        <w:numPr>
          <w:ilvl w:val="0"/>
          <w:numId w:val="1"/>
        </w:numPr>
        <w:tabs>
          <w:tab w:val="left" w:pos="1121"/>
        </w:tabs>
        <w:spacing w:line="264" w:lineRule="auto"/>
        <w:ind w:right="112" w:firstLine="710"/>
        <w:jc w:val="both"/>
        <w:rPr>
          <w:sz w:val="28"/>
        </w:rPr>
      </w:pPr>
      <w:r>
        <w:rPr>
          <w:sz w:val="28"/>
        </w:rPr>
        <w:t>Внести в приложение №3 к постановлению Исполнительного комитета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азани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11.10.2023</w:t>
      </w:r>
      <w:r>
        <w:rPr>
          <w:spacing w:val="1"/>
          <w:sz w:val="28"/>
        </w:rPr>
        <w:t xml:space="preserve"> </w:t>
      </w:r>
      <w:r>
        <w:rPr>
          <w:sz w:val="28"/>
        </w:rPr>
        <w:t>№3059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заключившим контракт о прохождении военной службы в Вооруженных Силах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в целях участия в специальной военной операции» 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комитета </w:t>
      </w:r>
      <w:proofErr w:type="spellStart"/>
      <w:r>
        <w:rPr>
          <w:sz w:val="28"/>
        </w:rPr>
        <w:t>г.Каза</w:t>
      </w:r>
      <w:r>
        <w:rPr>
          <w:sz w:val="28"/>
        </w:rPr>
        <w:t>ни</w:t>
      </w:r>
      <w:proofErr w:type="spellEnd"/>
      <w:r>
        <w:rPr>
          <w:sz w:val="28"/>
        </w:rPr>
        <w:t xml:space="preserve"> от</w:t>
      </w:r>
      <w:r>
        <w:rPr>
          <w:spacing w:val="-1"/>
          <w:sz w:val="28"/>
        </w:rPr>
        <w:t xml:space="preserve"> </w:t>
      </w:r>
      <w:r>
        <w:rPr>
          <w:sz w:val="28"/>
        </w:rPr>
        <w:t>27.10.2023 №3247)</w:t>
      </w:r>
      <w:r>
        <w:rPr>
          <w:spacing w:val="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изменения:</w:t>
      </w:r>
    </w:p>
    <w:p w:rsidR="00D019E8" w:rsidRDefault="006943EF">
      <w:pPr>
        <w:pStyle w:val="a4"/>
        <w:numPr>
          <w:ilvl w:val="1"/>
          <w:numId w:val="1"/>
        </w:numPr>
        <w:tabs>
          <w:tab w:val="left" w:pos="1318"/>
        </w:tabs>
        <w:spacing w:before="3"/>
        <w:ind w:hanging="495"/>
        <w:jc w:val="both"/>
        <w:rPr>
          <w:sz w:val="28"/>
        </w:rPr>
      </w:pPr>
      <w:r>
        <w:rPr>
          <w:sz w:val="28"/>
        </w:rPr>
        <w:t>вывести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А.И.Ибраева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И.М.Хисматуллина</w:t>
      </w:r>
      <w:proofErr w:type="spellEnd"/>
      <w:r>
        <w:rPr>
          <w:sz w:val="28"/>
        </w:rPr>
        <w:t>;</w:t>
      </w:r>
    </w:p>
    <w:p w:rsidR="00D019E8" w:rsidRDefault="006943EF">
      <w:pPr>
        <w:pStyle w:val="a4"/>
        <w:numPr>
          <w:ilvl w:val="1"/>
          <w:numId w:val="1"/>
        </w:numPr>
        <w:tabs>
          <w:tab w:val="left" w:pos="1452"/>
        </w:tabs>
        <w:spacing w:line="264" w:lineRule="auto"/>
        <w:ind w:left="113" w:right="109" w:firstLine="710"/>
        <w:jc w:val="both"/>
        <w:rPr>
          <w:sz w:val="28"/>
        </w:rPr>
      </w:pPr>
      <w:r>
        <w:rPr>
          <w:sz w:val="28"/>
        </w:rPr>
        <w:t>ввести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Ибраева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Альфреда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Ирековича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мобилизационного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азани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Сагетдинова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Айдара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Фаитовича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Кировского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 комитета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г.Казани</w:t>
      </w:r>
      <w:proofErr w:type="spellEnd"/>
      <w:r>
        <w:rPr>
          <w:sz w:val="28"/>
        </w:rPr>
        <w:t>.</w:t>
      </w:r>
    </w:p>
    <w:p w:rsidR="00D019E8" w:rsidRDefault="00D019E8">
      <w:pPr>
        <w:spacing w:line="264" w:lineRule="auto"/>
        <w:jc w:val="both"/>
        <w:rPr>
          <w:sz w:val="28"/>
        </w:rPr>
        <w:sectPr w:rsidR="00D019E8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D019E8" w:rsidRDefault="006943EF">
      <w:pPr>
        <w:pStyle w:val="a3"/>
        <w:spacing w:before="65"/>
        <w:ind w:left="9"/>
        <w:jc w:val="center"/>
      </w:pPr>
      <w:r>
        <w:rPr>
          <w:w w:val="99"/>
        </w:rPr>
        <w:lastRenderedPageBreak/>
        <w:t>2</w:t>
      </w:r>
    </w:p>
    <w:p w:rsidR="00D019E8" w:rsidRDefault="006943EF">
      <w:pPr>
        <w:pStyle w:val="a4"/>
        <w:numPr>
          <w:ilvl w:val="0"/>
          <w:numId w:val="1"/>
        </w:numPr>
        <w:tabs>
          <w:tab w:val="left" w:pos="1530"/>
        </w:tabs>
        <w:spacing w:before="101" w:line="264" w:lineRule="auto"/>
        <w:ind w:right="116" w:firstLine="710"/>
        <w:jc w:val="both"/>
        <w:rPr>
          <w:sz w:val="28"/>
        </w:rPr>
      </w:pPr>
      <w:r>
        <w:rPr>
          <w:sz w:val="28"/>
        </w:rPr>
        <w:t>Опубликовать настоящее постановление в Сборнике документов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28"/>
          <w:sz w:val="28"/>
        </w:rPr>
        <w:t xml:space="preserve"> </w:t>
      </w:r>
      <w:r>
        <w:rPr>
          <w:sz w:val="28"/>
        </w:rPr>
        <w:t>актов</w:t>
      </w:r>
      <w:r>
        <w:rPr>
          <w:spacing w:val="3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4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34"/>
          <w:sz w:val="28"/>
        </w:rPr>
        <w:t xml:space="preserve"> </w:t>
      </w:r>
      <w:r>
        <w:rPr>
          <w:sz w:val="28"/>
        </w:rPr>
        <w:t>Казани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proofErr w:type="gramStart"/>
      <w:r>
        <w:rPr>
          <w:sz w:val="28"/>
        </w:rPr>
        <w:t>разместить</w:t>
      </w:r>
      <w:r>
        <w:rPr>
          <w:spacing w:val="31"/>
          <w:sz w:val="28"/>
        </w:rPr>
        <w:t xml:space="preserve"> </w:t>
      </w:r>
      <w:r>
        <w:rPr>
          <w:sz w:val="28"/>
        </w:rPr>
        <w:t>его</w:t>
      </w:r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Казани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hyperlink r:id="rId7">
        <w:r>
          <w:rPr>
            <w:sz w:val="28"/>
          </w:rPr>
          <w:t>www.kzn.ru</w:t>
        </w:r>
      </w:hyperlink>
      <w:r>
        <w:rPr>
          <w:sz w:val="28"/>
        </w:rPr>
        <w:t>).</w:t>
      </w:r>
    </w:p>
    <w:p w:rsidR="00D019E8" w:rsidRDefault="006943EF">
      <w:pPr>
        <w:pStyle w:val="a4"/>
        <w:numPr>
          <w:ilvl w:val="0"/>
          <w:numId w:val="1"/>
        </w:numPr>
        <w:tabs>
          <w:tab w:val="left" w:pos="1530"/>
        </w:tabs>
        <w:spacing w:before="0" w:line="264" w:lineRule="auto"/>
        <w:ind w:right="121" w:firstLine="710"/>
        <w:jc w:val="both"/>
        <w:rPr>
          <w:sz w:val="28"/>
        </w:rPr>
      </w:pPr>
      <w:r>
        <w:rPr>
          <w:sz w:val="28"/>
        </w:rPr>
        <w:t>Контроль за выполнением настоящего постановления возложить на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4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коми</w:t>
      </w:r>
      <w:r>
        <w:rPr>
          <w:sz w:val="28"/>
        </w:rPr>
        <w:t>тета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азани</w:t>
      </w:r>
      <w:proofErr w:type="spellEnd"/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Б.Р.Алеева</w:t>
      </w:r>
      <w:proofErr w:type="spellEnd"/>
      <w:r>
        <w:rPr>
          <w:sz w:val="28"/>
        </w:rPr>
        <w:t>.</w:t>
      </w:r>
    </w:p>
    <w:p w:rsidR="00D019E8" w:rsidRDefault="00D019E8">
      <w:pPr>
        <w:pStyle w:val="a3"/>
        <w:rPr>
          <w:sz w:val="30"/>
        </w:rPr>
      </w:pPr>
    </w:p>
    <w:p w:rsidR="00D019E8" w:rsidRDefault="00D019E8">
      <w:pPr>
        <w:pStyle w:val="a3"/>
        <w:spacing w:before="4"/>
        <w:rPr>
          <w:sz w:val="32"/>
        </w:rPr>
      </w:pPr>
    </w:p>
    <w:p w:rsidR="00D019E8" w:rsidRDefault="006943EF">
      <w:pPr>
        <w:pStyle w:val="1"/>
        <w:tabs>
          <w:tab w:val="left" w:pos="8009"/>
        </w:tabs>
      </w:pPr>
      <w:r>
        <w:t>Руководитель</w:t>
      </w:r>
      <w:r>
        <w:tab/>
      </w:r>
      <w:proofErr w:type="spellStart"/>
      <w:r>
        <w:t>Р.Г.Гафаров</w:t>
      </w:r>
      <w:proofErr w:type="spellEnd"/>
    </w:p>
    <w:sectPr w:rsidR="00D019E8"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634C5"/>
    <w:multiLevelType w:val="multilevel"/>
    <w:tmpl w:val="4262FE14"/>
    <w:lvl w:ilvl="0">
      <w:start w:val="1"/>
      <w:numFmt w:val="decimal"/>
      <w:lvlText w:val="%1."/>
      <w:lvlJc w:val="left"/>
      <w:pPr>
        <w:ind w:left="113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7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9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7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19E8"/>
    <w:rsid w:val="006943EF"/>
    <w:rsid w:val="00D0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4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3"/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4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3"/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z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.kzn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в городе Казани</dc:title>
  <dc:creator>Торгашова</dc:creator>
  <cp:lastModifiedBy>Андреев Борис Александрович</cp:lastModifiedBy>
  <cp:revision>3</cp:revision>
  <dcterms:created xsi:type="dcterms:W3CDTF">2023-11-14T11:25:00Z</dcterms:created>
  <dcterms:modified xsi:type="dcterms:W3CDTF">2023-11-14T11:25:00Z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2023-11-14T00:00:00Z</vt:filetime>
  </property>
</Properties>
</file>