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573C7517" w:rsidR="00FA0588" w:rsidRPr="00D34E7F" w:rsidRDefault="00485E45" w:rsidP="00D34E7F">
      <w:pPr>
        <w:tabs>
          <w:tab w:val="left" w:pos="1140"/>
        </w:tabs>
        <w:spacing w:after="120"/>
        <w:ind w:right="5669"/>
        <w:jc w:val="both"/>
        <w:rPr>
          <w:sz w:val="28"/>
          <w:szCs w:val="28"/>
        </w:rPr>
      </w:pPr>
      <w:r w:rsidRPr="00D1752F">
        <w:rPr>
          <w:sz w:val="28"/>
          <w:szCs w:val="28"/>
        </w:rPr>
        <w:t>Об утверждении границ</w:t>
      </w:r>
      <w:r w:rsidR="00CE0331" w:rsidRPr="00D1752F">
        <w:rPr>
          <w:sz w:val="28"/>
          <w:szCs w:val="28"/>
        </w:rPr>
        <w:t xml:space="preserve"> </w:t>
      </w:r>
      <w:r w:rsidRPr="00D1752F">
        <w:rPr>
          <w:sz w:val="28"/>
          <w:szCs w:val="28"/>
        </w:rPr>
        <w:t xml:space="preserve">территории 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34E7F" w:rsidRPr="00D34E7F">
        <w:rPr>
          <w:bCs/>
          <w:sz w:val="28"/>
          <w:szCs w:val="28"/>
        </w:rPr>
        <w:t xml:space="preserve">«Дом </w:t>
      </w:r>
      <w:proofErr w:type="spellStart"/>
      <w:r w:rsidR="00D34E7F" w:rsidRPr="00921374">
        <w:rPr>
          <w:bCs/>
          <w:spacing w:val="-6"/>
          <w:sz w:val="28"/>
          <w:szCs w:val="28"/>
        </w:rPr>
        <w:t>Капраловой</w:t>
      </w:r>
      <w:proofErr w:type="spellEnd"/>
      <w:r w:rsidR="00D34E7F" w:rsidRPr="00921374">
        <w:rPr>
          <w:bCs/>
          <w:spacing w:val="-6"/>
          <w:sz w:val="28"/>
          <w:szCs w:val="28"/>
        </w:rPr>
        <w:t>», XX в</w:t>
      </w:r>
      <w:r w:rsidR="00921374" w:rsidRPr="00921374">
        <w:rPr>
          <w:bCs/>
          <w:spacing w:val="-6"/>
          <w:sz w:val="28"/>
          <w:szCs w:val="28"/>
        </w:rPr>
        <w:t>ек</w:t>
      </w:r>
      <w:r w:rsidR="00D34E7F" w:rsidRPr="00921374">
        <w:rPr>
          <w:bCs/>
          <w:spacing w:val="-6"/>
          <w:sz w:val="28"/>
          <w:szCs w:val="28"/>
        </w:rPr>
        <w:t>,</w:t>
      </w:r>
      <w:r w:rsidR="00D34E7F" w:rsidRPr="00921374">
        <w:rPr>
          <w:spacing w:val="-6"/>
          <w:sz w:val="28"/>
          <w:szCs w:val="28"/>
        </w:rPr>
        <w:t xml:space="preserve"> </w:t>
      </w:r>
      <w:r w:rsidR="00D34E7F" w:rsidRPr="00921374">
        <w:rPr>
          <w:bCs/>
          <w:spacing w:val="-6"/>
          <w:sz w:val="28"/>
          <w:szCs w:val="28"/>
        </w:rPr>
        <w:t>расположенного</w:t>
      </w:r>
      <w:r w:rsidR="00D34E7F" w:rsidRPr="00D34E7F">
        <w:rPr>
          <w:bCs/>
          <w:sz w:val="28"/>
          <w:szCs w:val="28"/>
        </w:rPr>
        <w:t xml:space="preserve"> по адресу: </w:t>
      </w:r>
      <w:r w:rsidR="00D34E7F" w:rsidRPr="00D34E7F">
        <w:rPr>
          <w:bCs/>
          <w:color w:val="000000"/>
          <w:sz w:val="28"/>
          <w:szCs w:val="28"/>
        </w:rPr>
        <w:t xml:space="preserve">Республика Татарстан, Арский муниципальный район, </w:t>
      </w:r>
      <w:r w:rsidR="00D34E7F">
        <w:rPr>
          <w:bCs/>
          <w:color w:val="000000"/>
          <w:sz w:val="28"/>
          <w:szCs w:val="28"/>
        </w:rPr>
        <w:br/>
      </w:r>
      <w:r w:rsidR="00D34E7F" w:rsidRPr="00D34E7F">
        <w:rPr>
          <w:bCs/>
          <w:color w:val="000000"/>
          <w:sz w:val="28"/>
          <w:szCs w:val="28"/>
        </w:rPr>
        <w:t>г. Арск, Советская площадь, д. 10</w:t>
      </w:r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11DC98A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D2A68A0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921374">
        <w:rPr>
          <w:bCs/>
        </w:rPr>
        <w:t xml:space="preserve">«Дом </w:t>
      </w:r>
      <w:proofErr w:type="spellStart"/>
      <w:r w:rsidR="00921374">
        <w:rPr>
          <w:bCs/>
        </w:rPr>
        <w:t>Капраловой</w:t>
      </w:r>
      <w:proofErr w:type="spellEnd"/>
      <w:r w:rsidR="00921374">
        <w:rPr>
          <w:bCs/>
        </w:rPr>
        <w:t>», XX век</w:t>
      </w:r>
      <w:r w:rsidR="00D34E7F" w:rsidRPr="00D34E7F">
        <w:rPr>
          <w:bCs/>
        </w:rPr>
        <w:t>,</w:t>
      </w:r>
      <w:r w:rsidR="00D34E7F" w:rsidRPr="00D34E7F">
        <w:rPr>
          <w:lang w:eastAsia="ru-RU"/>
        </w:rPr>
        <w:t xml:space="preserve"> </w:t>
      </w:r>
      <w:r w:rsidR="00D34E7F" w:rsidRPr="00D34E7F">
        <w:rPr>
          <w:bCs/>
        </w:rPr>
        <w:t xml:space="preserve">расположенного по адресу: </w:t>
      </w:r>
      <w:r w:rsidR="00D34E7F" w:rsidRPr="00D34E7F">
        <w:rPr>
          <w:bCs/>
          <w:color w:val="000000"/>
          <w:lang w:eastAsia="ru-RU"/>
        </w:rPr>
        <w:t>Республика Татарстан, Арский муниципальный район, г. Арск, Советская площадь, д. 10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4FC1C1EA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921374">
        <w:rPr>
          <w:bCs/>
        </w:rPr>
        <w:t xml:space="preserve">«Дом </w:t>
      </w:r>
      <w:proofErr w:type="spellStart"/>
      <w:r w:rsidR="00921374">
        <w:rPr>
          <w:bCs/>
        </w:rPr>
        <w:t>Капраловой</w:t>
      </w:r>
      <w:proofErr w:type="spellEnd"/>
      <w:r w:rsidR="00921374">
        <w:rPr>
          <w:bCs/>
        </w:rPr>
        <w:t>», XX век</w:t>
      </w:r>
      <w:r w:rsidR="00921374" w:rsidRPr="00D34E7F">
        <w:rPr>
          <w:bCs/>
        </w:rPr>
        <w:t>,</w:t>
      </w:r>
      <w:r w:rsidR="00921374" w:rsidRPr="00D34E7F">
        <w:rPr>
          <w:lang w:eastAsia="ru-RU"/>
        </w:rPr>
        <w:t xml:space="preserve"> </w:t>
      </w:r>
      <w:r w:rsidR="00921374" w:rsidRPr="00D34E7F">
        <w:rPr>
          <w:bCs/>
        </w:rPr>
        <w:t xml:space="preserve">расположенного по адресу: </w:t>
      </w:r>
      <w:r w:rsidR="00921374" w:rsidRPr="00D34E7F">
        <w:rPr>
          <w:bCs/>
          <w:color w:val="000000"/>
          <w:lang w:eastAsia="ru-RU"/>
        </w:rPr>
        <w:t>Республика Татарстан, Арский муниципальный район, г. Арск, Советская площадь, д. 10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Pr="00F20D22" w:rsidRDefault="00485E45" w:rsidP="00485E45">
      <w:pPr>
        <w:ind w:left="6379" w:right="-1"/>
        <w:rPr>
          <w:color w:val="000000"/>
          <w:sz w:val="24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2E9684B" w:rsidR="00217999" w:rsidRPr="00D34E7F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921374">
        <w:rPr>
          <w:bCs/>
          <w:sz w:val="28"/>
          <w:szCs w:val="28"/>
        </w:rPr>
        <w:t xml:space="preserve">«Дом </w:t>
      </w:r>
      <w:proofErr w:type="spellStart"/>
      <w:r w:rsidR="00921374">
        <w:rPr>
          <w:bCs/>
          <w:sz w:val="28"/>
          <w:szCs w:val="28"/>
        </w:rPr>
        <w:t>Капраловой</w:t>
      </w:r>
      <w:proofErr w:type="spellEnd"/>
      <w:r w:rsidR="00921374">
        <w:rPr>
          <w:bCs/>
          <w:sz w:val="28"/>
          <w:szCs w:val="28"/>
        </w:rPr>
        <w:t>», XX век</w:t>
      </w:r>
      <w:r w:rsidR="00D34E7F" w:rsidRPr="00D34E7F">
        <w:rPr>
          <w:bCs/>
          <w:sz w:val="28"/>
          <w:szCs w:val="28"/>
        </w:rPr>
        <w:t>,</w:t>
      </w:r>
      <w:r w:rsidR="00D34E7F" w:rsidRPr="00D34E7F">
        <w:rPr>
          <w:sz w:val="28"/>
          <w:szCs w:val="28"/>
        </w:rPr>
        <w:t xml:space="preserve"> </w:t>
      </w:r>
      <w:r w:rsidR="00D34E7F" w:rsidRPr="00D34E7F">
        <w:rPr>
          <w:bCs/>
          <w:sz w:val="28"/>
          <w:szCs w:val="28"/>
        </w:rPr>
        <w:t xml:space="preserve">расположенного по адресу: </w:t>
      </w:r>
      <w:r w:rsidR="00D34E7F" w:rsidRPr="00D34E7F">
        <w:rPr>
          <w:bCs/>
          <w:color w:val="000000"/>
          <w:sz w:val="28"/>
          <w:szCs w:val="28"/>
        </w:rPr>
        <w:t>Республика Татарстан, Арский муниципальный район, г. Арск, Советская площадь, д. 10</w:t>
      </w:r>
    </w:p>
    <w:p w14:paraId="133950F1" w14:textId="77777777" w:rsidR="0090708C" w:rsidRPr="00F20D22" w:rsidRDefault="0090708C" w:rsidP="00485E45">
      <w:pPr>
        <w:jc w:val="center"/>
        <w:rPr>
          <w:sz w:val="24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16029596" w:rsidR="00217999" w:rsidRDefault="00BB4CDE" w:rsidP="00485E45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921374">
        <w:rPr>
          <w:bCs/>
          <w:sz w:val="28"/>
          <w:szCs w:val="28"/>
        </w:rPr>
        <w:t xml:space="preserve">«Дом </w:t>
      </w:r>
      <w:proofErr w:type="spellStart"/>
      <w:r w:rsidR="00921374">
        <w:rPr>
          <w:bCs/>
          <w:sz w:val="28"/>
          <w:szCs w:val="28"/>
        </w:rPr>
        <w:t>Капраловой</w:t>
      </w:r>
      <w:proofErr w:type="spellEnd"/>
      <w:r w:rsidR="00921374">
        <w:rPr>
          <w:bCs/>
          <w:sz w:val="28"/>
          <w:szCs w:val="28"/>
        </w:rPr>
        <w:t>», XX век</w:t>
      </w:r>
      <w:r w:rsidR="00D34E7F" w:rsidRPr="00D34E7F">
        <w:rPr>
          <w:bCs/>
          <w:sz w:val="28"/>
          <w:szCs w:val="28"/>
        </w:rPr>
        <w:t>,</w:t>
      </w:r>
      <w:r w:rsidR="00D34E7F" w:rsidRPr="00D34E7F">
        <w:rPr>
          <w:sz w:val="28"/>
          <w:szCs w:val="28"/>
        </w:rPr>
        <w:t xml:space="preserve"> </w:t>
      </w:r>
      <w:r w:rsidR="00D34E7F" w:rsidRPr="00D34E7F">
        <w:rPr>
          <w:bCs/>
          <w:sz w:val="28"/>
          <w:szCs w:val="28"/>
        </w:rPr>
        <w:t xml:space="preserve">расположенного по адресу: </w:t>
      </w:r>
      <w:r w:rsidR="00D34E7F" w:rsidRPr="00D34E7F">
        <w:rPr>
          <w:bCs/>
          <w:color w:val="000000"/>
          <w:sz w:val="28"/>
          <w:szCs w:val="28"/>
        </w:rPr>
        <w:t>Республика Татарстан, Арский муниципальный район, г. Арск, Советская площадь, д. 10</w:t>
      </w:r>
    </w:p>
    <w:p w14:paraId="2CB45999" w14:textId="477170AA" w:rsidR="00485E45" w:rsidRDefault="00D34E7F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7482BD5" wp14:editId="20E61DB5">
            <wp:simplePos x="0" y="0"/>
            <wp:positionH relativeFrom="column">
              <wp:posOffset>851535</wp:posOffset>
            </wp:positionH>
            <wp:positionV relativeFrom="paragraph">
              <wp:posOffset>45720</wp:posOffset>
            </wp:positionV>
            <wp:extent cx="219075" cy="93345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42A8" w:rsidRPr="00A85084">
        <w:rPr>
          <w:b/>
          <w:noProof/>
          <w:color w:val="000000"/>
          <w:sz w:val="14"/>
          <w:szCs w:val="14"/>
          <w:bdr w:val="single" w:sz="2" w:space="0" w:color="7F7F7F"/>
        </w:rPr>
        <w:drawing>
          <wp:inline distT="0" distB="0" distL="0" distR="0" wp14:anchorId="1A83D36E" wp14:editId="18509E44">
            <wp:extent cx="4933950" cy="3676589"/>
            <wp:effectExtent l="0" t="0" r="0" b="635"/>
            <wp:docPr id="1" name="Рисунок 1" descr="СХЕМА предлагаемых границ ОКН-ОБщая карт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едлагаемых границ ОКН-ОБщая карта-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47" cy="368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01ABA809" w:rsidR="00485E45" w:rsidRDefault="00D34E7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</w:t>
      </w:r>
      <w:r w:rsidR="00485E45"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2FBA4917" w14:textId="77777777" w:rsidR="00D34E7F" w:rsidRDefault="00CA6B8D" w:rsidP="00D34E7F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7671"/>
      </w:tblGrid>
      <w:tr w:rsidR="00D34E7F" w14:paraId="0044AB8A" w14:textId="77777777" w:rsidTr="00AD42A8">
        <w:trPr>
          <w:trHeight w:hRule="exact" w:val="786"/>
          <w:jc w:val="center"/>
        </w:trPr>
        <w:tc>
          <w:tcPr>
            <w:tcW w:w="2064" w:type="dxa"/>
            <w:shd w:val="clear" w:color="auto" w:fill="auto"/>
          </w:tcPr>
          <w:p w14:paraId="1311CFC9" w14:textId="15FD19F5" w:rsidR="00D34E7F" w:rsidRDefault="00D34E7F" w:rsidP="00C54802">
            <w:pPr>
              <w:spacing w:line="24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9A67857" wp14:editId="07E61AF3">
                  <wp:simplePos x="0" y="0"/>
                  <wp:positionH relativeFrom="column">
                    <wp:posOffset>355404</wp:posOffset>
                  </wp:positionH>
                  <wp:positionV relativeFrom="paragraph">
                    <wp:posOffset>2738</wp:posOffset>
                  </wp:positionV>
                  <wp:extent cx="511415" cy="409904"/>
                  <wp:effectExtent l="0" t="0" r="3175" b="952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62" cy="41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71" w:type="dxa"/>
            <w:shd w:val="clear" w:color="auto" w:fill="auto"/>
          </w:tcPr>
          <w:p w14:paraId="2D5CFB75" w14:textId="77777777" w:rsidR="00D34E7F" w:rsidRDefault="00D34E7F" w:rsidP="00C54802">
            <w:pPr>
              <w:spacing w:line="240" w:lineRule="exact"/>
              <w:rPr>
                <w:sz w:val="22"/>
                <w:szCs w:val="22"/>
              </w:rPr>
            </w:pPr>
          </w:p>
          <w:p w14:paraId="63279324" w14:textId="3CB76977" w:rsidR="00D34E7F" w:rsidRPr="001C64D8" w:rsidRDefault="00D34E7F" w:rsidP="0092137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>– объект культурного наследия</w:t>
            </w:r>
            <w:r w:rsidR="00921374">
              <w:rPr>
                <w:sz w:val="22"/>
                <w:szCs w:val="22"/>
              </w:rPr>
              <w:t xml:space="preserve"> </w:t>
            </w:r>
            <w:r w:rsidR="00921374" w:rsidRPr="00921374">
              <w:rPr>
                <w:bCs/>
                <w:sz w:val="22"/>
                <w:szCs w:val="28"/>
              </w:rPr>
              <w:t xml:space="preserve">регионального значения «Дом </w:t>
            </w:r>
            <w:proofErr w:type="spellStart"/>
            <w:r w:rsidR="00921374" w:rsidRPr="00921374">
              <w:rPr>
                <w:bCs/>
                <w:sz w:val="22"/>
                <w:szCs w:val="28"/>
              </w:rPr>
              <w:t>Капраловой</w:t>
            </w:r>
            <w:proofErr w:type="spellEnd"/>
            <w:r w:rsidR="00921374" w:rsidRPr="00921374">
              <w:rPr>
                <w:bCs/>
                <w:sz w:val="22"/>
                <w:szCs w:val="28"/>
              </w:rPr>
              <w:t xml:space="preserve">», </w:t>
            </w:r>
            <w:r w:rsidR="00AD42A8">
              <w:rPr>
                <w:bCs/>
                <w:sz w:val="22"/>
                <w:szCs w:val="28"/>
              </w:rPr>
              <w:br/>
            </w:r>
            <w:r w:rsidR="00921374" w:rsidRPr="00921374">
              <w:rPr>
                <w:bCs/>
                <w:sz w:val="22"/>
                <w:szCs w:val="28"/>
              </w:rPr>
              <w:t>XX век</w:t>
            </w:r>
          </w:p>
        </w:tc>
      </w:tr>
      <w:tr w:rsidR="00D34E7F" w14:paraId="6241288D" w14:textId="77777777" w:rsidTr="00AD42A8">
        <w:trPr>
          <w:trHeight w:hRule="exact" w:val="443"/>
          <w:jc w:val="center"/>
        </w:trPr>
        <w:tc>
          <w:tcPr>
            <w:tcW w:w="2064" w:type="dxa"/>
            <w:shd w:val="clear" w:color="auto" w:fill="auto"/>
          </w:tcPr>
          <w:p w14:paraId="65759057" w14:textId="1F9B428A" w:rsidR="00D34E7F" w:rsidRDefault="00D34E7F" w:rsidP="00C54802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049964B" wp14:editId="6B9B620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109219</wp:posOffset>
                      </wp:positionV>
                      <wp:extent cx="800100" cy="0"/>
                      <wp:effectExtent l="0" t="19050" r="19050" b="1905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6DCD6" id="Прямая соединительная линия 1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45pt,8.6pt" to="75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dFXgIAAHI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671" w:type="dxa"/>
            <w:shd w:val="clear" w:color="auto" w:fill="auto"/>
          </w:tcPr>
          <w:p w14:paraId="6A2F572F" w14:textId="77777777" w:rsidR="00D34E7F" w:rsidRPr="001C64D8" w:rsidRDefault="00D34E7F" w:rsidP="00C54802">
            <w:pPr>
              <w:rPr>
                <w:noProof/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>– граница территории объекта культурного наследия</w:t>
            </w:r>
            <w:r w:rsidRPr="001C64D8">
              <w:rPr>
                <w:noProof/>
                <w:sz w:val="22"/>
                <w:szCs w:val="22"/>
              </w:rPr>
              <w:t xml:space="preserve">   </w:t>
            </w:r>
          </w:p>
          <w:p w14:paraId="35309EC9" w14:textId="77777777" w:rsidR="00D34E7F" w:rsidRPr="001C64D8" w:rsidRDefault="00D34E7F" w:rsidP="00C54802">
            <w:pPr>
              <w:rPr>
                <w:sz w:val="22"/>
                <w:szCs w:val="22"/>
              </w:rPr>
            </w:pPr>
          </w:p>
          <w:p w14:paraId="25485066" w14:textId="77777777" w:rsidR="00D34E7F" w:rsidRPr="001C64D8" w:rsidRDefault="00D34E7F" w:rsidP="00C54802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34E7F" w14:paraId="4777C59B" w14:textId="77777777" w:rsidTr="00AD42A8">
        <w:trPr>
          <w:trHeight w:hRule="exact" w:val="597"/>
          <w:jc w:val="center"/>
        </w:trPr>
        <w:tc>
          <w:tcPr>
            <w:tcW w:w="2064" w:type="dxa"/>
            <w:shd w:val="clear" w:color="auto" w:fill="auto"/>
          </w:tcPr>
          <w:p w14:paraId="78BD9EB5" w14:textId="60969546" w:rsidR="00D34E7F" w:rsidRDefault="00D34E7F" w:rsidP="00C54802">
            <w:pPr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2638DF5" wp14:editId="484711C0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52070</wp:posOffset>
                  </wp:positionV>
                  <wp:extent cx="247650" cy="190500"/>
                  <wp:effectExtent l="0" t="0" r="0" b="0"/>
                  <wp:wrapNone/>
                  <wp:docPr id="17" name="Рисунок 17" descr="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1" w:type="dxa"/>
            <w:shd w:val="clear" w:color="auto" w:fill="auto"/>
          </w:tcPr>
          <w:p w14:paraId="18D1E62B" w14:textId="638E1CF3" w:rsidR="00D34E7F" w:rsidRPr="001C64D8" w:rsidRDefault="00D34E7F" w:rsidP="008B19EB">
            <w:pPr>
              <w:ind w:left="27"/>
              <w:rPr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 xml:space="preserve">– характерная поворотная точка границы территории объекта культурного наследия  </w:t>
            </w:r>
          </w:p>
        </w:tc>
      </w:tr>
      <w:tr w:rsidR="00D34E7F" w14:paraId="541F5B9B" w14:textId="77777777" w:rsidTr="00AD42A8">
        <w:trPr>
          <w:trHeight w:hRule="exact" w:val="444"/>
          <w:jc w:val="center"/>
        </w:trPr>
        <w:tc>
          <w:tcPr>
            <w:tcW w:w="2064" w:type="dxa"/>
            <w:shd w:val="clear" w:color="auto" w:fill="auto"/>
          </w:tcPr>
          <w:p w14:paraId="2BC23736" w14:textId="38DDA05B" w:rsidR="00D34E7F" w:rsidRDefault="00D34E7F" w:rsidP="00C54802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1F62E9C" wp14:editId="295D9B0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0" r="19050" b="19050"/>
                      <wp:wrapNone/>
                      <wp:docPr id="94" name="Прямая соединительная линия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04444" id="Прямая соединительная линия 9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9pt,7.95pt" to="75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" strokecolor="#c00000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671" w:type="dxa"/>
            <w:shd w:val="clear" w:color="auto" w:fill="auto"/>
          </w:tcPr>
          <w:p w14:paraId="54CCE94F" w14:textId="77777777" w:rsidR="00D34E7F" w:rsidRPr="001C64D8" w:rsidRDefault="00D34E7F" w:rsidP="00C54802">
            <w:pPr>
              <w:spacing w:line="240" w:lineRule="exact"/>
              <w:rPr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>– граница земельного участка согласно сведениям ЕГРН</w:t>
            </w:r>
          </w:p>
        </w:tc>
      </w:tr>
      <w:tr w:rsidR="00D34E7F" w14:paraId="798117B7" w14:textId="77777777" w:rsidTr="00AD42A8">
        <w:trPr>
          <w:trHeight w:hRule="exact" w:val="450"/>
          <w:jc w:val="center"/>
        </w:trPr>
        <w:tc>
          <w:tcPr>
            <w:tcW w:w="2064" w:type="dxa"/>
            <w:shd w:val="clear" w:color="auto" w:fill="auto"/>
          </w:tcPr>
          <w:p w14:paraId="520A3654" w14:textId="1FE58309" w:rsidR="00D34E7F" w:rsidRDefault="008B19EB" w:rsidP="00C54802">
            <w:pPr>
              <w:spacing w:line="240" w:lineRule="exact"/>
              <w:jc w:val="center"/>
            </w:pPr>
            <w:r>
              <w:t>16:09:010120:60</w:t>
            </w:r>
          </w:p>
        </w:tc>
        <w:tc>
          <w:tcPr>
            <w:tcW w:w="7671" w:type="dxa"/>
            <w:shd w:val="clear" w:color="auto" w:fill="auto"/>
          </w:tcPr>
          <w:p w14:paraId="6CD3195E" w14:textId="6B42A7A4" w:rsidR="00D34E7F" w:rsidRPr="001C64D8" w:rsidRDefault="008B19EB" w:rsidP="00C5480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кадастровый номер земельного участка</w:t>
            </w:r>
          </w:p>
        </w:tc>
      </w:tr>
    </w:tbl>
    <w:p w14:paraId="455F251D" w14:textId="77777777" w:rsidR="00D34E7F" w:rsidRDefault="00D34E7F" w:rsidP="00D34E7F">
      <w:pPr>
        <w:ind w:firstLine="993"/>
        <w:rPr>
          <w:sz w:val="24"/>
          <w:szCs w:val="24"/>
        </w:rPr>
      </w:pPr>
    </w:p>
    <w:p w14:paraId="26F04864" w14:textId="3C3A8A62" w:rsidR="00217999" w:rsidRDefault="006E6427" w:rsidP="00D34E7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D34E7F" w:rsidRPr="00D34E7F">
        <w:rPr>
          <w:bCs/>
          <w:sz w:val="28"/>
          <w:szCs w:val="28"/>
        </w:rPr>
        <w:t xml:space="preserve">«Дом </w:t>
      </w:r>
      <w:proofErr w:type="spellStart"/>
      <w:r w:rsidR="00D34E7F" w:rsidRPr="00D34E7F">
        <w:rPr>
          <w:bCs/>
          <w:sz w:val="28"/>
          <w:szCs w:val="28"/>
        </w:rPr>
        <w:t>Капраловой</w:t>
      </w:r>
      <w:proofErr w:type="spellEnd"/>
      <w:r w:rsidR="00D34E7F" w:rsidRPr="00D34E7F">
        <w:rPr>
          <w:bCs/>
          <w:sz w:val="28"/>
          <w:szCs w:val="28"/>
        </w:rPr>
        <w:t>», XX в</w:t>
      </w:r>
      <w:r w:rsidR="00921374">
        <w:rPr>
          <w:bCs/>
          <w:sz w:val="28"/>
          <w:szCs w:val="28"/>
        </w:rPr>
        <w:t>ек</w:t>
      </w:r>
      <w:r w:rsidR="00D34E7F" w:rsidRPr="00D34E7F">
        <w:rPr>
          <w:bCs/>
          <w:sz w:val="28"/>
          <w:szCs w:val="28"/>
        </w:rPr>
        <w:t>,</w:t>
      </w:r>
      <w:r w:rsidR="00D34E7F" w:rsidRPr="00D34E7F">
        <w:rPr>
          <w:sz w:val="28"/>
          <w:szCs w:val="28"/>
        </w:rPr>
        <w:t xml:space="preserve"> </w:t>
      </w:r>
      <w:r w:rsidR="00D34E7F" w:rsidRPr="00D34E7F">
        <w:rPr>
          <w:bCs/>
          <w:sz w:val="28"/>
          <w:szCs w:val="28"/>
        </w:rPr>
        <w:t xml:space="preserve">расположенного по адресу: </w:t>
      </w:r>
      <w:r w:rsidR="00D34E7F" w:rsidRPr="00D34E7F">
        <w:rPr>
          <w:bCs/>
          <w:color w:val="000000"/>
          <w:sz w:val="28"/>
          <w:szCs w:val="28"/>
        </w:rPr>
        <w:t>Республика Татарстан, Арский муниципальный район, г. Арск, Советская площадь, д. 10</w:t>
      </w:r>
    </w:p>
    <w:p w14:paraId="34A562FC" w14:textId="77777777" w:rsidR="0090708C" w:rsidRPr="00AE1C2A" w:rsidRDefault="0090708C" w:rsidP="00217999">
      <w:pPr>
        <w:jc w:val="center"/>
        <w:rPr>
          <w:sz w:val="22"/>
          <w:szCs w:val="28"/>
        </w:rPr>
      </w:pPr>
    </w:p>
    <w:p w14:paraId="1D406350" w14:textId="6242D77A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D34E7F" w:rsidRPr="00D34E7F">
        <w:rPr>
          <w:bCs/>
          <w:sz w:val="28"/>
          <w:szCs w:val="28"/>
        </w:rPr>
        <w:t xml:space="preserve">«Дом </w:t>
      </w:r>
      <w:proofErr w:type="spellStart"/>
      <w:r w:rsidR="00D34E7F" w:rsidRPr="00D34E7F">
        <w:rPr>
          <w:bCs/>
          <w:sz w:val="28"/>
          <w:szCs w:val="28"/>
        </w:rPr>
        <w:t>Капраловой</w:t>
      </w:r>
      <w:proofErr w:type="spellEnd"/>
      <w:r w:rsidR="00D34E7F" w:rsidRPr="00D34E7F">
        <w:rPr>
          <w:bCs/>
          <w:sz w:val="28"/>
          <w:szCs w:val="28"/>
        </w:rPr>
        <w:t>», XX в</w:t>
      </w:r>
      <w:r w:rsidR="00921374">
        <w:rPr>
          <w:bCs/>
          <w:sz w:val="28"/>
          <w:szCs w:val="28"/>
        </w:rPr>
        <w:t>ек</w:t>
      </w:r>
      <w:r w:rsidR="00D34E7F" w:rsidRPr="00D34E7F">
        <w:rPr>
          <w:bCs/>
          <w:sz w:val="28"/>
          <w:szCs w:val="28"/>
        </w:rPr>
        <w:t>,</w:t>
      </w:r>
      <w:r w:rsidR="00D34E7F" w:rsidRPr="00D34E7F">
        <w:rPr>
          <w:sz w:val="28"/>
          <w:szCs w:val="28"/>
          <w:lang w:eastAsia="ru-RU"/>
        </w:rPr>
        <w:t xml:space="preserve"> </w:t>
      </w:r>
      <w:r w:rsidR="00D34E7F" w:rsidRPr="00D34E7F">
        <w:rPr>
          <w:bCs/>
          <w:sz w:val="28"/>
          <w:szCs w:val="28"/>
        </w:rPr>
        <w:t xml:space="preserve">расположенного по адресу: </w:t>
      </w:r>
      <w:r w:rsidR="00D34E7F" w:rsidRPr="00D34E7F">
        <w:rPr>
          <w:bCs/>
          <w:color w:val="000000"/>
          <w:sz w:val="28"/>
          <w:szCs w:val="28"/>
          <w:lang w:eastAsia="ru-RU"/>
        </w:rPr>
        <w:t>Республика Татарстан, Арский муниципальный район, г. Арск, Советская площадь, д. 10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AD42A8" w:rsidRPr="007C495D" w14:paraId="04B84B39" w14:textId="77777777" w:rsidTr="00396DFE">
        <w:trPr>
          <w:trHeight w:val="464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EBF87" w14:textId="31BE4C0B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69B8B" w14:textId="70E20E46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A2D4A" w14:textId="74189D8B" w:rsidR="00AD42A8" w:rsidRPr="00AD42A8" w:rsidRDefault="00AD42A8" w:rsidP="00AD42A8">
            <w:pPr>
              <w:adjustRightInd w:val="0"/>
              <w:ind w:left="147" w:right="136" w:firstLine="6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AD42A8" w:rsidRPr="007C495D" w14:paraId="7167D7EC" w14:textId="77777777" w:rsidTr="00396DFE">
        <w:trPr>
          <w:trHeight w:val="464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5DF89" w14:textId="3931DBF4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D42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D69B5" w14:textId="6CF07D5F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D42A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CFD8D" w14:textId="4C67EF47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красной линии ул. Банковская в северо-восточном направлении на расстояние 4,44 метра до точки 3, расположенной на северо-западной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AD42A8">
              <w:rPr>
                <w:color w:val="000000"/>
                <w:sz w:val="28"/>
                <w:szCs w:val="28"/>
                <w:lang w:val="ru-RU"/>
              </w:rPr>
              <w:t>16:09:010120:60</w:t>
            </w:r>
          </w:p>
        </w:tc>
      </w:tr>
      <w:tr w:rsidR="00AD42A8" w:rsidRPr="007C495D" w14:paraId="5B1FA5FB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6070" w14:textId="33387591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6B26" w14:textId="4A518FA2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6F10" w14:textId="3B2E686A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3 в северо-восточном направлении на расстояние 7,82 метров до точки 4, расположенной на внутриквартальной территории </w:t>
            </w:r>
          </w:p>
        </w:tc>
      </w:tr>
      <w:tr w:rsidR="00AD42A8" w:rsidRPr="007C495D" w14:paraId="3795473E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09B00742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D42A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180BF792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D42A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351F766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4 в юго-восточном направлении на расстояние 4,01 метра до точки 5, расположенной на северо-восточной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AD42A8">
              <w:rPr>
                <w:color w:val="000000"/>
                <w:sz w:val="28"/>
                <w:szCs w:val="28"/>
                <w:lang w:val="ru-RU"/>
              </w:rPr>
              <w:t>16:09:010120:60</w:t>
            </w:r>
          </w:p>
        </w:tc>
      </w:tr>
      <w:tr w:rsidR="00AD42A8" w:rsidRPr="007C495D" w14:paraId="1BED6E51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D6EF" w14:textId="2CECFE4E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7E9F" w14:textId="54ABFBB2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A4D8A" w14:textId="26F27581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5 в юго-восточном направлении на расстояние 8,97 метров до точки 8, расположенной на северо-восточной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>с кадастровым но</w:t>
            </w:r>
            <w:r w:rsidR="00E371AA">
              <w:rPr>
                <w:color w:val="000000"/>
                <w:sz w:val="28"/>
                <w:szCs w:val="28"/>
                <w:lang w:val="ru-RU"/>
              </w:rPr>
              <w:t xml:space="preserve">мером </w:t>
            </w:r>
            <w:r w:rsidRPr="00AD42A8">
              <w:rPr>
                <w:color w:val="000000"/>
                <w:sz w:val="28"/>
                <w:szCs w:val="28"/>
                <w:lang w:val="ru-RU"/>
              </w:rPr>
              <w:t>16:09:010120:60</w:t>
            </w:r>
          </w:p>
        </w:tc>
      </w:tr>
      <w:tr w:rsidR="00AD42A8" w:rsidRPr="007C495D" w14:paraId="1115AC51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247BB" w14:textId="322BCCB0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D42A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9BB7" w14:textId="3758968E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07999" w14:textId="4019AE54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8 в северо-восточном направлении на расстояние 8,41 метров до точки 9, расположенной на северо-восточной границе земельного участка </w:t>
            </w:r>
            <w:r w:rsidR="00E371AA"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AD42A8">
              <w:rPr>
                <w:color w:val="000000"/>
                <w:sz w:val="28"/>
                <w:szCs w:val="28"/>
                <w:lang w:val="ru-RU"/>
              </w:rPr>
              <w:t>16:09:010120:60</w:t>
            </w:r>
          </w:p>
        </w:tc>
      </w:tr>
      <w:tr w:rsidR="00AD42A8" w:rsidRPr="007C495D" w14:paraId="45977C38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340C7" w14:textId="1D0FF6F6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8E383" w14:textId="7ED3C22F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14E5" w14:textId="1436BE44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9 в юго-восточном направлении на расстояние 11,44 метров до точки 11, расположенной на красной линии пл. </w:t>
            </w:r>
            <w:proofErr w:type="spellStart"/>
            <w:r w:rsidRPr="00AD42A8">
              <w:rPr>
                <w:color w:val="000000"/>
                <w:sz w:val="28"/>
                <w:szCs w:val="28"/>
              </w:rPr>
              <w:t>Советская</w:t>
            </w:r>
            <w:proofErr w:type="spellEnd"/>
          </w:p>
        </w:tc>
      </w:tr>
      <w:tr w:rsidR="00AD42A8" w:rsidRPr="007C495D" w14:paraId="3D472E21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27DAC" w14:textId="652FC4DA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D42A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1B15" w14:textId="32F40D1E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D42A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7C82C" w14:textId="646FE055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11 в юго-западном направлении на расстояние 19,53 метров до точки 12, расположенной на красной линии пл. </w:t>
            </w:r>
            <w:proofErr w:type="spellStart"/>
            <w:r w:rsidRPr="00AD42A8">
              <w:rPr>
                <w:color w:val="000000"/>
                <w:sz w:val="28"/>
                <w:szCs w:val="28"/>
              </w:rPr>
              <w:t>Советская</w:t>
            </w:r>
            <w:proofErr w:type="spellEnd"/>
          </w:p>
        </w:tc>
      </w:tr>
      <w:tr w:rsidR="00AD42A8" w:rsidRPr="007C495D" w14:paraId="14B82098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D10C6" w14:textId="5683E4C5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92EE2" w14:textId="2E1ADBD5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8725C" w14:textId="089899D5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12 в северо-западном направлении на расстояние 3,97 метра до точки 13, расположенной на красной линии ул. </w:t>
            </w:r>
            <w:proofErr w:type="spellStart"/>
            <w:r w:rsidRPr="00AD42A8">
              <w:rPr>
                <w:color w:val="000000"/>
                <w:sz w:val="28"/>
                <w:szCs w:val="28"/>
              </w:rPr>
              <w:t>Банковская</w:t>
            </w:r>
            <w:proofErr w:type="spellEnd"/>
          </w:p>
        </w:tc>
      </w:tr>
      <w:tr w:rsidR="00AD42A8" w:rsidRPr="007C495D" w14:paraId="56137F5A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A4F57" w14:textId="2BFD8ED1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D42A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2631E" w14:textId="31FEC1DD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D42A8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15DAC" w14:textId="231432EB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13 в северо-западном направлении на расстояние 9,63 метров до точки 14, расположенной на красной линии ул. </w:t>
            </w:r>
            <w:proofErr w:type="spellStart"/>
            <w:r w:rsidRPr="00AD42A8">
              <w:rPr>
                <w:color w:val="000000"/>
                <w:sz w:val="28"/>
                <w:szCs w:val="28"/>
              </w:rPr>
              <w:t>Банковская</w:t>
            </w:r>
            <w:proofErr w:type="spellEnd"/>
          </w:p>
        </w:tc>
      </w:tr>
      <w:tr w:rsidR="00AD42A8" w:rsidRPr="007C495D" w14:paraId="537A32D1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12B8E" w14:textId="5D2A3711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0A573" w14:textId="15BA0366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815D3" w14:textId="3EBA3A44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14 в северо-восточном направлении на расстояние 0,64 метра до точки 15, расположенной на красной линии ул. </w:t>
            </w:r>
            <w:proofErr w:type="spellStart"/>
            <w:r w:rsidRPr="00AD42A8">
              <w:rPr>
                <w:color w:val="000000"/>
                <w:sz w:val="28"/>
                <w:szCs w:val="28"/>
              </w:rPr>
              <w:t>Банковская</w:t>
            </w:r>
            <w:proofErr w:type="spellEnd"/>
          </w:p>
        </w:tc>
      </w:tr>
      <w:tr w:rsidR="00922744" w:rsidRPr="007C495D" w14:paraId="09321560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0884" w14:textId="4AD13DF6" w:rsidR="00922744" w:rsidRPr="00922744" w:rsidRDefault="00922744" w:rsidP="00AD42A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56D9F" w14:textId="6DD9E65A" w:rsidR="00922744" w:rsidRPr="00922744" w:rsidRDefault="00922744" w:rsidP="00AD42A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330C" w14:textId="1CB07695" w:rsidR="00922744" w:rsidRPr="00922744" w:rsidRDefault="00922744" w:rsidP="00922744">
            <w:pPr>
              <w:adjustRightInd w:val="0"/>
              <w:ind w:left="147" w:right="136" w:firstLine="6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AD42A8" w:rsidRPr="007C495D" w14:paraId="5E9CCD4C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999B5" w14:textId="095A0BC3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AD42A8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AA25F" w14:textId="5E81EF23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AD42A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0CD2" w14:textId="39BFED81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color w:val="000000"/>
                <w:sz w:val="28"/>
                <w:szCs w:val="28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 xml:space="preserve">от точки 15 в северо-западном направлении на расстояние 10,10 метров до точки 16, расположенной на красной линии ул. </w:t>
            </w:r>
            <w:proofErr w:type="spellStart"/>
            <w:r w:rsidRPr="00AD42A8">
              <w:rPr>
                <w:color w:val="000000"/>
                <w:sz w:val="28"/>
                <w:szCs w:val="28"/>
              </w:rPr>
              <w:t>Банковская</w:t>
            </w:r>
            <w:proofErr w:type="spellEnd"/>
          </w:p>
        </w:tc>
      </w:tr>
      <w:tr w:rsidR="00AD42A8" w:rsidRPr="007C495D" w14:paraId="072291DC" w14:textId="77777777" w:rsidTr="00396DF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726C3" w14:textId="130734E6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AD42A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EB65" w14:textId="16851687" w:rsidR="00AD42A8" w:rsidRPr="00AD42A8" w:rsidRDefault="00AD42A8" w:rsidP="00AD42A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AD42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5264" w14:textId="0ABDEAA6" w:rsidR="00AD42A8" w:rsidRPr="00AD42A8" w:rsidRDefault="00AD42A8" w:rsidP="00AD42A8">
            <w:pPr>
              <w:adjustRightInd w:val="0"/>
              <w:ind w:left="147" w:right="136" w:firstLine="6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D42A8">
              <w:rPr>
                <w:color w:val="000000"/>
                <w:sz w:val="28"/>
                <w:szCs w:val="28"/>
                <w:lang w:val="ru-RU"/>
              </w:rPr>
              <w:t>от точки 16 в северном направлении на расстояние 1,94 метра до точки 1</w:t>
            </w:r>
          </w:p>
        </w:tc>
      </w:tr>
    </w:tbl>
    <w:p w14:paraId="1CD2D09D" w14:textId="101D7C56" w:rsidR="00004C0F" w:rsidRDefault="00004C0F" w:rsidP="004E52ED">
      <w:pPr>
        <w:jc w:val="center"/>
        <w:rPr>
          <w:sz w:val="28"/>
          <w:szCs w:val="28"/>
        </w:rPr>
      </w:pPr>
    </w:p>
    <w:p w14:paraId="563798AD" w14:textId="51486F9C" w:rsidR="00922744" w:rsidRDefault="00922744" w:rsidP="004E52ED">
      <w:pPr>
        <w:jc w:val="center"/>
        <w:rPr>
          <w:sz w:val="28"/>
          <w:szCs w:val="28"/>
        </w:rPr>
      </w:pPr>
    </w:p>
    <w:p w14:paraId="62EE86D7" w14:textId="3D4D0B03" w:rsidR="00922744" w:rsidRDefault="00922744" w:rsidP="004E52ED">
      <w:pPr>
        <w:jc w:val="center"/>
        <w:rPr>
          <w:sz w:val="28"/>
          <w:szCs w:val="28"/>
        </w:rPr>
      </w:pPr>
    </w:p>
    <w:p w14:paraId="4FAC3899" w14:textId="7DB493C4" w:rsidR="00922744" w:rsidRDefault="00922744" w:rsidP="004E52ED">
      <w:pPr>
        <w:jc w:val="center"/>
        <w:rPr>
          <w:sz w:val="28"/>
          <w:szCs w:val="28"/>
        </w:rPr>
      </w:pPr>
    </w:p>
    <w:p w14:paraId="1395BD45" w14:textId="6D636A20" w:rsidR="00922744" w:rsidRDefault="00922744" w:rsidP="004E52ED">
      <w:pPr>
        <w:jc w:val="center"/>
        <w:rPr>
          <w:sz w:val="28"/>
          <w:szCs w:val="28"/>
        </w:rPr>
      </w:pPr>
    </w:p>
    <w:p w14:paraId="19EB5120" w14:textId="2FA2C038" w:rsidR="00922744" w:rsidRDefault="00922744" w:rsidP="004E52ED">
      <w:pPr>
        <w:jc w:val="center"/>
        <w:rPr>
          <w:sz w:val="28"/>
          <w:szCs w:val="28"/>
        </w:rPr>
      </w:pPr>
    </w:p>
    <w:p w14:paraId="11B4E562" w14:textId="6B11DCF6" w:rsidR="00922744" w:rsidRDefault="00922744" w:rsidP="004E52ED">
      <w:pPr>
        <w:jc w:val="center"/>
        <w:rPr>
          <w:sz w:val="28"/>
          <w:szCs w:val="28"/>
        </w:rPr>
      </w:pPr>
    </w:p>
    <w:p w14:paraId="2756B15F" w14:textId="77777777" w:rsidR="00922744" w:rsidRDefault="00922744" w:rsidP="004E52ED">
      <w:pPr>
        <w:jc w:val="center"/>
        <w:rPr>
          <w:sz w:val="28"/>
          <w:szCs w:val="28"/>
        </w:rPr>
      </w:pPr>
    </w:p>
    <w:p w14:paraId="1DA61E32" w14:textId="58B07268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5AE29329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3C07B4" w:rsidRPr="00D34E7F">
        <w:rPr>
          <w:bCs/>
        </w:rPr>
        <w:t xml:space="preserve">«Дом </w:t>
      </w:r>
      <w:proofErr w:type="spellStart"/>
      <w:r w:rsidR="003C07B4" w:rsidRPr="00D34E7F">
        <w:rPr>
          <w:bCs/>
        </w:rPr>
        <w:t>Капраловой</w:t>
      </w:r>
      <w:proofErr w:type="spellEnd"/>
      <w:r w:rsidR="003C07B4" w:rsidRPr="00D34E7F">
        <w:rPr>
          <w:bCs/>
        </w:rPr>
        <w:t>», XX в</w:t>
      </w:r>
      <w:r w:rsidR="00921374">
        <w:rPr>
          <w:bCs/>
        </w:rPr>
        <w:t>ек</w:t>
      </w:r>
      <w:r w:rsidR="003C07B4" w:rsidRPr="00D34E7F">
        <w:rPr>
          <w:bCs/>
        </w:rPr>
        <w:t>,</w:t>
      </w:r>
      <w:r w:rsidR="003C07B4" w:rsidRPr="00D34E7F">
        <w:rPr>
          <w:lang w:eastAsia="ru-RU"/>
        </w:rPr>
        <w:t xml:space="preserve"> </w:t>
      </w:r>
      <w:r w:rsidR="003C07B4" w:rsidRPr="00D34E7F">
        <w:rPr>
          <w:bCs/>
        </w:rPr>
        <w:t xml:space="preserve">расположенного по адресу: </w:t>
      </w:r>
      <w:r w:rsidR="003C07B4" w:rsidRPr="00D34E7F">
        <w:rPr>
          <w:bCs/>
          <w:color w:val="000000"/>
          <w:lang w:eastAsia="ru-RU"/>
        </w:rPr>
        <w:t>Республика Татарстан, Арский муниципальный район, г. Арск, Советская площадь, д. 10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C1493F">
        <w:trPr>
          <w:trHeight w:val="652"/>
          <w:jc w:val="center"/>
        </w:trPr>
        <w:tc>
          <w:tcPr>
            <w:tcW w:w="643" w:type="pct"/>
            <w:vMerge w:val="restart"/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shd w:val="clear" w:color="auto" w:fill="FFFFFF"/>
            <w:vAlign w:val="center"/>
          </w:tcPr>
          <w:p w14:paraId="482A8C3D" w14:textId="25BFD23B" w:rsidR="00485E45" w:rsidRPr="009D3B15" w:rsidRDefault="00485E45" w:rsidP="00021E9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C1493F">
        <w:trPr>
          <w:trHeight w:val="322"/>
          <w:jc w:val="center"/>
        </w:trPr>
        <w:tc>
          <w:tcPr>
            <w:tcW w:w="643" w:type="pct"/>
            <w:vMerge/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922744" w:rsidRPr="00C1493F" w14:paraId="55D2B455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704CF3F3" w14:textId="71179279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</w:tcPr>
          <w:p w14:paraId="5337A32B" w14:textId="3297CB37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509814.15</w:t>
            </w:r>
          </w:p>
        </w:tc>
        <w:tc>
          <w:tcPr>
            <w:tcW w:w="2357" w:type="pct"/>
          </w:tcPr>
          <w:p w14:paraId="187B860F" w14:textId="4FE303C4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1352726.44</w:t>
            </w:r>
          </w:p>
        </w:tc>
      </w:tr>
      <w:tr w:rsidR="00922744" w:rsidRPr="00C1493F" w14:paraId="27C9BE87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438E86E0" w14:textId="4DCB221B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00" w:type="pct"/>
          </w:tcPr>
          <w:p w14:paraId="4DD91A43" w14:textId="5EFDDC88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509815.01</w:t>
            </w:r>
          </w:p>
        </w:tc>
        <w:tc>
          <w:tcPr>
            <w:tcW w:w="2357" w:type="pct"/>
          </w:tcPr>
          <w:p w14:paraId="1CD162D8" w14:textId="0D99602B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1352727.96</w:t>
            </w:r>
          </w:p>
        </w:tc>
      </w:tr>
      <w:tr w:rsidR="00922744" w:rsidRPr="00C1493F" w14:paraId="3B669840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44566A36" w14:textId="53702F00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00" w:type="pct"/>
          </w:tcPr>
          <w:p w14:paraId="42356CF0" w14:textId="40344A7D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509816.35</w:t>
            </w:r>
          </w:p>
        </w:tc>
        <w:tc>
          <w:tcPr>
            <w:tcW w:w="2357" w:type="pct"/>
          </w:tcPr>
          <w:p w14:paraId="16A10C6E" w14:textId="6137EE95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1352730.30</w:t>
            </w:r>
          </w:p>
        </w:tc>
      </w:tr>
      <w:tr w:rsidR="00922744" w:rsidRPr="00C1493F" w14:paraId="31479D02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0669631A" w14:textId="62CB414E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00" w:type="pct"/>
          </w:tcPr>
          <w:p w14:paraId="140B7F97" w14:textId="39D87AD1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509820.25</w:t>
            </w:r>
          </w:p>
        </w:tc>
        <w:tc>
          <w:tcPr>
            <w:tcW w:w="2357" w:type="pct"/>
          </w:tcPr>
          <w:p w14:paraId="182A7E9A" w14:textId="4D0329F8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1352737.08</w:t>
            </w:r>
          </w:p>
        </w:tc>
      </w:tr>
      <w:tr w:rsidR="00922744" w:rsidRPr="00C1493F" w14:paraId="3F2C4C99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79E8D774" w14:textId="4B43595E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00" w:type="pct"/>
          </w:tcPr>
          <w:p w14:paraId="749E7972" w14:textId="2D0278F4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509816.78</w:t>
            </w:r>
          </w:p>
        </w:tc>
        <w:tc>
          <w:tcPr>
            <w:tcW w:w="2357" w:type="pct"/>
          </w:tcPr>
          <w:p w14:paraId="7EA5F170" w14:textId="7EB0EFE5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1352739.08</w:t>
            </w:r>
          </w:p>
        </w:tc>
      </w:tr>
      <w:tr w:rsidR="00922744" w:rsidRPr="00C1493F" w14:paraId="4FF8D224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17A2F3EF" w14:textId="6897AC21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00" w:type="pct"/>
          </w:tcPr>
          <w:p w14:paraId="6174C800" w14:textId="068BCB81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509812.49</w:t>
            </w:r>
          </w:p>
        </w:tc>
        <w:tc>
          <w:tcPr>
            <w:tcW w:w="2357" w:type="pct"/>
          </w:tcPr>
          <w:p w14:paraId="5829A055" w14:textId="046E87B4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1352741.49</w:t>
            </w:r>
          </w:p>
        </w:tc>
      </w:tr>
      <w:tr w:rsidR="00922744" w:rsidRPr="00C1493F" w14:paraId="0EBB21BA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15787D98" w14:textId="2A8CA612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00" w:type="pct"/>
          </w:tcPr>
          <w:p w14:paraId="4A76DE26" w14:textId="55778493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509811.61</w:t>
            </w:r>
          </w:p>
        </w:tc>
        <w:tc>
          <w:tcPr>
            <w:tcW w:w="2357" w:type="pct"/>
          </w:tcPr>
          <w:p w14:paraId="4D353EE8" w14:textId="7B2CD241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1352741.98</w:t>
            </w:r>
          </w:p>
        </w:tc>
      </w:tr>
      <w:tr w:rsidR="00922744" w:rsidRPr="00C1493F" w14:paraId="6A965C72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0EBFF64A" w14:textId="4F94D934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000" w:type="pct"/>
          </w:tcPr>
          <w:p w14:paraId="75582BA7" w14:textId="4B0521B2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509808.96</w:t>
            </w:r>
          </w:p>
        </w:tc>
        <w:tc>
          <w:tcPr>
            <w:tcW w:w="2357" w:type="pct"/>
          </w:tcPr>
          <w:p w14:paraId="528F9D67" w14:textId="26E3309B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1352743.47</w:t>
            </w:r>
          </w:p>
        </w:tc>
      </w:tr>
      <w:tr w:rsidR="00922744" w:rsidRPr="00C1493F" w14:paraId="0751C248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6BB3601F" w14:textId="60A0E965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000" w:type="pct"/>
          </w:tcPr>
          <w:p w14:paraId="5B7B7B29" w14:textId="1FAA9214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509813.09</w:t>
            </w:r>
          </w:p>
        </w:tc>
        <w:tc>
          <w:tcPr>
            <w:tcW w:w="2357" w:type="pct"/>
          </w:tcPr>
          <w:p w14:paraId="2B30B9B9" w14:textId="7D61524B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1352750.80</w:t>
            </w:r>
          </w:p>
        </w:tc>
      </w:tr>
      <w:tr w:rsidR="00922744" w:rsidRPr="00C1493F" w14:paraId="590A44AF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151DE752" w14:textId="06DC0249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000" w:type="pct"/>
          </w:tcPr>
          <w:p w14:paraId="373FE27F" w14:textId="416F859D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509803.94</w:t>
            </w:r>
          </w:p>
        </w:tc>
        <w:tc>
          <w:tcPr>
            <w:tcW w:w="2357" w:type="pct"/>
          </w:tcPr>
          <w:p w14:paraId="28E0F456" w14:textId="4D8E19BF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1352756.40</w:t>
            </w:r>
          </w:p>
        </w:tc>
      </w:tr>
      <w:tr w:rsidR="00922744" w:rsidRPr="00C1493F" w14:paraId="4C4CABA5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1A198063" w14:textId="156815A4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000" w:type="pct"/>
          </w:tcPr>
          <w:p w14:paraId="5F5F278F" w14:textId="53B8D799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509803.34</w:t>
            </w:r>
          </w:p>
        </w:tc>
        <w:tc>
          <w:tcPr>
            <w:tcW w:w="2357" w:type="pct"/>
          </w:tcPr>
          <w:p w14:paraId="607D91BB" w14:textId="64FA7E74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1352756.78</w:t>
            </w:r>
          </w:p>
        </w:tc>
      </w:tr>
      <w:tr w:rsidR="00922744" w:rsidRPr="00C1493F" w14:paraId="3E32E2B4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51B209D5" w14:textId="2DB3B410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000" w:type="pct"/>
          </w:tcPr>
          <w:p w14:paraId="363008F2" w14:textId="0893C28E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509793.74</w:t>
            </w:r>
          </w:p>
        </w:tc>
        <w:tc>
          <w:tcPr>
            <w:tcW w:w="2357" w:type="pct"/>
          </w:tcPr>
          <w:p w14:paraId="6BD3FA36" w14:textId="14EED592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1352739.77</w:t>
            </w:r>
          </w:p>
        </w:tc>
      </w:tr>
      <w:tr w:rsidR="00922744" w:rsidRPr="00C1493F" w14:paraId="2A1741DA" w14:textId="77777777" w:rsidTr="0040057B">
        <w:trPr>
          <w:trHeight w:val="321"/>
          <w:jc w:val="center"/>
        </w:trPr>
        <w:tc>
          <w:tcPr>
            <w:tcW w:w="643" w:type="pct"/>
            <w:vAlign w:val="center"/>
          </w:tcPr>
          <w:p w14:paraId="4AA0C628" w14:textId="46579BA9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000" w:type="pct"/>
          </w:tcPr>
          <w:p w14:paraId="14DEDB5A" w14:textId="2EF9A58F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509794.80</w:t>
            </w:r>
          </w:p>
        </w:tc>
        <w:tc>
          <w:tcPr>
            <w:tcW w:w="2357" w:type="pct"/>
          </w:tcPr>
          <w:p w14:paraId="4491D7F9" w14:textId="555918F5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1352735.94</w:t>
            </w:r>
          </w:p>
        </w:tc>
      </w:tr>
      <w:tr w:rsidR="00922744" w:rsidRPr="00C1493F" w14:paraId="66D10FB0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59A6BCFF" w14:textId="0809A5DA" w:rsidR="00922744" w:rsidRPr="00922744" w:rsidRDefault="00922744" w:rsidP="009227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000" w:type="pct"/>
          </w:tcPr>
          <w:p w14:paraId="6CAD5A73" w14:textId="42213253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509803.07</w:t>
            </w:r>
          </w:p>
        </w:tc>
        <w:tc>
          <w:tcPr>
            <w:tcW w:w="2357" w:type="pct"/>
          </w:tcPr>
          <w:p w14:paraId="5173E97C" w14:textId="724F10A1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color w:val="000000"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1352731.01</w:t>
            </w:r>
          </w:p>
        </w:tc>
      </w:tr>
      <w:tr w:rsidR="00922744" w:rsidRPr="00C1493F" w14:paraId="371DCF9E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6B680540" w14:textId="5E3DE8BF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iCs/>
                <w:sz w:val="28"/>
                <w:szCs w:val="28"/>
                <w:lang w:eastAsia="zh-CN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000" w:type="pct"/>
          </w:tcPr>
          <w:p w14:paraId="109E69E1" w14:textId="0816D5C3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509803.40</w:t>
            </w:r>
          </w:p>
        </w:tc>
        <w:tc>
          <w:tcPr>
            <w:tcW w:w="2357" w:type="pct"/>
          </w:tcPr>
          <w:p w14:paraId="28509982" w14:textId="6F133C4E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color w:val="000000"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1352731.56</w:t>
            </w:r>
          </w:p>
        </w:tc>
      </w:tr>
      <w:tr w:rsidR="00922744" w:rsidRPr="00C1493F" w14:paraId="4C43A8DC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32C7D2A1" w14:textId="4FFD6B74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iCs/>
                <w:sz w:val="28"/>
                <w:szCs w:val="28"/>
                <w:lang w:eastAsia="zh-CN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000" w:type="pct"/>
          </w:tcPr>
          <w:p w14:paraId="36E845AD" w14:textId="4810295E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509812.22</w:t>
            </w:r>
          </w:p>
        </w:tc>
        <w:tc>
          <w:tcPr>
            <w:tcW w:w="2357" w:type="pct"/>
          </w:tcPr>
          <w:p w14:paraId="07C5D9DD" w14:textId="2F0FC807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color w:val="000000"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1352726.63</w:t>
            </w:r>
          </w:p>
        </w:tc>
      </w:tr>
      <w:tr w:rsidR="00922744" w:rsidRPr="00C1493F" w14:paraId="181C5118" w14:textId="77777777" w:rsidTr="0040057B">
        <w:trPr>
          <w:trHeight w:val="254"/>
          <w:jc w:val="center"/>
        </w:trPr>
        <w:tc>
          <w:tcPr>
            <w:tcW w:w="643" w:type="pct"/>
            <w:vAlign w:val="center"/>
          </w:tcPr>
          <w:p w14:paraId="1380C59E" w14:textId="0B7975F5" w:rsidR="00922744" w:rsidRPr="00922744" w:rsidRDefault="00922744" w:rsidP="00922744">
            <w:pPr>
              <w:widowControl w:val="0"/>
              <w:adjustRightInd w:val="0"/>
              <w:jc w:val="center"/>
              <w:rPr>
                <w:bCs/>
                <w:iCs/>
                <w:sz w:val="28"/>
                <w:szCs w:val="28"/>
                <w:lang w:eastAsia="zh-CN"/>
              </w:rPr>
            </w:pPr>
            <w:r w:rsidRPr="00922744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</w:tcPr>
          <w:p w14:paraId="4E29F253" w14:textId="4DAF016F" w:rsidR="00922744" w:rsidRPr="00922744" w:rsidRDefault="00922744" w:rsidP="0092274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509814.15</w:t>
            </w:r>
          </w:p>
        </w:tc>
        <w:tc>
          <w:tcPr>
            <w:tcW w:w="2357" w:type="pct"/>
          </w:tcPr>
          <w:p w14:paraId="3A422F46" w14:textId="4DD6D976" w:rsidR="00922744" w:rsidRPr="00922744" w:rsidRDefault="00922744" w:rsidP="00922744">
            <w:pPr>
              <w:tabs>
                <w:tab w:val="left" w:pos="1830"/>
              </w:tabs>
              <w:jc w:val="center"/>
              <w:rPr>
                <w:color w:val="000000"/>
                <w:sz w:val="28"/>
                <w:szCs w:val="28"/>
              </w:rPr>
            </w:pPr>
            <w:r w:rsidRPr="00922744">
              <w:rPr>
                <w:sz w:val="28"/>
                <w:szCs w:val="28"/>
              </w:rPr>
              <w:t>1352726.44</w:t>
            </w:r>
          </w:p>
        </w:tc>
      </w:tr>
    </w:tbl>
    <w:p w14:paraId="4A98D9EF" w14:textId="77777777" w:rsidR="00485E45" w:rsidRPr="00C1493F" w:rsidRDefault="00485E45" w:rsidP="00D253FD">
      <w:pPr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sectPr w:rsidR="00485E45" w:rsidRPr="00C1493F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3B558" w14:textId="77777777" w:rsidR="0050588B" w:rsidRDefault="0050588B">
      <w:r>
        <w:separator/>
      </w:r>
    </w:p>
  </w:endnote>
  <w:endnote w:type="continuationSeparator" w:id="0">
    <w:p w14:paraId="0D88931C" w14:textId="77777777" w:rsidR="0050588B" w:rsidRDefault="005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8E0F2" w14:textId="77777777" w:rsidR="0050588B" w:rsidRDefault="0050588B">
      <w:r>
        <w:separator/>
      </w:r>
    </w:p>
  </w:footnote>
  <w:footnote w:type="continuationSeparator" w:id="0">
    <w:p w14:paraId="2595A73F" w14:textId="77777777" w:rsidR="0050588B" w:rsidRDefault="005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04E46DD7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7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C0F"/>
    <w:rsid w:val="00005E5D"/>
    <w:rsid w:val="00021E95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E4A97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07B4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0588B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25B33"/>
    <w:rsid w:val="00842F56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B19EB"/>
    <w:rsid w:val="008D3F1A"/>
    <w:rsid w:val="008E0242"/>
    <w:rsid w:val="008E35D7"/>
    <w:rsid w:val="008F27C5"/>
    <w:rsid w:val="00900225"/>
    <w:rsid w:val="00901078"/>
    <w:rsid w:val="00902BA9"/>
    <w:rsid w:val="0090708C"/>
    <w:rsid w:val="00910179"/>
    <w:rsid w:val="00913A49"/>
    <w:rsid w:val="00921374"/>
    <w:rsid w:val="0092181B"/>
    <w:rsid w:val="00922744"/>
    <w:rsid w:val="009306FF"/>
    <w:rsid w:val="0093383F"/>
    <w:rsid w:val="0097302F"/>
    <w:rsid w:val="0098236B"/>
    <w:rsid w:val="00983445"/>
    <w:rsid w:val="009871EF"/>
    <w:rsid w:val="009907C3"/>
    <w:rsid w:val="0099092B"/>
    <w:rsid w:val="00992D21"/>
    <w:rsid w:val="009978CB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5CB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42A8"/>
    <w:rsid w:val="00AD7C59"/>
    <w:rsid w:val="00AE1C2A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1493F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4083"/>
    <w:rsid w:val="00C80F3E"/>
    <w:rsid w:val="00C832A2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DDB"/>
    <w:rsid w:val="00D1752F"/>
    <w:rsid w:val="00D22CE4"/>
    <w:rsid w:val="00D253FD"/>
    <w:rsid w:val="00D27D7B"/>
    <w:rsid w:val="00D27FF1"/>
    <w:rsid w:val="00D32A55"/>
    <w:rsid w:val="00D34E7F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371AA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0D22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BBB28-F9F2-4527-B687-9364A3F2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Шошева Анна Владимировна</cp:lastModifiedBy>
  <cp:revision>14</cp:revision>
  <cp:lastPrinted>2023-09-29T06:11:00Z</cp:lastPrinted>
  <dcterms:created xsi:type="dcterms:W3CDTF">2023-09-27T07:33:00Z</dcterms:created>
  <dcterms:modified xsi:type="dcterms:W3CDTF">2023-11-14T08:33:00Z</dcterms:modified>
</cp:coreProperties>
</file>