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A0BDD">
        <w:rPr>
          <w:b/>
          <w:sz w:val="28"/>
          <w:szCs w:val="28"/>
        </w:rPr>
        <w:t>21</w:t>
      </w:r>
      <w:r w:rsidR="00491DEE">
        <w:rPr>
          <w:b/>
          <w:sz w:val="28"/>
          <w:szCs w:val="28"/>
        </w:rPr>
        <w:t>.11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CA0BDD">
        <w:rPr>
          <w:b/>
          <w:sz w:val="28"/>
          <w:szCs w:val="28"/>
        </w:rPr>
        <w:t>27</w:t>
      </w:r>
      <w:r w:rsidR="003A3DE8">
        <w:rPr>
          <w:b/>
          <w:sz w:val="28"/>
          <w:szCs w:val="28"/>
        </w:rPr>
        <w:t>.11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A0BDD" w:rsidRDefault="00CA0BDD" w:rsidP="00CA0BDD">
      <w:pPr>
        <w:pStyle w:val="a3"/>
        <w:spacing w:line="288" w:lineRule="auto"/>
        <w:rPr>
          <w:sz w:val="28"/>
          <w:szCs w:val="28"/>
        </w:rPr>
      </w:pPr>
    </w:p>
    <w:p w:rsidR="00CF4212" w:rsidRDefault="00CF4212" w:rsidP="00CF4212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</w:t>
      </w:r>
      <w:r>
        <w:rPr>
          <w:b/>
          <w:sz w:val="28"/>
          <w:szCs w:val="28"/>
        </w:rPr>
        <w:t>территории</w:t>
      </w:r>
    </w:p>
    <w:p w:rsidR="00CF4212" w:rsidRDefault="00CF4212" w:rsidP="00CF4212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ул.Аксу</w:t>
      </w:r>
      <w:proofErr w:type="spellEnd"/>
      <w:r>
        <w:rPr>
          <w:b/>
          <w:sz w:val="28"/>
          <w:szCs w:val="28"/>
        </w:rPr>
        <w:t xml:space="preserve"> Кировского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  <w:r w:rsidRPr="001E23DC">
        <w:rPr>
          <w:b/>
          <w:sz w:val="28"/>
          <w:szCs w:val="28"/>
        </w:rPr>
        <w:t xml:space="preserve"> </w:t>
      </w:r>
    </w:p>
    <w:p w:rsidR="00CF4212" w:rsidRPr="00272DC2" w:rsidRDefault="00CF4212" w:rsidP="00CF4212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CF4212" w:rsidRPr="0007129E" w:rsidRDefault="00CF4212" w:rsidP="00CF4212">
      <w:pPr>
        <w:pStyle w:val="15"/>
        <w:spacing w:line="288" w:lineRule="auto"/>
        <w:rPr>
          <w:sz w:val="28"/>
          <w:szCs w:val="28"/>
        </w:rPr>
      </w:pPr>
      <w:r w:rsidRPr="00982774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 xml:space="preserve">гражданок </w:t>
      </w:r>
      <w:proofErr w:type="spellStart"/>
      <w:r>
        <w:rPr>
          <w:sz w:val="28"/>
          <w:szCs w:val="28"/>
        </w:rPr>
        <w:t>Р.Ш.Нигматуллиной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З.Р.Асатуллиной</w:t>
      </w:r>
      <w:proofErr w:type="spellEnd"/>
      <w:r w:rsidRPr="00955D1B">
        <w:rPr>
          <w:sz w:val="28"/>
          <w:szCs w:val="28"/>
        </w:rPr>
        <w:t xml:space="preserve">, </w:t>
      </w:r>
      <w:r w:rsidRPr="0007129E">
        <w:rPr>
          <w:sz w:val="28"/>
          <w:szCs w:val="28"/>
        </w:rPr>
        <w:t xml:space="preserve">в соответствии со статьями 43, 45, 46 Градостроительного кодекса Российской  Федерации, </w:t>
      </w:r>
      <w:r w:rsidRPr="0007129E">
        <w:rPr>
          <w:rFonts w:cs="Calibri"/>
          <w:sz w:val="28"/>
          <w:szCs w:val="28"/>
        </w:rPr>
        <w:t>статьей 18 Федерального закона от 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rFonts w:cs="Calibri"/>
          <w:sz w:val="28"/>
          <w:szCs w:val="28"/>
        </w:rPr>
        <w:t xml:space="preserve">, </w:t>
      </w:r>
      <w:r w:rsidRPr="00990DC3">
        <w:rPr>
          <w:sz w:val="28"/>
          <w:szCs w:val="28"/>
        </w:rPr>
        <w:t>постановлением Кабинета</w:t>
      </w:r>
      <w:r>
        <w:rPr>
          <w:sz w:val="28"/>
          <w:szCs w:val="28"/>
        </w:rPr>
        <w:t xml:space="preserve"> Министров Республики Татарстан </w:t>
      </w:r>
      <w:r w:rsidRPr="00990DC3">
        <w:rPr>
          <w:sz w:val="28"/>
          <w:szCs w:val="28"/>
        </w:rPr>
        <w:t xml:space="preserve">от 27.07.2022 №722 «Об установлении в 2022 </w:t>
      </w:r>
      <w:r>
        <w:rPr>
          <w:sz w:val="28"/>
          <w:szCs w:val="28"/>
        </w:rPr>
        <w:t xml:space="preserve">и 2023 годах </w:t>
      </w:r>
      <w:r w:rsidRPr="00990DC3">
        <w:rPr>
          <w:sz w:val="28"/>
          <w:szCs w:val="28"/>
        </w:rPr>
        <w:t xml:space="preserve">случаев утверждения проектов планировки территории, проектов межевания территории и внесения изменений в указанные </w:t>
      </w:r>
      <w:r w:rsidRPr="005774A9">
        <w:rPr>
          <w:rFonts w:cs="Calibri"/>
          <w:sz w:val="28"/>
          <w:szCs w:val="28"/>
        </w:rPr>
        <w:t>проекты без проведения общественных обсуждений или публичных слушаний»</w:t>
      </w:r>
      <w:r w:rsidRPr="0007129E">
        <w:rPr>
          <w:sz w:val="28"/>
          <w:szCs w:val="28"/>
        </w:rPr>
        <w:t>:</w:t>
      </w:r>
    </w:p>
    <w:p w:rsidR="00CF4212" w:rsidRDefault="00CF4212" w:rsidP="00CF4212">
      <w:pPr>
        <w:pStyle w:val="15"/>
        <w:spacing w:line="288" w:lineRule="auto"/>
        <w:rPr>
          <w:b/>
          <w:sz w:val="28"/>
          <w:szCs w:val="28"/>
        </w:rPr>
      </w:pPr>
      <w:r w:rsidRPr="0007129E"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П</w:t>
      </w:r>
      <w:r w:rsidRPr="0007129E">
        <w:rPr>
          <w:b/>
          <w:sz w:val="28"/>
          <w:szCs w:val="28"/>
        </w:rPr>
        <w:t>остановляю</w:t>
      </w:r>
      <w:r w:rsidRPr="00B90492">
        <w:rPr>
          <w:sz w:val="28"/>
          <w:szCs w:val="28"/>
        </w:rPr>
        <w:t>:</w:t>
      </w:r>
    </w:p>
    <w:p w:rsidR="00CF4212" w:rsidRPr="0007129E" w:rsidRDefault="00CF4212" w:rsidP="00CF4212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>. у</w:t>
      </w:r>
      <w:r w:rsidRPr="0007129E">
        <w:rPr>
          <w:sz w:val="28"/>
          <w:szCs w:val="28"/>
        </w:rPr>
        <w:t>твердить</w:t>
      </w:r>
      <w:proofErr w:type="gramEnd"/>
      <w:r w:rsidRPr="0007129E">
        <w:rPr>
          <w:sz w:val="28"/>
          <w:szCs w:val="28"/>
        </w:rPr>
        <w:t xml:space="preserve"> проект межевания территории</w:t>
      </w:r>
      <w:r>
        <w:rPr>
          <w:sz w:val="28"/>
          <w:szCs w:val="28"/>
        </w:rPr>
        <w:t xml:space="preserve"> </w:t>
      </w:r>
      <w:r w:rsidRPr="00272DC2">
        <w:rPr>
          <w:sz w:val="28"/>
          <w:szCs w:val="28"/>
        </w:rPr>
        <w:t xml:space="preserve">по </w:t>
      </w:r>
      <w:proofErr w:type="spellStart"/>
      <w:r w:rsidRPr="00507114">
        <w:rPr>
          <w:sz w:val="28"/>
          <w:szCs w:val="28"/>
        </w:rPr>
        <w:t>ул.Аксу</w:t>
      </w:r>
      <w:proofErr w:type="spellEnd"/>
      <w:r w:rsidRPr="00507114">
        <w:rPr>
          <w:sz w:val="28"/>
          <w:szCs w:val="28"/>
        </w:rPr>
        <w:t xml:space="preserve"> Кировского района </w:t>
      </w:r>
      <w:proofErr w:type="spellStart"/>
      <w:r w:rsidRPr="00507114">
        <w:rPr>
          <w:sz w:val="28"/>
          <w:szCs w:val="28"/>
        </w:rPr>
        <w:t>г.Казани</w:t>
      </w:r>
      <w:proofErr w:type="spellEnd"/>
      <w:r w:rsidRPr="0007129E">
        <w:rPr>
          <w:color w:val="000000"/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;</w:t>
      </w:r>
    </w:p>
    <w:p w:rsidR="00CF4212" w:rsidRPr="00982774" w:rsidRDefault="00CF4212" w:rsidP="00CF421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982774">
        <w:rPr>
          <w:sz w:val="28"/>
          <w:szCs w:val="28"/>
        </w:rPr>
        <w:t>2</w:t>
      </w:r>
      <w:proofErr w:type="gramStart"/>
      <w:r w:rsidRPr="0098277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982774">
        <w:rPr>
          <w:sz w:val="28"/>
          <w:szCs w:val="28"/>
        </w:rPr>
        <w:t>публиковать</w:t>
      </w:r>
      <w:proofErr w:type="gramEnd"/>
      <w:r w:rsidRPr="00982774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</w:t>
      </w:r>
      <w:r w:rsidRPr="00E07A49">
        <w:rPr>
          <w:sz w:val="28"/>
          <w:szCs w:val="28"/>
        </w:rPr>
        <w:t xml:space="preserve"> проекта межевания, перечня координат характерных точек </w:t>
      </w:r>
      <w:r w:rsidRPr="00955D1B">
        <w:rPr>
          <w:sz w:val="28"/>
          <w:szCs w:val="28"/>
        </w:rPr>
        <w:t>границ образуем</w:t>
      </w:r>
      <w:r>
        <w:rPr>
          <w:sz w:val="28"/>
          <w:szCs w:val="28"/>
        </w:rPr>
        <w:t>ых</w:t>
      </w:r>
      <w:r w:rsidRPr="0007129E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07129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07129E">
        <w:rPr>
          <w:sz w:val="28"/>
          <w:szCs w:val="28"/>
        </w:rPr>
        <w:t>,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07129E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07129E">
        <w:rPr>
          <w:sz w:val="28"/>
          <w:szCs w:val="28"/>
        </w:rPr>
        <w:t xml:space="preserve"> инженерных коммуникаций</w:t>
      </w:r>
      <w:r>
        <w:rPr>
          <w:sz w:val="28"/>
          <w:szCs w:val="28"/>
        </w:rPr>
        <w:t xml:space="preserve"> </w:t>
      </w:r>
      <w:r w:rsidRPr="0007129E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</w:t>
      </w:r>
      <w:r>
        <w:rPr>
          <w:sz w:val="28"/>
          <w:szCs w:val="28"/>
        </w:rPr>
        <w:t>;</w:t>
      </w:r>
    </w:p>
    <w:p w:rsidR="00CF4212" w:rsidRPr="00CB691A" w:rsidRDefault="00CF4212" w:rsidP="00CF421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CB691A">
        <w:rPr>
          <w:sz w:val="28"/>
          <w:szCs w:val="28"/>
        </w:rPr>
        <w:t>3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B691A">
        <w:rPr>
          <w:sz w:val="28"/>
          <w:szCs w:val="28"/>
        </w:rPr>
        <w:t>азместить</w:t>
      </w:r>
      <w:proofErr w:type="gramEnd"/>
      <w:r w:rsidRPr="00CB691A">
        <w:rPr>
          <w:sz w:val="28"/>
          <w:szCs w:val="28"/>
        </w:rPr>
        <w:t xml:space="preserve"> настоящее постановление, </w:t>
      </w:r>
      <w:r w:rsidRPr="00982774">
        <w:rPr>
          <w:sz w:val="28"/>
          <w:szCs w:val="28"/>
        </w:rPr>
        <w:t>за исключением перечня координат характерных точек границ территории</w:t>
      </w:r>
      <w:r w:rsidRPr="00E07A49">
        <w:rPr>
          <w:sz w:val="28"/>
          <w:szCs w:val="28"/>
        </w:rPr>
        <w:t xml:space="preserve"> проекта межевания, перечня координат характерных точек </w:t>
      </w:r>
      <w:r w:rsidRPr="00955D1B">
        <w:rPr>
          <w:sz w:val="28"/>
          <w:szCs w:val="28"/>
        </w:rPr>
        <w:t>границ образуем</w:t>
      </w:r>
      <w:r>
        <w:rPr>
          <w:sz w:val="28"/>
          <w:szCs w:val="28"/>
        </w:rPr>
        <w:t>ых</w:t>
      </w:r>
      <w:r w:rsidRPr="0007129E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07129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07129E">
        <w:rPr>
          <w:sz w:val="28"/>
          <w:szCs w:val="28"/>
        </w:rPr>
        <w:t>,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07129E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07129E">
        <w:rPr>
          <w:sz w:val="28"/>
          <w:szCs w:val="28"/>
        </w:rPr>
        <w:t xml:space="preserve"> инженерных коммуникаций</w:t>
      </w:r>
      <w:r>
        <w:rPr>
          <w:sz w:val="28"/>
          <w:szCs w:val="28"/>
        </w:rPr>
        <w:t xml:space="preserve"> </w:t>
      </w:r>
      <w:r w:rsidRPr="00CB691A">
        <w:rPr>
          <w:sz w:val="28"/>
          <w:szCs w:val="28"/>
        </w:rPr>
        <w:t xml:space="preserve">(материалы для служебного пользования), на официальном портале органов местного самоуправления города </w:t>
      </w:r>
      <w:r w:rsidRPr="00CB691A">
        <w:rPr>
          <w:color w:val="000000"/>
          <w:sz w:val="28"/>
          <w:szCs w:val="28"/>
        </w:rPr>
        <w:t>Казани (</w:t>
      </w:r>
      <w:hyperlink r:id="rId7" w:history="1">
        <w:r w:rsidRPr="00CB691A">
          <w:rPr>
            <w:rStyle w:val="af1"/>
            <w:color w:val="000000"/>
            <w:sz w:val="28"/>
            <w:szCs w:val="28"/>
          </w:rPr>
          <w:t>www.</w:t>
        </w:r>
        <w:r w:rsidRPr="00CB691A">
          <w:rPr>
            <w:rStyle w:val="af1"/>
            <w:color w:val="000000"/>
            <w:sz w:val="28"/>
            <w:szCs w:val="28"/>
            <w:lang w:val="en-US"/>
          </w:rPr>
          <w:t>kzn</w:t>
        </w:r>
        <w:r w:rsidRPr="00CB691A">
          <w:rPr>
            <w:rStyle w:val="af1"/>
            <w:color w:val="000000"/>
            <w:sz w:val="28"/>
            <w:szCs w:val="28"/>
          </w:rPr>
          <w:t>.</w:t>
        </w:r>
        <w:proofErr w:type="spellStart"/>
        <w:r w:rsidRPr="00CB691A">
          <w:rPr>
            <w:rStyle w:val="af1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B691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CF4212" w:rsidRDefault="00CF4212" w:rsidP="00CF421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B691A">
        <w:rPr>
          <w:sz w:val="28"/>
          <w:szCs w:val="28"/>
        </w:rPr>
        <w:t>4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B691A">
        <w:rPr>
          <w:sz w:val="28"/>
          <w:szCs w:val="28"/>
        </w:rPr>
        <w:t>становить</w:t>
      </w:r>
      <w:proofErr w:type="gramEnd"/>
      <w:r w:rsidRPr="00CB691A">
        <w:rPr>
          <w:sz w:val="28"/>
          <w:szCs w:val="28"/>
        </w:rPr>
        <w:t>, что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CF4212" w:rsidRPr="00646212" w:rsidRDefault="00CF4212" w:rsidP="00CF4212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 w:rsidRPr="00646212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 xml:space="preserve"> г</w:t>
      </w:r>
      <w:r w:rsidRPr="00507114">
        <w:rPr>
          <w:sz w:val="28"/>
          <w:szCs w:val="28"/>
        </w:rPr>
        <w:t>ражданкам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Р.Ш.Нигматуллиной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З.Р.Асатуллиной</w:t>
      </w:r>
      <w:proofErr w:type="spellEnd"/>
      <w:r w:rsidRPr="00646212">
        <w:rPr>
          <w:sz w:val="28"/>
          <w:szCs w:val="28"/>
        </w:rPr>
        <w:t>:</w:t>
      </w:r>
    </w:p>
    <w:p w:rsidR="00CF4212" w:rsidRDefault="00CF4212" w:rsidP="00CF421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CF4212" w:rsidRPr="00646212" w:rsidRDefault="00CF4212" w:rsidP="00CF421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</w:t>
      </w:r>
      <w:r w:rsidRPr="0038562A">
        <w:rPr>
          <w:sz w:val="28"/>
          <w:szCs w:val="28"/>
        </w:rPr>
        <w:t>согласно приложению к настоящему постановлению;</w:t>
      </w:r>
    </w:p>
    <w:p w:rsidR="00CF4212" w:rsidRDefault="00CF4212" w:rsidP="00CF421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ых </w:t>
      </w:r>
      <w:r w:rsidRPr="00646212">
        <w:rPr>
          <w:sz w:val="28"/>
          <w:szCs w:val="28"/>
        </w:rPr>
        <w:t>в подпункте 2.1, представить информацию о кадастров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646212">
        <w:rPr>
          <w:sz w:val="28"/>
          <w:szCs w:val="28"/>
        </w:rPr>
        <w:t xml:space="preserve">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F4212" w:rsidRPr="00646212" w:rsidRDefault="00CF4212" w:rsidP="00CF4212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участка: </w:t>
      </w:r>
    </w:p>
    <w:p w:rsidR="00CF4212" w:rsidRPr="00646212" w:rsidRDefault="00CF4212" w:rsidP="00CF421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F4212" w:rsidRPr="00B90492" w:rsidRDefault="00CF4212" w:rsidP="00CF4212">
      <w:pPr>
        <w:pStyle w:val="15"/>
        <w:spacing w:line="288" w:lineRule="auto"/>
        <w:contextualSpacing/>
        <w:rPr>
          <w:sz w:val="28"/>
          <w:szCs w:val="28"/>
        </w:rPr>
      </w:pPr>
      <w:r w:rsidRPr="008E58A6">
        <w:rPr>
          <w:sz w:val="28"/>
          <w:szCs w:val="28"/>
        </w:rPr>
        <w:t>2.4.2</w:t>
      </w:r>
      <w:proofErr w:type="gramStart"/>
      <w:r w:rsidRPr="008E58A6">
        <w:rPr>
          <w:sz w:val="28"/>
          <w:szCs w:val="28"/>
        </w:rPr>
        <w:t>. соблюдать</w:t>
      </w:r>
      <w:proofErr w:type="gramEnd"/>
      <w:r w:rsidRPr="008E58A6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CF4212" w:rsidRPr="00646212" w:rsidRDefault="00CF4212" w:rsidP="00CF4212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CF4212" w:rsidRPr="00CB691A" w:rsidRDefault="00CF4212" w:rsidP="00CF421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CF4212" w:rsidRDefault="00CF4212" w:rsidP="00CF4212">
      <w:pPr>
        <w:spacing w:line="288" w:lineRule="auto"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691A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CB7402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A1" w:rsidRDefault="007108A1">
      <w:r>
        <w:separator/>
      </w:r>
    </w:p>
  </w:endnote>
  <w:endnote w:type="continuationSeparator" w:id="0">
    <w:p w:rsidR="007108A1" w:rsidRDefault="0071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A1" w:rsidRDefault="007108A1">
      <w:r>
        <w:separator/>
      </w:r>
    </w:p>
  </w:footnote>
  <w:footnote w:type="continuationSeparator" w:id="0">
    <w:p w:rsidR="007108A1" w:rsidRDefault="00710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CF4212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 w:rsidP="00D41C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08A1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12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CA0BDD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5D3A-911C-4E8A-989E-F8352A62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2023-11-20T11:48:00Z</dcterms:created>
  <dcterms:modified xsi:type="dcterms:W3CDTF">2023-11-20T11:48:00Z</dcterms:modified>
</cp:coreProperties>
</file>