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r w:rsidR="00967081">
        <w:rPr>
          <w:rFonts w:ascii="Arial" w:hAnsi="Arial" w:cs="Arial"/>
          <w:bCs/>
          <w:sz w:val="24"/>
          <w:szCs w:val="24"/>
        </w:rPr>
        <w:t>Ямбухтинского</w:t>
      </w:r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</w:t>
      </w:r>
      <w:proofErr w:type="gramStart"/>
      <w:r w:rsidRPr="00DE3CA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proofErr w:type="gramEnd"/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967081">
        <w:rPr>
          <w:rFonts w:ascii="Arial" w:hAnsi="Arial" w:cs="Arial"/>
          <w:sz w:val="24"/>
          <w:szCs w:val="24"/>
        </w:rPr>
        <w:t>Ямбухтинского</w:t>
      </w:r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67081">
        <w:rPr>
          <w:rFonts w:ascii="Arial" w:hAnsi="Arial" w:cs="Arial"/>
          <w:sz w:val="24"/>
          <w:szCs w:val="24"/>
        </w:rPr>
        <w:t>24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967081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-1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967081">
        <w:rPr>
          <w:rFonts w:ascii="Arial" w:hAnsi="Arial" w:cs="Arial"/>
        </w:rPr>
        <w:t>Ямбухтинского</w:t>
      </w:r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967081">
        <w:rPr>
          <w:rFonts w:ascii="Arial" w:hAnsi="Arial" w:cs="Arial"/>
          <w:bCs/>
          <w:sz w:val="24"/>
          <w:szCs w:val="24"/>
        </w:rPr>
        <w:t>Ямбухтинского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67081">
        <w:rPr>
          <w:rFonts w:ascii="Arial" w:hAnsi="Arial" w:cs="Arial"/>
          <w:bCs/>
          <w:sz w:val="24"/>
          <w:szCs w:val="24"/>
        </w:rPr>
        <w:t>24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967081">
        <w:rPr>
          <w:rFonts w:ascii="Arial" w:hAnsi="Arial" w:cs="Arial"/>
          <w:bCs/>
          <w:sz w:val="24"/>
          <w:szCs w:val="24"/>
        </w:rPr>
        <w:t xml:space="preserve"> №100</w:t>
      </w:r>
      <w:r w:rsidR="00A96924">
        <w:rPr>
          <w:rFonts w:ascii="Arial" w:hAnsi="Arial" w:cs="Arial"/>
          <w:bCs/>
          <w:sz w:val="24"/>
          <w:szCs w:val="24"/>
        </w:rPr>
        <w:t>-1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>астоящее Решение пу</w:t>
      </w:r>
      <w:r w:rsidR="00967081">
        <w:rPr>
          <w:rFonts w:ascii="Arial" w:hAnsi="Arial" w:cs="Arial"/>
          <w:sz w:val="24"/>
          <w:szCs w:val="24"/>
        </w:rPr>
        <w:t>тем размещения на информационном стенде в населенном пункте</w:t>
      </w:r>
      <w:r w:rsidR="00840158" w:rsidRPr="001B587A">
        <w:rPr>
          <w:rFonts w:ascii="Arial" w:hAnsi="Arial" w:cs="Arial"/>
          <w:sz w:val="24"/>
          <w:szCs w:val="24"/>
        </w:rPr>
        <w:t xml:space="preserve"> с.</w:t>
      </w:r>
      <w:r w:rsidR="00967081">
        <w:rPr>
          <w:rFonts w:ascii="Arial" w:hAnsi="Arial" w:cs="Arial"/>
          <w:sz w:val="24"/>
          <w:szCs w:val="24"/>
        </w:rPr>
        <w:t>Ямбухтино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r w:rsidR="00967081">
        <w:rPr>
          <w:rFonts w:ascii="Arial" w:hAnsi="Arial" w:cs="Arial"/>
          <w:sz w:val="24"/>
          <w:szCs w:val="24"/>
        </w:rPr>
        <w:t>Ямбухтинского</w:t>
      </w: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</w:t>
      </w:r>
      <w:r w:rsidR="00967081">
        <w:rPr>
          <w:rFonts w:ascii="Arial" w:hAnsi="Arial" w:cs="Arial"/>
          <w:sz w:val="24"/>
          <w:szCs w:val="24"/>
        </w:rPr>
        <w:t>И.А.Галяутдинов</w:t>
      </w:r>
      <w:bookmarkStart w:id="0" w:name="_GoBack"/>
      <w:bookmarkEnd w:id="0"/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B7"/>
    <w:rsid w:val="00314A79"/>
    <w:rsid w:val="00583B74"/>
    <w:rsid w:val="006C08AC"/>
    <w:rsid w:val="007739A8"/>
    <w:rsid w:val="00785B83"/>
    <w:rsid w:val="00840158"/>
    <w:rsid w:val="00967081"/>
    <w:rsid w:val="009B49B7"/>
    <w:rsid w:val="00A14B10"/>
    <w:rsid w:val="00A96924"/>
    <w:rsid w:val="00B66A59"/>
    <w:rsid w:val="00C509A7"/>
    <w:rsid w:val="00D918E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0CF9"/>
  <w15:chartTrackingRefBased/>
  <w15:docId w15:val="{0A4270F3-8912-4415-9F50-66AE2C2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2023-11-30T04:29:00Z</dcterms:created>
  <dcterms:modified xsi:type="dcterms:W3CDTF">2023-11-30T04:34:00Z</dcterms:modified>
</cp:coreProperties>
</file>