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48" w:rsidRDefault="0006438E">
      <w:r>
        <w:rPr>
          <w:noProof/>
        </w:rPr>
        <mc:AlternateContent>
          <mc:Choice Requires="wps">
            <w:drawing>
              <wp:anchor distT="0" distB="0" distL="114300" distR="114300" simplePos="0" relativeHeight="251656704"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" o:allowincell="f" stroked="f">
                <v:textbox inset=",4.3mm">
                  <w:txbxContent>
                    <w:p w:rsidR="00C35E48" w:rsidRPr="00A712A7" w:rsidRDefault="00C35E48" w:rsidP="00DD005B">
                      <w:pPr>
                        <w:ind w:left="-142" w:right="-103"/>
                        <w:jc w:val="center"/>
                        <w:rPr>
                          <w:spacing w:val="-8"/>
                          <w:sz w:val="28"/>
                          <w:szCs w:val="28"/>
                        </w:rPr>
                      </w:pPr>
                      <w:r w:rsidRPr="00A712A7">
                        <w:rPr>
                          <w:spacing w:val="-8"/>
                          <w:sz w:val="28"/>
                          <w:szCs w:val="28"/>
                        </w:rPr>
                        <w:t xml:space="preserve">МИНИСТЕРСТВО </w:t>
                      </w:r>
                      <w:r w:rsidR="00665014" w:rsidRPr="00A712A7">
                        <w:rPr>
                          <w:spacing w:val="-8"/>
                          <w:sz w:val="28"/>
                          <w:szCs w:val="28"/>
                        </w:rPr>
                        <w:t>КУЛЬТУРЫ</w:t>
                      </w:r>
                    </w:p>
                    <w:p w:rsidR="00C35E48" w:rsidRPr="00236850" w:rsidRDefault="00C35E48" w:rsidP="00DD005B">
                      <w:pPr>
                        <w:ind w:left="-142" w:right="-103"/>
                        <w:jc w:val="center"/>
                        <w:rPr>
                          <w:spacing w:val="-20"/>
                          <w:sz w:val="28"/>
                          <w:szCs w:val="28"/>
                        </w:rPr>
                      </w:pPr>
                      <w:r w:rsidRPr="00A712A7">
                        <w:rPr>
                          <w:spacing w:val="-8"/>
                          <w:sz w:val="28"/>
                          <w:szCs w:val="28"/>
                        </w:rPr>
                        <w:t>РЕСПУБЛИКИ ТАТАРСТАН</w:t>
                      </w:r>
                    </w:p>
                    <w:p w:rsidR="00C35E48" w:rsidRPr="009E6C41" w:rsidRDefault="00C35E48" w:rsidP="00DD005B">
                      <w:pPr>
                        <w:ind w:left="-142" w:right="-103"/>
                        <w:jc w:val="center"/>
                        <w:rPr>
                          <w:sz w:val="14"/>
                          <w:szCs w:val="14"/>
                        </w:rPr>
                      </w:pP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ТАТАРСТАН РЕСПУБЛИКАСЫ</w:t>
                      </w:r>
                    </w:p>
                    <w:p w:rsidR="00C35E48" w:rsidRPr="00557B07" w:rsidRDefault="00AD22E3" w:rsidP="00557B07">
                      <w:pPr>
                        <w:ind w:right="-148"/>
                        <w:jc w:val="center"/>
                        <w:rPr>
                          <w:spacing w:val="-20"/>
                          <w:kern w:val="6"/>
                          <w:sz w:val="28"/>
                          <w:szCs w:val="28"/>
                        </w:rPr>
                      </w:pPr>
                      <w:r>
                        <w:rPr>
                          <w:spacing w:val="-8"/>
                          <w:kern w:val="6"/>
                          <w:sz w:val="28"/>
                          <w:szCs w:val="28"/>
                        </w:rPr>
                        <w:t xml:space="preserve">  </w:t>
                      </w:r>
                      <w:r w:rsidR="00665014" w:rsidRPr="00557B07">
                        <w:rPr>
                          <w:spacing w:val="-8"/>
                          <w:kern w:val="6"/>
                          <w:sz w:val="28"/>
                          <w:szCs w:val="28"/>
                        </w:rPr>
                        <w:t>МӘДӘНИЯТ</w:t>
                      </w:r>
                      <w:r w:rsidR="00C35E48" w:rsidRPr="00557B07">
                        <w:rPr>
                          <w:spacing w:val="-8"/>
                          <w:kern w:val="6"/>
                          <w:sz w:val="28"/>
                          <w:szCs w:val="28"/>
                        </w:rPr>
                        <w:t xml:space="preserve"> МИНИСТРЛЫГЫ</w:t>
                      </w:r>
                    </w:p>
                    <w:p w:rsidR="00C35E48" w:rsidRPr="00557B07" w:rsidRDefault="00C35E48" w:rsidP="00557B07">
                      <w:pPr>
                        <w:ind w:right="-148"/>
                        <w:jc w:val="center"/>
                        <w:rPr>
                          <w:kern w:val="6"/>
                          <w:sz w:val="14"/>
                          <w:szCs w:val="14"/>
                        </w:rPr>
                      </w:pP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7"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E48" w:rsidRDefault="00C35E48"/>
    <w:p w:rsidR="00C35E48" w:rsidRDefault="00C35E48"/>
    <w:p w:rsidR="00C35E48" w:rsidRDefault="00C35E48"/>
    <w:p w:rsidR="00C35E48" w:rsidRDefault="00C35E48"/>
    <w:p w:rsidR="00C35E48" w:rsidRPr="00AD22E3" w:rsidRDefault="00C35E48" w:rsidP="007737D2">
      <w:pPr>
        <w:rPr>
          <w:b/>
          <w:bCs/>
          <w:sz w:val="12"/>
          <w:szCs w:val="32"/>
        </w:rPr>
      </w:pPr>
    </w:p>
    <w:p w:rsidR="00C35E48" w:rsidRPr="00AD22E3" w:rsidRDefault="00C35E48" w:rsidP="00AD22E3">
      <w:pPr>
        <w:pBdr>
          <w:bottom w:val="single" w:sz="12" w:space="0" w:color="auto"/>
        </w:pBdr>
        <w:ind w:right="566"/>
        <w:jc w:val="center"/>
        <w:rPr>
          <w:sz w:val="6"/>
          <w:szCs w:val="6"/>
        </w:rPr>
      </w:pPr>
    </w:p>
    <w:p w:rsidR="00C35E48" w:rsidRPr="008F335F" w:rsidRDefault="00C35E48" w:rsidP="00A712A7">
      <w:pPr>
        <w:ind w:right="707"/>
        <w:rPr>
          <w:b/>
          <w:bCs/>
          <w:sz w:val="14"/>
          <w:szCs w:val="14"/>
        </w:rPr>
      </w:pPr>
    </w:p>
    <w:p w:rsidR="00F8117A" w:rsidRDefault="00AD22E3" w:rsidP="0058256E">
      <w:pPr>
        <w:tabs>
          <w:tab w:val="left" w:pos="5760"/>
        </w:tabs>
        <w:rPr>
          <w:b/>
          <w:sz w:val="28"/>
          <w:szCs w:val="28"/>
        </w:rPr>
      </w:pPr>
      <w:r>
        <w:rPr>
          <w:b/>
          <w:sz w:val="28"/>
          <w:szCs w:val="28"/>
        </w:rPr>
        <w:t xml:space="preserve">             </w:t>
      </w:r>
      <w:r w:rsidRPr="00AD22E3">
        <w:rPr>
          <w:b/>
          <w:sz w:val="28"/>
          <w:szCs w:val="28"/>
        </w:rPr>
        <w:t>ПРИКАЗ</w:t>
      </w:r>
      <w:r>
        <w:rPr>
          <w:b/>
          <w:sz w:val="28"/>
          <w:szCs w:val="28"/>
        </w:rPr>
        <w:t xml:space="preserve">                                                                           </w:t>
      </w:r>
      <w:r w:rsidRPr="00AD22E3">
        <w:rPr>
          <w:b/>
          <w:sz w:val="28"/>
          <w:szCs w:val="28"/>
        </w:rPr>
        <w:t xml:space="preserve"> БОЕРЫК</w:t>
      </w:r>
      <w:r w:rsidR="004C7FAE" w:rsidRPr="00AD22E3">
        <w:rPr>
          <w:b/>
          <w:sz w:val="28"/>
          <w:szCs w:val="28"/>
        </w:rPr>
        <w:t xml:space="preserve">  </w:t>
      </w:r>
    </w:p>
    <w:p w:rsidR="00AD22E3" w:rsidRDefault="00AD22E3" w:rsidP="0058256E">
      <w:pPr>
        <w:tabs>
          <w:tab w:val="left" w:pos="5760"/>
        </w:tabs>
        <w:rPr>
          <w:b/>
          <w:sz w:val="28"/>
          <w:szCs w:val="28"/>
        </w:rPr>
      </w:pPr>
    </w:p>
    <w:p w:rsidR="003E4420" w:rsidRDefault="00AD22E3" w:rsidP="0058256E">
      <w:pPr>
        <w:tabs>
          <w:tab w:val="left" w:pos="5760"/>
        </w:tabs>
        <w:rPr>
          <w:sz w:val="32"/>
          <w:szCs w:val="32"/>
        </w:rPr>
      </w:pPr>
      <w:r>
        <w:rPr>
          <w:sz w:val="32"/>
          <w:szCs w:val="32"/>
        </w:rPr>
        <w:t xml:space="preserve">     </w:t>
      </w:r>
      <w:r w:rsidRPr="00AD22E3">
        <w:rPr>
          <w:sz w:val="32"/>
          <w:szCs w:val="32"/>
        </w:rPr>
        <w:t>_______________                   г.</w:t>
      </w:r>
      <w:r>
        <w:rPr>
          <w:sz w:val="32"/>
          <w:szCs w:val="32"/>
        </w:rPr>
        <w:t xml:space="preserve"> </w:t>
      </w:r>
      <w:r w:rsidRPr="00AD22E3">
        <w:rPr>
          <w:sz w:val="32"/>
          <w:szCs w:val="32"/>
        </w:rPr>
        <w:t>Казань          №</w:t>
      </w:r>
      <w:r>
        <w:rPr>
          <w:sz w:val="32"/>
          <w:szCs w:val="32"/>
        </w:rPr>
        <w:t xml:space="preserve">  __</w:t>
      </w:r>
      <w:r w:rsidRPr="00AD22E3">
        <w:rPr>
          <w:sz w:val="32"/>
          <w:szCs w:val="32"/>
        </w:rPr>
        <w:t>_____________</w:t>
      </w:r>
    </w:p>
    <w:p w:rsidR="003E4420" w:rsidRPr="003E4420" w:rsidRDefault="003E4420" w:rsidP="003E4420">
      <w:pPr>
        <w:rPr>
          <w:sz w:val="32"/>
          <w:szCs w:val="32"/>
        </w:rPr>
      </w:pPr>
    </w:p>
    <w:p w:rsidR="001F0046" w:rsidRDefault="001F0046" w:rsidP="001F0046">
      <w:pPr>
        <w:overflowPunct/>
        <w:autoSpaceDE/>
        <w:autoSpaceDN/>
        <w:adjustRightInd/>
        <w:ind w:right="-39"/>
        <w:jc w:val="both"/>
        <w:textAlignment w:val="auto"/>
        <w:rPr>
          <w:rFonts w:eastAsia="Calibri"/>
          <w:sz w:val="28"/>
          <w:szCs w:val="28"/>
        </w:rPr>
      </w:pPr>
    </w:p>
    <w:tbl>
      <w:tblPr>
        <w:tblW w:w="0" w:type="auto"/>
        <w:tblInd w:w="-34" w:type="dxa"/>
        <w:tblLook w:val="0000" w:firstRow="0" w:lastRow="0" w:firstColumn="0" w:lastColumn="0" w:noHBand="0" w:noVBand="0"/>
      </w:tblPr>
      <w:tblGrid>
        <w:gridCol w:w="4712"/>
      </w:tblGrid>
      <w:tr w:rsidR="00491A71" w:rsidRPr="002972BF" w:rsidTr="00E5250C">
        <w:trPr>
          <w:trHeight w:val="615"/>
        </w:trPr>
        <w:tc>
          <w:tcPr>
            <w:tcW w:w="4712" w:type="dxa"/>
          </w:tcPr>
          <w:p w:rsidR="008C6792" w:rsidRPr="002972BF" w:rsidRDefault="00491A71" w:rsidP="002972BF">
            <w:pPr>
              <w:jc w:val="both"/>
              <w:rPr>
                <w:sz w:val="28"/>
                <w:szCs w:val="28"/>
              </w:rPr>
            </w:pPr>
            <w:r w:rsidRPr="002972BF">
              <w:rPr>
                <w:sz w:val="28"/>
                <w:szCs w:val="28"/>
              </w:rPr>
              <w:t xml:space="preserve">О </w:t>
            </w:r>
            <w:r w:rsidR="006A7C19" w:rsidRPr="002972BF">
              <w:rPr>
                <w:sz w:val="28"/>
                <w:szCs w:val="28"/>
              </w:rPr>
              <w:t xml:space="preserve">внесении изменений </w:t>
            </w:r>
            <w:r w:rsidR="006209D2" w:rsidRPr="002972BF">
              <w:rPr>
                <w:sz w:val="28"/>
                <w:szCs w:val="28"/>
              </w:rPr>
              <w:t xml:space="preserve">в </w:t>
            </w:r>
            <w:r w:rsidR="00AD1568" w:rsidRPr="002972BF">
              <w:rPr>
                <w:sz w:val="28"/>
                <w:szCs w:val="28"/>
              </w:rPr>
              <w:t>приказ</w:t>
            </w:r>
          </w:p>
          <w:p w:rsidR="00491A71" w:rsidRPr="002972BF" w:rsidRDefault="008C6792" w:rsidP="002972BF">
            <w:pPr>
              <w:jc w:val="both"/>
              <w:rPr>
                <w:bCs/>
                <w:sz w:val="28"/>
                <w:szCs w:val="28"/>
              </w:rPr>
            </w:pPr>
            <w:r w:rsidRPr="002972BF">
              <w:rPr>
                <w:sz w:val="28"/>
                <w:szCs w:val="28"/>
              </w:rPr>
              <w:t>Министерства культуры</w:t>
            </w:r>
            <w:r w:rsidR="00AD1568" w:rsidRPr="002972BF">
              <w:rPr>
                <w:sz w:val="28"/>
                <w:szCs w:val="28"/>
              </w:rPr>
              <w:t xml:space="preserve"> </w:t>
            </w:r>
            <w:r w:rsidRPr="002972BF">
              <w:rPr>
                <w:sz w:val="28"/>
                <w:szCs w:val="28"/>
              </w:rPr>
              <w:t>Республики Татарстан</w:t>
            </w:r>
            <w:r w:rsidR="00AD1568" w:rsidRPr="002972BF">
              <w:rPr>
                <w:sz w:val="28"/>
                <w:szCs w:val="28"/>
              </w:rPr>
              <w:t xml:space="preserve"> о</w:t>
            </w:r>
            <w:r w:rsidRPr="002972BF">
              <w:rPr>
                <w:sz w:val="28"/>
                <w:szCs w:val="28"/>
              </w:rPr>
              <w:t>т 24</w:t>
            </w:r>
            <w:r w:rsidR="00AD1568" w:rsidRPr="002972BF">
              <w:rPr>
                <w:sz w:val="28"/>
                <w:szCs w:val="28"/>
              </w:rPr>
              <w:t>.10.</w:t>
            </w:r>
            <w:r w:rsidRPr="002972BF">
              <w:rPr>
                <w:sz w:val="28"/>
                <w:szCs w:val="28"/>
              </w:rPr>
              <w:t>2017</w:t>
            </w:r>
            <w:r w:rsidR="00AD1568" w:rsidRPr="002972BF">
              <w:rPr>
                <w:sz w:val="28"/>
                <w:szCs w:val="28"/>
              </w:rPr>
              <w:t xml:space="preserve"> №</w:t>
            </w:r>
            <w:r w:rsidRPr="002972BF">
              <w:rPr>
                <w:sz w:val="28"/>
                <w:szCs w:val="28"/>
              </w:rPr>
              <w:t xml:space="preserve"> 925 од </w:t>
            </w:r>
            <w:r w:rsidR="00AD1568" w:rsidRPr="002972BF">
              <w:rPr>
                <w:sz w:val="28"/>
                <w:szCs w:val="28"/>
              </w:rPr>
              <w:t>«</w:t>
            </w:r>
            <w:r w:rsidRPr="002972BF">
              <w:rPr>
                <w:sz w:val="28"/>
                <w:szCs w:val="28"/>
              </w:rPr>
              <w:t>Об Общественном совете при Министерстве культуры Республики Татарстан</w:t>
            </w:r>
            <w:r w:rsidR="00AD1568" w:rsidRPr="002972BF">
              <w:rPr>
                <w:sz w:val="28"/>
                <w:szCs w:val="28"/>
              </w:rPr>
              <w:t>»</w:t>
            </w:r>
          </w:p>
        </w:tc>
      </w:tr>
    </w:tbl>
    <w:p w:rsidR="006209D2" w:rsidRPr="002972BF" w:rsidRDefault="006209D2" w:rsidP="002972BF">
      <w:pPr>
        <w:overflowPunct/>
        <w:autoSpaceDE/>
        <w:autoSpaceDN/>
        <w:adjustRightInd/>
        <w:ind w:right="-1"/>
        <w:jc w:val="both"/>
        <w:textAlignment w:val="auto"/>
        <w:rPr>
          <w:bCs/>
          <w:sz w:val="28"/>
          <w:szCs w:val="28"/>
        </w:rPr>
      </w:pPr>
    </w:p>
    <w:p w:rsidR="006209D2" w:rsidRDefault="00AD1568" w:rsidP="002972BF">
      <w:pPr>
        <w:overflowPunct/>
        <w:autoSpaceDE/>
        <w:autoSpaceDN/>
        <w:adjustRightInd/>
        <w:ind w:right="-1" w:firstLine="708"/>
        <w:jc w:val="both"/>
        <w:textAlignment w:val="auto"/>
        <w:rPr>
          <w:bCs/>
          <w:sz w:val="28"/>
          <w:szCs w:val="28"/>
        </w:rPr>
      </w:pPr>
      <w:r w:rsidRPr="002972BF">
        <w:rPr>
          <w:bCs/>
          <w:sz w:val="28"/>
          <w:szCs w:val="28"/>
        </w:rPr>
        <w:t>ПРИКАЗЫВАЮ:</w:t>
      </w:r>
    </w:p>
    <w:p w:rsidR="000D0DC7" w:rsidRPr="002972BF" w:rsidRDefault="000D0DC7" w:rsidP="002972BF">
      <w:pPr>
        <w:overflowPunct/>
        <w:autoSpaceDE/>
        <w:autoSpaceDN/>
        <w:adjustRightInd/>
        <w:ind w:right="-1" w:firstLine="708"/>
        <w:jc w:val="both"/>
        <w:textAlignment w:val="auto"/>
        <w:rPr>
          <w:bCs/>
          <w:sz w:val="28"/>
          <w:szCs w:val="28"/>
        </w:rPr>
      </w:pPr>
    </w:p>
    <w:p w:rsidR="00AD1568" w:rsidRPr="002972BF" w:rsidRDefault="005F00CA" w:rsidP="002972BF">
      <w:pPr>
        <w:overflowPunct/>
        <w:autoSpaceDE/>
        <w:autoSpaceDN/>
        <w:adjustRightInd/>
        <w:ind w:right="-1" w:firstLine="708"/>
        <w:jc w:val="both"/>
        <w:textAlignment w:val="auto"/>
        <w:rPr>
          <w:bCs/>
          <w:sz w:val="28"/>
          <w:szCs w:val="28"/>
        </w:rPr>
      </w:pPr>
      <w:r w:rsidRPr="002972BF">
        <w:rPr>
          <w:bCs/>
          <w:sz w:val="28"/>
          <w:szCs w:val="28"/>
        </w:rPr>
        <w:t xml:space="preserve">1.Внести </w:t>
      </w:r>
      <w:r w:rsidRPr="002972BF">
        <w:rPr>
          <w:bCs/>
          <w:sz w:val="28"/>
          <w:szCs w:val="28"/>
        </w:rPr>
        <w:t>в приказ</w:t>
      </w:r>
      <w:r w:rsidRPr="002972BF">
        <w:rPr>
          <w:bCs/>
          <w:sz w:val="28"/>
          <w:szCs w:val="28"/>
        </w:rPr>
        <w:t xml:space="preserve"> </w:t>
      </w:r>
      <w:r w:rsidRPr="002972BF">
        <w:rPr>
          <w:bCs/>
          <w:sz w:val="28"/>
          <w:szCs w:val="28"/>
        </w:rPr>
        <w:t xml:space="preserve">Министерства культуры Республики Татарстан </w:t>
      </w:r>
      <w:r w:rsidR="008A5A24">
        <w:rPr>
          <w:bCs/>
          <w:sz w:val="28"/>
          <w:szCs w:val="28"/>
        </w:rPr>
        <w:br/>
      </w:r>
      <w:r w:rsidRPr="002972BF">
        <w:rPr>
          <w:bCs/>
          <w:sz w:val="28"/>
          <w:szCs w:val="28"/>
        </w:rPr>
        <w:t>от 24.10.2017 № 925 од «Об Общественном совете при Министерстве культуры Республики Татарстан»</w:t>
      </w:r>
      <w:r w:rsidRPr="002972BF">
        <w:rPr>
          <w:bCs/>
          <w:sz w:val="28"/>
          <w:szCs w:val="28"/>
        </w:rPr>
        <w:t xml:space="preserve"> (</w:t>
      </w:r>
      <w:r w:rsidRPr="002972BF">
        <w:rPr>
          <w:bCs/>
          <w:sz w:val="28"/>
          <w:szCs w:val="28"/>
        </w:rPr>
        <w:t>с изменениями, внесенными приказами Министерства культуры Республики Татарстан от 07.12.2021</w:t>
      </w:r>
      <w:r w:rsidRPr="002972BF">
        <w:rPr>
          <w:bCs/>
          <w:sz w:val="28"/>
          <w:szCs w:val="28"/>
        </w:rPr>
        <w:t xml:space="preserve"> </w:t>
      </w:r>
      <w:r w:rsidRPr="002972BF">
        <w:rPr>
          <w:bCs/>
          <w:sz w:val="28"/>
          <w:szCs w:val="28"/>
        </w:rPr>
        <w:t>№ 1016/1 од, от 05.05.2022 № 304 од)</w:t>
      </w:r>
      <w:r w:rsidR="00676E3F" w:rsidRPr="002972BF">
        <w:rPr>
          <w:bCs/>
          <w:sz w:val="28"/>
          <w:szCs w:val="28"/>
        </w:rPr>
        <w:t xml:space="preserve"> следующие изменения:</w:t>
      </w:r>
    </w:p>
    <w:p w:rsidR="00676E3F" w:rsidRDefault="002972BF" w:rsidP="002972BF">
      <w:pPr>
        <w:overflowPunct/>
        <w:autoSpaceDE/>
        <w:autoSpaceDN/>
        <w:adjustRightInd/>
        <w:ind w:right="-1" w:firstLine="708"/>
        <w:jc w:val="both"/>
        <w:textAlignment w:val="auto"/>
        <w:rPr>
          <w:bCs/>
          <w:sz w:val="28"/>
          <w:szCs w:val="28"/>
        </w:rPr>
      </w:pPr>
      <w:r w:rsidRPr="002972BF">
        <w:rPr>
          <w:bCs/>
          <w:sz w:val="28"/>
          <w:szCs w:val="28"/>
        </w:rPr>
        <w:t>преамбул</w:t>
      </w:r>
      <w:r w:rsidR="00C80D31">
        <w:rPr>
          <w:bCs/>
          <w:sz w:val="28"/>
          <w:szCs w:val="28"/>
        </w:rPr>
        <w:t>у</w:t>
      </w:r>
      <w:r w:rsidRPr="002972BF">
        <w:rPr>
          <w:bCs/>
          <w:sz w:val="28"/>
          <w:szCs w:val="28"/>
        </w:rPr>
        <w:t xml:space="preserve"> приказа</w:t>
      </w:r>
      <w:r w:rsidR="00C80D31">
        <w:rPr>
          <w:bCs/>
          <w:sz w:val="28"/>
          <w:szCs w:val="28"/>
        </w:rPr>
        <w:t xml:space="preserve"> изложить в следующей редакции</w:t>
      </w:r>
      <w:r w:rsidRPr="002972BF">
        <w:rPr>
          <w:bCs/>
          <w:sz w:val="28"/>
          <w:szCs w:val="28"/>
        </w:rPr>
        <w:t>:</w:t>
      </w:r>
    </w:p>
    <w:p w:rsidR="0099437C" w:rsidRPr="002972BF" w:rsidRDefault="00C80D31" w:rsidP="00385E4B">
      <w:pPr>
        <w:overflowPunct/>
        <w:autoSpaceDE/>
        <w:autoSpaceDN/>
        <w:adjustRightInd/>
        <w:ind w:right="-1" w:firstLine="708"/>
        <w:jc w:val="both"/>
        <w:textAlignment w:val="auto"/>
        <w:rPr>
          <w:bCs/>
          <w:sz w:val="28"/>
          <w:szCs w:val="28"/>
        </w:rPr>
      </w:pPr>
      <w:r>
        <w:rPr>
          <w:bCs/>
          <w:sz w:val="28"/>
          <w:szCs w:val="28"/>
        </w:rPr>
        <w:t>«</w:t>
      </w:r>
      <w:r w:rsidRPr="00C80D31">
        <w:rPr>
          <w:bCs/>
          <w:sz w:val="28"/>
          <w:szCs w:val="28"/>
        </w:rPr>
        <w:t xml:space="preserve">В соответствии с Федеральным законом от 21 июля 2014 </w:t>
      </w:r>
      <w:r>
        <w:rPr>
          <w:bCs/>
          <w:sz w:val="28"/>
          <w:szCs w:val="28"/>
        </w:rPr>
        <w:t>№</w:t>
      </w:r>
      <w:r w:rsidRPr="00C80D31">
        <w:rPr>
          <w:bCs/>
          <w:sz w:val="28"/>
          <w:szCs w:val="28"/>
        </w:rPr>
        <w:t xml:space="preserve"> 212-ФЗ </w:t>
      </w:r>
      <w:r w:rsidR="008A5A24">
        <w:rPr>
          <w:bCs/>
          <w:sz w:val="28"/>
          <w:szCs w:val="28"/>
        </w:rPr>
        <w:br/>
      </w:r>
      <w:r>
        <w:rPr>
          <w:bCs/>
          <w:sz w:val="28"/>
          <w:szCs w:val="28"/>
        </w:rPr>
        <w:t>«</w:t>
      </w:r>
      <w:r w:rsidRPr="00C80D31">
        <w:rPr>
          <w:bCs/>
          <w:sz w:val="28"/>
          <w:szCs w:val="28"/>
        </w:rPr>
        <w:t>Об основах общественного контроля в Российской Федерации</w:t>
      </w:r>
      <w:r w:rsidR="001E5D37">
        <w:rPr>
          <w:bCs/>
          <w:sz w:val="28"/>
          <w:szCs w:val="28"/>
        </w:rPr>
        <w:t>»</w:t>
      </w:r>
      <w:r w:rsidRPr="00C80D31">
        <w:rPr>
          <w:bCs/>
          <w:sz w:val="28"/>
          <w:szCs w:val="28"/>
        </w:rPr>
        <w:t xml:space="preserve">, Постановлением Кабинета Министров Республики Татарстан от 18.11.2010 </w:t>
      </w:r>
      <w:r w:rsidR="001E5D37">
        <w:rPr>
          <w:bCs/>
          <w:sz w:val="28"/>
          <w:szCs w:val="28"/>
        </w:rPr>
        <w:t>№</w:t>
      </w:r>
      <w:r w:rsidR="00385E4B">
        <w:rPr>
          <w:bCs/>
          <w:sz w:val="28"/>
          <w:szCs w:val="28"/>
        </w:rPr>
        <w:t xml:space="preserve"> 906</w:t>
      </w:r>
      <w:r w:rsidR="007B5DAB">
        <w:rPr>
          <w:bCs/>
          <w:sz w:val="28"/>
          <w:szCs w:val="28"/>
        </w:rPr>
        <w:t xml:space="preserve"> </w:t>
      </w:r>
      <w:bookmarkStart w:id="0" w:name="_GoBack"/>
      <w:bookmarkEnd w:id="0"/>
      <w:r w:rsidR="00385E4B">
        <w:rPr>
          <w:bCs/>
          <w:sz w:val="28"/>
          <w:szCs w:val="28"/>
        </w:rPr>
        <w:t>«</w:t>
      </w:r>
      <w:r w:rsidR="00385E4B" w:rsidRPr="00385E4B">
        <w:rPr>
          <w:bCs/>
          <w:sz w:val="28"/>
          <w:szCs w:val="28"/>
        </w:rPr>
        <w:t>Об Общественном совете при республиканском органе исполнительной власти</w:t>
      </w:r>
      <w:r w:rsidR="00385E4B">
        <w:rPr>
          <w:bCs/>
          <w:sz w:val="28"/>
          <w:szCs w:val="28"/>
        </w:rPr>
        <w:t>»</w:t>
      </w:r>
      <w:r w:rsidRPr="00C80D31">
        <w:rPr>
          <w:bCs/>
          <w:sz w:val="28"/>
          <w:szCs w:val="28"/>
        </w:rPr>
        <w:t xml:space="preserve"> </w:t>
      </w:r>
      <w:r w:rsidR="008A5A24">
        <w:rPr>
          <w:bCs/>
          <w:sz w:val="28"/>
          <w:szCs w:val="28"/>
        </w:rPr>
        <w:br/>
      </w:r>
      <w:r w:rsidRPr="00C80D31">
        <w:rPr>
          <w:bCs/>
          <w:sz w:val="28"/>
          <w:szCs w:val="28"/>
        </w:rPr>
        <w:t xml:space="preserve">(с изменениями, внесенными Постановлениями Кабинета Министров Республики Татарстан от </w:t>
      </w:r>
      <w:r w:rsidR="00385E4B" w:rsidRPr="00385E4B">
        <w:rPr>
          <w:bCs/>
          <w:sz w:val="28"/>
          <w:szCs w:val="28"/>
        </w:rPr>
        <w:t xml:space="preserve"> 15.10.2011 </w:t>
      </w:r>
      <w:r w:rsidR="00385E4B">
        <w:rPr>
          <w:bCs/>
          <w:sz w:val="28"/>
          <w:szCs w:val="28"/>
        </w:rPr>
        <w:t>№</w:t>
      </w:r>
      <w:r w:rsidR="00385E4B" w:rsidRPr="00385E4B">
        <w:rPr>
          <w:bCs/>
          <w:sz w:val="28"/>
          <w:szCs w:val="28"/>
        </w:rPr>
        <w:t xml:space="preserve"> 856, от 24.10.2013 </w:t>
      </w:r>
      <w:r w:rsidR="00385E4B">
        <w:rPr>
          <w:bCs/>
          <w:sz w:val="28"/>
          <w:szCs w:val="28"/>
        </w:rPr>
        <w:t>№</w:t>
      </w:r>
      <w:r w:rsidR="00385E4B" w:rsidRPr="00385E4B">
        <w:rPr>
          <w:bCs/>
          <w:sz w:val="28"/>
          <w:szCs w:val="28"/>
        </w:rPr>
        <w:t xml:space="preserve"> 793,</w:t>
      </w:r>
      <w:r w:rsidR="00385E4B">
        <w:rPr>
          <w:bCs/>
          <w:sz w:val="28"/>
          <w:szCs w:val="28"/>
        </w:rPr>
        <w:t xml:space="preserve"> </w:t>
      </w:r>
      <w:r w:rsidR="00385E4B" w:rsidRPr="00385E4B">
        <w:rPr>
          <w:bCs/>
          <w:sz w:val="28"/>
          <w:szCs w:val="28"/>
        </w:rPr>
        <w:t xml:space="preserve">от 20.09.2014 </w:t>
      </w:r>
      <w:r w:rsidR="00385E4B">
        <w:rPr>
          <w:bCs/>
          <w:sz w:val="28"/>
          <w:szCs w:val="28"/>
        </w:rPr>
        <w:t>№</w:t>
      </w:r>
      <w:r w:rsidR="00385E4B" w:rsidRPr="00385E4B">
        <w:rPr>
          <w:bCs/>
          <w:sz w:val="28"/>
          <w:szCs w:val="28"/>
        </w:rPr>
        <w:t xml:space="preserve"> 669, </w:t>
      </w:r>
      <w:r w:rsidR="008A5A24">
        <w:rPr>
          <w:bCs/>
          <w:sz w:val="28"/>
          <w:szCs w:val="28"/>
        </w:rPr>
        <w:br/>
      </w:r>
      <w:r w:rsidR="00385E4B" w:rsidRPr="00385E4B">
        <w:rPr>
          <w:bCs/>
          <w:sz w:val="28"/>
          <w:szCs w:val="28"/>
        </w:rPr>
        <w:t xml:space="preserve">от 14.05.2015 </w:t>
      </w:r>
      <w:r w:rsidR="00385E4B">
        <w:rPr>
          <w:bCs/>
          <w:sz w:val="28"/>
          <w:szCs w:val="28"/>
        </w:rPr>
        <w:t>№</w:t>
      </w:r>
      <w:r w:rsidR="00385E4B" w:rsidRPr="00385E4B">
        <w:rPr>
          <w:bCs/>
          <w:sz w:val="28"/>
          <w:szCs w:val="28"/>
        </w:rPr>
        <w:t xml:space="preserve"> 341, от 05.09.2015 </w:t>
      </w:r>
      <w:r w:rsidR="00385E4B">
        <w:rPr>
          <w:bCs/>
          <w:sz w:val="28"/>
          <w:szCs w:val="28"/>
        </w:rPr>
        <w:t>№</w:t>
      </w:r>
      <w:r w:rsidR="00385E4B" w:rsidRPr="00385E4B">
        <w:rPr>
          <w:bCs/>
          <w:sz w:val="28"/>
          <w:szCs w:val="28"/>
        </w:rPr>
        <w:t xml:space="preserve"> 643,</w:t>
      </w:r>
      <w:r w:rsidR="00385E4B">
        <w:rPr>
          <w:bCs/>
          <w:sz w:val="28"/>
          <w:szCs w:val="28"/>
        </w:rPr>
        <w:t xml:space="preserve"> </w:t>
      </w:r>
      <w:r w:rsidR="00385E4B" w:rsidRPr="00385E4B">
        <w:rPr>
          <w:bCs/>
          <w:sz w:val="28"/>
          <w:szCs w:val="28"/>
        </w:rPr>
        <w:t xml:space="preserve">от 17.11.2015 </w:t>
      </w:r>
      <w:r w:rsidR="00385E4B">
        <w:rPr>
          <w:bCs/>
          <w:sz w:val="28"/>
          <w:szCs w:val="28"/>
        </w:rPr>
        <w:t>№</w:t>
      </w:r>
      <w:r w:rsidR="00385E4B" w:rsidRPr="00385E4B">
        <w:rPr>
          <w:bCs/>
          <w:sz w:val="28"/>
          <w:szCs w:val="28"/>
        </w:rPr>
        <w:t xml:space="preserve"> 862, от 10.10.2017 </w:t>
      </w:r>
      <w:r w:rsidR="00385E4B">
        <w:rPr>
          <w:bCs/>
          <w:sz w:val="28"/>
          <w:szCs w:val="28"/>
        </w:rPr>
        <w:t>№</w:t>
      </w:r>
      <w:r w:rsidR="00385E4B" w:rsidRPr="00385E4B">
        <w:rPr>
          <w:bCs/>
          <w:sz w:val="28"/>
          <w:szCs w:val="28"/>
        </w:rPr>
        <w:t xml:space="preserve"> 781, от 24.08.2018 </w:t>
      </w:r>
      <w:r w:rsidR="00385E4B">
        <w:rPr>
          <w:bCs/>
          <w:sz w:val="28"/>
          <w:szCs w:val="28"/>
        </w:rPr>
        <w:t>№</w:t>
      </w:r>
      <w:r w:rsidR="00385E4B" w:rsidRPr="00385E4B">
        <w:rPr>
          <w:bCs/>
          <w:sz w:val="28"/>
          <w:szCs w:val="28"/>
        </w:rPr>
        <w:t xml:space="preserve"> 708,</w:t>
      </w:r>
      <w:r w:rsidR="00385E4B">
        <w:rPr>
          <w:bCs/>
          <w:sz w:val="28"/>
          <w:szCs w:val="28"/>
        </w:rPr>
        <w:t xml:space="preserve"> </w:t>
      </w:r>
      <w:r w:rsidR="00385E4B" w:rsidRPr="00385E4B">
        <w:rPr>
          <w:bCs/>
          <w:sz w:val="28"/>
          <w:szCs w:val="28"/>
        </w:rPr>
        <w:t xml:space="preserve">от 07.11.2018 </w:t>
      </w:r>
      <w:r w:rsidR="00385E4B">
        <w:rPr>
          <w:bCs/>
          <w:sz w:val="28"/>
          <w:szCs w:val="28"/>
        </w:rPr>
        <w:t>№</w:t>
      </w:r>
      <w:r w:rsidR="00385E4B" w:rsidRPr="00385E4B">
        <w:rPr>
          <w:bCs/>
          <w:sz w:val="28"/>
          <w:szCs w:val="28"/>
        </w:rPr>
        <w:t xml:space="preserve"> 983, от 15.05.2019 </w:t>
      </w:r>
      <w:r w:rsidR="00385E4B">
        <w:rPr>
          <w:bCs/>
          <w:sz w:val="28"/>
          <w:szCs w:val="28"/>
        </w:rPr>
        <w:t>№</w:t>
      </w:r>
      <w:r w:rsidR="00385E4B" w:rsidRPr="00385E4B">
        <w:rPr>
          <w:bCs/>
          <w:sz w:val="28"/>
          <w:szCs w:val="28"/>
        </w:rPr>
        <w:t xml:space="preserve"> 395, от 08.11.2021 </w:t>
      </w:r>
      <w:r w:rsidR="008A5A24">
        <w:rPr>
          <w:bCs/>
          <w:sz w:val="28"/>
          <w:szCs w:val="28"/>
        </w:rPr>
        <w:br/>
      </w:r>
      <w:r w:rsidR="00385E4B">
        <w:rPr>
          <w:bCs/>
          <w:sz w:val="28"/>
          <w:szCs w:val="28"/>
        </w:rPr>
        <w:t>№</w:t>
      </w:r>
      <w:r w:rsidR="00385E4B" w:rsidRPr="00385E4B">
        <w:rPr>
          <w:bCs/>
          <w:sz w:val="28"/>
          <w:szCs w:val="28"/>
        </w:rPr>
        <w:t xml:space="preserve"> 1058,</w:t>
      </w:r>
      <w:r w:rsidR="008A5A24">
        <w:rPr>
          <w:bCs/>
          <w:sz w:val="28"/>
          <w:szCs w:val="28"/>
        </w:rPr>
        <w:t xml:space="preserve"> </w:t>
      </w:r>
      <w:r w:rsidR="00385E4B" w:rsidRPr="00385E4B">
        <w:rPr>
          <w:bCs/>
          <w:sz w:val="28"/>
          <w:szCs w:val="28"/>
        </w:rPr>
        <w:t xml:space="preserve">от 26.01.2022 </w:t>
      </w:r>
      <w:r w:rsidR="008A5A24">
        <w:rPr>
          <w:bCs/>
          <w:sz w:val="28"/>
          <w:szCs w:val="28"/>
        </w:rPr>
        <w:t>№</w:t>
      </w:r>
      <w:r w:rsidR="00385E4B" w:rsidRPr="00385E4B">
        <w:rPr>
          <w:bCs/>
          <w:sz w:val="28"/>
          <w:szCs w:val="28"/>
        </w:rPr>
        <w:t xml:space="preserve"> 54, от 21.03.2023 </w:t>
      </w:r>
      <w:r w:rsidR="008A5A24">
        <w:rPr>
          <w:bCs/>
          <w:sz w:val="28"/>
          <w:szCs w:val="28"/>
        </w:rPr>
        <w:t>№</w:t>
      </w:r>
      <w:r w:rsidR="00385E4B" w:rsidRPr="00385E4B">
        <w:rPr>
          <w:bCs/>
          <w:sz w:val="28"/>
          <w:szCs w:val="28"/>
        </w:rPr>
        <w:t xml:space="preserve"> 314, от 05.09.2023 </w:t>
      </w:r>
      <w:r w:rsidR="008A5A24">
        <w:rPr>
          <w:bCs/>
          <w:sz w:val="28"/>
          <w:szCs w:val="28"/>
        </w:rPr>
        <w:t>№</w:t>
      </w:r>
      <w:r w:rsidR="00385E4B" w:rsidRPr="00385E4B">
        <w:rPr>
          <w:bCs/>
          <w:sz w:val="28"/>
          <w:szCs w:val="28"/>
        </w:rPr>
        <w:t xml:space="preserve"> 1076</w:t>
      </w:r>
      <w:r w:rsidRPr="00C80D31">
        <w:rPr>
          <w:bCs/>
          <w:sz w:val="28"/>
          <w:szCs w:val="28"/>
        </w:rPr>
        <w:t>)</w:t>
      </w:r>
      <w:r w:rsidR="008A5A24">
        <w:rPr>
          <w:bCs/>
          <w:sz w:val="28"/>
          <w:szCs w:val="28"/>
        </w:rPr>
        <w:t>»</w:t>
      </w:r>
    </w:p>
    <w:p w:rsidR="002972BF" w:rsidRDefault="008A5A24" w:rsidP="002972BF">
      <w:pPr>
        <w:overflowPunct/>
        <w:autoSpaceDE/>
        <w:autoSpaceDN/>
        <w:adjustRightInd/>
        <w:ind w:right="-1" w:firstLine="708"/>
        <w:jc w:val="both"/>
        <w:textAlignment w:val="auto"/>
        <w:rPr>
          <w:bCs/>
          <w:sz w:val="28"/>
          <w:szCs w:val="28"/>
        </w:rPr>
      </w:pPr>
      <w:r>
        <w:rPr>
          <w:bCs/>
          <w:sz w:val="28"/>
          <w:szCs w:val="28"/>
        </w:rPr>
        <w:t>в</w:t>
      </w:r>
      <w:r w:rsidR="002972BF" w:rsidRPr="002972BF">
        <w:rPr>
          <w:bCs/>
          <w:sz w:val="28"/>
          <w:szCs w:val="28"/>
        </w:rPr>
        <w:t xml:space="preserve"> </w:t>
      </w:r>
      <w:r w:rsidR="007A09CD">
        <w:rPr>
          <w:bCs/>
          <w:sz w:val="28"/>
          <w:szCs w:val="28"/>
        </w:rPr>
        <w:t>П</w:t>
      </w:r>
      <w:r w:rsidR="002972BF" w:rsidRPr="002972BF">
        <w:rPr>
          <w:bCs/>
          <w:sz w:val="28"/>
          <w:szCs w:val="28"/>
        </w:rPr>
        <w:t>оложении</w:t>
      </w:r>
      <w:r>
        <w:rPr>
          <w:bCs/>
          <w:sz w:val="28"/>
          <w:szCs w:val="28"/>
        </w:rPr>
        <w:t xml:space="preserve"> </w:t>
      </w:r>
      <w:r w:rsidR="007A09CD" w:rsidRPr="007A09CD">
        <w:rPr>
          <w:bCs/>
          <w:sz w:val="28"/>
          <w:szCs w:val="28"/>
        </w:rPr>
        <w:t>об Общественном совете при Министерств</w:t>
      </w:r>
      <w:r w:rsidR="007A09CD">
        <w:rPr>
          <w:bCs/>
          <w:sz w:val="28"/>
          <w:szCs w:val="28"/>
        </w:rPr>
        <w:t>е культуры Республики Татарстан</w:t>
      </w:r>
      <w:r w:rsidR="002972BF" w:rsidRPr="002972BF">
        <w:rPr>
          <w:bCs/>
          <w:sz w:val="28"/>
          <w:szCs w:val="28"/>
        </w:rPr>
        <w:t>, утвержденном приказом:</w:t>
      </w:r>
    </w:p>
    <w:p w:rsidR="007A09CD" w:rsidRPr="002972BF" w:rsidRDefault="007A09CD" w:rsidP="002972BF">
      <w:pPr>
        <w:overflowPunct/>
        <w:autoSpaceDE/>
        <w:autoSpaceDN/>
        <w:adjustRightInd/>
        <w:ind w:right="-1" w:firstLine="708"/>
        <w:jc w:val="both"/>
        <w:textAlignment w:val="auto"/>
        <w:rPr>
          <w:bCs/>
          <w:sz w:val="28"/>
          <w:szCs w:val="28"/>
        </w:rPr>
      </w:pPr>
      <w:r>
        <w:rPr>
          <w:bCs/>
          <w:sz w:val="28"/>
          <w:szCs w:val="28"/>
        </w:rPr>
        <w:t>в пункте 1.2 слова «</w:t>
      </w:r>
      <w:r w:rsidRPr="007A09CD">
        <w:rPr>
          <w:bCs/>
          <w:sz w:val="28"/>
          <w:szCs w:val="28"/>
        </w:rPr>
        <w:t>министерстве, государственном комитете, ведомстве Республики Татарстан</w:t>
      </w:r>
      <w:r w:rsidR="006F4998">
        <w:rPr>
          <w:bCs/>
          <w:sz w:val="28"/>
          <w:szCs w:val="28"/>
        </w:rPr>
        <w:t>»</w:t>
      </w:r>
      <w:r w:rsidRPr="007A09CD">
        <w:rPr>
          <w:bCs/>
          <w:sz w:val="28"/>
          <w:szCs w:val="28"/>
        </w:rPr>
        <w:t xml:space="preserve"> заменить словами </w:t>
      </w:r>
      <w:r w:rsidR="006F4998">
        <w:rPr>
          <w:bCs/>
          <w:sz w:val="28"/>
          <w:szCs w:val="28"/>
        </w:rPr>
        <w:t>«</w:t>
      </w:r>
      <w:r w:rsidRPr="007A09CD">
        <w:rPr>
          <w:bCs/>
          <w:sz w:val="28"/>
          <w:szCs w:val="28"/>
        </w:rPr>
        <w:t>республиканском органе исполнительной власти</w:t>
      </w:r>
      <w:r w:rsidR="006F4998">
        <w:rPr>
          <w:bCs/>
          <w:sz w:val="28"/>
          <w:szCs w:val="28"/>
        </w:rPr>
        <w:t>»</w:t>
      </w:r>
      <w:r w:rsidRPr="007A09CD">
        <w:rPr>
          <w:bCs/>
          <w:sz w:val="28"/>
          <w:szCs w:val="28"/>
        </w:rPr>
        <w:t>;</w:t>
      </w:r>
    </w:p>
    <w:p w:rsidR="006872A9" w:rsidRDefault="00AD1568" w:rsidP="002972BF">
      <w:pPr>
        <w:overflowPunct/>
        <w:autoSpaceDE/>
        <w:autoSpaceDN/>
        <w:adjustRightInd/>
        <w:ind w:firstLine="708"/>
        <w:jc w:val="both"/>
        <w:textAlignment w:val="auto"/>
        <w:rPr>
          <w:sz w:val="28"/>
          <w:szCs w:val="28"/>
        </w:rPr>
      </w:pPr>
      <w:r w:rsidRPr="002972BF">
        <w:rPr>
          <w:bCs/>
          <w:sz w:val="28"/>
          <w:szCs w:val="28"/>
        </w:rPr>
        <w:t xml:space="preserve">в </w:t>
      </w:r>
      <w:r w:rsidR="00B717F5" w:rsidRPr="002972BF">
        <w:rPr>
          <w:bCs/>
          <w:sz w:val="28"/>
          <w:szCs w:val="28"/>
        </w:rPr>
        <w:t>пункт</w:t>
      </w:r>
      <w:r w:rsidR="006F4998">
        <w:rPr>
          <w:bCs/>
          <w:sz w:val="28"/>
          <w:szCs w:val="28"/>
        </w:rPr>
        <w:t>е</w:t>
      </w:r>
      <w:r w:rsidR="00B717F5" w:rsidRPr="002972BF">
        <w:rPr>
          <w:bCs/>
          <w:sz w:val="28"/>
          <w:szCs w:val="28"/>
        </w:rPr>
        <w:t xml:space="preserve"> 1.3 </w:t>
      </w:r>
      <w:r w:rsidR="009C7D73" w:rsidRPr="002972BF">
        <w:rPr>
          <w:sz w:val="28"/>
          <w:szCs w:val="28"/>
        </w:rPr>
        <w:t xml:space="preserve">слова «Президента Республики Татарстан» </w:t>
      </w:r>
      <w:r w:rsidR="006F4998">
        <w:rPr>
          <w:sz w:val="28"/>
          <w:szCs w:val="28"/>
        </w:rPr>
        <w:t xml:space="preserve">заменить </w:t>
      </w:r>
      <w:r w:rsidR="009C7D73" w:rsidRPr="002972BF">
        <w:rPr>
          <w:sz w:val="28"/>
          <w:szCs w:val="28"/>
        </w:rPr>
        <w:t>слова</w:t>
      </w:r>
      <w:r w:rsidR="006F4998">
        <w:rPr>
          <w:sz w:val="28"/>
          <w:szCs w:val="28"/>
        </w:rPr>
        <w:t>ми «Раиса Республики Татарстан»;</w:t>
      </w:r>
    </w:p>
    <w:p w:rsidR="006F4998" w:rsidRDefault="006E055B" w:rsidP="002972BF">
      <w:pPr>
        <w:overflowPunct/>
        <w:autoSpaceDE/>
        <w:autoSpaceDN/>
        <w:adjustRightInd/>
        <w:ind w:firstLine="708"/>
        <w:jc w:val="both"/>
        <w:textAlignment w:val="auto"/>
        <w:rPr>
          <w:rFonts w:eastAsia="Calibri"/>
          <w:sz w:val="28"/>
          <w:szCs w:val="28"/>
          <w:lang w:eastAsia="en-US"/>
        </w:rPr>
      </w:pPr>
      <w:r>
        <w:rPr>
          <w:rFonts w:eastAsia="Calibri"/>
          <w:sz w:val="28"/>
          <w:szCs w:val="28"/>
          <w:lang w:eastAsia="en-US"/>
        </w:rPr>
        <w:t xml:space="preserve">в пункте 3.1 </w:t>
      </w:r>
      <w:r w:rsidRPr="006E055B">
        <w:rPr>
          <w:rFonts w:eastAsia="Calibri"/>
          <w:sz w:val="28"/>
          <w:szCs w:val="28"/>
          <w:lang w:eastAsia="en-US"/>
        </w:rPr>
        <w:t>слова «министерстве, государственном комитете, ведомстве Республики Татарстан» заменить словами «республиканском органе исполнительной власти»;</w:t>
      </w:r>
    </w:p>
    <w:p w:rsidR="00AD02C0" w:rsidRDefault="006E055B" w:rsidP="00AB448C">
      <w:pPr>
        <w:overflowPunct/>
        <w:autoSpaceDE/>
        <w:autoSpaceDN/>
        <w:adjustRightInd/>
        <w:ind w:firstLine="708"/>
        <w:jc w:val="both"/>
        <w:textAlignment w:val="auto"/>
        <w:rPr>
          <w:rFonts w:eastAsia="Calibri"/>
          <w:sz w:val="28"/>
          <w:szCs w:val="28"/>
          <w:lang w:eastAsia="en-US"/>
        </w:rPr>
      </w:pPr>
      <w:r>
        <w:rPr>
          <w:rFonts w:eastAsia="Calibri"/>
          <w:sz w:val="28"/>
          <w:szCs w:val="28"/>
          <w:lang w:eastAsia="en-US"/>
        </w:rPr>
        <w:lastRenderedPageBreak/>
        <w:t xml:space="preserve">в абзаце втором пункта 5.3 слова </w:t>
      </w:r>
      <w:r w:rsidR="00AB448C">
        <w:rPr>
          <w:rFonts w:eastAsia="Calibri"/>
          <w:sz w:val="28"/>
          <w:szCs w:val="28"/>
          <w:lang w:eastAsia="en-US"/>
        </w:rPr>
        <w:t>«</w:t>
      </w:r>
      <w:r w:rsidR="00AB448C" w:rsidRPr="00AB448C">
        <w:rPr>
          <w:rFonts w:eastAsia="Calibri"/>
          <w:sz w:val="28"/>
          <w:szCs w:val="28"/>
          <w:lang w:eastAsia="en-US"/>
        </w:rPr>
        <w:t>органами исполнительной власти Республики Татарстан</w:t>
      </w:r>
      <w:r w:rsidR="00AB448C">
        <w:rPr>
          <w:rFonts w:eastAsia="Calibri"/>
          <w:sz w:val="28"/>
          <w:szCs w:val="28"/>
          <w:lang w:eastAsia="en-US"/>
        </w:rPr>
        <w:t>»</w:t>
      </w:r>
      <w:r w:rsidR="00AB448C" w:rsidRPr="00AB448C">
        <w:rPr>
          <w:rFonts w:eastAsia="Calibri"/>
          <w:sz w:val="28"/>
          <w:szCs w:val="28"/>
          <w:lang w:eastAsia="en-US"/>
        </w:rPr>
        <w:t xml:space="preserve"> заменить словами </w:t>
      </w:r>
      <w:r w:rsidR="00AB448C">
        <w:rPr>
          <w:rFonts w:eastAsia="Calibri"/>
          <w:sz w:val="28"/>
          <w:szCs w:val="28"/>
          <w:lang w:eastAsia="en-US"/>
        </w:rPr>
        <w:t>«</w:t>
      </w:r>
      <w:r w:rsidR="00AB448C" w:rsidRPr="00AB448C">
        <w:rPr>
          <w:rFonts w:eastAsia="Calibri"/>
          <w:sz w:val="28"/>
          <w:szCs w:val="28"/>
          <w:lang w:eastAsia="en-US"/>
        </w:rPr>
        <w:t>республиканскими органами исполнительной власти</w:t>
      </w:r>
      <w:r w:rsidR="00AB448C">
        <w:rPr>
          <w:rFonts w:eastAsia="Calibri"/>
          <w:sz w:val="28"/>
          <w:szCs w:val="28"/>
          <w:lang w:eastAsia="en-US"/>
        </w:rPr>
        <w:t>»</w:t>
      </w:r>
      <w:r w:rsidR="00AB448C" w:rsidRPr="00AB448C">
        <w:rPr>
          <w:rFonts w:eastAsia="Calibri"/>
          <w:sz w:val="28"/>
          <w:szCs w:val="28"/>
          <w:lang w:eastAsia="en-US"/>
        </w:rPr>
        <w:t xml:space="preserve">, слова </w:t>
      </w:r>
      <w:r w:rsidR="00AB448C">
        <w:rPr>
          <w:rFonts w:eastAsia="Calibri"/>
          <w:sz w:val="28"/>
          <w:szCs w:val="28"/>
          <w:lang w:eastAsia="en-US"/>
        </w:rPr>
        <w:t>«</w:t>
      </w:r>
      <w:r w:rsidR="00AB448C" w:rsidRPr="00AB448C">
        <w:rPr>
          <w:rFonts w:eastAsia="Calibri"/>
          <w:sz w:val="28"/>
          <w:szCs w:val="28"/>
          <w:lang w:eastAsia="en-US"/>
        </w:rPr>
        <w:t>при этих органах исполнительной власти</w:t>
      </w:r>
      <w:r w:rsidR="00AB448C">
        <w:rPr>
          <w:rFonts w:eastAsia="Calibri"/>
          <w:sz w:val="28"/>
          <w:szCs w:val="28"/>
          <w:lang w:eastAsia="en-US"/>
        </w:rPr>
        <w:t>»</w:t>
      </w:r>
      <w:r w:rsidR="00AB448C" w:rsidRPr="00AB448C">
        <w:rPr>
          <w:rFonts w:eastAsia="Calibri"/>
          <w:sz w:val="28"/>
          <w:szCs w:val="28"/>
          <w:lang w:eastAsia="en-US"/>
        </w:rPr>
        <w:t xml:space="preserve"> заменить словами </w:t>
      </w:r>
      <w:r w:rsidR="00AB448C">
        <w:rPr>
          <w:rFonts w:eastAsia="Calibri"/>
          <w:sz w:val="28"/>
          <w:szCs w:val="28"/>
          <w:lang w:eastAsia="en-US"/>
        </w:rPr>
        <w:t>«</w:t>
      </w:r>
      <w:r w:rsidR="00AB448C" w:rsidRPr="00AB448C">
        <w:rPr>
          <w:rFonts w:eastAsia="Calibri"/>
          <w:sz w:val="28"/>
          <w:szCs w:val="28"/>
          <w:lang w:eastAsia="en-US"/>
        </w:rPr>
        <w:t>при этих республиканских органах исполнительной власти</w:t>
      </w:r>
      <w:r w:rsidR="00AB448C">
        <w:rPr>
          <w:rFonts w:eastAsia="Calibri"/>
          <w:sz w:val="28"/>
          <w:szCs w:val="28"/>
          <w:lang w:eastAsia="en-US"/>
        </w:rPr>
        <w:t>».</w:t>
      </w:r>
    </w:p>
    <w:p w:rsidR="00AB448C" w:rsidRDefault="00AB448C" w:rsidP="003819E1">
      <w:pPr>
        <w:overflowPunct/>
        <w:autoSpaceDE/>
        <w:autoSpaceDN/>
        <w:adjustRightInd/>
        <w:ind w:firstLine="708"/>
        <w:jc w:val="both"/>
        <w:textAlignment w:val="auto"/>
        <w:rPr>
          <w:rFonts w:eastAsia="Calibri"/>
          <w:sz w:val="28"/>
          <w:szCs w:val="28"/>
          <w:lang w:eastAsia="en-US"/>
        </w:rPr>
      </w:pPr>
      <w:r>
        <w:rPr>
          <w:rFonts w:eastAsia="Calibri"/>
          <w:sz w:val="28"/>
          <w:szCs w:val="28"/>
          <w:lang w:eastAsia="en-US"/>
        </w:rPr>
        <w:t xml:space="preserve">2. Отменить </w:t>
      </w:r>
      <w:r w:rsidR="003819E1">
        <w:rPr>
          <w:rFonts w:eastAsia="Calibri"/>
          <w:sz w:val="28"/>
          <w:szCs w:val="28"/>
          <w:lang w:eastAsia="en-US"/>
        </w:rPr>
        <w:t xml:space="preserve">приказ Министерства культуры Республики Татарстан </w:t>
      </w:r>
      <w:r w:rsidR="007B5DAB">
        <w:rPr>
          <w:rFonts w:eastAsia="Calibri"/>
          <w:sz w:val="28"/>
          <w:szCs w:val="28"/>
          <w:lang w:eastAsia="en-US"/>
        </w:rPr>
        <w:br/>
      </w:r>
      <w:r w:rsidR="003819E1">
        <w:rPr>
          <w:rFonts w:eastAsia="Calibri"/>
          <w:sz w:val="28"/>
          <w:szCs w:val="28"/>
          <w:lang w:eastAsia="en-US"/>
        </w:rPr>
        <w:t>от 03.11.2023 № 831од «</w:t>
      </w:r>
      <w:r w:rsidR="003819E1" w:rsidRPr="003819E1">
        <w:rPr>
          <w:rFonts w:eastAsia="Calibri"/>
          <w:sz w:val="28"/>
          <w:szCs w:val="28"/>
          <w:lang w:eastAsia="en-US"/>
        </w:rPr>
        <w:t xml:space="preserve">О внесении изменений в </w:t>
      </w:r>
      <w:r w:rsidR="003819E1" w:rsidRPr="003819E1">
        <w:rPr>
          <w:rFonts w:eastAsia="Calibri"/>
          <w:sz w:val="28"/>
          <w:szCs w:val="28"/>
          <w:lang w:eastAsia="en-US"/>
        </w:rPr>
        <w:t>Положении об Общественном совете при Министерстве культуры Республики Татарстан, утвержденном приказом</w:t>
      </w:r>
      <w:r w:rsidR="000D0DC7">
        <w:rPr>
          <w:rFonts w:eastAsia="Calibri"/>
          <w:sz w:val="28"/>
          <w:szCs w:val="28"/>
          <w:lang w:eastAsia="en-US"/>
        </w:rPr>
        <w:t xml:space="preserve"> </w:t>
      </w:r>
      <w:r w:rsidR="003819E1" w:rsidRPr="003819E1">
        <w:rPr>
          <w:rFonts w:eastAsia="Calibri"/>
          <w:sz w:val="28"/>
          <w:szCs w:val="28"/>
          <w:lang w:eastAsia="en-US"/>
        </w:rPr>
        <w:t xml:space="preserve">Министерства культуры Республики Татарстан от 24.10.2017 № 925 од </w:t>
      </w:r>
      <w:r w:rsidR="007B5DAB">
        <w:rPr>
          <w:rFonts w:eastAsia="Calibri"/>
          <w:sz w:val="28"/>
          <w:szCs w:val="28"/>
          <w:lang w:eastAsia="en-US"/>
        </w:rPr>
        <w:br/>
      </w:r>
      <w:r w:rsidR="003819E1" w:rsidRPr="003819E1">
        <w:rPr>
          <w:rFonts w:eastAsia="Calibri"/>
          <w:sz w:val="28"/>
          <w:szCs w:val="28"/>
          <w:lang w:eastAsia="en-US"/>
        </w:rPr>
        <w:t>«Об Общественном совете при Министерстве культуры Республики Татарстан»</w:t>
      </w:r>
      <w:r w:rsidR="000D0DC7">
        <w:rPr>
          <w:rFonts w:eastAsia="Calibri"/>
          <w:sz w:val="28"/>
          <w:szCs w:val="28"/>
          <w:lang w:eastAsia="en-US"/>
        </w:rPr>
        <w:t>.</w:t>
      </w:r>
    </w:p>
    <w:p w:rsidR="000D0DC7" w:rsidRPr="002972BF" w:rsidRDefault="000D0DC7" w:rsidP="003819E1">
      <w:pPr>
        <w:overflowPunct/>
        <w:autoSpaceDE/>
        <w:autoSpaceDN/>
        <w:adjustRightInd/>
        <w:ind w:firstLine="708"/>
        <w:jc w:val="both"/>
        <w:textAlignment w:val="auto"/>
        <w:rPr>
          <w:rFonts w:eastAsia="Calibri"/>
          <w:b/>
          <w:sz w:val="28"/>
          <w:szCs w:val="28"/>
        </w:rPr>
      </w:pPr>
    </w:p>
    <w:p w:rsidR="001F0046" w:rsidRPr="002972BF" w:rsidRDefault="00393E10" w:rsidP="002972BF">
      <w:pPr>
        <w:overflowPunct/>
        <w:autoSpaceDE/>
        <w:autoSpaceDN/>
        <w:adjustRightInd/>
        <w:ind w:right="-1"/>
        <w:jc w:val="both"/>
        <w:textAlignment w:val="auto"/>
        <w:rPr>
          <w:color w:val="000000"/>
          <w:spacing w:val="-5"/>
          <w:sz w:val="28"/>
          <w:szCs w:val="28"/>
        </w:rPr>
      </w:pPr>
      <w:r w:rsidRPr="002972BF">
        <w:rPr>
          <w:rFonts w:eastAsia="Calibri"/>
          <w:sz w:val="28"/>
          <w:szCs w:val="28"/>
        </w:rPr>
        <w:t>М</w:t>
      </w:r>
      <w:r w:rsidR="00762397" w:rsidRPr="002972BF">
        <w:rPr>
          <w:rFonts w:eastAsia="Calibri"/>
          <w:sz w:val="28"/>
          <w:szCs w:val="28"/>
        </w:rPr>
        <w:t>инистр</w:t>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r>
      <w:r w:rsidRPr="002972BF">
        <w:rPr>
          <w:rFonts w:eastAsia="Calibri"/>
          <w:sz w:val="28"/>
          <w:szCs w:val="28"/>
        </w:rPr>
        <w:tab/>
        <w:t xml:space="preserve">  </w:t>
      </w:r>
      <w:r w:rsidR="00762397" w:rsidRPr="002972BF">
        <w:rPr>
          <w:rFonts w:eastAsia="Calibri"/>
          <w:sz w:val="28"/>
          <w:szCs w:val="28"/>
        </w:rPr>
        <w:t>И.Х.Аюпова</w:t>
      </w:r>
    </w:p>
    <w:sectPr w:rsidR="001F0046" w:rsidRPr="002972BF"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8EA" w:rsidRDefault="00D538EA">
      <w:r>
        <w:separator/>
      </w:r>
    </w:p>
  </w:endnote>
  <w:endnote w:type="continuationSeparator" w:id="0">
    <w:p w:rsidR="00D538EA" w:rsidRDefault="00D5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8EA" w:rsidRDefault="00D538EA">
      <w:r>
        <w:separator/>
      </w:r>
    </w:p>
  </w:footnote>
  <w:footnote w:type="continuationSeparator" w:id="0">
    <w:p w:rsidR="00D538EA" w:rsidRDefault="00D53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D9D"/>
    <w:rsid w:val="00023076"/>
    <w:rsid w:val="00025780"/>
    <w:rsid w:val="00034A02"/>
    <w:rsid w:val="0003560E"/>
    <w:rsid w:val="00041E2F"/>
    <w:rsid w:val="00041F50"/>
    <w:rsid w:val="00043F04"/>
    <w:rsid w:val="00044C3B"/>
    <w:rsid w:val="00044F4E"/>
    <w:rsid w:val="00050C5F"/>
    <w:rsid w:val="00051AAE"/>
    <w:rsid w:val="00057C59"/>
    <w:rsid w:val="00063FB5"/>
    <w:rsid w:val="0006438E"/>
    <w:rsid w:val="00077250"/>
    <w:rsid w:val="000844CB"/>
    <w:rsid w:val="00090B39"/>
    <w:rsid w:val="00096193"/>
    <w:rsid w:val="00096235"/>
    <w:rsid w:val="000A7E89"/>
    <w:rsid w:val="000B01BA"/>
    <w:rsid w:val="000B64DA"/>
    <w:rsid w:val="000B6E03"/>
    <w:rsid w:val="000C6342"/>
    <w:rsid w:val="000C78F0"/>
    <w:rsid w:val="000D0DC7"/>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73F8F"/>
    <w:rsid w:val="00181847"/>
    <w:rsid w:val="00185C65"/>
    <w:rsid w:val="0018680D"/>
    <w:rsid w:val="00191562"/>
    <w:rsid w:val="00192B16"/>
    <w:rsid w:val="00196ABF"/>
    <w:rsid w:val="001A56A0"/>
    <w:rsid w:val="001B44D5"/>
    <w:rsid w:val="001B4BB6"/>
    <w:rsid w:val="001C251C"/>
    <w:rsid w:val="001C2B15"/>
    <w:rsid w:val="001D090B"/>
    <w:rsid w:val="001D0937"/>
    <w:rsid w:val="001D10F2"/>
    <w:rsid w:val="001D2C1B"/>
    <w:rsid w:val="001E1EEC"/>
    <w:rsid w:val="001E30D8"/>
    <w:rsid w:val="001E5D37"/>
    <w:rsid w:val="001E64F7"/>
    <w:rsid w:val="001F0046"/>
    <w:rsid w:val="001F0B59"/>
    <w:rsid w:val="00200954"/>
    <w:rsid w:val="0020101E"/>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11D3"/>
    <w:rsid w:val="00263C4B"/>
    <w:rsid w:val="0027379D"/>
    <w:rsid w:val="00282351"/>
    <w:rsid w:val="00284795"/>
    <w:rsid w:val="00286238"/>
    <w:rsid w:val="0029240C"/>
    <w:rsid w:val="00292A4B"/>
    <w:rsid w:val="002972BF"/>
    <w:rsid w:val="002A02BB"/>
    <w:rsid w:val="002A0EA5"/>
    <w:rsid w:val="002A5217"/>
    <w:rsid w:val="002A55A4"/>
    <w:rsid w:val="002B6052"/>
    <w:rsid w:val="002B6F51"/>
    <w:rsid w:val="002B7826"/>
    <w:rsid w:val="002C183E"/>
    <w:rsid w:val="002C5C44"/>
    <w:rsid w:val="002D157D"/>
    <w:rsid w:val="002D1747"/>
    <w:rsid w:val="002D1B0A"/>
    <w:rsid w:val="002D2A0D"/>
    <w:rsid w:val="002D4827"/>
    <w:rsid w:val="002E0303"/>
    <w:rsid w:val="002E1EDC"/>
    <w:rsid w:val="002E295B"/>
    <w:rsid w:val="002E47AB"/>
    <w:rsid w:val="002E4E78"/>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19E1"/>
    <w:rsid w:val="00382559"/>
    <w:rsid w:val="00385E4B"/>
    <w:rsid w:val="003868C3"/>
    <w:rsid w:val="00386FAE"/>
    <w:rsid w:val="00393E10"/>
    <w:rsid w:val="00396BF9"/>
    <w:rsid w:val="003A0027"/>
    <w:rsid w:val="003B22DF"/>
    <w:rsid w:val="003C26A4"/>
    <w:rsid w:val="003C3107"/>
    <w:rsid w:val="003C67B9"/>
    <w:rsid w:val="003C7117"/>
    <w:rsid w:val="003D7877"/>
    <w:rsid w:val="003E4420"/>
    <w:rsid w:val="003E6AEB"/>
    <w:rsid w:val="003F2CAE"/>
    <w:rsid w:val="003F3F46"/>
    <w:rsid w:val="004026EC"/>
    <w:rsid w:val="004045E9"/>
    <w:rsid w:val="00425CB4"/>
    <w:rsid w:val="00427978"/>
    <w:rsid w:val="004403C9"/>
    <w:rsid w:val="00441197"/>
    <w:rsid w:val="00451E7F"/>
    <w:rsid w:val="00452CD3"/>
    <w:rsid w:val="004538FC"/>
    <w:rsid w:val="00463124"/>
    <w:rsid w:val="00466F5D"/>
    <w:rsid w:val="004702E2"/>
    <w:rsid w:val="00474D91"/>
    <w:rsid w:val="00481F43"/>
    <w:rsid w:val="00484E88"/>
    <w:rsid w:val="00485076"/>
    <w:rsid w:val="00491A71"/>
    <w:rsid w:val="00497D73"/>
    <w:rsid w:val="004A1FFB"/>
    <w:rsid w:val="004A79AC"/>
    <w:rsid w:val="004B249D"/>
    <w:rsid w:val="004B7FDA"/>
    <w:rsid w:val="004C7FAE"/>
    <w:rsid w:val="004D27F4"/>
    <w:rsid w:val="004D5FB5"/>
    <w:rsid w:val="004E29B8"/>
    <w:rsid w:val="004E7C33"/>
    <w:rsid w:val="004F4909"/>
    <w:rsid w:val="004F5CA7"/>
    <w:rsid w:val="00504CF0"/>
    <w:rsid w:val="00504E6D"/>
    <w:rsid w:val="005068BB"/>
    <w:rsid w:val="00507725"/>
    <w:rsid w:val="00514A8A"/>
    <w:rsid w:val="00515374"/>
    <w:rsid w:val="00523BCE"/>
    <w:rsid w:val="00525973"/>
    <w:rsid w:val="00527386"/>
    <w:rsid w:val="0053148A"/>
    <w:rsid w:val="00533AA2"/>
    <w:rsid w:val="00534285"/>
    <w:rsid w:val="005426AE"/>
    <w:rsid w:val="005458B4"/>
    <w:rsid w:val="0054662C"/>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35F4"/>
    <w:rsid w:val="005E4503"/>
    <w:rsid w:val="005E507E"/>
    <w:rsid w:val="005F00CA"/>
    <w:rsid w:val="005F101E"/>
    <w:rsid w:val="005F2881"/>
    <w:rsid w:val="005F4C20"/>
    <w:rsid w:val="006033C7"/>
    <w:rsid w:val="0060659C"/>
    <w:rsid w:val="00610D99"/>
    <w:rsid w:val="00611ED7"/>
    <w:rsid w:val="00613936"/>
    <w:rsid w:val="006209D2"/>
    <w:rsid w:val="00623B3E"/>
    <w:rsid w:val="006304D5"/>
    <w:rsid w:val="006308A4"/>
    <w:rsid w:val="00632B34"/>
    <w:rsid w:val="00635CB8"/>
    <w:rsid w:val="0063772D"/>
    <w:rsid w:val="00640F69"/>
    <w:rsid w:val="006454B1"/>
    <w:rsid w:val="006505A5"/>
    <w:rsid w:val="0065488C"/>
    <w:rsid w:val="00654B95"/>
    <w:rsid w:val="006572EC"/>
    <w:rsid w:val="00660538"/>
    <w:rsid w:val="0066274C"/>
    <w:rsid w:val="006630C7"/>
    <w:rsid w:val="00664750"/>
    <w:rsid w:val="00665014"/>
    <w:rsid w:val="00666AF4"/>
    <w:rsid w:val="00670EC9"/>
    <w:rsid w:val="00676E3F"/>
    <w:rsid w:val="00686696"/>
    <w:rsid w:val="006872A9"/>
    <w:rsid w:val="0068769A"/>
    <w:rsid w:val="006A64AD"/>
    <w:rsid w:val="006A7C19"/>
    <w:rsid w:val="006B2BC5"/>
    <w:rsid w:val="006B5709"/>
    <w:rsid w:val="006B64AE"/>
    <w:rsid w:val="006C0ADB"/>
    <w:rsid w:val="006C12E1"/>
    <w:rsid w:val="006D0667"/>
    <w:rsid w:val="006D2697"/>
    <w:rsid w:val="006D42AC"/>
    <w:rsid w:val="006D464E"/>
    <w:rsid w:val="006E055B"/>
    <w:rsid w:val="006E05C0"/>
    <w:rsid w:val="006E10D7"/>
    <w:rsid w:val="006F2DDD"/>
    <w:rsid w:val="006F4059"/>
    <w:rsid w:val="006F4318"/>
    <w:rsid w:val="006F4998"/>
    <w:rsid w:val="006F55F4"/>
    <w:rsid w:val="007049A1"/>
    <w:rsid w:val="0072334E"/>
    <w:rsid w:val="007264D9"/>
    <w:rsid w:val="00727FDA"/>
    <w:rsid w:val="00732754"/>
    <w:rsid w:val="00733496"/>
    <w:rsid w:val="00735CB1"/>
    <w:rsid w:val="00740196"/>
    <w:rsid w:val="00742CFA"/>
    <w:rsid w:val="00747D53"/>
    <w:rsid w:val="007512CF"/>
    <w:rsid w:val="00754FE5"/>
    <w:rsid w:val="00755DAA"/>
    <w:rsid w:val="00761664"/>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09CD"/>
    <w:rsid w:val="007A36C5"/>
    <w:rsid w:val="007A45AB"/>
    <w:rsid w:val="007A68C9"/>
    <w:rsid w:val="007B0AB9"/>
    <w:rsid w:val="007B3384"/>
    <w:rsid w:val="007B588E"/>
    <w:rsid w:val="007B5DAB"/>
    <w:rsid w:val="007C2704"/>
    <w:rsid w:val="007C7259"/>
    <w:rsid w:val="007E00A5"/>
    <w:rsid w:val="007E5073"/>
    <w:rsid w:val="007E7BC7"/>
    <w:rsid w:val="007F12BC"/>
    <w:rsid w:val="00801DCE"/>
    <w:rsid w:val="008039A2"/>
    <w:rsid w:val="00803DA4"/>
    <w:rsid w:val="00804B38"/>
    <w:rsid w:val="0080553F"/>
    <w:rsid w:val="0080687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676D"/>
    <w:rsid w:val="008A5A24"/>
    <w:rsid w:val="008B19C4"/>
    <w:rsid w:val="008B23F0"/>
    <w:rsid w:val="008B5383"/>
    <w:rsid w:val="008C389D"/>
    <w:rsid w:val="008C6792"/>
    <w:rsid w:val="008C76C5"/>
    <w:rsid w:val="008E3E1B"/>
    <w:rsid w:val="008E698B"/>
    <w:rsid w:val="008F0EC2"/>
    <w:rsid w:val="008F13FE"/>
    <w:rsid w:val="008F335F"/>
    <w:rsid w:val="008F67A3"/>
    <w:rsid w:val="00903245"/>
    <w:rsid w:val="00904294"/>
    <w:rsid w:val="00905DE5"/>
    <w:rsid w:val="00910347"/>
    <w:rsid w:val="0091116C"/>
    <w:rsid w:val="00916B68"/>
    <w:rsid w:val="009279F9"/>
    <w:rsid w:val="0094141F"/>
    <w:rsid w:val="00944E56"/>
    <w:rsid w:val="00945B44"/>
    <w:rsid w:val="0094722A"/>
    <w:rsid w:val="0095604A"/>
    <w:rsid w:val="00960727"/>
    <w:rsid w:val="00963388"/>
    <w:rsid w:val="00972E45"/>
    <w:rsid w:val="009750D4"/>
    <w:rsid w:val="00977A23"/>
    <w:rsid w:val="0098195A"/>
    <w:rsid w:val="00983A9D"/>
    <w:rsid w:val="00992654"/>
    <w:rsid w:val="00992722"/>
    <w:rsid w:val="0099437C"/>
    <w:rsid w:val="00997207"/>
    <w:rsid w:val="009A066F"/>
    <w:rsid w:val="009A0999"/>
    <w:rsid w:val="009A74B8"/>
    <w:rsid w:val="009B0D60"/>
    <w:rsid w:val="009B1376"/>
    <w:rsid w:val="009B1AD8"/>
    <w:rsid w:val="009B3AC9"/>
    <w:rsid w:val="009B7E0A"/>
    <w:rsid w:val="009C105F"/>
    <w:rsid w:val="009C6073"/>
    <w:rsid w:val="009C6BCA"/>
    <w:rsid w:val="009C7D73"/>
    <w:rsid w:val="009D5B2D"/>
    <w:rsid w:val="009E6C41"/>
    <w:rsid w:val="009E7885"/>
    <w:rsid w:val="009F2EC5"/>
    <w:rsid w:val="009F3D79"/>
    <w:rsid w:val="009F452D"/>
    <w:rsid w:val="009F475E"/>
    <w:rsid w:val="009F66EE"/>
    <w:rsid w:val="00A00422"/>
    <w:rsid w:val="00A06037"/>
    <w:rsid w:val="00A16BBD"/>
    <w:rsid w:val="00A2059E"/>
    <w:rsid w:val="00A31185"/>
    <w:rsid w:val="00A3196B"/>
    <w:rsid w:val="00A33853"/>
    <w:rsid w:val="00A37B93"/>
    <w:rsid w:val="00A40140"/>
    <w:rsid w:val="00A44A90"/>
    <w:rsid w:val="00A504B5"/>
    <w:rsid w:val="00A6349E"/>
    <w:rsid w:val="00A665E3"/>
    <w:rsid w:val="00A674FF"/>
    <w:rsid w:val="00A712A7"/>
    <w:rsid w:val="00A7507E"/>
    <w:rsid w:val="00A75F92"/>
    <w:rsid w:val="00A76053"/>
    <w:rsid w:val="00A77196"/>
    <w:rsid w:val="00A77BD4"/>
    <w:rsid w:val="00A83492"/>
    <w:rsid w:val="00A959EE"/>
    <w:rsid w:val="00AA1B7B"/>
    <w:rsid w:val="00AA6D73"/>
    <w:rsid w:val="00AB448C"/>
    <w:rsid w:val="00AB7365"/>
    <w:rsid w:val="00AC2ADD"/>
    <w:rsid w:val="00AC4C5F"/>
    <w:rsid w:val="00AC5534"/>
    <w:rsid w:val="00AC6517"/>
    <w:rsid w:val="00AD02C0"/>
    <w:rsid w:val="00AD1568"/>
    <w:rsid w:val="00AD22E3"/>
    <w:rsid w:val="00AD531A"/>
    <w:rsid w:val="00AE1A99"/>
    <w:rsid w:val="00AE1F7E"/>
    <w:rsid w:val="00AE239F"/>
    <w:rsid w:val="00AE7A84"/>
    <w:rsid w:val="00AF051C"/>
    <w:rsid w:val="00AF071E"/>
    <w:rsid w:val="00AF37AD"/>
    <w:rsid w:val="00AF7323"/>
    <w:rsid w:val="00B10974"/>
    <w:rsid w:val="00B16750"/>
    <w:rsid w:val="00B17D71"/>
    <w:rsid w:val="00B20541"/>
    <w:rsid w:val="00B2356B"/>
    <w:rsid w:val="00B3369F"/>
    <w:rsid w:val="00B37FB8"/>
    <w:rsid w:val="00B40885"/>
    <w:rsid w:val="00B47F3D"/>
    <w:rsid w:val="00B50684"/>
    <w:rsid w:val="00B607F3"/>
    <w:rsid w:val="00B67128"/>
    <w:rsid w:val="00B717F5"/>
    <w:rsid w:val="00B71CA7"/>
    <w:rsid w:val="00B752D5"/>
    <w:rsid w:val="00B8440D"/>
    <w:rsid w:val="00B84952"/>
    <w:rsid w:val="00B86F72"/>
    <w:rsid w:val="00B8776C"/>
    <w:rsid w:val="00B93466"/>
    <w:rsid w:val="00BA28E0"/>
    <w:rsid w:val="00BA6DB9"/>
    <w:rsid w:val="00BB3C67"/>
    <w:rsid w:val="00BB6250"/>
    <w:rsid w:val="00BC3868"/>
    <w:rsid w:val="00BC3B06"/>
    <w:rsid w:val="00BD0536"/>
    <w:rsid w:val="00BD4CD9"/>
    <w:rsid w:val="00BE1861"/>
    <w:rsid w:val="00BE25CE"/>
    <w:rsid w:val="00BF2902"/>
    <w:rsid w:val="00BF3AB0"/>
    <w:rsid w:val="00C070D8"/>
    <w:rsid w:val="00C07415"/>
    <w:rsid w:val="00C11F44"/>
    <w:rsid w:val="00C13C34"/>
    <w:rsid w:val="00C155E5"/>
    <w:rsid w:val="00C20F8A"/>
    <w:rsid w:val="00C24736"/>
    <w:rsid w:val="00C26E72"/>
    <w:rsid w:val="00C30476"/>
    <w:rsid w:val="00C35D56"/>
    <w:rsid w:val="00C35E48"/>
    <w:rsid w:val="00C35E87"/>
    <w:rsid w:val="00C3629F"/>
    <w:rsid w:val="00C41D20"/>
    <w:rsid w:val="00C42831"/>
    <w:rsid w:val="00C50925"/>
    <w:rsid w:val="00C5219C"/>
    <w:rsid w:val="00C5637C"/>
    <w:rsid w:val="00C6018D"/>
    <w:rsid w:val="00C7130A"/>
    <w:rsid w:val="00C80D31"/>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16688"/>
    <w:rsid w:val="00D2687D"/>
    <w:rsid w:val="00D32EFD"/>
    <w:rsid w:val="00D33F5B"/>
    <w:rsid w:val="00D36639"/>
    <w:rsid w:val="00D376E1"/>
    <w:rsid w:val="00D40B0F"/>
    <w:rsid w:val="00D43A4E"/>
    <w:rsid w:val="00D44029"/>
    <w:rsid w:val="00D441CE"/>
    <w:rsid w:val="00D45FE0"/>
    <w:rsid w:val="00D4764C"/>
    <w:rsid w:val="00D504B3"/>
    <w:rsid w:val="00D52498"/>
    <w:rsid w:val="00D52A21"/>
    <w:rsid w:val="00D52E15"/>
    <w:rsid w:val="00D538EA"/>
    <w:rsid w:val="00D54EBD"/>
    <w:rsid w:val="00D6169D"/>
    <w:rsid w:val="00D649C8"/>
    <w:rsid w:val="00D71E15"/>
    <w:rsid w:val="00D72919"/>
    <w:rsid w:val="00D92E25"/>
    <w:rsid w:val="00D9654D"/>
    <w:rsid w:val="00DA0D8E"/>
    <w:rsid w:val="00DA1DDD"/>
    <w:rsid w:val="00DB4F17"/>
    <w:rsid w:val="00DD005B"/>
    <w:rsid w:val="00DD06D7"/>
    <w:rsid w:val="00DD4633"/>
    <w:rsid w:val="00DD5FDB"/>
    <w:rsid w:val="00DE1842"/>
    <w:rsid w:val="00DE6EED"/>
    <w:rsid w:val="00DF4F65"/>
    <w:rsid w:val="00E12D79"/>
    <w:rsid w:val="00E16CB5"/>
    <w:rsid w:val="00E20309"/>
    <w:rsid w:val="00E213EF"/>
    <w:rsid w:val="00E25A23"/>
    <w:rsid w:val="00E4053D"/>
    <w:rsid w:val="00E41BFA"/>
    <w:rsid w:val="00E5251C"/>
    <w:rsid w:val="00E57EED"/>
    <w:rsid w:val="00E66941"/>
    <w:rsid w:val="00E70D10"/>
    <w:rsid w:val="00E80195"/>
    <w:rsid w:val="00E81C14"/>
    <w:rsid w:val="00E81D99"/>
    <w:rsid w:val="00E87E6B"/>
    <w:rsid w:val="00E90985"/>
    <w:rsid w:val="00E90986"/>
    <w:rsid w:val="00E91F8A"/>
    <w:rsid w:val="00E963E8"/>
    <w:rsid w:val="00EA196B"/>
    <w:rsid w:val="00EA34AF"/>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E93"/>
    <w:rsid w:val="00F230B4"/>
    <w:rsid w:val="00F26E75"/>
    <w:rsid w:val="00F322B5"/>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B4B31"/>
    <w:rsid w:val="00FB639B"/>
    <w:rsid w:val="00FC1CEA"/>
    <w:rsid w:val="00FC6898"/>
    <w:rsid w:val="00FD0DCD"/>
    <w:rsid w:val="00FD19E7"/>
    <w:rsid w:val="00FD40AE"/>
    <w:rsid w:val="00FD433E"/>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3A0D9E"/>
  <w15:docId w15:val="{3E8E697E-3712-4218-87F1-1A7709F7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7</cp:revision>
  <cp:lastPrinted>2021-09-16T15:09:00Z</cp:lastPrinted>
  <dcterms:created xsi:type="dcterms:W3CDTF">2023-10-31T06:02:00Z</dcterms:created>
  <dcterms:modified xsi:type="dcterms:W3CDTF">2023-11-30T15:03:00Z</dcterms:modified>
</cp:coreProperties>
</file>