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A9" w:rsidRDefault="00FE2F48" w:rsidP="00516AA9">
      <w:pPr>
        <w:spacing w:after="0"/>
        <w:ind w:left="0"/>
      </w:pPr>
      <w:r>
        <w:t xml:space="preserve">О создании и организации работы </w:t>
      </w:r>
    </w:p>
    <w:p w:rsidR="00516AA9" w:rsidRDefault="00FE2F48" w:rsidP="00516AA9">
      <w:pPr>
        <w:spacing w:after="0"/>
        <w:ind w:left="0"/>
      </w:pPr>
      <w:r>
        <w:t>пунктов временного размещения</w:t>
      </w:r>
    </w:p>
    <w:p w:rsidR="00516AA9" w:rsidRDefault="00FE2F48" w:rsidP="00516AA9">
      <w:pPr>
        <w:spacing w:after="0"/>
        <w:ind w:left="0"/>
      </w:pPr>
      <w:r>
        <w:t xml:space="preserve">пострадавшего населения, </w:t>
      </w:r>
    </w:p>
    <w:p w:rsidR="00516AA9" w:rsidRDefault="00FE2F48" w:rsidP="00516AA9">
      <w:pPr>
        <w:spacing w:after="0"/>
        <w:ind w:left="0"/>
      </w:pPr>
      <w:r>
        <w:t xml:space="preserve">эвакуируемого (отселяемого) при угрозе </w:t>
      </w:r>
    </w:p>
    <w:p w:rsidR="00516AA9" w:rsidRDefault="00FE2F48" w:rsidP="00516AA9">
      <w:pPr>
        <w:spacing w:after="0"/>
        <w:ind w:left="0"/>
      </w:pPr>
      <w:r>
        <w:t xml:space="preserve">и возникновении чрезвычайной ситуации </w:t>
      </w:r>
    </w:p>
    <w:p w:rsidR="00FE2F48" w:rsidRDefault="00FE2F48" w:rsidP="00516AA9">
      <w:pPr>
        <w:spacing w:after="0"/>
        <w:ind w:left="0"/>
      </w:pPr>
      <w:r>
        <w:t xml:space="preserve">на территории </w:t>
      </w:r>
      <w:r w:rsidR="00516AA9">
        <w:t>города Набережные Челны</w:t>
      </w:r>
    </w:p>
    <w:p w:rsidR="00516AA9" w:rsidRDefault="00516AA9" w:rsidP="00FE2F48">
      <w:pPr>
        <w:ind w:left="125" w:right="14" w:firstLine="744"/>
      </w:pPr>
    </w:p>
    <w:p w:rsidR="00516AA9" w:rsidRPr="00966D29" w:rsidRDefault="00516AA9" w:rsidP="00516AA9">
      <w:pPr>
        <w:pStyle w:val="ConsPlusTitle"/>
        <w:widowControl/>
        <w:jc w:val="center"/>
        <w:rPr>
          <w:sz w:val="28"/>
          <w:szCs w:val="28"/>
        </w:rPr>
      </w:pPr>
    </w:p>
    <w:p w:rsidR="00516AA9" w:rsidRDefault="00516AA9" w:rsidP="00516AA9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1B7B9D">
        <w:rPr>
          <w:b w:val="0"/>
          <w:sz w:val="28"/>
          <w:szCs w:val="28"/>
        </w:rPr>
        <w:t xml:space="preserve">В соответствии с </w:t>
      </w:r>
      <w:r>
        <w:rPr>
          <w:b w:val="0"/>
          <w:sz w:val="28"/>
          <w:szCs w:val="28"/>
        </w:rPr>
        <w:t>Федеральным законом</w:t>
      </w:r>
      <w:r w:rsidRPr="001B7B9D">
        <w:rPr>
          <w:b w:val="0"/>
          <w:sz w:val="28"/>
          <w:szCs w:val="28"/>
        </w:rPr>
        <w:t xml:space="preserve"> от 21.12.1994 № 68-ФЗ </w:t>
      </w:r>
      <w:r>
        <w:rPr>
          <w:b w:val="0"/>
          <w:sz w:val="28"/>
          <w:szCs w:val="28"/>
        </w:rPr>
        <w:t>«</w:t>
      </w:r>
      <w:r w:rsidRPr="001B7B9D">
        <w:rPr>
          <w:b w:val="0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b w:val="0"/>
          <w:sz w:val="28"/>
          <w:szCs w:val="28"/>
        </w:rPr>
        <w:t>»</w:t>
      </w:r>
      <w:r w:rsidRPr="001B7B9D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Федеральным законом </w:t>
      </w:r>
      <w:r w:rsidRPr="001B7B9D">
        <w:rPr>
          <w:b w:val="0"/>
          <w:sz w:val="28"/>
          <w:szCs w:val="28"/>
        </w:rPr>
        <w:t xml:space="preserve">от 06.10.2003 № 131-ФЗ </w:t>
      </w:r>
      <w:r>
        <w:rPr>
          <w:b w:val="0"/>
          <w:sz w:val="28"/>
          <w:szCs w:val="28"/>
        </w:rPr>
        <w:t>«</w:t>
      </w:r>
      <w:r w:rsidRPr="001B7B9D">
        <w:rPr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 w:val="0"/>
          <w:sz w:val="28"/>
          <w:szCs w:val="28"/>
        </w:rPr>
        <w:t>»</w:t>
      </w:r>
      <w:r w:rsidRPr="001B7B9D">
        <w:rPr>
          <w:b w:val="0"/>
          <w:sz w:val="28"/>
          <w:szCs w:val="28"/>
        </w:rPr>
        <w:t xml:space="preserve">, </w:t>
      </w:r>
      <w:r w:rsidR="00F53528">
        <w:rPr>
          <w:b w:val="0"/>
          <w:sz w:val="28"/>
          <w:szCs w:val="28"/>
        </w:rPr>
        <w:t xml:space="preserve">статьей </w:t>
      </w:r>
      <w:r w:rsidR="00E24EAC">
        <w:rPr>
          <w:b w:val="0"/>
          <w:sz w:val="28"/>
          <w:szCs w:val="28"/>
        </w:rPr>
        <w:t xml:space="preserve">41 </w:t>
      </w:r>
      <w:r w:rsidR="00F53528">
        <w:rPr>
          <w:b w:val="0"/>
          <w:sz w:val="28"/>
          <w:szCs w:val="28"/>
        </w:rPr>
        <w:t xml:space="preserve">Устава </w:t>
      </w:r>
      <w:bookmarkStart w:id="0" w:name="_GoBack"/>
      <w:bookmarkEnd w:id="0"/>
      <w:r w:rsidR="00F53528">
        <w:rPr>
          <w:b w:val="0"/>
          <w:sz w:val="28"/>
          <w:szCs w:val="28"/>
        </w:rPr>
        <w:t>города,</w:t>
      </w:r>
      <w:r w:rsidRPr="001B7B9D">
        <w:rPr>
          <w:b w:val="0"/>
          <w:sz w:val="28"/>
          <w:szCs w:val="28"/>
        </w:rPr>
        <w:t xml:space="preserve"> в целях решения задач по планированию, обеспечению и проведению мероприятий по временному отселению (размещению) населения </w:t>
      </w:r>
      <w:r>
        <w:rPr>
          <w:b w:val="0"/>
          <w:sz w:val="28"/>
          <w:szCs w:val="28"/>
        </w:rPr>
        <w:t xml:space="preserve">города </w:t>
      </w:r>
      <w:r w:rsidRPr="001B7B9D">
        <w:rPr>
          <w:b w:val="0"/>
          <w:sz w:val="28"/>
          <w:szCs w:val="28"/>
        </w:rPr>
        <w:t>Набережные Челны, попадающего в зоны угрозы и возникновения чрезвычайных ситуаций природного и техногенного характера, оказания медицинской помощи, обеспечения и поддержания общественного порядка</w:t>
      </w:r>
    </w:p>
    <w:p w:rsidR="00516AA9" w:rsidRDefault="00516AA9" w:rsidP="00FE2F48">
      <w:pPr>
        <w:spacing w:after="11" w:line="250" w:lineRule="auto"/>
        <w:ind w:left="92" w:right="34" w:hanging="10"/>
        <w:jc w:val="center"/>
      </w:pPr>
    </w:p>
    <w:p w:rsidR="00516AA9" w:rsidRDefault="00516AA9" w:rsidP="00516AA9">
      <w:pPr>
        <w:pStyle w:val="Style9"/>
        <w:widowControl/>
        <w:ind w:firstLine="709"/>
        <w:jc w:val="center"/>
        <w:rPr>
          <w:rStyle w:val="FontStyle19"/>
          <w:sz w:val="28"/>
          <w:szCs w:val="28"/>
        </w:rPr>
      </w:pPr>
      <w:r w:rsidRPr="0038795A">
        <w:rPr>
          <w:rStyle w:val="FontStyle19"/>
          <w:sz w:val="28"/>
          <w:szCs w:val="28"/>
        </w:rPr>
        <w:t>ПОСТАНОВЛЯ</w:t>
      </w:r>
      <w:r>
        <w:rPr>
          <w:rStyle w:val="FontStyle19"/>
          <w:sz w:val="28"/>
          <w:szCs w:val="28"/>
        </w:rPr>
        <w:t>Ю</w:t>
      </w:r>
      <w:r w:rsidRPr="0038795A">
        <w:rPr>
          <w:rStyle w:val="FontStyle19"/>
          <w:sz w:val="28"/>
          <w:szCs w:val="28"/>
        </w:rPr>
        <w:t>:</w:t>
      </w:r>
    </w:p>
    <w:p w:rsidR="00516AA9" w:rsidRPr="00D01DD2" w:rsidRDefault="00516AA9" w:rsidP="00D01DD2">
      <w:pPr>
        <w:pStyle w:val="ConsPlusTitle"/>
        <w:widowControl/>
        <w:numPr>
          <w:ilvl w:val="0"/>
          <w:numId w:val="17"/>
        </w:numPr>
        <w:ind w:left="0" w:firstLine="284"/>
        <w:jc w:val="both"/>
        <w:rPr>
          <w:b w:val="0"/>
          <w:bCs w:val="0"/>
          <w:color w:val="000000"/>
          <w:sz w:val="28"/>
          <w:szCs w:val="28"/>
        </w:rPr>
      </w:pPr>
      <w:r w:rsidRPr="00D01DD2">
        <w:rPr>
          <w:b w:val="0"/>
          <w:bCs w:val="0"/>
          <w:color w:val="000000"/>
          <w:sz w:val="28"/>
          <w:szCs w:val="28"/>
        </w:rPr>
        <w:t>Утвердить:</w:t>
      </w:r>
    </w:p>
    <w:p w:rsidR="00516AA9" w:rsidRPr="00D01DD2" w:rsidRDefault="00D01DD2" w:rsidP="00D01DD2">
      <w:pPr>
        <w:pStyle w:val="a3"/>
        <w:numPr>
          <w:ilvl w:val="0"/>
          <w:numId w:val="15"/>
        </w:numPr>
        <w:ind w:left="0" w:right="14" w:firstLine="792"/>
        <w:rPr>
          <w:bCs/>
          <w:color w:val="auto"/>
          <w:szCs w:val="28"/>
        </w:rPr>
      </w:pPr>
      <w:r w:rsidRPr="00D01DD2">
        <w:rPr>
          <w:bCs/>
          <w:color w:val="auto"/>
          <w:szCs w:val="28"/>
        </w:rPr>
        <w:t>п</w:t>
      </w:r>
      <w:r w:rsidR="00516AA9" w:rsidRPr="00D01DD2">
        <w:rPr>
          <w:bCs/>
          <w:color w:val="auto"/>
          <w:szCs w:val="28"/>
        </w:rPr>
        <w:t xml:space="preserve">оложение о пункте временного размещения пострадавшего населения, эвакуируемого (отселяемого) при угрозе и возникновении чрезвычайной ситуации на территории </w:t>
      </w:r>
      <w:r w:rsidRPr="00D01DD2">
        <w:rPr>
          <w:bCs/>
          <w:color w:val="auto"/>
          <w:szCs w:val="28"/>
        </w:rPr>
        <w:t>населения города Набережные Челны</w:t>
      </w:r>
      <w:r w:rsidR="00EF15B0">
        <w:rPr>
          <w:bCs/>
          <w:color w:val="auto"/>
          <w:szCs w:val="28"/>
        </w:rPr>
        <w:t>,</w:t>
      </w:r>
      <w:r w:rsidRPr="00D01DD2">
        <w:rPr>
          <w:bCs/>
          <w:color w:val="auto"/>
          <w:szCs w:val="28"/>
        </w:rPr>
        <w:t xml:space="preserve"> согласно приложению № 1</w:t>
      </w:r>
      <w:r w:rsidR="00C16BA9">
        <w:rPr>
          <w:bCs/>
          <w:color w:val="auto"/>
          <w:szCs w:val="28"/>
        </w:rPr>
        <w:t>;</w:t>
      </w:r>
    </w:p>
    <w:p w:rsidR="00C16BA9" w:rsidRDefault="00516AA9" w:rsidP="00C16BA9">
      <w:pPr>
        <w:pStyle w:val="a3"/>
        <w:numPr>
          <w:ilvl w:val="0"/>
          <w:numId w:val="15"/>
        </w:numPr>
        <w:ind w:left="0" w:right="14" w:firstLine="792"/>
        <w:rPr>
          <w:bCs/>
          <w:color w:val="auto"/>
          <w:szCs w:val="28"/>
        </w:rPr>
      </w:pPr>
      <w:r w:rsidRPr="00D01DD2">
        <w:rPr>
          <w:bCs/>
          <w:color w:val="auto"/>
          <w:szCs w:val="28"/>
        </w:rPr>
        <w:t xml:space="preserve">перечень пунктов </w:t>
      </w:r>
      <w:r w:rsidR="00C16BA9" w:rsidRPr="00415E66">
        <w:rPr>
          <w:szCs w:val="28"/>
        </w:rPr>
        <w:t>временного размещения пострадавшего населения, эвакуируемого (отселяемого) при угрозе и возникновении чрезвычайной ситуации на территории города Набережные Челны</w:t>
      </w:r>
      <w:r w:rsidR="00EF15B0">
        <w:rPr>
          <w:szCs w:val="28"/>
        </w:rPr>
        <w:t>,</w:t>
      </w:r>
      <w:r w:rsidR="00C16BA9" w:rsidRPr="00C16BA9">
        <w:rPr>
          <w:bCs/>
          <w:color w:val="auto"/>
          <w:szCs w:val="28"/>
        </w:rPr>
        <w:t xml:space="preserve"> </w:t>
      </w:r>
      <w:r w:rsidR="00C16BA9" w:rsidRPr="00D01DD2">
        <w:rPr>
          <w:bCs/>
          <w:color w:val="auto"/>
          <w:szCs w:val="28"/>
        </w:rPr>
        <w:t>согласно приложению</w:t>
      </w:r>
      <w:r w:rsidR="00C16BA9">
        <w:rPr>
          <w:bCs/>
          <w:color w:val="auto"/>
          <w:szCs w:val="28"/>
        </w:rPr>
        <w:t xml:space="preserve"> № 2</w:t>
      </w:r>
      <w:r w:rsidR="00C16BA9" w:rsidRPr="00D01DD2">
        <w:rPr>
          <w:bCs/>
          <w:color w:val="auto"/>
          <w:szCs w:val="28"/>
        </w:rPr>
        <w:t>.</w:t>
      </w:r>
    </w:p>
    <w:p w:rsidR="00516AA9" w:rsidRDefault="00516AA9" w:rsidP="00D01DD2">
      <w:pPr>
        <w:pStyle w:val="ConsPlusTitle"/>
        <w:widowControl/>
        <w:numPr>
          <w:ilvl w:val="0"/>
          <w:numId w:val="17"/>
        </w:numPr>
        <w:ind w:left="0" w:firstLine="284"/>
        <w:jc w:val="both"/>
        <w:rPr>
          <w:b w:val="0"/>
          <w:bCs w:val="0"/>
          <w:color w:val="000000"/>
          <w:sz w:val="28"/>
          <w:szCs w:val="28"/>
        </w:rPr>
      </w:pPr>
      <w:r w:rsidRPr="00D01DD2">
        <w:rPr>
          <w:b w:val="0"/>
          <w:bCs w:val="0"/>
          <w:color w:val="000000"/>
          <w:sz w:val="28"/>
          <w:szCs w:val="28"/>
        </w:rPr>
        <w:t>Возложить контроль за своевременную организацию и подготовку пунктов временного размещения на эвакуационную комиссию города Набережные Челны.</w:t>
      </w:r>
    </w:p>
    <w:p w:rsidR="00846A76" w:rsidRPr="00415E66" w:rsidRDefault="00846A76" w:rsidP="00415E66">
      <w:pPr>
        <w:pStyle w:val="ConsPlusTitle"/>
        <w:widowControl/>
        <w:numPr>
          <w:ilvl w:val="0"/>
          <w:numId w:val="17"/>
        </w:numPr>
        <w:ind w:left="0" w:firstLine="284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Признать утратившим силу постанов</w:t>
      </w:r>
      <w:r w:rsidR="00EF15B0">
        <w:rPr>
          <w:b w:val="0"/>
          <w:bCs w:val="0"/>
          <w:color w:val="000000"/>
          <w:sz w:val="28"/>
          <w:szCs w:val="28"/>
        </w:rPr>
        <w:t xml:space="preserve">ление Исполнительного комитета </w:t>
      </w:r>
      <w:r>
        <w:rPr>
          <w:b w:val="0"/>
          <w:bCs w:val="0"/>
          <w:color w:val="000000"/>
          <w:sz w:val="28"/>
          <w:szCs w:val="28"/>
        </w:rPr>
        <w:t>от 23.10.2018 № 6289 «</w:t>
      </w:r>
      <w:r w:rsidRPr="00415E66">
        <w:rPr>
          <w:b w:val="0"/>
          <w:bCs w:val="0"/>
          <w:color w:val="000000"/>
          <w:sz w:val="28"/>
          <w:szCs w:val="28"/>
        </w:rPr>
        <w:t>Об утверждении перечня пунктов временного размещения населения в случае угрозы или возникновения чрезвычайных ситуаций природного</w:t>
      </w:r>
    </w:p>
    <w:p w:rsidR="00846A76" w:rsidRPr="00415E66" w:rsidRDefault="00846A76" w:rsidP="00415E66">
      <w:pPr>
        <w:pStyle w:val="ConsPlusTitle"/>
        <w:widowControl/>
        <w:jc w:val="both"/>
        <w:rPr>
          <w:b w:val="0"/>
          <w:bCs w:val="0"/>
          <w:color w:val="000000"/>
          <w:sz w:val="28"/>
          <w:szCs w:val="28"/>
        </w:rPr>
      </w:pPr>
      <w:r w:rsidRPr="00415E66">
        <w:rPr>
          <w:b w:val="0"/>
          <w:bCs w:val="0"/>
          <w:color w:val="000000"/>
          <w:sz w:val="28"/>
          <w:szCs w:val="28"/>
        </w:rPr>
        <w:t>и техногенного характера на территории города Набережные Челны»</w:t>
      </w:r>
      <w:r w:rsidR="00BB0686">
        <w:rPr>
          <w:b w:val="0"/>
          <w:bCs w:val="0"/>
          <w:color w:val="000000"/>
          <w:sz w:val="28"/>
          <w:szCs w:val="28"/>
        </w:rPr>
        <w:t>.</w:t>
      </w:r>
    </w:p>
    <w:p w:rsidR="00D01DD2" w:rsidRPr="00D01DD2" w:rsidRDefault="00D01DD2" w:rsidP="00D01DD2">
      <w:pPr>
        <w:pStyle w:val="ConsPlusTitle"/>
        <w:widowControl/>
        <w:numPr>
          <w:ilvl w:val="0"/>
          <w:numId w:val="17"/>
        </w:numPr>
        <w:ind w:left="0" w:firstLine="284"/>
        <w:jc w:val="both"/>
        <w:rPr>
          <w:b w:val="0"/>
          <w:bCs w:val="0"/>
          <w:color w:val="000000"/>
          <w:sz w:val="28"/>
          <w:szCs w:val="28"/>
        </w:rPr>
      </w:pPr>
      <w:r w:rsidRPr="00D01DD2">
        <w:rPr>
          <w:b w:val="0"/>
          <w:bCs w:val="0"/>
          <w:color w:val="000000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D01DD2" w:rsidRPr="00D01DD2" w:rsidRDefault="00D01DD2" w:rsidP="00D01DD2">
      <w:pPr>
        <w:pStyle w:val="ConsPlusTitle"/>
        <w:widowControl/>
        <w:numPr>
          <w:ilvl w:val="0"/>
          <w:numId w:val="17"/>
        </w:numPr>
        <w:ind w:left="0" w:firstLine="284"/>
        <w:jc w:val="both"/>
        <w:rPr>
          <w:b w:val="0"/>
          <w:bCs w:val="0"/>
          <w:color w:val="000000"/>
          <w:sz w:val="28"/>
          <w:szCs w:val="28"/>
        </w:rPr>
      </w:pPr>
      <w:r w:rsidRPr="00D01DD2">
        <w:rPr>
          <w:b w:val="0"/>
          <w:bCs w:val="0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EF15B0">
        <w:rPr>
          <w:b w:val="0"/>
          <w:bCs w:val="0"/>
          <w:color w:val="000000"/>
          <w:sz w:val="28"/>
          <w:szCs w:val="28"/>
        </w:rPr>
        <w:t xml:space="preserve">заведующего </w:t>
      </w:r>
      <w:r w:rsidRPr="00D01DD2">
        <w:rPr>
          <w:b w:val="0"/>
          <w:bCs w:val="0"/>
          <w:color w:val="000000"/>
          <w:sz w:val="28"/>
          <w:szCs w:val="28"/>
        </w:rPr>
        <w:t>сектор</w:t>
      </w:r>
      <w:r w:rsidR="00EF15B0">
        <w:rPr>
          <w:b w:val="0"/>
          <w:bCs w:val="0"/>
          <w:color w:val="000000"/>
          <w:sz w:val="28"/>
          <w:szCs w:val="28"/>
        </w:rPr>
        <w:t>ом</w:t>
      </w:r>
      <w:r w:rsidRPr="00D01DD2">
        <w:rPr>
          <w:b w:val="0"/>
          <w:bCs w:val="0"/>
          <w:color w:val="000000"/>
          <w:sz w:val="28"/>
          <w:szCs w:val="28"/>
        </w:rPr>
        <w:t xml:space="preserve"> гражданской обороны и защиты населения Исполнительного комитета </w:t>
      </w:r>
      <w:r w:rsidR="00846A76">
        <w:rPr>
          <w:b w:val="0"/>
          <w:bCs w:val="0"/>
          <w:color w:val="000000"/>
          <w:sz w:val="28"/>
          <w:szCs w:val="28"/>
        </w:rPr>
        <w:t>Шипееву Р.К.</w:t>
      </w:r>
    </w:p>
    <w:p w:rsidR="00D01DD2" w:rsidRDefault="00D01DD2" w:rsidP="00D01DD2">
      <w:pPr>
        <w:pStyle w:val="Style5"/>
        <w:widowControl/>
        <w:spacing w:line="240" w:lineRule="auto"/>
        <w:ind w:firstLine="284"/>
        <w:rPr>
          <w:sz w:val="28"/>
          <w:szCs w:val="28"/>
        </w:rPr>
      </w:pPr>
    </w:p>
    <w:p w:rsidR="00D01DD2" w:rsidRDefault="00D01DD2" w:rsidP="00D01DD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outlineLvl w:val="3"/>
        <w:rPr>
          <w:szCs w:val="28"/>
        </w:rPr>
      </w:pPr>
      <w:r>
        <w:rPr>
          <w:szCs w:val="28"/>
        </w:rPr>
        <w:t xml:space="preserve">Руководитель </w:t>
      </w:r>
    </w:p>
    <w:p w:rsidR="00D01DD2" w:rsidRDefault="00D01DD2" w:rsidP="00D01DD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outlineLvl w:val="3"/>
        <w:rPr>
          <w:szCs w:val="28"/>
        </w:rPr>
      </w:pPr>
      <w:r>
        <w:rPr>
          <w:szCs w:val="28"/>
        </w:rPr>
        <w:t>Исполнительного комитета                                                                    Ф.Ш. Салахов</w:t>
      </w:r>
    </w:p>
    <w:p w:rsidR="00D01DD2" w:rsidRDefault="00D01DD2" w:rsidP="00D01DD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outlineLvl w:val="3"/>
        <w:rPr>
          <w:sz w:val="20"/>
          <w:szCs w:val="20"/>
        </w:rPr>
      </w:pPr>
    </w:p>
    <w:p w:rsidR="00B42633" w:rsidRPr="00B42633" w:rsidRDefault="00B42633" w:rsidP="00B4263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outlineLvl w:val="3"/>
        <w:rPr>
          <w:sz w:val="20"/>
          <w:szCs w:val="20"/>
        </w:rPr>
      </w:pPr>
      <w:r>
        <w:rPr>
          <w:sz w:val="20"/>
          <w:szCs w:val="20"/>
        </w:rPr>
        <w:t>Шипеева Р.К., 30-59-31</w:t>
      </w:r>
    </w:p>
    <w:p w:rsidR="00B42633" w:rsidRDefault="00B42633">
      <w:pPr>
        <w:spacing w:after="160" w:line="259" w:lineRule="auto"/>
        <w:ind w:left="0" w:right="0"/>
        <w:jc w:val="left"/>
      </w:pPr>
      <w:r>
        <w:br w:type="page"/>
      </w:r>
    </w:p>
    <w:p w:rsidR="00846A76" w:rsidRPr="00574839" w:rsidRDefault="00846A76" w:rsidP="00846A76">
      <w:pPr>
        <w:ind w:firstLine="4790"/>
      </w:pPr>
      <w:r w:rsidRPr="00574839">
        <w:lastRenderedPageBreak/>
        <w:t>Приложение</w:t>
      </w:r>
      <w:r>
        <w:t xml:space="preserve"> № 1</w:t>
      </w:r>
    </w:p>
    <w:p w:rsidR="00846A76" w:rsidRPr="00574839" w:rsidRDefault="00846A76" w:rsidP="00846A76">
      <w:pPr>
        <w:ind w:firstLine="4790"/>
      </w:pPr>
      <w:r w:rsidRPr="00574839">
        <w:t>к постановлению</w:t>
      </w:r>
    </w:p>
    <w:p w:rsidR="00846A76" w:rsidRDefault="00846A76" w:rsidP="00846A76">
      <w:pPr>
        <w:ind w:firstLine="4790"/>
      </w:pPr>
      <w:r w:rsidRPr="00574839">
        <w:t>Исполнительного комитета</w:t>
      </w:r>
    </w:p>
    <w:p w:rsidR="00846A76" w:rsidRPr="00574839" w:rsidRDefault="00846A76" w:rsidP="00846A76">
      <w:pPr>
        <w:ind w:firstLine="4790"/>
      </w:pPr>
      <w:r>
        <w:t>от «____» ______2023 №</w:t>
      </w:r>
    </w:p>
    <w:p w:rsidR="00415E66" w:rsidRDefault="00415E66" w:rsidP="00415E66">
      <w:pPr>
        <w:spacing w:after="252" w:line="259" w:lineRule="auto"/>
        <w:ind w:left="1128" w:right="965" w:firstLine="866"/>
        <w:jc w:val="center"/>
        <w:rPr>
          <w:sz w:val="30"/>
        </w:rPr>
      </w:pPr>
    </w:p>
    <w:p w:rsidR="00415E66" w:rsidRPr="00415E66" w:rsidRDefault="00415E66" w:rsidP="00415E66">
      <w:pPr>
        <w:spacing w:after="0"/>
        <w:ind w:left="0"/>
        <w:jc w:val="center"/>
        <w:rPr>
          <w:szCs w:val="28"/>
        </w:rPr>
      </w:pPr>
      <w:r w:rsidRPr="00415E66">
        <w:rPr>
          <w:szCs w:val="28"/>
        </w:rPr>
        <w:t xml:space="preserve">Положение </w:t>
      </w:r>
    </w:p>
    <w:p w:rsidR="00415E66" w:rsidRPr="00415E66" w:rsidRDefault="00415E66" w:rsidP="00415E66">
      <w:pPr>
        <w:spacing w:after="0"/>
        <w:ind w:left="0"/>
        <w:jc w:val="center"/>
        <w:rPr>
          <w:szCs w:val="28"/>
        </w:rPr>
      </w:pPr>
      <w:r w:rsidRPr="00415E66">
        <w:rPr>
          <w:szCs w:val="28"/>
        </w:rPr>
        <w:t>о пункте временного размещения пострадавшего населения, эвакуируемого (отселяемого) при угрозе и возникновении чрезвычайной ситуации на</w:t>
      </w:r>
      <w:r w:rsidR="008D517A">
        <w:rPr>
          <w:szCs w:val="28"/>
        </w:rPr>
        <w:t xml:space="preserve"> </w:t>
      </w:r>
      <w:r w:rsidRPr="00415E66">
        <w:rPr>
          <w:szCs w:val="28"/>
        </w:rPr>
        <w:t>территории города Набережные Челны</w:t>
      </w:r>
    </w:p>
    <w:p w:rsidR="00415E66" w:rsidRDefault="00415E66" w:rsidP="00415E66">
      <w:pPr>
        <w:spacing w:after="252" w:line="259" w:lineRule="auto"/>
        <w:ind w:left="1128" w:right="965" w:firstLine="866"/>
        <w:jc w:val="center"/>
      </w:pPr>
    </w:p>
    <w:p w:rsidR="00415E66" w:rsidRPr="00F241D9" w:rsidRDefault="00F241D9" w:rsidP="00415E66">
      <w:pPr>
        <w:pStyle w:val="1"/>
        <w:spacing w:after="80"/>
        <w:ind w:left="178" w:right="0"/>
      </w:pPr>
      <w:r>
        <w:t xml:space="preserve">Глава </w:t>
      </w:r>
      <w:r w:rsidR="00415E66">
        <w:t>1. Общие положения</w:t>
      </w:r>
    </w:p>
    <w:p w:rsidR="00415E66" w:rsidRDefault="00415E66" w:rsidP="00F241D9">
      <w:pPr>
        <w:pStyle w:val="a3"/>
        <w:numPr>
          <w:ilvl w:val="1"/>
          <w:numId w:val="15"/>
        </w:numPr>
        <w:ind w:left="0" w:right="14" w:firstLine="426"/>
      </w:pPr>
      <w:r>
        <w:t xml:space="preserve">Настоящее </w:t>
      </w:r>
      <w:r w:rsidR="00BB0686">
        <w:t>п</w:t>
      </w:r>
      <w:r>
        <w:t xml:space="preserve">оложение </w:t>
      </w:r>
      <w:r w:rsidR="00BB0686" w:rsidRPr="00BB0686">
        <w:t>о пункте временного размещения пострадавшего населения, эвакуируемого (отселяемого) при угрозе и возникновении чрезвычайной ситуации на территории города Набережные Челны</w:t>
      </w:r>
      <w:r w:rsidR="00BB0686">
        <w:t xml:space="preserve"> (далее – положение)</w:t>
      </w:r>
      <w:r w:rsidR="00F241D9">
        <w:t xml:space="preserve">, </w:t>
      </w:r>
      <w:r w:rsidR="00BB0686">
        <w:t xml:space="preserve"> </w:t>
      </w:r>
      <w:r>
        <w:t xml:space="preserve">разработано в соответствии </w:t>
      </w:r>
      <w:r w:rsidR="00F241D9">
        <w:t xml:space="preserve">с </w:t>
      </w:r>
      <w:r w:rsidR="00BB0686" w:rsidRPr="00BB0686">
        <w:t>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06.10.2003 № 131-ФЗ «Об общих принципах организации местного самоуправления в Российской Федерации»</w:t>
      </w:r>
      <w:r w:rsidR="00BB0686">
        <w:t>, действующими м</w:t>
      </w:r>
      <w:r>
        <w:t>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 по организации первоочередного жизнеобеспечения населения в чрезвычайных ситуациях и работы пунктов временного размещения пострадавшего населения</w:t>
      </w:r>
      <w:r w:rsidR="00BB0686">
        <w:t xml:space="preserve"> </w:t>
      </w:r>
      <w:r>
        <w:t xml:space="preserve">и определяет основные задачи, организацию и порядок </w:t>
      </w:r>
      <w:r w:rsidR="00F241D9">
        <w:t xml:space="preserve">работы </w:t>
      </w:r>
      <w:r>
        <w:t xml:space="preserve">пунктов временного размещения пострадавшего населения, эвакуируемого (отселяемого) при угрозе и возникновении чрезвычайной ситуации (далее - ЧС) на территории </w:t>
      </w:r>
      <w:r w:rsidR="00BB0686" w:rsidRPr="00BB0686">
        <w:t>города Набережные Челны</w:t>
      </w:r>
      <w:r w:rsidR="00BB0686">
        <w:t>.</w:t>
      </w:r>
    </w:p>
    <w:p w:rsidR="00415E66" w:rsidRDefault="00415E66" w:rsidP="00F241D9">
      <w:pPr>
        <w:pStyle w:val="a3"/>
        <w:numPr>
          <w:ilvl w:val="1"/>
          <w:numId w:val="15"/>
        </w:numPr>
        <w:ind w:left="0" w:right="14" w:firstLine="426"/>
      </w:pPr>
      <w:r>
        <w:t>Пункт временного размещения населения</w:t>
      </w:r>
      <w:r w:rsidR="00F241D9">
        <w:t xml:space="preserve"> (далее - ПВР)</w:t>
      </w:r>
      <w:r>
        <w:t>, пострадавшего в ЧС</w:t>
      </w:r>
      <w:r w:rsidR="00F53528">
        <w:t xml:space="preserve"> - </w:t>
      </w:r>
      <w:r>
        <w:t xml:space="preserve"> </w:t>
      </w:r>
      <w:r w:rsidR="00F241D9">
        <w:t xml:space="preserve">это </w:t>
      </w:r>
      <w:r w:rsidR="00BB0686">
        <w:t xml:space="preserve">комплекс </w:t>
      </w:r>
      <w:r>
        <w:t>технических и материальных средств, оборудования и изделий, предназначенных для первоочередного жизнеобеспечения населения (далее - ПЖОН), вынужденных переселенцев (беженцев) и лиц, эвакуируемых из зоны ЧС.</w:t>
      </w:r>
      <w:r w:rsidR="00BB0686">
        <w:t xml:space="preserve"> </w:t>
      </w:r>
      <w:r>
        <w:t xml:space="preserve">ПВР пострадавшего населения является элементом </w:t>
      </w:r>
      <w:r w:rsidR="00BB0686">
        <w:t xml:space="preserve">городского </w:t>
      </w:r>
      <w:r>
        <w:t>звена территориальной подсистемы единой государственной системы предупреждения и ликвидации чрезвычайных ситуаций.</w:t>
      </w:r>
      <w:r w:rsidR="00BB0686">
        <w:t xml:space="preserve"> </w:t>
      </w:r>
      <w:r>
        <w:t>ПВР предназначен для приема, временного размещения, учета и первоочередного жизнеобеспечения населения, отселенного (эвакуированного) из зоны ЧС или вероятной ЧС.</w:t>
      </w:r>
    </w:p>
    <w:p w:rsidR="00415E66" w:rsidRDefault="00415E66" w:rsidP="00F241D9">
      <w:pPr>
        <w:pStyle w:val="a3"/>
        <w:numPr>
          <w:ilvl w:val="1"/>
          <w:numId w:val="15"/>
        </w:numPr>
        <w:ind w:left="0" w:right="14" w:firstLine="426"/>
      </w:pPr>
      <w:r>
        <w:t>Подготовка ПВР пострадавшего населения проводится заблаговременно, в режиме повседневной деятельности.</w:t>
      </w:r>
    </w:p>
    <w:p w:rsidR="00415E66" w:rsidRDefault="00415E66" w:rsidP="00F241D9">
      <w:pPr>
        <w:pStyle w:val="a3"/>
        <w:numPr>
          <w:ilvl w:val="1"/>
          <w:numId w:val="15"/>
        </w:numPr>
        <w:spacing w:after="311"/>
        <w:ind w:left="0" w:right="14" w:firstLine="426"/>
      </w:pPr>
      <w:r>
        <w:t xml:space="preserve">Деятельность ПВР пострадавшего населения в случае угрозы или возникновении ЧС на территории </w:t>
      </w:r>
      <w:r w:rsidR="00BB0686">
        <w:t xml:space="preserve">города Набережные Челны </w:t>
      </w:r>
      <w:r>
        <w:t xml:space="preserve">определяется нормативными правовыми актами Российской Федерации, Республики Татарстан, </w:t>
      </w:r>
      <w:r w:rsidR="00BB0686">
        <w:t xml:space="preserve">города Набережные Челны </w:t>
      </w:r>
      <w:r>
        <w:t xml:space="preserve">и настоящим </w:t>
      </w:r>
      <w:r w:rsidR="00BB0686">
        <w:t>п</w:t>
      </w:r>
      <w:r>
        <w:t>оложением.</w:t>
      </w:r>
    </w:p>
    <w:p w:rsidR="00415E66" w:rsidRDefault="00F241D9" w:rsidP="00415E66">
      <w:pPr>
        <w:pStyle w:val="1"/>
        <w:spacing w:after="126"/>
        <w:ind w:left="178" w:right="19"/>
      </w:pPr>
      <w:r>
        <w:lastRenderedPageBreak/>
        <w:t xml:space="preserve">Глава </w:t>
      </w:r>
      <w:r w:rsidR="00415E66">
        <w:t>2. Цель и задачи создания ПВР</w:t>
      </w:r>
    </w:p>
    <w:p w:rsidR="00415E66" w:rsidRDefault="00BB0686" w:rsidP="00F241D9">
      <w:pPr>
        <w:pStyle w:val="a3"/>
        <w:numPr>
          <w:ilvl w:val="1"/>
          <w:numId w:val="15"/>
        </w:numPr>
        <w:ind w:left="0" w:right="14" w:firstLine="426"/>
      </w:pPr>
      <w:r>
        <w:t xml:space="preserve"> </w:t>
      </w:r>
      <w:r w:rsidR="00415E66">
        <w:t>Главной целью создания ПВР является создание и поддержание необходимых условий для сохранения жизни и здоровья людей в наиболее сложный в организационном отношении период при угрозе или возникновении ЧС.</w:t>
      </w:r>
    </w:p>
    <w:p w:rsidR="00415E66" w:rsidRDefault="00BB0686" w:rsidP="00F241D9">
      <w:pPr>
        <w:pStyle w:val="a3"/>
        <w:numPr>
          <w:ilvl w:val="1"/>
          <w:numId w:val="15"/>
        </w:numPr>
        <w:ind w:left="0" w:right="14" w:firstLine="426"/>
      </w:pPr>
      <w:r>
        <w:t xml:space="preserve"> </w:t>
      </w:r>
      <w:r w:rsidR="00415E66">
        <w:t>Основными задачами ПВР являются:</w:t>
      </w:r>
    </w:p>
    <w:p w:rsidR="00415E66" w:rsidRDefault="00BB0686" w:rsidP="00BB0686">
      <w:pPr>
        <w:ind w:left="0" w:right="14" w:firstLine="993"/>
      </w:pPr>
      <w:r>
        <w:t>1</w:t>
      </w:r>
      <w:r w:rsidR="00415E66">
        <w:t>) в режиме повседневной деятельности:</w:t>
      </w:r>
      <w:r>
        <w:t xml:space="preserve"> </w:t>
      </w:r>
      <w:r w:rsidR="00415E66">
        <w:t xml:space="preserve">планирование и подготовка к осуществлению мероприятий по организованному приему населения, выводимого из зон возможных ЧС; разработка необходимой документации; заблаговременная подготовка помещений, инвентаря, средств защиты (медицинские маски, инфракрасные термометры, дезинфицирующие средства) и средств связи; подготовка администрации ПВР </w:t>
      </w:r>
      <w:r w:rsidR="00F241D9">
        <w:t xml:space="preserve">к </w:t>
      </w:r>
      <w:r w:rsidR="00415E66">
        <w:t xml:space="preserve">действиям по приему, учету и размещению пострадавшего населения в ЧС; практическая отработка вопросов оповещения, сбора и функционирования администрации ПВР в ходе учений и тренировок; участие в учениях, тренировках и проверках, проводимых ГУ МЧС России по Республике Татарстан - органом, специально уполномоченным решать задачи гражданской обороны и задачи по предупреждению и ликвидации чрезвычайных ситуаций Республики Татарстан, </w:t>
      </w:r>
      <w:r>
        <w:t>к</w:t>
      </w:r>
      <w:r w:rsidR="00415E66">
        <w:t xml:space="preserve">омиссией по предупреждению и ликвидации чрезвычайных ситуаций, обеспечению пожарной безопасности (далее </w:t>
      </w:r>
      <w:r>
        <w:t>-</w:t>
      </w:r>
      <w:r w:rsidR="00415E66">
        <w:t xml:space="preserve"> КЧС</w:t>
      </w:r>
      <w:r>
        <w:t xml:space="preserve"> </w:t>
      </w:r>
      <w:r w:rsidR="00415E66">
        <w:t>и</w:t>
      </w:r>
      <w:r>
        <w:t xml:space="preserve"> </w:t>
      </w:r>
      <w:r w:rsidR="00415E66">
        <w:t xml:space="preserve">ОПБ) </w:t>
      </w:r>
      <w:r>
        <w:t>города Набережные Челны</w:t>
      </w:r>
      <w:r w:rsidR="00415E66">
        <w:t xml:space="preserve">, эвакуационной комиссией </w:t>
      </w:r>
      <w:r>
        <w:t xml:space="preserve">города Набережные Челны </w:t>
      </w:r>
      <w:r w:rsidR="00415E66">
        <w:t>с целью проверки реальности разрабатываемых планов и приобретения практических навыков по органи</w:t>
      </w:r>
      <w:r w:rsidR="00F241D9">
        <w:t>зации эвакуационных мероприятий;</w:t>
      </w:r>
    </w:p>
    <w:p w:rsidR="00415E66" w:rsidRDefault="00BB0686" w:rsidP="00BB0686">
      <w:pPr>
        <w:ind w:left="0" w:right="14" w:firstLine="850"/>
      </w:pPr>
      <w:r>
        <w:t>2</w:t>
      </w:r>
      <w:r w:rsidR="00415E66">
        <w:t>) в режиме чрезвычайной ситуации:</w:t>
      </w:r>
      <w:r>
        <w:t xml:space="preserve"> </w:t>
      </w:r>
      <w:r w:rsidR="00415E66">
        <w:t xml:space="preserve">полное развертывание ПВР, подготовка к приему и размещению людей; организация учета прибывающего населения и его размещение; установление связи с эвакуационной комиссией </w:t>
      </w:r>
      <w:r>
        <w:t>города Набережные Челны</w:t>
      </w:r>
      <w:r w:rsidR="00415E66">
        <w:t xml:space="preserve">, </w:t>
      </w:r>
      <w:r w:rsidR="00855657">
        <w:t>е</w:t>
      </w:r>
      <w:r w:rsidR="00415E66">
        <w:t xml:space="preserve">диной дежурной диспетчерской службой </w:t>
      </w:r>
      <w:r>
        <w:t>города Набережные Челны</w:t>
      </w:r>
      <w:r w:rsidR="00415E66">
        <w:t>, КЧС</w:t>
      </w:r>
      <w:r>
        <w:t xml:space="preserve"> </w:t>
      </w:r>
      <w:r w:rsidR="00415E66">
        <w:t>и</w:t>
      </w:r>
      <w:r>
        <w:t xml:space="preserve"> </w:t>
      </w:r>
      <w:r w:rsidR="00415E66">
        <w:t xml:space="preserve">ОПБ </w:t>
      </w:r>
      <w:r>
        <w:t xml:space="preserve">города Набережные Челны </w:t>
      </w:r>
      <w:r w:rsidR="00415E66">
        <w:t xml:space="preserve">и с организациями, участвующими в жизнеобеспечении эвакуируемого населения; организация первоочередного жизнеобеспечения эвакуируемого населения; информирование об обстановке прибывающего в ПВР пострадавшего населения; представление донесений, докладов о ходе приема и размещения населения в эвакуационную комиссию </w:t>
      </w:r>
      <w:r>
        <w:t xml:space="preserve">города Набережные Челны </w:t>
      </w:r>
      <w:r w:rsidR="00415E66">
        <w:t>и КЧС</w:t>
      </w:r>
      <w:r>
        <w:t xml:space="preserve"> </w:t>
      </w:r>
      <w:r w:rsidR="00415E66">
        <w:t>и</w:t>
      </w:r>
      <w:r>
        <w:t xml:space="preserve"> </w:t>
      </w:r>
      <w:r w:rsidR="00415E66">
        <w:t xml:space="preserve">ОПБ </w:t>
      </w:r>
      <w:r>
        <w:t>города Набережные Челны</w:t>
      </w:r>
      <w:r w:rsidR="00415E66">
        <w:t>; подготовка пострадавшего населения к отправке в пункты длительного проживания (при продолжительном периоде восстановительных работ).</w:t>
      </w:r>
    </w:p>
    <w:p w:rsidR="00415E66" w:rsidRDefault="00F241D9" w:rsidP="00F241D9">
      <w:pPr>
        <w:pStyle w:val="1"/>
        <w:spacing w:before="240" w:after="240" w:line="249" w:lineRule="auto"/>
        <w:ind w:left="2276" w:right="734"/>
        <w:jc w:val="both"/>
      </w:pPr>
      <w:r>
        <w:t xml:space="preserve">Глава </w:t>
      </w:r>
      <w:r w:rsidR="00BB0686">
        <w:t>3</w:t>
      </w:r>
      <w:r w:rsidR="00415E66">
        <w:t>. Рекомендуемый состав администрации ПВР</w:t>
      </w:r>
    </w:p>
    <w:p w:rsidR="00415E66" w:rsidRDefault="00415E66" w:rsidP="00F241D9">
      <w:pPr>
        <w:pStyle w:val="a3"/>
        <w:numPr>
          <w:ilvl w:val="1"/>
          <w:numId w:val="15"/>
        </w:numPr>
        <w:ind w:left="0" w:right="14" w:firstLine="426"/>
      </w:pPr>
      <w:r>
        <w:t xml:space="preserve">Штат администрации ПВР зависит от численности принимаемого пострадавшего населения в ЧС и предназначен для планирования, организованного приема и размещения эвакуируемого (отселяемого) населения, а также его обеспечения всеми видами ПЖОН. </w:t>
      </w:r>
    </w:p>
    <w:p w:rsidR="006D2684" w:rsidRPr="00F241D9" w:rsidRDefault="006D2684" w:rsidP="00F241D9">
      <w:pPr>
        <w:pStyle w:val="a3"/>
        <w:numPr>
          <w:ilvl w:val="1"/>
          <w:numId w:val="15"/>
        </w:numPr>
        <w:ind w:left="0" w:right="14" w:firstLine="426"/>
      </w:pPr>
      <w:r w:rsidRPr="00F241D9">
        <w:t>В штат администрации ПВР входят:</w:t>
      </w:r>
    </w:p>
    <w:p w:rsidR="006D2684" w:rsidRPr="004A5902" w:rsidRDefault="006D2684" w:rsidP="006D2684">
      <w:pPr>
        <w:spacing w:after="0" w:line="240" w:lineRule="auto"/>
        <w:ind w:firstLine="395"/>
      </w:pPr>
      <w:r w:rsidRPr="004A5902">
        <w:t>Руководство:</w:t>
      </w:r>
    </w:p>
    <w:p w:rsidR="006D2684" w:rsidRPr="004A5902" w:rsidRDefault="006D2684" w:rsidP="006D2684">
      <w:pPr>
        <w:spacing w:after="0" w:line="240" w:lineRule="auto"/>
        <w:ind w:left="707" w:firstLine="709"/>
      </w:pPr>
      <w:r w:rsidRPr="004A5902">
        <w:t>начальник ПВР</w:t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  <w:t>- 1 чел.</w:t>
      </w:r>
    </w:p>
    <w:p w:rsidR="006D2684" w:rsidRPr="004A5902" w:rsidRDefault="006D2684" w:rsidP="006D2684">
      <w:pPr>
        <w:spacing w:after="0" w:line="240" w:lineRule="auto"/>
        <w:ind w:left="707" w:firstLine="709"/>
      </w:pPr>
      <w:r w:rsidRPr="004A5902">
        <w:t>заместитель начальника ПВР</w:t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  <w:t>- 1 чел.</w:t>
      </w:r>
    </w:p>
    <w:p w:rsidR="006D2684" w:rsidRPr="004A5902" w:rsidRDefault="006D2684" w:rsidP="006D2684">
      <w:pPr>
        <w:spacing w:after="0" w:line="240" w:lineRule="auto"/>
        <w:ind w:firstLine="395"/>
      </w:pPr>
      <w:r w:rsidRPr="004A5902">
        <w:lastRenderedPageBreak/>
        <w:t>Группа приёма, регистрации и учёта населения:</w:t>
      </w:r>
    </w:p>
    <w:p w:rsidR="006D2684" w:rsidRPr="004A5902" w:rsidRDefault="006D2684" w:rsidP="006D2684">
      <w:pPr>
        <w:spacing w:after="0" w:line="240" w:lineRule="auto"/>
        <w:ind w:left="707" w:firstLine="709"/>
      </w:pPr>
      <w:r w:rsidRPr="004A5902">
        <w:t>начальник группы</w:t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  <w:t>- 1 чел.</w:t>
      </w:r>
    </w:p>
    <w:p w:rsidR="006D2684" w:rsidRPr="004A5902" w:rsidRDefault="006D2684" w:rsidP="006D2684">
      <w:pPr>
        <w:spacing w:after="0" w:line="240" w:lineRule="auto"/>
        <w:ind w:left="707" w:firstLine="709"/>
      </w:pPr>
      <w:r w:rsidRPr="004A5902">
        <w:t>регистратор-учётчик</w:t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  <w:t>- 2 чел.</w:t>
      </w:r>
    </w:p>
    <w:p w:rsidR="006D2684" w:rsidRPr="004A5902" w:rsidRDefault="006D2684" w:rsidP="006D2684">
      <w:pPr>
        <w:spacing w:after="0" w:line="240" w:lineRule="auto"/>
        <w:ind w:firstLine="395"/>
      </w:pPr>
      <w:r w:rsidRPr="004A5902">
        <w:t>Группа размещения населения:</w:t>
      </w:r>
    </w:p>
    <w:p w:rsidR="006D2684" w:rsidRPr="004A5902" w:rsidRDefault="006D2684" w:rsidP="006D2684">
      <w:pPr>
        <w:spacing w:after="0" w:line="240" w:lineRule="auto"/>
        <w:ind w:left="707" w:firstLine="709"/>
      </w:pPr>
      <w:r w:rsidRPr="004A5902">
        <w:t>начальник группы</w:t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  <w:t>- 1 чел.</w:t>
      </w:r>
    </w:p>
    <w:p w:rsidR="006D2684" w:rsidRPr="004A5902" w:rsidRDefault="006D2684" w:rsidP="006D2684">
      <w:pPr>
        <w:spacing w:after="0" w:line="240" w:lineRule="auto"/>
        <w:ind w:left="707" w:firstLine="709"/>
      </w:pPr>
      <w:r w:rsidRPr="004A5902">
        <w:t>учётчик</w:t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  <w:t>- 2 чел.</w:t>
      </w:r>
    </w:p>
    <w:p w:rsidR="006D2684" w:rsidRPr="004A5902" w:rsidRDefault="006D2684" w:rsidP="006D2684">
      <w:pPr>
        <w:spacing w:after="0" w:line="240" w:lineRule="auto"/>
        <w:ind w:firstLine="395"/>
      </w:pPr>
      <w:r w:rsidRPr="004A5902">
        <w:t>Группа охраны общественного порядка:</w:t>
      </w:r>
    </w:p>
    <w:p w:rsidR="006D2684" w:rsidRPr="004A5902" w:rsidRDefault="006D2684" w:rsidP="006D2684">
      <w:pPr>
        <w:spacing w:after="0" w:line="240" w:lineRule="auto"/>
        <w:ind w:left="707" w:firstLine="709"/>
      </w:pPr>
      <w:r w:rsidRPr="004A5902">
        <w:t>начальник группы</w:t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  <w:t>- 1 чел.</w:t>
      </w:r>
    </w:p>
    <w:p w:rsidR="006D2684" w:rsidRPr="004A5902" w:rsidRDefault="006D2684" w:rsidP="006D2684">
      <w:pPr>
        <w:spacing w:after="0" w:line="240" w:lineRule="auto"/>
        <w:ind w:left="707" w:firstLine="709"/>
      </w:pPr>
      <w:r w:rsidRPr="004A5902">
        <w:t>дружинник</w:t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  <w:t>- 2 чел.</w:t>
      </w:r>
    </w:p>
    <w:p w:rsidR="006D2684" w:rsidRPr="004A5902" w:rsidRDefault="006D2684" w:rsidP="006D2684">
      <w:pPr>
        <w:spacing w:after="0" w:line="240" w:lineRule="auto"/>
        <w:ind w:firstLine="395"/>
      </w:pPr>
      <w:r w:rsidRPr="004A5902">
        <w:t xml:space="preserve">Стол справок: </w:t>
      </w:r>
    </w:p>
    <w:p w:rsidR="006D2684" w:rsidRPr="004A5902" w:rsidRDefault="006D2684" w:rsidP="006D2684">
      <w:pPr>
        <w:spacing w:after="0" w:line="240" w:lineRule="auto"/>
        <w:ind w:left="707" w:firstLine="709"/>
      </w:pPr>
      <w:r w:rsidRPr="004A5902">
        <w:t>дежурный стола справок</w:t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  <w:t>- 2 чел.</w:t>
      </w:r>
    </w:p>
    <w:p w:rsidR="006D2684" w:rsidRPr="004A5902" w:rsidRDefault="006D2684" w:rsidP="006D2684">
      <w:pPr>
        <w:spacing w:after="0" w:line="240" w:lineRule="auto"/>
        <w:ind w:firstLine="395"/>
      </w:pPr>
      <w:r w:rsidRPr="004A5902">
        <w:t xml:space="preserve">Комната матери и ребёнка: </w:t>
      </w:r>
    </w:p>
    <w:p w:rsidR="006D2684" w:rsidRPr="004A5902" w:rsidRDefault="006D2684" w:rsidP="006D2684">
      <w:pPr>
        <w:spacing w:after="0" w:line="240" w:lineRule="auto"/>
        <w:ind w:left="707" w:firstLine="709"/>
      </w:pPr>
      <w:r w:rsidRPr="004A5902">
        <w:t>дежурный (из числа среднего или младшего персонала</w:t>
      </w:r>
    </w:p>
    <w:p w:rsidR="006D2684" w:rsidRPr="004A5902" w:rsidRDefault="006D2684" w:rsidP="00F241D9">
      <w:pPr>
        <w:spacing w:after="0" w:line="240" w:lineRule="auto"/>
      </w:pPr>
      <w:r w:rsidRPr="004A5902">
        <w:t>детских садов, работники школ)</w:t>
      </w:r>
      <w:r w:rsidRPr="004A5902">
        <w:tab/>
      </w:r>
      <w:r w:rsidRPr="004A5902">
        <w:tab/>
      </w:r>
      <w:r w:rsidR="00F241D9">
        <w:t xml:space="preserve">            </w:t>
      </w:r>
      <w:r w:rsidRPr="004A5902">
        <w:tab/>
      </w:r>
      <w:r w:rsidRPr="004A5902">
        <w:tab/>
      </w:r>
      <w:r w:rsidRPr="004A5902">
        <w:tab/>
        <w:t>- 2 чел.</w:t>
      </w:r>
    </w:p>
    <w:p w:rsidR="006D2684" w:rsidRPr="004A5902" w:rsidRDefault="006D2684" w:rsidP="006D2684">
      <w:pPr>
        <w:spacing w:after="0" w:line="240" w:lineRule="auto"/>
        <w:ind w:firstLine="395"/>
      </w:pPr>
      <w:r w:rsidRPr="004A5902">
        <w:t>Медицинский пункт:</w:t>
      </w:r>
    </w:p>
    <w:p w:rsidR="006D2684" w:rsidRPr="004A5902" w:rsidRDefault="006D2684" w:rsidP="006D2684">
      <w:pPr>
        <w:spacing w:after="0" w:line="240" w:lineRule="auto"/>
        <w:ind w:left="707" w:firstLine="709"/>
      </w:pPr>
      <w:r w:rsidRPr="004A5902">
        <w:t>начальник пункта</w:t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  <w:t>- 1 чел.</w:t>
      </w:r>
    </w:p>
    <w:p w:rsidR="006D2684" w:rsidRPr="004A5902" w:rsidRDefault="006D2684" w:rsidP="006D2684">
      <w:pPr>
        <w:spacing w:after="0" w:line="240" w:lineRule="auto"/>
        <w:ind w:left="707" w:firstLine="709"/>
      </w:pPr>
      <w:r w:rsidRPr="004A5902">
        <w:t>средний (младший) персонал</w:t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  <w:t>- 2 чел.</w:t>
      </w:r>
    </w:p>
    <w:p w:rsidR="006D2684" w:rsidRPr="004A5902" w:rsidRDefault="006D2684" w:rsidP="006D2684">
      <w:pPr>
        <w:spacing w:after="0" w:line="240" w:lineRule="auto"/>
        <w:ind w:firstLine="395"/>
      </w:pPr>
      <w:r w:rsidRPr="004A5902">
        <w:t>Пункт психологической помощи:</w:t>
      </w:r>
    </w:p>
    <w:p w:rsidR="006D2684" w:rsidRPr="004A5902" w:rsidRDefault="006D2684" w:rsidP="006D2684">
      <w:pPr>
        <w:spacing w:after="0" w:line="240" w:lineRule="auto"/>
        <w:ind w:firstLine="537"/>
      </w:pPr>
      <w:r w:rsidRPr="004A5902">
        <w:tab/>
        <w:t>психолог</w:t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  <w:t>- 2 чел.</w:t>
      </w:r>
    </w:p>
    <w:p w:rsidR="006D2684" w:rsidRPr="004A5902" w:rsidRDefault="006D2684" w:rsidP="006D2684">
      <w:pPr>
        <w:spacing w:after="0" w:line="240" w:lineRule="auto"/>
        <w:ind w:firstLine="395"/>
      </w:pPr>
      <w:r w:rsidRPr="004A5902">
        <w:t>Пункт торговли и питания:</w:t>
      </w:r>
    </w:p>
    <w:p w:rsidR="006D2684" w:rsidRPr="004A5902" w:rsidRDefault="006D2684" w:rsidP="006D2684">
      <w:pPr>
        <w:spacing w:after="0" w:line="240" w:lineRule="auto"/>
        <w:ind w:left="707" w:firstLine="709"/>
      </w:pPr>
      <w:r w:rsidRPr="004A5902">
        <w:t>начальник пункта торговли и питания</w:t>
      </w:r>
      <w:r w:rsidRPr="004A5902">
        <w:tab/>
      </w:r>
      <w:r w:rsidRPr="004A5902">
        <w:tab/>
      </w:r>
      <w:r w:rsidRPr="004A5902">
        <w:tab/>
      </w:r>
      <w:r w:rsidRPr="004A5902">
        <w:tab/>
        <w:t>- 1 чел.</w:t>
      </w:r>
    </w:p>
    <w:p w:rsidR="006D2684" w:rsidRPr="004A5902" w:rsidRDefault="006D2684" w:rsidP="006D2684">
      <w:pPr>
        <w:spacing w:after="0" w:line="240" w:lineRule="auto"/>
        <w:ind w:left="707" w:firstLine="709"/>
      </w:pPr>
      <w:r w:rsidRPr="004A5902">
        <w:t>повар</w:t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</w:r>
      <w:r w:rsidRPr="004A5902">
        <w:tab/>
        <w:t xml:space="preserve">- </w:t>
      </w:r>
      <w:r>
        <w:t>3</w:t>
      </w:r>
      <w:r w:rsidRPr="004A5902">
        <w:t xml:space="preserve"> чел.</w:t>
      </w:r>
    </w:p>
    <w:p w:rsidR="006D2684" w:rsidRDefault="006D2684" w:rsidP="00611573">
      <w:pPr>
        <w:spacing w:after="0"/>
        <w:ind w:left="144" w:right="14" w:firstLine="701"/>
      </w:pPr>
    </w:p>
    <w:p w:rsidR="00415E66" w:rsidRDefault="00415E66" w:rsidP="00F241D9">
      <w:pPr>
        <w:pStyle w:val="a3"/>
        <w:numPr>
          <w:ilvl w:val="1"/>
          <w:numId w:val="15"/>
        </w:numPr>
        <w:ind w:left="0" w:right="14" w:firstLine="426"/>
      </w:pPr>
      <w:r>
        <w:t>Личный состав ПВР должен знать свои функциональные обязанности и добросовестно их выполнять.</w:t>
      </w:r>
    </w:p>
    <w:p w:rsidR="00415E66" w:rsidRDefault="00415E66" w:rsidP="00F241D9">
      <w:pPr>
        <w:pStyle w:val="a3"/>
        <w:numPr>
          <w:ilvl w:val="1"/>
          <w:numId w:val="15"/>
        </w:numPr>
        <w:ind w:left="0" w:right="14" w:firstLine="284"/>
      </w:pPr>
      <w:r>
        <w:t>Подготовка личного состава администрации ПВР осуществляется в соответствии с действующим законодательством Российской Федерации с учетом организационно-методических указаний МЧС России, а также участия в учениях и тренировках по гражданской обороне и ликвидации чрезвычайных ситуаций.</w:t>
      </w:r>
    </w:p>
    <w:p w:rsidR="00415E66" w:rsidRDefault="00F241D9" w:rsidP="00F241D9">
      <w:pPr>
        <w:pStyle w:val="1"/>
        <w:spacing w:before="240" w:after="240" w:line="249" w:lineRule="auto"/>
        <w:ind w:left="2276" w:right="734"/>
        <w:jc w:val="both"/>
      </w:pPr>
      <w:r>
        <w:t xml:space="preserve">Глава </w:t>
      </w:r>
      <w:r w:rsidR="00415E66">
        <w:t>4. Организация работы ПВР</w:t>
      </w:r>
    </w:p>
    <w:p w:rsidR="00415E66" w:rsidRDefault="00415E66" w:rsidP="00F241D9">
      <w:pPr>
        <w:pStyle w:val="a3"/>
        <w:numPr>
          <w:ilvl w:val="1"/>
          <w:numId w:val="15"/>
        </w:numPr>
        <w:ind w:left="0" w:right="14" w:firstLine="284"/>
      </w:pPr>
      <w:r>
        <w:t>Руководитель организации, на базе которой развертывается ПВР пострадавшего населения, организует разработку документов, материально</w:t>
      </w:r>
      <w:r w:rsidR="00611573">
        <w:t>-</w:t>
      </w:r>
      <w:r>
        <w:t>техническое обеспечение, необходимое для функционирования ПВР, практическое обучение администрации ПВР и несет персональную ответственность за готовность ПВР к приему пострадавшего населения.</w:t>
      </w:r>
    </w:p>
    <w:p w:rsidR="00415E66" w:rsidRDefault="00415E66" w:rsidP="00F241D9">
      <w:pPr>
        <w:pStyle w:val="a3"/>
        <w:numPr>
          <w:ilvl w:val="1"/>
          <w:numId w:val="15"/>
        </w:numPr>
        <w:ind w:left="0" w:right="14" w:firstLine="284"/>
      </w:pPr>
      <w:r>
        <w:t xml:space="preserve">Основным документом, регламентирующим работу ПВР, является данное </w:t>
      </w:r>
      <w:r w:rsidR="00611573">
        <w:t>п</w:t>
      </w:r>
      <w:r>
        <w:t>оложение. В своей деятельности администрация ПВР подчиняется КЧС</w:t>
      </w:r>
      <w:r w:rsidR="00611573">
        <w:t xml:space="preserve"> </w:t>
      </w:r>
      <w:r>
        <w:t>и</w:t>
      </w:r>
      <w:r w:rsidR="00611573">
        <w:t xml:space="preserve"> </w:t>
      </w:r>
      <w:r>
        <w:t xml:space="preserve">ОПБ </w:t>
      </w:r>
      <w:r w:rsidR="00611573">
        <w:t>г</w:t>
      </w:r>
      <w:r w:rsidR="00BB0686">
        <w:t>орода Набережные Челны</w:t>
      </w:r>
      <w:r>
        <w:t xml:space="preserve">, а при выполнении эвакуационных мероприятий эвакуационной комиссии </w:t>
      </w:r>
      <w:r w:rsidR="00611573">
        <w:t>г</w:t>
      </w:r>
      <w:r w:rsidR="00BB0686">
        <w:t>орода Набережные Челны</w:t>
      </w:r>
      <w:r w:rsidR="00611573">
        <w:t xml:space="preserve"> </w:t>
      </w:r>
      <w:r>
        <w:t>взаимодействует с организациями, участвующими в обеспечении мероприятий ПЖОН.</w:t>
      </w:r>
    </w:p>
    <w:p w:rsidR="00415E66" w:rsidRDefault="00415E66" w:rsidP="00F241D9">
      <w:pPr>
        <w:pStyle w:val="a3"/>
        <w:numPr>
          <w:ilvl w:val="1"/>
          <w:numId w:val="15"/>
        </w:numPr>
        <w:ind w:left="0" w:right="14" w:firstLine="284"/>
      </w:pPr>
      <w:r>
        <w:t>С получением распоряжения (указания) на развёртывание ПВР выполняются мероприятия в соответствии с календарным планом действий администрации ПВР.</w:t>
      </w:r>
    </w:p>
    <w:p w:rsidR="00415E66" w:rsidRDefault="00415E66" w:rsidP="00F241D9">
      <w:pPr>
        <w:pStyle w:val="a3"/>
        <w:numPr>
          <w:ilvl w:val="1"/>
          <w:numId w:val="15"/>
        </w:numPr>
        <w:ind w:left="0" w:right="14" w:firstLine="284"/>
      </w:pPr>
      <w:r>
        <w:t xml:space="preserve">Размещение эвакуируемого населения планируется и осуществляется </w:t>
      </w:r>
      <w:r w:rsidR="00F241D9">
        <w:t>в помещениях здания организации</w:t>
      </w:r>
      <w:r>
        <w:t xml:space="preserve">, на базе которой развёртывается ПВР, с </w:t>
      </w:r>
      <w:r>
        <w:lastRenderedPageBreak/>
        <w:t>использованием её материально-технических средств и обору</w:t>
      </w:r>
      <w:r w:rsidR="00F241D9">
        <w:t>дования. В случае необходимости</w:t>
      </w:r>
      <w:r>
        <w:t xml:space="preserve"> функционирование объекта по решению руководителя Исполнительного комитета временно приостанавливается.</w:t>
      </w:r>
    </w:p>
    <w:p w:rsidR="00415E66" w:rsidRDefault="00415E66" w:rsidP="006507F1">
      <w:pPr>
        <w:pStyle w:val="a3"/>
        <w:numPr>
          <w:ilvl w:val="1"/>
          <w:numId w:val="15"/>
        </w:numPr>
        <w:ind w:left="0" w:right="14" w:firstLine="284"/>
      </w:pPr>
      <w:r>
        <w:t>Для размещения и организации пункта питания, развёртываемого службой торговли и питания</w:t>
      </w:r>
      <w:r w:rsidR="00483E63">
        <w:t xml:space="preserve"> </w:t>
      </w:r>
      <w:r w:rsidR="00A126BD" w:rsidRPr="00A126BD">
        <w:t>гражданской обороны муниципального образования город</w:t>
      </w:r>
      <w:r w:rsidR="00A126BD">
        <w:t>а</w:t>
      </w:r>
      <w:r w:rsidR="00A126BD" w:rsidRPr="00A126BD">
        <w:t xml:space="preserve"> Набережные Челны</w:t>
      </w:r>
      <w:r>
        <w:t>, выделяется по возможности помещение действующей столовой и подсобные помещения.</w:t>
      </w:r>
    </w:p>
    <w:p w:rsidR="00415E66" w:rsidRDefault="00415E66" w:rsidP="00F241D9">
      <w:pPr>
        <w:pStyle w:val="a3"/>
        <w:numPr>
          <w:ilvl w:val="1"/>
          <w:numId w:val="15"/>
        </w:numPr>
        <w:ind w:left="0" w:right="14" w:firstLine="284"/>
      </w:pPr>
      <w:r>
        <w:t>Для размещения медицинского пункта и комнаты психологического обеспечения, развёртываемого медицинской службой</w:t>
      </w:r>
      <w:r w:rsidR="00483E63" w:rsidRPr="00483E63">
        <w:t xml:space="preserve"> </w:t>
      </w:r>
      <w:r w:rsidR="00A126BD" w:rsidRPr="00A126BD">
        <w:t>гражданской обороны муниципального образования город</w:t>
      </w:r>
      <w:r w:rsidR="00A126BD">
        <w:t>а</w:t>
      </w:r>
      <w:r w:rsidR="00A126BD" w:rsidRPr="00A126BD">
        <w:t xml:space="preserve"> Набережные Челны</w:t>
      </w:r>
      <w:r>
        <w:t>, начальник ПВР предусматривает отдельные помещения по его усмотрению.</w:t>
      </w:r>
    </w:p>
    <w:p w:rsidR="00415E66" w:rsidRDefault="00415E66" w:rsidP="00F241D9">
      <w:pPr>
        <w:pStyle w:val="a3"/>
        <w:numPr>
          <w:ilvl w:val="1"/>
          <w:numId w:val="15"/>
        </w:numPr>
        <w:ind w:left="0" w:right="14" w:firstLine="284"/>
      </w:pPr>
      <w:r>
        <w:t>Все вопросы по жизнеобеспечению эвакуируемого населения начальник ПВР решает совместно с КЧС</w:t>
      </w:r>
      <w:r w:rsidR="00611573">
        <w:t xml:space="preserve"> </w:t>
      </w:r>
      <w:r>
        <w:t>и</w:t>
      </w:r>
      <w:r w:rsidR="00611573">
        <w:t xml:space="preserve"> </w:t>
      </w:r>
      <w:r>
        <w:t xml:space="preserve">ОПБ </w:t>
      </w:r>
      <w:r w:rsidR="00611573">
        <w:t>г</w:t>
      </w:r>
      <w:r w:rsidR="00BB0686">
        <w:t>орода Набережные Челны</w:t>
      </w:r>
      <w:r w:rsidR="00611573">
        <w:t xml:space="preserve"> </w:t>
      </w:r>
      <w:r>
        <w:t xml:space="preserve">и эвакуационной комиссией </w:t>
      </w:r>
      <w:r w:rsidR="00855657">
        <w:t>г</w:t>
      </w:r>
      <w:r w:rsidR="00BB0686">
        <w:t>орода Набережные Челны</w:t>
      </w:r>
      <w:r>
        <w:t>.</w:t>
      </w:r>
    </w:p>
    <w:p w:rsidR="00415E66" w:rsidRDefault="00415E66" w:rsidP="00F241D9">
      <w:pPr>
        <w:pStyle w:val="a3"/>
        <w:numPr>
          <w:ilvl w:val="1"/>
          <w:numId w:val="15"/>
        </w:numPr>
        <w:ind w:left="0" w:right="14" w:firstLine="284"/>
      </w:pPr>
      <w:r>
        <w:t>Расходы на проведение мероприятий по временному размещению населения, в том числе на использование запасов материально-технических, продовольственных, медицинских и иных средств, понесенные органами местного самоуправления и организациями, возмещаются в порядке, определенном законодательством Российской Федерации.</w:t>
      </w:r>
    </w:p>
    <w:p w:rsidR="00483E63" w:rsidRDefault="00483E63" w:rsidP="00483E63">
      <w:pPr>
        <w:pStyle w:val="western"/>
        <w:spacing w:before="0" w:beforeAutospacing="0" w:line="240" w:lineRule="auto"/>
        <w:rPr>
          <w:szCs w:val="22"/>
        </w:rPr>
      </w:pPr>
    </w:p>
    <w:p w:rsidR="00483E63" w:rsidRPr="00483E63" w:rsidRDefault="00483E63" w:rsidP="00483E63">
      <w:pPr>
        <w:pStyle w:val="western"/>
        <w:spacing w:before="0" w:beforeAutospacing="0" w:line="240" w:lineRule="auto"/>
        <w:rPr>
          <w:szCs w:val="22"/>
        </w:rPr>
      </w:pPr>
      <w:r w:rsidRPr="00483E63">
        <w:rPr>
          <w:szCs w:val="22"/>
        </w:rPr>
        <w:t>Заместитель Руководителя Аппарата,</w:t>
      </w:r>
    </w:p>
    <w:p w:rsidR="00483E63" w:rsidRPr="00483E63" w:rsidRDefault="00483E63" w:rsidP="00483E63">
      <w:pPr>
        <w:pStyle w:val="western"/>
        <w:spacing w:before="0" w:beforeAutospacing="0" w:line="240" w:lineRule="auto"/>
        <w:rPr>
          <w:szCs w:val="22"/>
        </w:rPr>
      </w:pPr>
      <w:r w:rsidRPr="00483E63">
        <w:rPr>
          <w:szCs w:val="22"/>
        </w:rPr>
        <w:t>начальник управления делопроизводством</w:t>
      </w:r>
    </w:p>
    <w:p w:rsidR="00483E63" w:rsidRPr="00483E63" w:rsidRDefault="00483E63" w:rsidP="00483E63">
      <w:pPr>
        <w:pStyle w:val="western"/>
        <w:spacing w:before="0" w:beforeAutospacing="0" w:line="240" w:lineRule="auto"/>
        <w:rPr>
          <w:szCs w:val="22"/>
        </w:rPr>
      </w:pPr>
      <w:r w:rsidRPr="00483E63">
        <w:rPr>
          <w:szCs w:val="22"/>
        </w:rPr>
        <w:t>Исполнительного комитета</w:t>
      </w:r>
      <w:r w:rsidRPr="00483E63">
        <w:rPr>
          <w:szCs w:val="22"/>
        </w:rPr>
        <w:tab/>
      </w:r>
      <w:r w:rsidRPr="00483E63">
        <w:rPr>
          <w:szCs w:val="22"/>
        </w:rPr>
        <w:tab/>
      </w:r>
      <w:r w:rsidRPr="00483E63">
        <w:rPr>
          <w:szCs w:val="22"/>
        </w:rPr>
        <w:tab/>
      </w:r>
      <w:r w:rsidRPr="00483E63">
        <w:rPr>
          <w:szCs w:val="22"/>
        </w:rPr>
        <w:tab/>
        <w:t xml:space="preserve">                                      Н.И. Галиева</w:t>
      </w:r>
    </w:p>
    <w:p w:rsidR="00483E63" w:rsidRPr="00483E63" w:rsidRDefault="00483E63" w:rsidP="00483E63">
      <w:pPr>
        <w:ind w:left="792"/>
        <w:jc w:val="center"/>
      </w:pPr>
    </w:p>
    <w:p w:rsidR="00483E63" w:rsidRPr="00483E63" w:rsidRDefault="00483E63" w:rsidP="00483E63">
      <w:pPr>
        <w:ind w:left="792"/>
      </w:pPr>
    </w:p>
    <w:p w:rsidR="00611573" w:rsidRDefault="00611573">
      <w:pPr>
        <w:spacing w:after="160" w:line="259" w:lineRule="auto"/>
        <w:ind w:left="0" w:right="0"/>
        <w:jc w:val="left"/>
      </w:pPr>
      <w:r>
        <w:br w:type="page"/>
      </w:r>
    </w:p>
    <w:p w:rsidR="00846A76" w:rsidRPr="00574839" w:rsidRDefault="00846A76" w:rsidP="00846A76">
      <w:pPr>
        <w:ind w:firstLine="4790"/>
      </w:pPr>
      <w:r w:rsidRPr="00574839">
        <w:lastRenderedPageBreak/>
        <w:t>Приложение</w:t>
      </w:r>
      <w:r>
        <w:t xml:space="preserve"> № 2</w:t>
      </w:r>
    </w:p>
    <w:p w:rsidR="00846A76" w:rsidRPr="00574839" w:rsidRDefault="00846A76" w:rsidP="00846A76">
      <w:pPr>
        <w:ind w:firstLine="4790"/>
      </w:pPr>
      <w:r w:rsidRPr="00574839">
        <w:t>к постановлению</w:t>
      </w:r>
    </w:p>
    <w:p w:rsidR="00846A76" w:rsidRDefault="00846A76" w:rsidP="00846A76">
      <w:pPr>
        <w:ind w:firstLine="4790"/>
      </w:pPr>
      <w:r w:rsidRPr="00574839">
        <w:t>Исполнительного комитета</w:t>
      </w:r>
    </w:p>
    <w:p w:rsidR="00846A76" w:rsidRPr="00574839" w:rsidRDefault="00846A76" w:rsidP="00846A76">
      <w:pPr>
        <w:ind w:firstLine="4790"/>
      </w:pPr>
      <w:r>
        <w:t>от «____» ______2023 №</w:t>
      </w:r>
    </w:p>
    <w:p w:rsidR="00516AA9" w:rsidRPr="0096722D" w:rsidRDefault="00516AA9" w:rsidP="00516AA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16AA9" w:rsidRPr="00CD58FC" w:rsidRDefault="00516AA9" w:rsidP="00516AA9">
      <w:pPr>
        <w:jc w:val="center"/>
        <w:rPr>
          <w:sz w:val="24"/>
          <w:szCs w:val="24"/>
        </w:rPr>
      </w:pPr>
      <w:r w:rsidRPr="00CD58FC">
        <w:rPr>
          <w:sz w:val="24"/>
          <w:szCs w:val="24"/>
        </w:rPr>
        <w:t xml:space="preserve">ПЕРЕЧЕНЬ </w:t>
      </w:r>
    </w:p>
    <w:p w:rsidR="00CD58FC" w:rsidRDefault="00C16BA9" w:rsidP="00C16BA9">
      <w:pPr>
        <w:spacing w:after="0"/>
        <w:ind w:left="0"/>
        <w:jc w:val="center"/>
        <w:rPr>
          <w:sz w:val="24"/>
          <w:szCs w:val="24"/>
        </w:rPr>
      </w:pPr>
      <w:r w:rsidRPr="00CD58FC">
        <w:rPr>
          <w:sz w:val="24"/>
          <w:szCs w:val="24"/>
        </w:rPr>
        <w:t xml:space="preserve">пунктов временного размещения пострадавшего населения, эвакуируемого (отселяемого) при угрозе и возникновении чрезвычайной ситуации на территории </w:t>
      </w:r>
    </w:p>
    <w:p w:rsidR="00C16BA9" w:rsidRPr="00CD58FC" w:rsidRDefault="00C16BA9" w:rsidP="00C16BA9">
      <w:pPr>
        <w:spacing w:after="0"/>
        <w:ind w:left="0"/>
        <w:jc w:val="center"/>
        <w:rPr>
          <w:sz w:val="24"/>
          <w:szCs w:val="24"/>
        </w:rPr>
      </w:pPr>
      <w:r w:rsidRPr="00CD58FC">
        <w:rPr>
          <w:sz w:val="24"/>
          <w:szCs w:val="24"/>
        </w:rPr>
        <w:t>города Набережные Челны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159"/>
        <w:gridCol w:w="4536"/>
      </w:tblGrid>
      <w:tr w:rsidR="00516AA9" w:rsidRPr="00D5440E" w:rsidTr="00CD58FC">
        <w:tc>
          <w:tcPr>
            <w:tcW w:w="540" w:type="dxa"/>
            <w:vAlign w:val="center"/>
          </w:tcPr>
          <w:p w:rsidR="00516AA9" w:rsidRPr="0096722D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59" w:type="dxa"/>
            <w:vAlign w:val="center"/>
          </w:tcPr>
          <w:p w:rsidR="00516AA9" w:rsidRPr="0096722D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22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организаций, в которых создаются пункты временного размещения</w:t>
            </w:r>
          </w:p>
        </w:tc>
        <w:tc>
          <w:tcPr>
            <w:tcW w:w="4536" w:type="dxa"/>
            <w:vAlign w:val="center"/>
          </w:tcPr>
          <w:p w:rsidR="00516AA9" w:rsidRPr="0096722D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516AA9" w:rsidRPr="0096722D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A9" w:rsidRPr="00D5440E" w:rsidTr="00CD58FC">
        <w:tc>
          <w:tcPr>
            <w:tcW w:w="10235" w:type="dxa"/>
            <w:gridSpan w:val="3"/>
          </w:tcPr>
          <w:p w:rsidR="00C16BA9" w:rsidRDefault="00C16BA9" w:rsidP="00CD58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FC">
              <w:rPr>
                <w:rFonts w:ascii="Times New Roman" w:hAnsi="Times New Roman" w:cs="Times New Roman"/>
                <w:sz w:val="24"/>
                <w:szCs w:val="24"/>
              </w:rPr>
              <w:t>1-я категория</w:t>
            </w:r>
            <w:r w:rsidR="00CD58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(ПВР с возможностью всесезонного проживания, 3-разовым питанием, полным жизнеобеспечением)</w:t>
            </w:r>
          </w:p>
        </w:tc>
      </w:tr>
      <w:tr w:rsidR="00C16BA9" w:rsidRPr="00D5440E" w:rsidTr="00CD58FC">
        <w:tc>
          <w:tcPr>
            <w:tcW w:w="540" w:type="dxa"/>
          </w:tcPr>
          <w:p w:rsidR="00C16BA9" w:rsidRPr="00A7749D" w:rsidRDefault="00C16BA9" w:rsidP="00516AA9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</w:tcPr>
          <w:p w:rsidR="00C16BA9" w:rsidRDefault="00C16B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«Отель Опен Сити»</w:t>
            </w:r>
          </w:p>
          <w:p w:rsidR="005A50BA" w:rsidRPr="00D5440E" w:rsidRDefault="005A50BA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CD58FC"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C16BA9" w:rsidRDefault="00C16BA9" w:rsidP="00C16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BA9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BA9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BA9">
              <w:rPr>
                <w:rFonts w:ascii="Times New Roman" w:hAnsi="Times New Roman" w:cs="Times New Roman"/>
                <w:sz w:val="24"/>
                <w:szCs w:val="24"/>
              </w:rPr>
              <w:t>пр-кт Сююмбике, д.2</w:t>
            </w:r>
            <w:r w:rsidRPr="005A50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BA9" w:rsidRPr="00D5440E" w:rsidTr="00CD58FC">
        <w:tc>
          <w:tcPr>
            <w:tcW w:w="540" w:type="dxa"/>
          </w:tcPr>
          <w:p w:rsidR="00C16BA9" w:rsidRPr="00A7749D" w:rsidRDefault="00C16BA9" w:rsidP="00516AA9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</w:tcPr>
          <w:p w:rsidR="00CD58FC" w:rsidRDefault="00CD58FC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«КАМАЗжилбыт»</w:t>
            </w:r>
          </w:p>
          <w:p w:rsidR="00CD58FC" w:rsidRDefault="00CD58FC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«КАМАЗ»</w:t>
            </w:r>
          </w:p>
          <w:p w:rsidR="005A50BA" w:rsidRPr="00D5440E" w:rsidRDefault="005A50BA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CD58FC"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C16BA9" w:rsidRDefault="00C16BA9" w:rsidP="00C16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  <w:r w:rsidRPr="00C16BA9">
              <w:rPr>
                <w:rFonts w:ascii="Times New Roman" w:hAnsi="Times New Roman" w:cs="Times New Roman"/>
                <w:sz w:val="24"/>
                <w:szCs w:val="24"/>
              </w:rPr>
              <w:t xml:space="preserve"> г. Набережные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BA9">
              <w:rPr>
                <w:rFonts w:ascii="Times New Roman" w:hAnsi="Times New Roman" w:cs="Times New Roman"/>
                <w:sz w:val="24"/>
                <w:szCs w:val="24"/>
              </w:rPr>
              <w:t>Челны, Новый город,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B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BA9">
              <w:rPr>
                <w:rFonts w:ascii="Times New Roman" w:hAnsi="Times New Roman" w:cs="Times New Roman"/>
                <w:sz w:val="24"/>
                <w:szCs w:val="24"/>
              </w:rPr>
              <w:t>Академика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BA9">
              <w:rPr>
                <w:rFonts w:ascii="Times New Roman" w:hAnsi="Times New Roman" w:cs="Times New Roman"/>
                <w:sz w:val="24"/>
                <w:szCs w:val="24"/>
              </w:rPr>
              <w:t>Рубаненко, д. 12 (1/16).</w:t>
            </w:r>
          </w:p>
        </w:tc>
      </w:tr>
      <w:tr w:rsidR="00C16BA9" w:rsidRPr="00D5440E" w:rsidTr="00CD58FC">
        <w:tc>
          <w:tcPr>
            <w:tcW w:w="540" w:type="dxa"/>
          </w:tcPr>
          <w:p w:rsidR="00C16BA9" w:rsidRPr="00A7749D" w:rsidRDefault="00C16BA9" w:rsidP="00516AA9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</w:tcPr>
          <w:p w:rsidR="00C16BA9" w:rsidRDefault="005A50BA" w:rsidP="005A50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BA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F535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50BA">
              <w:rPr>
                <w:rFonts w:ascii="Times New Roman" w:hAnsi="Times New Roman" w:cs="Times New Roman"/>
                <w:sz w:val="24"/>
                <w:szCs w:val="24"/>
              </w:rPr>
              <w:t xml:space="preserve">рофсоюзов </w:t>
            </w:r>
            <w:r w:rsidR="00F535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50BA">
              <w:rPr>
                <w:rFonts w:ascii="Times New Roman" w:hAnsi="Times New Roman" w:cs="Times New Roman"/>
                <w:sz w:val="24"/>
                <w:szCs w:val="24"/>
              </w:rPr>
              <w:t xml:space="preserve">анаторий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«Жемчужина»</w:t>
            </w:r>
            <w:r w:rsidRPr="005A50BA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Набережные Челны </w:t>
            </w:r>
          </w:p>
          <w:p w:rsidR="005A50BA" w:rsidRPr="00D5440E" w:rsidRDefault="005A50BA" w:rsidP="005A50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CD58FC"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C16BA9" w:rsidRDefault="005A50BA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BA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 город Набережные Челны, Мелекесская ул., д.1 </w:t>
            </w:r>
          </w:p>
        </w:tc>
      </w:tr>
      <w:tr w:rsidR="005A50BA" w:rsidRPr="00D5440E" w:rsidTr="00CD58FC">
        <w:tc>
          <w:tcPr>
            <w:tcW w:w="10235" w:type="dxa"/>
            <w:gridSpan w:val="3"/>
          </w:tcPr>
          <w:p w:rsidR="005A50BA" w:rsidRDefault="005A50BA" w:rsidP="00F535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FC">
              <w:rPr>
                <w:rFonts w:ascii="Times New Roman" w:hAnsi="Times New Roman" w:cs="Times New Roman"/>
                <w:sz w:val="24"/>
                <w:szCs w:val="24"/>
              </w:rPr>
              <w:t>3-я категория</w:t>
            </w:r>
            <w:r w:rsidR="00CD5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(ПВР, разворачиваемые на базе объектов образования (школы, вузы и т.д.</w:t>
            </w:r>
            <w:r w:rsidR="008D2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53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культурно-массовых объектов (дома культуры и т.д.)</w:t>
            </w:r>
            <w:r w:rsidR="00F53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приема населения в случае ЧС)</w:t>
            </w:r>
          </w:p>
        </w:tc>
      </w:tr>
      <w:tr w:rsidR="00516AA9" w:rsidRPr="00D5440E" w:rsidTr="00CD58FC">
        <w:tc>
          <w:tcPr>
            <w:tcW w:w="540" w:type="dxa"/>
          </w:tcPr>
          <w:p w:rsidR="00516AA9" w:rsidRPr="00A7749D" w:rsidRDefault="00516AA9" w:rsidP="00516AA9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</w:tcPr>
          <w:p w:rsidR="00516AA9" w:rsidRPr="00D5440E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№9»</w:t>
            </w:r>
          </w:p>
        </w:tc>
        <w:tc>
          <w:tcPr>
            <w:tcW w:w="4536" w:type="dxa"/>
          </w:tcPr>
          <w:p w:rsidR="00516AA9" w:rsidRPr="00A7749D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Челны, ул. им Александра Грина, д.8/2</w:t>
            </w:r>
          </w:p>
        </w:tc>
      </w:tr>
      <w:tr w:rsidR="00516AA9" w:rsidRPr="00D5440E" w:rsidTr="00CD58FC">
        <w:tc>
          <w:tcPr>
            <w:tcW w:w="540" w:type="dxa"/>
          </w:tcPr>
          <w:p w:rsidR="00516AA9" w:rsidRPr="0096722D" w:rsidRDefault="00516AA9" w:rsidP="00516AA9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</w:tcPr>
          <w:p w:rsidR="00516AA9" w:rsidRPr="00D5440E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           «Средняя общеобразовательная школа </w:t>
            </w:r>
          </w:p>
          <w:p w:rsidR="00516AA9" w:rsidRPr="00D5440E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>№ 44 с углубленным изучением предметов»</w:t>
            </w:r>
          </w:p>
        </w:tc>
        <w:tc>
          <w:tcPr>
            <w:tcW w:w="4536" w:type="dxa"/>
          </w:tcPr>
          <w:p w:rsidR="00516AA9" w:rsidRPr="00D5440E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Челны, </w:t>
            </w:r>
          </w:p>
          <w:p w:rsidR="00516AA9" w:rsidRPr="0096722D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 xml:space="preserve">б-р Бумажников,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>3 (17а\18)</w:t>
            </w:r>
          </w:p>
        </w:tc>
      </w:tr>
      <w:tr w:rsidR="00516AA9" w:rsidRPr="00D5440E" w:rsidTr="00CD58FC">
        <w:tc>
          <w:tcPr>
            <w:tcW w:w="540" w:type="dxa"/>
          </w:tcPr>
          <w:p w:rsidR="00516AA9" w:rsidRDefault="00516AA9" w:rsidP="00516AA9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</w:tcPr>
          <w:p w:rsidR="00516AA9" w:rsidRPr="00D5440E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            «Средняя общеобразовательная школа  №22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516AA9" w:rsidRPr="00D5440E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>г. 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ережные</w:t>
            </w: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 xml:space="preserve"> Челны, </w:t>
            </w:r>
          </w:p>
          <w:p w:rsidR="00516AA9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>бульвар Солнечный, д.2</w:t>
            </w:r>
          </w:p>
        </w:tc>
      </w:tr>
      <w:tr w:rsidR="00516AA9" w:rsidRPr="00D5440E" w:rsidTr="00CD58FC">
        <w:tc>
          <w:tcPr>
            <w:tcW w:w="540" w:type="dxa"/>
          </w:tcPr>
          <w:p w:rsidR="00516AA9" w:rsidRPr="00071DEA" w:rsidRDefault="00516AA9" w:rsidP="00516AA9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</w:tcPr>
          <w:p w:rsidR="00516AA9" w:rsidRPr="00D5440E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            «Средняя общеобразовательная школа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41»</w:t>
            </w:r>
          </w:p>
        </w:tc>
        <w:tc>
          <w:tcPr>
            <w:tcW w:w="4536" w:type="dxa"/>
          </w:tcPr>
          <w:p w:rsidR="00516AA9" w:rsidRPr="00D5440E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Набережные Челны, улица имени Ильдара 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>анова,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:rsidR="00516AA9" w:rsidRPr="00D5440E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AA9" w:rsidRPr="00D5440E" w:rsidTr="00CD58FC">
        <w:tc>
          <w:tcPr>
            <w:tcW w:w="540" w:type="dxa"/>
          </w:tcPr>
          <w:p w:rsidR="00516AA9" w:rsidRDefault="00516AA9" w:rsidP="00516AA9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</w:tcPr>
          <w:p w:rsidR="00516AA9" w:rsidRPr="00D5440E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           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516AA9" w:rsidRPr="00D5440E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>город Набережные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елны, проспект Мира, д.94</w:t>
            </w:r>
          </w:p>
        </w:tc>
      </w:tr>
      <w:tr w:rsidR="00516AA9" w:rsidRPr="00D5440E" w:rsidTr="00CD58FC">
        <w:tc>
          <w:tcPr>
            <w:tcW w:w="540" w:type="dxa"/>
          </w:tcPr>
          <w:p w:rsidR="00516AA9" w:rsidRDefault="00516AA9" w:rsidP="00516AA9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</w:tcPr>
          <w:p w:rsidR="00516AA9" w:rsidRPr="00D5440E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города Набережные Челны</w:t>
            </w:r>
          </w:p>
          <w:p w:rsidR="00516AA9" w:rsidRPr="00D5440E" w:rsidRDefault="00516AA9" w:rsidP="00516AA9">
            <w:pPr>
              <w:pStyle w:val="ConsPlusNormal"/>
              <w:framePr w:hSpace="180" w:wrap="around" w:vAnchor="text" w:hAnchor="text" w:xAlign="right" w:y="1"/>
              <w:ind w:firstLine="0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</w:t>
            </w:r>
          </w:p>
          <w:p w:rsidR="00516AA9" w:rsidRPr="00D5440E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 xml:space="preserve">№ 34 с углубленным изучением </w:t>
            </w:r>
            <w:r w:rsidR="00CD58FC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</w:t>
            </w: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>предметов»</w:t>
            </w:r>
          </w:p>
        </w:tc>
        <w:tc>
          <w:tcPr>
            <w:tcW w:w="4536" w:type="dxa"/>
          </w:tcPr>
          <w:p w:rsidR="00516AA9" w:rsidRPr="00D5440E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 xml:space="preserve">г. Набережные Челны, </w:t>
            </w:r>
          </w:p>
          <w:p w:rsidR="00516AA9" w:rsidRPr="00D5440E" w:rsidRDefault="00516AA9" w:rsidP="00516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0E">
              <w:rPr>
                <w:rFonts w:ascii="Times New Roman" w:hAnsi="Times New Roman" w:cs="Times New Roman"/>
                <w:sz w:val="24"/>
                <w:szCs w:val="24"/>
              </w:rPr>
              <w:t>ул. Ш. Усманова, д.110</w:t>
            </w:r>
          </w:p>
        </w:tc>
      </w:tr>
    </w:tbl>
    <w:p w:rsidR="00F53528" w:rsidRDefault="00F53528" w:rsidP="00CD58FC">
      <w:pPr>
        <w:pStyle w:val="western"/>
        <w:spacing w:before="0" w:beforeAutospacing="0" w:line="240" w:lineRule="auto"/>
        <w:rPr>
          <w:szCs w:val="22"/>
        </w:rPr>
      </w:pPr>
    </w:p>
    <w:p w:rsidR="00CD58FC" w:rsidRPr="00483E63" w:rsidRDefault="00CD58FC" w:rsidP="00CD58FC">
      <w:pPr>
        <w:pStyle w:val="western"/>
        <w:spacing w:before="0" w:beforeAutospacing="0" w:line="240" w:lineRule="auto"/>
        <w:rPr>
          <w:szCs w:val="22"/>
        </w:rPr>
      </w:pPr>
      <w:r w:rsidRPr="00483E63">
        <w:rPr>
          <w:szCs w:val="22"/>
        </w:rPr>
        <w:t>Заместитель Руководителя Аппарата,</w:t>
      </w:r>
    </w:p>
    <w:p w:rsidR="00CD58FC" w:rsidRPr="00483E63" w:rsidRDefault="00CD58FC" w:rsidP="00CD58FC">
      <w:pPr>
        <w:pStyle w:val="western"/>
        <w:spacing w:before="0" w:beforeAutospacing="0" w:line="240" w:lineRule="auto"/>
        <w:rPr>
          <w:szCs w:val="22"/>
        </w:rPr>
      </w:pPr>
      <w:r w:rsidRPr="00483E63">
        <w:rPr>
          <w:szCs w:val="22"/>
        </w:rPr>
        <w:t>начальник управления делопроизводством</w:t>
      </w:r>
    </w:p>
    <w:p w:rsidR="00D01DD2" w:rsidRPr="00F53528" w:rsidRDefault="00CD58FC" w:rsidP="00CD58FC">
      <w:pPr>
        <w:pStyle w:val="western"/>
        <w:spacing w:before="0" w:beforeAutospacing="0" w:line="240" w:lineRule="auto"/>
      </w:pPr>
      <w:r w:rsidRPr="00483E63">
        <w:rPr>
          <w:szCs w:val="22"/>
        </w:rPr>
        <w:t>Исполнительного комитета</w:t>
      </w:r>
      <w:r w:rsidRPr="00483E63">
        <w:rPr>
          <w:szCs w:val="22"/>
        </w:rPr>
        <w:tab/>
      </w:r>
      <w:r w:rsidRPr="00483E63">
        <w:rPr>
          <w:szCs w:val="22"/>
        </w:rPr>
        <w:tab/>
      </w:r>
      <w:r w:rsidRPr="00483E63">
        <w:rPr>
          <w:szCs w:val="22"/>
        </w:rPr>
        <w:tab/>
      </w:r>
      <w:r w:rsidRPr="00483E63">
        <w:rPr>
          <w:szCs w:val="22"/>
        </w:rPr>
        <w:tab/>
        <w:t xml:space="preserve">                                      Н.И. Галиева</w:t>
      </w:r>
    </w:p>
    <w:sectPr w:rsidR="00D01DD2" w:rsidRPr="00F53528" w:rsidSect="00B42633">
      <w:pgSz w:w="11904" w:h="16838"/>
      <w:pgMar w:top="709" w:right="705" w:bottom="114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8BC" w:rsidRDefault="001538BC">
      <w:pPr>
        <w:spacing w:after="0" w:line="240" w:lineRule="auto"/>
      </w:pPr>
      <w:r>
        <w:separator/>
      </w:r>
    </w:p>
  </w:endnote>
  <w:endnote w:type="continuationSeparator" w:id="0">
    <w:p w:rsidR="001538BC" w:rsidRDefault="0015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8BC" w:rsidRDefault="001538BC">
      <w:pPr>
        <w:spacing w:after="0" w:line="240" w:lineRule="auto"/>
      </w:pPr>
      <w:r>
        <w:separator/>
      </w:r>
    </w:p>
  </w:footnote>
  <w:footnote w:type="continuationSeparator" w:id="0">
    <w:p w:rsidR="001538BC" w:rsidRDefault="00153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B9D"/>
    <w:multiLevelType w:val="hybridMultilevel"/>
    <w:tmpl w:val="FCA2774E"/>
    <w:lvl w:ilvl="0" w:tplc="759EA0C4">
      <w:start w:val="1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AECE01A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000EF92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084437E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2CE6B64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47CAF06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4C4D514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5263400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89C8B46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2749D"/>
    <w:multiLevelType w:val="hybridMultilevel"/>
    <w:tmpl w:val="FDAC76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50CA1"/>
    <w:multiLevelType w:val="multilevel"/>
    <w:tmpl w:val="46A0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239E1"/>
    <w:multiLevelType w:val="hybridMultilevel"/>
    <w:tmpl w:val="40D8EF02"/>
    <w:lvl w:ilvl="0" w:tplc="0218A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B3D55"/>
    <w:multiLevelType w:val="hybridMultilevel"/>
    <w:tmpl w:val="6E8C5C8C"/>
    <w:lvl w:ilvl="0" w:tplc="05560070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A64B8E0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3386C0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42781E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2C2DE9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109C96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ACE4410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0C81E16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BDE5886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5C0A44"/>
    <w:multiLevelType w:val="hybridMultilevel"/>
    <w:tmpl w:val="EC785B32"/>
    <w:lvl w:ilvl="0" w:tplc="0772FF18">
      <w:start w:val="1"/>
      <w:numFmt w:val="decimal"/>
      <w:lvlText w:val="%1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032825E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E7C4E5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5DA6AF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B36C0F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81AF656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DEC799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6DE973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91EFEE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A802D2"/>
    <w:multiLevelType w:val="hybridMultilevel"/>
    <w:tmpl w:val="CF207EEE"/>
    <w:lvl w:ilvl="0" w:tplc="E6C4B384">
      <w:start w:val="2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DC2EE6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AA406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08C81A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983D5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9C4F02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0A1828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507AF2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FC531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3E662B"/>
    <w:multiLevelType w:val="hybridMultilevel"/>
    <w:tmpl w:val="F118BA50"/>
    <w:lvl w:ilvl="0" w:tplc="109A3364">
      <w:start w:val="1"/>
      <w:numFmt w:val="decimal"/>
      <w:lvlText w:val="%1)"/>
      <w:lvlJc w:val="left"/>
      <w:pPr>
        <w:ind w:left="1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5" w:hanging="360"/>
      </w:pPr>
    </w:lvl>
    <w:lvl w:ilvl="2" w:tplc="0419001B" w:tentative="1">
      <w:start w:val="1"/>
      <w:numFmt w:val="lowerRoman"/>
      <w:lvlText w:val="%3."/>
      <w:lvlJc w:val="right"/>
      <w:pPr>
        <w:ind w:left="2995" w:hanging="180"/>
      </w:pPr>
    </w:lvl>
    <w:lvl w:ilvl="3" w:tplc="0419000F" w:tentative="1">
      <w:start w:val="1"/>
      <w:numFmt w:val="decimal"/>
      <w:lvlText w:val="%4."/>
      <w:lvlJc w:val="left"/>
      <w:pPr>
        <w:ind w:left="3715" w:hanging="360"/>
      </w:pPr>
    </w:lvl>
    <w:lvl w:ilvl="4" w:tplc="04190019" w:tentative="1">
      <w:start w:val="1"/>
      <w:numFmt w:val="lowerLetter"/>
      <w:lvlText w:val="%5."/>
      <w:lvlJc w:val="left"/>
      <w:pPr>
        <w:ind w:left="4435" w:hanging="360"/>
      </w:pPr>
    </w:lvl>
    <w:lvl w:ilvl="5" w:tplc="0419001B" w:tentative="1">
      <w:start w:val="1"/>
      <w:numFmt w:val="lowerRoman"/>
      <w:lvlText w:val="%6."/>
      <w:lvlJc w:val="right"/>
      <w:pPr>
        <w:ind w:left="5155" w:hanging="180"/>
      </w:pPr>
    </w:lvl>
    <w:lvl w:ilvl="6" w:tplc="0419000F" w:tentative="1">
      <w:start w:val="1"/>
      <w:numFmt w:val="decimal"/>
      <w:lvlText w:val="%7."/>
      <w:lvlJc w:val="left"/>
      <w:pPr>
        <w:ind w:left="5875" w:hanging="360"/>
      </w:pPr>
    </w:lvl>
    <w:lvl w:ilvl="7" w:tplc="04190019" w:tentative="1">
      <w:start w:val="1"/>
      <w:numFmt w:val="lowerLetter"/>
      <w:lvlText w:val="%8."/>
      <w:lvlJc w:val="left"/>
      <w:pPr>
        <w:ind w:left="6595" w:hanging="360"/>
      </w:pPr>
    </w:lvl>
    <w:lvl w:ilvl="8" w:tplc="041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8" w15:restartNumberingAfterBreak="0">
    <w:nsid w:val="2976553D"/>
    <w:multiLevelType w:val="hybridMultilevel"/>
    <w:tmpl w:val="811EE9B6"/>
    <w:lvl w:ilvl="0" w:tplc="84C0594A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66BC0E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CCFA4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52B2D4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784C9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C1C30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28F3A0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04FE78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54265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1E7C37"/>
    <w:multiLevelType w:val="hybridMultilevel"/>
    <w:tmpl w:val="2174DC3E"/>
    <w:lvl w:ilvl="0" w:tplc="D400B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13CB8"/>
    <w:multiLevelType w:val="hybridMultilevel"/>
    <w:tmpl w:val="38E6591A"/>
    <w:lvl w:ilvl="0" w:tplc="9D204E2A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A2CE8A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CE2D08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0C6038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2ED320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296FC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01690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B43E2E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42E9A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B312B1"/>
    <w:multiLevelType w:val="hybridMultilevel"/>
    <w:tmpl w:val="8AD0C13E"/>
    <w:lvl w:ilvl="0" w:tplc="DDF81BE8">
      <w:start w:val="4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94425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00967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48E958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0A75F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3AE17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0C867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9C49F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8A039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6602D7"/>
    <w:multiLevelType w:val="hybridMultilevel"/>
    <w:tmpl w:val="85161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24FAD"/>
    <w:multiLevelType w:val="hybridMultilevel"/>
    <w:tmpl w:val="5FB0761E"/>
    <w:lvl w:ilvl="0" w:tplc="A76A2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F61EAD"/>
    <w:multiLevelType w:val="hybridMultilevel"/>
    <w:tmpl w:val="F6C485E6"/>
    <w:lvl w:ilvl="0" w:tplc="B8E6DD64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5" w15:restartNumberingAfterBreak="0">
    <w:nsid w:val="3F3E6572"/>
    <w:multiLevelType w:val="hybridMultilevel"/>
    <w:tmpl w:val="42F07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FB02C2"/>
    <w:multiLevelType w:val="hybridMultilevel"/>
    <w:tmpl w:val="6E760DA8"/>
    <w:lvl w:ilvl="0" w:tplc="714A7C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A4040C9"/>
    <w:multiLevelType w:val="hybridMultilevel"/>
    <w:tmpl w:val="576AF658"/>
    <w:lvl w:ilvl="0" w:tplc="1B74B954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5603E7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E9A44C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FA858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E1C93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76E8F0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0EA46E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0122BE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950A2C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4C01C8"/>
    <w:multiLevelType w:val="hybridMultilevel"/>
    <w:tmpl w:val="F490FBC6"/>
    <w:lvl w:ilvl="0" w:tplc="858252C4">
      <w:start w:val="1"/>
      <w:numFmt w:val="decimal"/>
      <w:lvlText w:val="%1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432B79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4A4EBB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A4DC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8FEB4E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E81A8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7BC1EB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FFC8B9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2AB8C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7C0FBA"/>
    <w:multiLevelType w:val="hybridMultilevel"/>
    <w:tmpl w:val="109CAE0E"/>
    <w:lvl w:ilvl="0" w:tplc="488C8D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09648B1"/>
    <w:multiLevelType w:val="hybridMultilevel"/>
    <w:tmpl w:val="BFDE6164"/>
    <w:lvl w:ilvl="0" w:tplc="8FD8E680">
      <w:start w:val="1"/>
      <w:numFmt w:val="decimal"/>
      <w:lvlText w:val="%1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E6EC68E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A4A07F4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77CEBE6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95EC4F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80AA5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90020CA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EF0FA06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DE45550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8F60CF"/>
    <w:multiLevelType w:val="hybridMultilevel"/>
    <w:tmpl w:val="5C465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A7095"/>
    <w:multiLevelType w:val="hybridMultilevel"/>
    <w:tmpl w:val="B3928E36"/>
    <w:lvl w:ilvl="0" w:tplc="127C87A0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82A598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9E0BB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0F82EC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BFEEA1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1482AC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876EB8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1CCCE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C0A2B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01372C"/>
    <w:multiLevelType w:val="multilevel"/>
    <w:tmpl w:val="8CEE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D3199A"/>
    <w:multiLevelType w:val="hybridMultilevel"/>
    <w:tmpl w:val="F3BC1F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F03814"/>
    <w:multiLevelType w:val="hybridMultilevel"/>
    <w:tmpl w:val="7B746E8C"/>
    <w:lvl w:ilvl="0" w:tplc="1CCE5084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6694D774">
      <w:start w:val="1"/>
      <w:numFmt w:val="decimal"/>
      <w:lvlText w:val="%2."/>
      <w:lvlJc w:val="left"/>
      <w:pPr>
        <w:ind w:left="187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7C496251"/>
    <w:multiLevelType w:val="hybridMultilevel"/>
    <w:tmpl w:val="13E69BBA"/>
    <w:lvl w:ilvl="0" w:tplc="D4F8D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BB4854"/>
    <w:multiLevelType w:val="hybridMultilevel"/>
    <w:tmpl w:val="0E9E49A2"/>
    <w:lvl w:ilvl="0" w:tplc="8FD8E680">
      <w:start w:val="1"/>
      <w:numFmt w:val="decimal"/>
      <w:lvlText w:val="%1.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85" w:hanging="360"/>
      </w:pPr>
    </w:lvl>
    <w:lvl w:ilvl="2" w:tplc="0419001B" w:tentative="1">
      <w:start w:val="1"/>
      <w:numFmt w:val="lowerRoman"/>
      <w:lvlText w:val="%3."/>
      <w:lvlJc w:val="right"/>
      <w:pPr>
        <w:ind w:left="3005" w:hanging="180"/>
      </w:pPr>
    </w:lvl>
    <w:lvl w:ilvl="3" w:tplc="0419000F" w:tentative="1">
      <w:start w:val="1"/>
      <w:numFmt w:val="decimal"/>
      <w:lvlText w:val="%4."/>
      <w:lvlJc w:val="left"/>
      <w:pPr>
        <w:ind w:left="3725" w:hanging="360"/>
      </w:pPr>
    </w:lvl>
    <w:lvl w:ilvl="4" w:tplc="04190019" w:tentative="1">
      <w:start w:val="1"/>
      <w:numFmt w:val="lowerLetter"/>
      <w:lvlText w:val="%5."/>
      <w:lvlJc w:val="left"/>
      <w:pPr>
        <w:ind w:left="4445" w:hanging="360"/>
      </w:pPr>
    </w:lvl>
    <w:lvl w:ilvl="5" w:tplc="0419001B" w:tentative="1">
      <w:start w:val="1"/>
      <w:numFmt w:val="lowerRoman"/>
      <w:lvlText w:val="%6."/>
      <w:lvlJc w:val="right"/>
      <w:pPr>
        <w:ind w:left="5165" w:hanging="180"/>
      </w:pPr>
    </w:lvl>
    <w:lvl w:ilvl="6" w:tplc="0419000F" w:tentative="1">
      <w:start w:val="1"/>
      <w:numFmt w:val="decimal"/>
      <w:lvlText w:val="%7."/>
      <w:lvlJc w:val="left"/>
      <w:pPr>
        <w:ind w:left="5885" w:hanging="360"/>
      </w:pPr>
    </w:lvl>
    <w:lvl w:ilvl="7" w:tplc="04190019" w:tentative="1">
      <w:start w:val="1"/>
      <w:numFmt w:val="lowerLetter"/>
      <w:lvlText w:val="%8."/>
      <w:lvlJc w:val="left"/>
      <w:pPr>
        <w:ind w:left="6605" w:hanging="360"/>
      </w:pPr>
    </w:lvl>
    <w:lvl w:ilvl="8" w:tplc="0419001B" w:tentative="1">
      <w:start w:val="1"/>
      <w:numFmt w:val="lowerRoman"/>
      <w:lvlText w:val="%9."/>
      <w:lvlJc w:val="right"/>
      <w:pPr>
        <w:ind w:left="7325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8"/>
  </w:num>
  <w:num w:numId="5">
    <w:abstractNumId w:val="5"/>
  </w:num>
  <w:num w:numId="6">
    <w:abstractNumId w:val="22"/>
  </w:num>
  <w:num w:numId="7">
    <w:abstractNumId w:val="17"/>
  </w:num>
  <w:num w:numId="8">
    <w:abstractNumId w:val="20"/>
  </w:num>
  <w:num w:numId="9">
    <w:abstractNumId w:val="8"/>
  </w:num>
  <w:num w:numId="10">
    <w:abstractNumId w:val="10"/>
  </w:num>
  <w:num w:numId="11">
    <w:abstractNumId w:val="6"/>
  </w:num>
  <w:num w:numId="12">
    <w:abstractNumId w:val="26"/>
  </w:num>
  <w:num w:numId="13">
    <w:abstractNumId w:val="19"/>
  </w:num>
  <w:num w:numId="14">
    <w:abstractNumId w:val="7"/>
  </w:num>
  <w:num w:numId="15">
    <w:abstractNumId w:val="25"/>
  </w:num>
  <w:num w:numId="16">
    <w:abstractNumId w:val="14"/>
  </w:num>
  <w:num w:numId="17">
    <w:abstractNumId w:val="16"/>
  </w:num>
  <w:num w:numId="18">
    <w:abstractNumId w:val="27"/>
  </w:num>
  <w:num w:numId="19">
    <w:abstractNumId w:val="13"/>
  </w:num>
  <w:num w:numId="20">
    <w:abstractNumId w:val="12"/>
  </w:num>
  <w:num w:numId="21">
    <w:abstractNumId w:val="1"/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"/>
  </w:num>
  <w:num w:numId="26">
    <w:abstractNumId w:val="24"/>
  </w:num>
  <w:num w:numId="27">
    <w:abstractNumId w:val="9"/>
  </w:num>
  <w:num w:numId="28">
    <w:abstractNumId w:val="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48"/>
    <w:rsid w:val="001538BC"/>
    <w:rsid w:val="00251D3F"/>
    <w:rsid w:val="0027337F"/>
    <w:rsid w:val="00415E66"/>
    <w:rsid w:val="00483E63"/>
    <w:rsid w:val="005132F4"/>
    <w:rsid w:val="00516AA9"/>
    <w:rsid w:val="005A50BA"/>
    <w:rsid w:val="005A7C8A"/>
    <w:rsid w:val="00611573"/>
    <w:rsid w:val="006D2684"/>
    <w:rsid w:val="00846A76"/>
    <w:rsid w:val="00855657"/>
    <w:rsid w:val="008D2E08"/>
    <w:rsid w:val="008D517A"/>
    <w:rsid w:val="00A126BD"/>
    <w:rsid w:val="00B42633"/>
    <w:rsid w:val="00BB0686"/>
    <w:rsid w:val="00C16BA9"/>
    <w:rsid w:val="00CD58FC"/>
    <w:rsid w:val="00D01DD2"/>
    <w:rsid w:val="00D40FEF"/>
    <w:rsid w:val="00E24EAC"/>
    <w:rsid w:val="00EA097C"/>
    <w:rsid w:val="00EF15B0"/>
    <w:rsid w:val="00F241D9"/>
    <w:rsid w:val="00F53528"/>
    <w:rsid w:val="00FE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850B"/>
  <w15:chartTrackingRefBased/>
  <w15:docId w15:val="{E5ADD1F7-ABFA-460C-88D5-08097D85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F48"/>
    <w:pPr>
      <w:spacing w:after="15" w:line="249" w:lineRule="auto"/>
      <w:ind w:left="739" w:right="6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nhideWhenUsed/>
    <w:qFormat/>
    <w:rsid w:val="00516AA9"/>
    <w:pPr>
      <w:keepNext/>
      <w:keepLines/>
      <w:spacing w:after="0"/>
      <w:ind w:left="1138" w:right="965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2684"/>
    <w:pPr>
      <w:keepNext/>
      <w:spacing w:before="240" w:after="60" w:line="276" w:lineRule="auto"/>
      <w:ind w:left="0" w:right="0"/>
      <w:jc w:val="left"/>
      <w:outlineLvl w:val="1"/>
    </w:pPr>
    <w:rPr>
      <w:rFonts w:ascii="Cambria" w:hAnsi="Cambria"/>
      <w:b/>
      <w:bCs/>
      <w:i/>
      <w:iCs/>
      <w:color w:val="auto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684"/>
    <w:pPr>
      <w:keepNext/>
      <w:spacing w:before="240" w:after="60" w:line="276" w:lineRule="auto"/>
      <w:ind w:left="0" w:right="0"/>
      <w:jc w:val="left"/>
      <w:outlineLvl w:val="2"/>
    </w:pPr>
    <w:rPr>
      <w:rFonts w:ascii="Cambria" w:hAnsi="Cambria"/>
      <w:b/>
      <w:bCs/>
      <w:color w:val="auto"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516AA9"/>
    <w:pPr>
      <w:spacing w:before="240" w:after="60" w:line="240" w:lineRule="auto"/>
      <w:ind w:left="0" w:right="0"/>
      <w:jc w:val="left"/>
      <w:outlineLvl w:val="6"/>
    </w:pPr>
    <w:rPr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AA9"/>
    <w:rPr>
      <w:rFonts w:ascii="Times New Roman" w:eastAsia="Times New Roman" w:hAnsi="Times New Roman" w:cs="Times New Roman"/>
      <w:color w:val="000000"/>
      <w:sz w:val="30"/>
      <w:lang w:eastAsia="ru-RU"/>
    </w:rPr>
  </w:style>
  <w:style w:type="table" w:customStyle="1" w:styleId="TableGrid">
    <w:name w:val="TableGrid"/>
    <w:rsid w:val="00516A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51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16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1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rsid w:val="00516AA9"/>
    <w:pPr>
      <w:widowControl w:val="0"/>
      <w:autoSpaceDE w:val="0"/>
      <w:autoSpaceDN w:val="0"/>
      <w:adjustRightInd w:val="0"/>
      <w:spacing w:after="0" w:line="240" w:lineRule="auto"/>
      <w:ind w:left="0" w:right="0"/>
      <w:jc w:val="left"/>
    </w:pPr>
    <w:rPr>
      <w:color w:val="auto"/>
      <w:sz w:val="24"/>
      <w:szCs w:val="24"/>
    </w:rPr>
  </w:style>
  <w:style w:type="character" w:customStyle="1" w:styleId="FontStyle19">
    <w:name w:val="Font Style19"/>
    <w:rsid w:val="00516AA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516AA9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List Paragraph"/>
    <w:basedOn w:val="a"/>
    <w:uiPriority w:val="34"/>
    <w:qFormat/>
    <w:rsid w:val="00516AA9"/>
    <w:pPr>
      <w:ind w:left="720"/>
      <w:contextualSpacing/>
    </w:pPr>
  </w:style>
  <w:style w:type="paragraph" w:customStyle="1" w:styleId="Style5">
    <w:name w:val="Style5"/>
    <w:basedOn w:val="a"/>
    <w:rsid w:val="00D01DD2"/>
    <w:pPr>
      <w:widowControl w:val="0"/>
      <w:autoSpaceDE w:val="0"/>
      <w:autoSpaceDN w:val="0"/>
      <w:adjustRightInd w:val="0"/>
      <w:spacing w:after="0" w:line="193" w:lineRule="exact"/>
      <w:ind w:left="0" w:right="0" w:firstLine="509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1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57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26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2684"/>
    <w:rPr>
      <w:rFonts w:ascii="Cambria" w:eastAsia="Times New Roman" w:hAnsi="Cambria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6D268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6D2684"/>
    <w:pPr>
      <w:spacing w:after="200" w:line="276" w:lineRule="auto"/>
      <w:ind w:left="720" w:right="0"/>
      <w:jc w:val="left"/>
    </w:pPr>
    <w:rPr>
      <w:rFonts w:ascii="Calibri" w:hAnsi="Calibri"/>
      <w:color w:val="auto"/>
      <w:sz w:val="22"/>
    </w:rPr>
  </w:style>
  <w:style w:type="paragraph" w:customStyle="1" w:styleId="ConsPlusNonformat">
    <w:name w:val="ConsPlusNonformat"/>
    <w:uiPriority w:val="99"/>
    <w:rsid w:val="006D26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D2684"/>
    <w:pPr>
      <w:tabs>
        <w:tab w:val="center" w:pos="4677"/>
        <w:tab w:val="right" w:pos="9355"/>
      </w:tabs>
      <w:spacing w:after="200" w:line="276" w:lineRule="auto"/>
      <w:ind w:left="0" w:right="0"/>
      <w:jc w:val="left"/>
    </w:pPr>
    <w:rPr>
      <w:rFonts w:ascii="Calibri" w:eastAsia="Calibri" w:hAnsi="Calibri"/>
      <w:color w:val="auto"/>
      <w:sz w:val="22"/>
      <w:lang w:val="x-none"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D2684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semiHidden/>
    <w:unhideWhenUsed/>
    <w:rsid w:val="006D2684"/>
    <w:pPr>
      <w:tabs>
        <w:tab w:val="center" w:pos="4677"/>
        <w:tab w:val="right" w:pos="9355"/>
      </w:tabs>
      <w:spacing w:after="200" w:line="276" w:lineRule="auto"/>
      <w:ind w:left="0" w:right="0"/>
      <w:jc w:val="left"/>
    </w:pPr>
    <w:rPr>
      <w:rFonts w:ascii="Calibri" w:eastAsia="Calibri" w:hAnsi="Calibri"/>
      <w:color w:val="auto"/>
      <w:sz w:val="22"/>
      <w:lang w:val="x-none"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D2684"/>
    <w:rPr>
      <w:rFonts w:ascii="Calibri" w:eastAsia="Calibri" w:hAnsi="Calibri" w:cs="Times New Roman"/>
      <w:lang w:val="x-none"/>
    </w:rPr>
  </w:style>
  <w:style w:type="paragraph" w:customStyle="1" w:styleId="12">
    <w:name w:val="Обычный1"/>
    <w:rsid w:val="006D2684"/>
    <w:pPr>
      <w:widowControl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6D2684"/>
    <w:pPr>
      <w:spacing w:after="120" w:line="480" w:lineRule="auto"/>
      <w:ind w:left="0" w:right="0"/>
      <w:jc w:val="left"/>
    </w:pPr>
    <w:rPr>
      <w:rFonts w:eastAsia="Calibri"/>
      <w:color w:val="auto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6D2684"/>
    <w:rPr>
      <w:rFonts w:ascii="Times New Roman" w:eastAsia="Calibri" w:hAnsi="Times New Roman" w:cs="Times New Roman"/>
      <w:sz w:val="28"/>
      <w:szCs w:val="24"/>
      <w:lang w:val="x-none" w:eastAsia="x-none"/>
    </w:rPr>
  </w:style>
  <w:style w:type="paragraph" w:styleId="ab">
    <w:name w:val="Normal (Web)"/>
    <w:basedOn w:val="a"/>
    <w:uiPriority w:val="99"/>
    <w:semiHidden/>
    <w:unhideWhenUsed/>
    <w:rsid w:val="006D2684"/>
    <w:pPr>
      <w:spacing w:before="100" w:beforeAutospacing="1" w:after="100" w:afterAutospacing="1" w:line="240" w:lineRule="auto"/>
      <w:ind w:left="0" w:right="0"/>
      <w:jc w:val="left"/>
    </w:pPr>
    <w:rPr>
      <w:color w:val="auto"/>
      <w:sz w:val="24"/>
      <w:szCs w:val="24"/>
    </w:rPr>
  </w:style>
  <w:style w:type="table" w:customStyle="1" w:styleId="31">
    <w:name w:val="Сетка таблицы3"/>
    <w:basedOn w:val="a1"/>
    <w:next w:val="a6"/>
    <w:rsid w:val="006D2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6D26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Emphasis"/>
    <w:uiPriority w:val="20"/>
    <w:qFormat/>
    <w:rsid w:val="006D2684"/>
    <w:rPr>
      <w:i/>
      <w:iCs/>
    </w:rPr>
  </w:style>
  <w:style w:type="character" w:styleId="ae">
    <w:name w:val="Hyperlink"/>
    <w:uiPriority w:val="99"/>
    <w:semiHidden/>
    <w:unhideWhenUsed/>
    <w:rsid w:val="006D2684"/>
    <w:rPr>
      <w:color w:val="0000FF"/>
      <w:u w:val="single"/>
    </w:rPr>
  </w:style>
  <w:style w:type="character" w:customStyle="1" w:styleId="formataddress">
    <w:name w:val="format_address"/>
    <w:basedOn w:val="a0"/>
    <w:rsid w:val="006D2684"/>
  </w:style>
  <w:style w:type="character" w:customStyle="1" w:styleId="street-address">
    <w:name w:val="street-address"/>
    <w:basedOn w:val="a0"/>
    <w:rsid w:val="006D2684"/>
  </w:style>
  <w:style w:type="character" w:customStyle="1" w:styleId="locality">
    <w:name w:val="locality"/>
    <w:basedOn w:val="a0"/>
    <w:rsid w:val="006D2684"/>
  </w:style>
  <w:style w:type="character" w:customStyle="1" w:styleId="copytarget">
    <w:name w:val="copy_target"/>
    <w:basedOn w:val="a0"/>
    <w:rsid w:val="00C16BA9"/>
  </w:style>
  <w:style w:type="paragraph" w:customStyle="1" w:styleId="western">
    <w:name w:val="western"/>
    <w:basedOn w:val="a"/>
    <w:rsid w:val="00483E63"/>
    <w:pPr>
      <w:spacing w:before="100" w:beforeAutospacing="1" w:after="0" w:line="360" w:lineRule="auto"/>
      <w:ind w:left="0" w:right="0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25FEE-718F-412B-9243-5A432892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 Шипеева Климовна</dc:creator>
  <cp:keywords/>
  <dc:description/>
  <cp:lastModifiedBy>Ольга Гостева Владиславовна</cp:lastModifiedBy>
  <cp:revision>2</cp:revision>
  <cp:lastPrinted>2023-12-12T07:26:00Z</cp:lastPrinted>
  <dcterms:created xsi:type="dcterms:W3CDTF">2023-12-13T11:25:00Z</dcterms:created>
  <dcterms:modified xsi:type="dcterms:W3CDTF">2023-12-13T11:25:00Z</dcterms:modified>
</cp:coreProperties>
</file>