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0B" w:rsidRPr="00AF0C2C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tabs>
          <w:tab w:val="left" w:pos="5280"/>
        </w:tabs>
        <w:spacing w:line="288" w:lineRule="auto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C2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E6580B" w:rsidRPr="00AF0C2C" w:rsidRDefault="00E6580B" w:rsidP="00381A7F">
      <w:pPr>
        <w:tabs>
          <w:tab w:val="left" w:pos="5280"/>
        </w:tabs>
        <w:spacing w:line="288" w:lineRule="auto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tabs>
          <w:tab w:val="left" w:pos="5280"/>
        </w:tabs>
        <w:spacing w:line="288" w:lineRule="auto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80B" w:rsidRPr="00AF0C2C" w:rsidRDefault="00E6580B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2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AF0C2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F0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E6580B" w:rsidRPr="00AF0C2C" w:rsidRDefault="00E6580B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F0C2C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 г</w:t>
      </w:r>
      <w:proofErr w:type="gramStart"/>
      <w:r w:rsidRPr="00AF0C2C">
        <w:rPr>
          <w:rFonts w:ascii="Times New Roman" w:hAnsi="Times New Roman" w:cs="Times New Roman"/>
          <w:color w:val="auto"/>
          <w:sz w:val="28"/>
          <w:szCs w:val="28"/>
        </w:rPr>
        <w:t>.К</w:t>
      </w:r>
      <w:proofErr w:type="gramEnd"/>
      <w:r w:rsidRPr="00AF0C2C">
        <w:rPr>
          <w:rFonts w:ascii="Times New Roman" w:hAnsi="Times New Roman" w:cs="Times New Roman"/>
          <w:color w:val="auto"/>
          <w:sz w:val="28"/>
          <w:szCs w:val="28"/>
        </w:rPr>
        <w:t xml:space="preserve">азани </w:t>
      </w:r>
    </w:p>
    <w:p w:rsidR="002F1E8A" w:rsidRPr="00AF0C2C" w:rsidRDefault="00E6580B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F0C2C">
        <w:rPr>
          <w:rFonts w:ascii="Times New Roman" w:hAnsi="Times New Roman" w:cs="Times New Roman"/>
          <w:color w:val="auto"/>
          <w:sz w:val="28"/>
          <w:szCs w:val="28"/>
        </w:rPr>
        <w:t>от 18.01.2022 №1</w:t>
      </w:r>
      <w:r w:rsidR="002F1E8A" w:rsidRPr="00AF0C2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AF0C2C">
        <w:rPr>
          <w:rFonts w:ascii="Times New Roman" w:hAnsi="Times New Roman" w:cs="Times New Roman"/>
          <w:color w:val="auto"/>
          <w:sz w:val="28"/>
          <w:szCs w:val="28"/>
        </w:rPr>
        <w:t xml:space="preserve">0 «Об </w:t>
      </w:r>
      <w:r w:rsidR="002F1E8A" w:rsidRPr="00AF0C2C">
        <w:rPr>
          <w:rFonts w:ascii="Times New Roman" w:hAnsi="Times New Roman" w:cs="Times New Roman"/>
          <w:color w:val="auto"/>
          <w:sz w:val="28"/>
          <w:szCs w:val="28"/>
        </w:rPr>
        <w:t>оплате труда работников</w:t>
      </w:r>
    </w:p>
    <w:p w:rsidR="002F1E8A" w:rsidRPr="00AF0C2C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F0C2C">
        <w:rPr>
          <w:rFonts w:ascii="Times New Roman" w:hAnsi="Times New Roman" w:cs="Times New Roman"/>
          <w:color w:val="auto"/>
          <w:sz w:val="28"/>
          <w:szCs w:val="28"/>
        </w:rPr>
        <w:t>муниципальных учреждений, осуществляющих</w:t>
      </w:r>
    </w:p>
    <w:p w:rsidR="002F1E8A" w:rsidRPr="00AF0C2C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F0C2C">
        <w:rPr>
          <w:rFonts w:ascii="Times New Roman" w:hAnsi="Times New Roman" w:cs="Times New Roman"/>
          <w:color w:val="auto"/>
          <w:sz w:val="28"/>
          <w:szCs w:val="28"/>
        </w:rPr>
        <w:t>централизованное бухгалтерское, хозяйственно-</w:t>
      </w:r>
    </w:p>
    <w:p w:rsidR="002F1E8A" w:rsidRPr="00AF0C2C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F0C2C">
        <w:rPr>
          <w:rFonts w:ascii="Times New Roman" w:hAnsi="Times New Roman" w:cs="Times New Roman"/>
          <w:color w:val="auto"/>
          <w:sz w:val="28"/>
          <w:szCs w:val="28"/>
        </w:rPr>
        <w:t>эксплуатационное обслуживание учреждений, и служб,</w:t>
      </w:r>
    </w:p>
    <w:p w:rsidR="00E6580B" w:rsidRPr="00AF0C2C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F0C2C">
        <w:rPr>
          <w:rFonts w:ascii="Times New Roman" w:hAnsi="Times New Roman" w:cs="Times New Roman"/>
          <w:color w:val="auto"/>
          <w:sz w:val="28"/>
          <w:szCs w:val="28"/>
        </w:rPr>
        <w:t>обеспечивающих</w:t>
      </w:r>
      <w:proofErr w:type="gramEnd"/>
      <w:r w:rsidRPr="00AF0C2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организационную и финансовую деятельность</w:t>
      </w:r>
      <w:r w:rsidR="00E6580B" w:rsidRPr="00AF0C2C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0F2C93" w:rsidRPr="00AF0C2C" w:rsidRDefault="000F2C93" w:rsidP="00381A7F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E6580B" w:rsidRPr="00AF0C2C" w:rsidRDefault="00152030" w:rsidP="00381A7F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AF0C2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64A60" w:rsidRPr="00AF0C2C">
        <w:rPr>
          <w:rFonts w:ascii="Times New Roman" w:hAnsi="Times New Roman" w:cs="Times New Roman"/>
          <w:sz w:val="28"/>
          <w:szCs w:val="28"/>
        </w:rPr>
        <w:t>увеличением</w:t>
      </w:r>
      <w:r w:rsidR="00CD3EC0" w:rsidRPr="00AF0C2C">
        <w:rPr>
          <w:rFonts w:ascii="Times New Roman" w:hAnsi="Times New Roman" w:cs="Times New Roman"/>
          <w:sz w:val="28"/>
          <w:szCs w:val="28"/>
        </w:rPr>
        <w:t xml:space="preserve"> с 01.01.</w:t>
      </w:r>
      <w:r w:rsidR="009B0B72" w:rsidRPr="00AF0C2C">
        <w:rPr>
          <w:rFonts w:ascii="Times New Roman" w:hAnsi="Times New Roman" w:cs="Times New Roman"/>
          <w:sz w:val="28"/>
          <w:szCs w:val="28"/>
        </w:rPr>
        <w:t xml:space="preserve">2024 </w:t>
      </w:r>
      <w:r w:rsidR="00764A60" w:rsidRPr="00AF0C2C">
        <w:rPr>
          <w:rFonts w:ascii="Times New Roman" w:hAnsi="Times New Roman" w:cs="Times New Roman"/>
          <w:sz w:val="28"/>
          <w:szCs w:val="28"/>
        </w:rPr>
        <w:t xml:space="preserve">минимального </w:t>
      </w:r>
      <w:proofErr w:type="gramStart"/>
      <w:r w:rsidR="00764A60" w:rsidRPr="00AF0C2C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764A60" w:rsidRPr="00AF0C2C">
        <w:rPr>
          <w:rFonts w:ascii="Times New Roman" w:hAnsi="Times New Roman" w:cs="Times New Roman"/>
          <w:sz w:val="28"/>
          <w:szCs w:val="28"/>
        </w:rPr>
        <w:t xml:space="preserve"> и в целях соблюдения </w:t>
      </w:r>
      <w:r w:rsidR="00F01BA6" w:rsidRPr="00AF0C2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764A60" w:rsidRPr="00AF0C2C">
        <w:rPr>
          <w:rFonts w:ascii="Times New Roman" w:hAnsi="Times New Roman" w:cs="Times New Roman"/>
          <w:sz w:val="28"/>
          <w:szCs w:val="28"/>
        </w:rPr>
        <w:t>трудового законодательства</w:t>
      </w:r>
      <w:bookmarkStart w:id="0" w:name="_GoBack"/>
      <w:bookmarkEnd w:id="0"/>
      <w:r w:rsidR="00CD3EC0" w:rsidRPr="00AF0C2C">
        <w:rPr>
          <w:rFonts w:ascii="Times New Roman" w:hAnsi="Times New Roman" w:cs="Times New Roman"/>
          <w:sz w:val="28"/>
          <w:szCs w:val="28"/>
        </w:rPr>
        <w:t xml:space="preserve"> </w:t>
      </w:r>
      <w:r w:rsidR="00C2183B" w:rsidRPr="00AF0C2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2183B" w:rsidRPr="00AF0C2C">
        <w:rPr>
          <w:rFonts w:ascii="Times New Roman" w:hAnsi="Times New Roman" w:cs="Times New Roman"/>
          <w:sz w:val="28"/>
          <w:szCs w:val="28"/>
        </w:rPr>
        <w:t>:</w:t>
      </w:r>
    </w:p>
    <w:p w:rsidR="00772B56" w:rsidRPr="00AF0C2C" w:rsidRDefault="00CD3EC0" w:rsidP="0020053D">
      <w:pPr>
        <w:pStyle w:val="af0"/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0C2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F0C2C">
        <w:rPr>
          <w:rFonts w:ascii="Times New Roman" w:hAnsi="Times New Roman" w:cs="Times New Roman"/>
          <w:sz w:val="28"/>
          <w:szCs w:val="28"/>
        </w:rPr>
        <w:t>нести в</w:t>
      </w:r>
      <w:r w:rsidR="00CD617F" w:rsidRPr="00AF0C2C">
        <w:rPr>
          <w:rFonts w:ascii="Times New Roman" w:hAnsi="Times New Roman" w:cs="Times New Roman"/>
          <w:sz w:val="28"/>
          <w:szCs w:val="28"/>
        </w:rPr>
        <w:t xml:space="preserve"> </w:t>
      </w:r>
      <w:r w:rsidR="00CD617F" w:rsidRPr="00AF0C2C">
        <w:rPr>
          <w:rFonts w:ascii="Times New Roman" w:hAnsi="Times New Roman" w:cs="Times New Roman"/>
          <w:color w:val="000000"/>
          <w:sz w:val="28"/>
          <w:szCs w:val="28"/>
        </w:rPr>
        <w:t>постановление Исполнительного комитета г</w:t>
      </w:r>
      <w:proofErr w:type="gramStart"/>
      <w:r w:rsidR="00CD617F" w:rsidRPr="00AF0C2C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CD617F" w:rsidRPr="00AF0C2C">
        <w:rPr>
          <w:rFonts w:ascii="Times New Roman" w:hAnsi="Times New Roman" w:cs="Times New Roman"/>
          <w:color w:val="000000"/>
          <w:sz w:val="28"/>
          <w:szCs w:val="28"/>
        </w:rPr>
        <w:t>азани от</w:t>
      </w:r>
      <w:r w:rsidR="004D0569" w:rsidRPr="00AF0C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617F" w:rsidRPr="00AF0C2C">
        <w:rPr>
          <w:rFonts w:ascii="Times New Roman" w:hAnsi="Times New Roman" w:cs="Times New Roman"/>
          <w:color w:val="000000"/>
          <w:sz w:val="28"/>
          <w:szCs w:val="28"/>
        </w:rPr>
        <w:t>18.01.2022 №100 «Об оплате труда работников муниципальных учреждений, осуществляющих централизованное бухгалтерское, хозяйственно-эксплуатационное обслуживание учреждений, и служб, обеспечивающих организационную и финансовую деятельность»</w:t>
      </w:r>
      <w:r w:rsidR="00772B56" w:rsidRPr="00AF0C2C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72B56" w:rsidRPr="00AF0C2C" w:rsidRDefault="00772B56" w:rsidP="008D45ED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0C2C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EE7545" w:rsidRPr="00AF0C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5ED" w:rsidRPr="00AF0C2C">
        <w:rPr>
          <w:rFonts w:ascii="Times New Roman" w:hAnsi="Times New Roman" w:cs="Times New Roman"/>
          <w:color w:val="000000"/>
          <w:sz w:val="28"/>
          <w:szCs w:val="28"/>
        </w:rPr>
        <w:t xml:space="preserve">таблицу 2 раздела </w:t>
      </w:r>
      <w:r w:rsidR="008D45ED" w:rsidRPr="00AF0C2C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8D45ED" w:rsidRPr="00AF0C2C">
        <w:rPr>
          <w:rFonts w:ascii="Times New Roman" w:hAnsi="Times New Roman" w:cs="Times New Roman"/>
          <w:color w:val="000000"/>
          <w:sz w:val="28"/>
          <w:szCs w:val="28"/>
        </w:rPr>
        <w:t xml:space="preserve"> «Порядок формирования окладов работников» приложения №1 изложить в следующей редакции</w:t>
      </w:r>
      <w:r w:rsidR="00C31B32" w:rsidRPr="00AF0C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45ED" w:rsidRPr="00AF0C2C" w:rsidRDefault="008D45ED" w:rsidP="008D45ED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D45ED" w:rsidRPr="00AF0C2C" w:rsidRDefault="008D45ED" w:rsidP="00AF2968">
      <w:pPr>
        <w:tabs>
          <w:tab w:val="left" w:pos="1134"/>
        </w:tabs>
        <w:spacing w:line="288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0C2C">
        <w:rPr>
          <w:rFonts w:ascii="Times New Roman" w:hAnsi="Times New Roman" w:cs="Times New Roman"/>
          <w:sz w:val="28"/>
          <w:szCs w:val="28"/>
        </w:rPr>
        <w:t>«</w:t>
      </w:r>
      <w:r w:rsidRPr="00AF0C2C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8D45ED" w:rsidRPr="00AF0C2C" w:rsidRDefault="008D45E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C2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D45ED" w:rsidRPr="00AF0C2C" w:rsidRDefault="008D45E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C2C">
        <w:rPr>
          <w:rFonts w:ascii="Times New Roman" w:hAnsi="Times New Roman" w:cs="Times New Roman"/>
          <w:b/>
          <w:sz w:val="28"/>
          <w:szCs w:val="28"/>
        </w:rPr>
        <w:t xml:space="preserve">наименований должностей и должностных окладов руководителей, </w:t>
      </w:r>
    </w:p>
    <w:p w:rsidR="008D45ED" w:rsidRPr="00AF0C2C" w:rsidRDefault="008D45E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C2C">
        <w:rPr>
          <w:rFonts w:ascii="Times New Roman" w:hAnsi="Times New Roman" w:cs="Times New Roman"/>
          <w:b/>
          <w:sz w:val="28"/>
          <w:szCs w:val="28"/>
        </w:rPr>
        <w:t>специалистов и служащих муниципальных учреждений, осуществляющих централизованное бухгалтерское и хозяйственно-эксплуатационное обслуживание учреждений</w:t>
      </w:r>
    </w:p>
    <w:p w:rsidR="008D45ED" w:rsidRPr="00AF0C2C" w:rsidRDefault="008D45E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5000" w:type="pct"/>
        <w:tblLook w:val="04A0"/>
      </w:tblPr>
      <w:tblGrid>
        <w:gridCol w:w="818"/>
        <w:gridCol w:w="6803"/>
        <w:gridCol w:w="2233"/>
      </w:tblGrid>
      <w:tr w:rsidR="008D45ED" w:rsidTr="008D45ED">
        <w:trPr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должности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Должностной оклад, руб.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Администратор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20800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Архивариус</w:t>
            </w: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20800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Бухгалтер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20800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Инженер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20800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Ведущий бухгалтер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документовед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инженер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инженер-программист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/Ведущий специалист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инженер-сметчик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Ведущий специалист по закупкам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специалист по кадрам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экономист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эксперт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Ведущий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юрисконсульт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/Ведущий юрисконсульт-эксперт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24115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Заведующий сектором</w:t>
            </w:r>
            <w:r w:rsidR="002E16FE">
              <w:rPr>
                <w:rFonts w:ascii="Times New Roman" w:hAnsi="Times New Roman" w:cs="Times New Roman"/>
                <w:lang w:eastAsia="en-US"/>
              </w:rPr>
              <w:t>/ Главный специалист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25175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Руководитель подразделения учреждения по закупкам (контрактной службы)/</w:t>
            </w:r>
            <w:r>
              <w:rPr>
                <w:rFonts w:ascii="Times New Roman" w:hAnsi="Times New Roman" w:cs="Times New Roman"/>
                <w:lang w:eastAsia="en-US"/>
              </w:rPr>
              <w:t>Начальник службы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участка/Начальник службы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26500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инженер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31060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Заместитель директора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31060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Первый заместитель директора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31060</w:t>
            </w:r>
          </w:p>
        </w:tc>
      </w:tr>
      <w:tr w:rsidR="008D45ED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 w:rsidP="008D45ED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Директор</w:t>
            </w:r>
            <w:proofErr w:type="gramEnd"/>
            <w:r w:rsidR="005E4754">
              <w:rPr>
                <w:rFonts w:ascii="Times New Roman" w:hAnsi="Times New Roman" w:cs="Times New Roman"/>
                <w:lang w:eastAsia="en-US"/>
              </w:rPr>
              <w:t>/</w:t>
            </w:r>
            <w:r w:rsidR="005E4754">
              <w:rPr>
                <w:rFonts w:ascii="Times New Roman" w:hAnsi="Times New Roman" w:cs="Times New Roman"/>
                <w:lang w:eastAsia="en-US"/>
              </w:rPr>
              <w:t>Управляющий директор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ED" w:rsidRDefault="008D45ED" w:rsidP="008D45E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38825</w:t>
            </w:r>
            <w:r w:rsidR="005E475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</w:tbl>
    <w:p w:rsidR="008D45ED" w:rsidRPr="0048230B" w:rsidRDefault="008D45ED" w:rsidP="0048230B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1B32" w:rsidRPr="0048230B" w:rsidRDefault="00EE7545" w:rsidP="0048230B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230B">
        <w:rPr>
          <w:rFonts w:ascii="Times New Roman" w:hAnsi="Times New Roman" w:cs="Times New Roman"/>
          <w:color w:val="000000"/>
          <w:sz w:val="28"/>
          <w:szCs w:val="28"/>
        </w:rPr>
        <w:t xml:space="preserve">1.2. таблицу 1 раздела </w:t>
      </w:r>
      <w:r w:rsidRPr="0048230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8230B">
        <w:rPr>
          <w:rFonts w:ascii="Times New Roman" w:hAnsi="Times New Roman" w:cs="Times New Roman"/>
          <w:color w:val="000000"/>
          <w:sz w:val="28"/>
          <w:szCs w:val="28"/>
        </w:rPr>
        <w:t xml:space="preserve"> «Месячная ставка заработной платы, порядок и условия ее установления» приложения №2 изложить в следующей редакции:</w:t>
      </w:r>
    </w:p>
    <w:p w:rsidR="00A672AC" w:rsidRPr="0048230B" w:rsidRDefault="00A672AC" w:rsidP="0048230B">
      <w:pPr>
        <w:adjustRightInd/>
        <w:spacing w:line="288" w:lineRule="auto"/>
        <w:ind w:firstLine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A90DB8" w:rsidRPr="0048230B" w:rsidRDefault="008D68FA" w:rsidP="0048230B">
      <w:pPr>
        <w:adjustRightInd/>
        <w:spacing w:line="288" w:lineRule="auto"/>
        <w:ind w:firstLine="0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230B">
        <w:rPr>
          <w:rFonts w:ascii="Times New Roman" w:hAnsi="Times New Roman" w:cs="Times New Roman"/>
          <w:sz w:val="28"/>
          <w:szCs w:val="28"/>
        </w:rPr>
        <w:t>«</w:t>
      </w:r>
      <w:r w:rsidR="00CD617F" w:rsidRPr="0048230B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A90DB8" w:rsidRPr="0048230B" w:rsidRDefault="00A90DB8" w:rsidP="0048230B">
      <w:pPr>
        <w:adjustRightInd/>
        <w:spacing w:line="288" w:lineRule="auto"/>
        <w:ind w:firstLine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348" w:rsidRDefault="00B41348" w:rsidP="0048230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30B">
        <w:rPr>
          <w:rFonts w:ascii="Times New Roman" w:hAnsi="Times New Roman" w:cs="Times New Roman"/>
          <w:b/>
          <w:sz w:val="28"/>
          <w:szCs w:val="28"/>
        </w:rPr>
        <w:t>Месячные ставки заработной платы рабочих</w:t>
      </w:r>
    </w:p>
    <w:p w:rsidR="0048230B" w:rsidRPr="0048230B" w:rsidRDefault="0048230B" w:rsidP="0048230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817"/>
        <w:gridCol w:w="2552"/>
        <w:gridCol w:w="2268"/>
        <w:gridCol w:w="4217"/>
      </w:tblGrid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Наименования</w:t>
            </w:r>
          </w:p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профессий рабочих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Месячная ставка заработной платы, руб.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Повышающий коэффициент 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 xml:space="preserve">к месячной ставке заработной платы для водителей, обслуживающих учреждения, осуществляющие централизованное бухгалтерское и хозяйственно-эксплуатационное обслуживание 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в г.Казани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Уборщик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41348">
              <w:rPr>
                <w:rFonts w:ascii="Times New Roman" w:hAnsi="Times New Roman" w:cs="Times New Roman"/>
              </w:rPr>
              <w:t>1,16905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Вахтер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Завхоз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Рабочий по обслуживанию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75" w:rsidRDefault="0010357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59B0">
              <w:t>19</w:t>
            </w:r>
            <w:r>
              <w:t xml:space="preserve"> </w:t>
            </w:r>
            <w:r w:rsidRPr="009859B0">
              <w:t>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Default="00103575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-»</w:t>
            </w:r>
          </w:p>
        </w:tc>
      </w:tr>
    </w:tbl>
    <w:p w:rsidR="00103575" w:rsidRPr="0048230B" w:rsidRDefault="00103575" w:rsidP="00CD58DF">
      <w:pPr>
        <w:spacing w:line="288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7D39" w:rsidRPr="0048230B" w:rsidRDefault="00F97D39" w:rsidP="00CD58DF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персональный повышающий коэффициент к базовому окладу (ставке заработной платы) в размере 2 управляющему директору МКУ </w:t>
      </w:r>
      <w:r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«Центр бухгалтерского обслуживания муниципальных учреждений города Казани».</w:t>
      </w:r>
    </w:p>
    <w:p w:rsidR="00EE7545" w:rsidRPr="0048230B" w:rsidRDefault="00F97D39" w:rsidP="00CD58DF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7545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7545" w:rsidRPr="0048230B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 связанных с реализацией настоящего постановления, осуществлять в пределах бюджетных ассигнований, предусмотренных в установленном порядке муниципальным учреждениям на финансовое обеспечение выполнения ими муниципального задания по оказанию муниципальных услуг (выполнению работ).</w:t>
      </w:r>
    </w:p>
    <w:p w:rsidR="00C2183B" w:rsidRPr="0048230B" w:rsidRDefault="00F97D39" w:rsidP="00CD58DF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Сборнике документов </w:t>
      </w:r>
      <w:r w:rsidR="00293E85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правовых актов муниципального образования города Казани и </w:t>
      </w:r>
      <w:proofErr w:type="gramStart"/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его</w:t>
      </w:r>
      <w:proofErr w:type="gramEnd"/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портале органов местного самоуправления города Казани </w:t>
      </w:r>
      <w:r w:rsidR="00C2183B" w:rsidRPr="0048230B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9F380E" w:rsidRPr="004823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C2183B" w:rsidRPr="0048230B">
        <w:rPr>
          <w:rFonts w:ascii="Times New Roman" w:hAnsi="Times New Roman" w:cs="Times New Roman"/>
          <w:sz w:val="28"/>
          <w:szCs w:val="28"/>
        </w:rPr>
        <w:t>).</w:t>
      </w:r>
    </w:p>
    <w:p w:rsidR="00A006A6" w:rsidRPr="0048230B" w:rsidRDefault="00372BC7" w:rsidP="00CD58DF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006A6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435F4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н</w:t>
      </w:r>
      <w:r w:rsidR="00A006A6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астоящее постановление вступает в силу со дня его официального опубликования и распространяется на правоотношения, возникшие с 01.0</w:t>
      </w:r>
      <w:r w:rsidR="00DD7230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06A6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0DC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006A6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Pr="0048230B" w:rsidRDefault="00372BC7" w:rsidP="00CD58DF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"/>
      <w:r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</w:t>
      </w:r>
      <w:r w:rsidR="00293E85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на заместителя Руководителя Исполнительного комитета г</w:t>
      </w:r>
      <w:proofErr w:type="gramStart"/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азани </w:t>
      </w:r>
      <w:proofErr w:type="spellStart"/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="00C2183B" w:rsidRPr="00482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Pr="0048230B" w:rsidRDefault="00C2183B" w:rsidP="00CD58DF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"/>
      <w:bookmarkEnd w:id="1"/>
    </w:p>
    <w:p w:rsidR="00DD7230" w:rsidRPr="0048230B" w:rsidRDefault="00DD7230" w:rsidP="00CD58DF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74" w:type="dxa"/>
        <w:tblLook w:val="04A0"/>
      </w:tblPr>
      <w:tblGrid>
        <w:gridCol w:w="4688"/>
        <w:gridCol w:w="5686"/>
      </w:tblGrid>
      <w:tr w:rsidR="00C2183B" w:rsidRPr="0048230B" w:rsidTr="009A57DD">
        <w:trPr>
          <w:trHeight w:val="255"/>
        </w:trPr>
        <w:tc>
          <w:tcPr>
            <w:tcW w:w="4688" w:type="dxa"/>
            <w:hideMark/>
          </w:tcPr>
          <w:p w:rsidR="00C2183B" w:rsidRPr="0048230B" w:rsidRDefault="00C2183B" w:rsidP="00CD58D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23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hideMark/>
          </w:tcPr>
          <w:p w:rsidR="00183A26" w:rsidRPr="0048230B" w:rsidRDefault="00C2183B">
            <w:pPr>
              <w:spacing w:line="288" w:lineRule="auto"/>
              <w:ind w:left="3273" w:right="377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23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Р.Г.Гафаров</w:t>
            </w:r>
          </w:p>
        </w:tc>
      </w:tr>
      <w:bookmarkEnd w:id="2"/>
    </w:tbl>
    <w:p w:rsidR="00BA5D34" w:rsidRPr="00743693" w:rsidRDefault="00BA5D34" w:rsidP="00743693">
      <w:pPr>
        <w:ind w:firstLine="0"/>
        <w:rPr>
          <w:color w:val="22272F"/>
          <w:sz w:val="23"/>
          <w:szCs w:val="23"/>
          <w:shd w:val="clear" w:color="auto" w:fill="FFFFFF"/>
        </w:rPr>
      </w:pPr>
    </w:p>
    <w:sectPr w:rsidR="00BA5D34" w:rsidRPr="00743693" w:rsidSect="00EE1783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22" w:rsidRDefault="003F4E22" w:rsidP="001B5095">
      <w:r>
        <w:separator/>
      </w:r>
    </w:p>
  </w:endnote>
  <w:endnote w:type="continuationSeparator" w:id="0">
    <w:p w:rsidR="003F4E22" w:rsidRDefault="003F4E22" w:rsidP="001B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22" w:rsidRDefault="003F4E22" w:rsidP="001B5095">
      <w:r>
        <w:separator/>
      </w:r>
    </w:p>
  </w:footnote>
  <w:footnote w:type="continuationSeparator" w:id="0">
    <w:p w:rsidR="003F4E22" w:rsidRDefault="003F4E22" w:rsidP="001B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232185"/>
      <w:docPartObj>
        <w:docPartGallery w:val="Page Numbers (Top of Page)"/>
        <w:docPartUnique/>
      </w:docPartObj>
    </w:sdtPr>
    <w:sdtContent>
      <w:p w:rsidR="001B5095" w:rsidRDefault="00A63D33">
        <w:pPr>
          <w:pStyle w:val="a6"/>
          <w:jc w:val="center"/>
        </w:pPr>
        <w:r>
          <w:fldChar w:fldCharType="begin"/>
        </w:r>
        <w:r w:rsidR="001B5095">
          <w:instrText>PAGE   \* MERGEFORMAT</w:instrText>
        </w:r>
        <w:r>
          <w:fldChar w:fldCharType="separate"/>
        </w:r>
        <w:r w:rsidR="005E4754">
          <w:rPr>
            <w:noProof/>
          </w:rPr>
          <w:t>2</w:t>
        </w:r>
        <w:r>
          <w:fldChar w:fldCharType="end"/>
        </w:r>
      </w:p>
    </w:sdtContent>
  </w:sdt>
  <w:p w:rsidR="001B5095" w:rsidRDefault="001B50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412E"/>
    <w:multiLevelType w:val="hybridMultilevel"/>
    <w:tmpl w:val="88A00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DE7545"/>
    <w:multiLevelType w:val="multilevel"/>
    <w:tmpl w:val="36FE3E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24B33B3"/>
    <w:multiLevelType w:val="multilevel"/>
    <w:tmpl w:val="717AB100"/>
    <w:lvl w:ilvl="0">
      <w:start w:val="1"/>
      <w:numFmt w:val="decimal"/>
      <w:lvlText w:val="%1."/>
      <w:lvlJc w:val="left"/>
      <w:pPr>
        <w:ind w:left="1755" w:hanging="1035"/>
      </w:pPr>
      <w:rPr>
        <w:rFonts w:ascii="Times New Roman CYR" w:hAnsi="Times New Roman CYR" w:cs="Times New Roman CYR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BB85301"/>
    <w:multiLevelType w:val="hybridMultilevel"/>
    <w:tmpl w:val="1430D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80B"/>
    <w:rsid w:val="0006344A"/>
    <w:rsid w:val="00066507"/>
    <w:rsid w:val="000825E3"/>
    <w:rsid w:val="0008520E"/>
    <w:rsid w:val="000F2C93"/>
    <w:rsid w:val="00103575"/>
    <w:rsid w:val="00152030"/>
    <w:rsid w:val="00182F23"/>
    <w:rsid w:val="00183A26"/>
    <w:rsid w:val="00193031"/>
    <w:rsid w:val="001B5095"/>
    <w:rsid w:val="001F6A46"/>
    <w:rsid w:val="0020053D"/>
    <w:rsid w:val="00201C15"/>
    <w:rsid w:val="00241E94"/>
    <w:rsid w:val="00245887"/>
    <w:rsid w:val="00263D67"/>
    <w:rsid w:val="00293E85"/>
    <w:rsid w:val="002941CE"/>
    <w:rsid w:val="002A5661"/>
    <w:rsid w:val="002D0573"/>
    <w:rsid w:val="002D2DB0"/>
    <w:rsid w:val="002E16FE"/>
    <w:rsid w:val="002F1E8A"/>
    <w:rsid w:val="00317612"/>
    <w:rsid w:val="00360C85"/>
    <w:rsid w:val="00372BC7"/>
    <w:rsid w:val="00381A7F"/>
    <w:rsid w:val="003B7224"/>
    <w:rsid w:val="003C1D29"/>
    <w:rsid w:val="003F4A99"/>
    <w:rsid w:val="003F4E22"/>
    <w:rsid w:val="00404C05"/>
    <w:rsid w:val="00410F7D"/>
    <w:rsid w:val="00443ACD"/>
    <w:rsid w:val="0046184C"/>
    <w:rsid w:val="00474D8F"/>
    <w:rsid w:val="004778BD"/>
    <w:rsid w:val="0048230B"/>
    <w:rsid w:val="004A55C8"/>
    <w:rsid w:val="004D0569"/>
    <w:rsid w:val="004D2E7F"/>
    <w:rsid w:val="004E06B7"/>
    <w:rsid w:val="004E155B"/>
    <w:rsid w:val="004F7EE2"/>
    <w:rsid w:val="00511461"/>
    <w:rsid w:val="00520B27"/>
    <w:rsid w:val="0053022C"/>
    <w:rsid w:val="0053152F"/>
    <w:rsid w:val="005574E3"/>
    <w:rsid w:val="00565B91"/>
    <w:rsid w:val="005A19CF"/>
    <w:rsid w:val="005B3EC3"/>
    <w:rsid w:val="005C090E"/>
    <w:rsid w:val="005D0947"/>
    <w:rsid w:val="005E4754"/>
    <w:rsid w:val="00610E11"/>
    <w:rsid w:val="0062717A"/>
    <w:rsid w:val="006345CE"/>
    <w:rsid w:val="0063672B"/>
    <w:rsid w:val="0064684C"/>
    <w:rsid w:val="006803E4"/>
    <w:rsid w:val="006A7895"/>
    <w:rsid w:val="006B78C4"/>
    <w:rsid w:val="006E752F"/>
    <w:rsid w:val="006F1360"/>
    <w:rsid w:val="00716837"/>
    <w:rsid w:val="0072309B"/>
    <w:rsid w:val="0074283A"/>
    <w:rsid w:val="00743693"/>
    <w:rsid w:val="00752EF0"/>
    <w:rsid w:val="00764A60"/>
    <w:rsid w:val="00772B56"/>
    <w:rsid w:val="00794781"/>
    <w:rsid w:val="007B4C5F"/>
    <w:rsid w:val="00833AFC"/>
    <w:rsid w:val="0084419F"/>
    <w:rsid w:val="00873DC0"/>
    <w:rsid w:val="00877015"/>
    <w:rsid w:val="00885E06"/>
    <w:rsid w:val="008A7BB0"/>
    <w:rsid w:val="008C1DCA"/>
    <w:rsid w:val="008D3AC0"/>
    <w:rsid w:val="008D45ED"/>
    <w:rsid w:val="008D68FA"/>
    <w:rsid w:val="008E2F30"/>
    <w:rsid w:val="009504A9"/>
    <w:rsid w:val="00954054"/>
    <w:rsid w:val="009711B3"/>
    <w:rsid w:val="00977BD4"/>
    <w:rsid w:val="009878B3"/>
    <w:rsid w:val="009B0B72"/>
    <w:rsid w:val="009F380E"/>
    <w:rsid w:val="00A006A6"/>
    <w:rsid w:val="00A101B2"/>
    <w:rsid w:val="00A168F0"/>
    <w:rsid w:val="00A25626"/>
    <w:rsid w:val="00A33550"/>
    <w:rsid w:val="00A410CC"/>
    <w:rsid w:val="00A460C9"/>
    <w:rsid w:val="00A53BB9"/>
    <w:rsid w:val="00A63D33"/>
    <w:rsid w:val="00A672AC"/>
    <w:rsid w:val="00A8063F"/>
    <w:rsid w:val="00A85E05"/>
    <w:rsid w:val="00A90DB8"/>
    <w:rsid w:val="00A936DB"/>
    <w:rsid w:val="00A9415E"/>
    <w:rsid w:val="00AA2EF1"/>
    <w:rsid w:val="00AF0C2C"/>
    <w:rsid w:val="00AF2968"/>
    <w:rsid w:val="00AF685E"/>
    <w:rsid w:val="00B41348"/>
    <w:rsid w:val="00B46985"/>
    <w:rsid w:val="00B5207B"/>
    <w:rsid w:val="00B66385"/>
    <w:rsid w:val="00B7395A"/>
    <w:rsid w:val="00B73DCD"/>
    <w:rsid w:val="00BA5D34"/>
    <w:rsid w:val="00BE4D46"/>
    <w:rsid w:val="00BE5545"/>
    <w:rsid w:val="00BF43AA"/>
    <w:rsid w:val="00BF7477"/>
    <w:rsid w:val="00C2183B"/>
    <w:rsid w:val="00C31B32"/>
    <w:rsid w:val="00CB572C"/>
    <w:rsid w:val="00CB76C0"/>
    <w:rsid w:val="00CB7CCA"/>
    <w:rsid w:val="00CD2E65"/>
    <w:rsid w:val="00CD3EC0"/>
    <w:rsid w:val="00CD58DF"/>
    <w:rsid w:val="00CD617F"/>
    <w:rsid w:val="00CF543A"/>
    <w:rsid w:val="00CF7136"/>
    <w:rsid w:val="00D24882"/>
    <w:rsid w:val="00D27FF7"/>
    <w:rsid w:val="00D505A4"/>
    <w:rsid w:val="00D91FF2"/>
    <w:rsid w:val="00D95524"/>
    <w:rsid w:val="00DA319D"/>
    <w:rsid w:val="00DD7230"/>
    <w:rsid w:val="00DF03A6"/>
    <w:rsid w:val="00DF15BE"/>
    <w:rsid w:val="00E25E7B"/>
    <w:rsid w:val="00E43481"/>
    <w:rsid w:val="00E435F4"/>
    <w:rsid w:val="00E5102A"/>
    <w:rsid w:val="00E6580B"/>
    <w:rsid w:val="00E8473A"/>
    <w:rsid w:val="00E92B3B"/>
    <w:rsid w:val="00EB46B9"/>
    <w:rsid w:val="00ED58AE"/>
    <w:rsid w:val="00EE0DCB"/>
    <w:rsid w:val="00EE1783"/>
    <w:rsid w:val="00EE3114"/>
    <w:rsid w:val="00EE7545"/>
    <w:rsid w:val="00F01BA6"/>
    <w:rsid w:val="00F14B8B"/>
    <w:rsid w:val="00F15AC1"/>
    <w:rsid w:val="00F37188"/>
    <w:rsid w:val="00F37343"/>
    <w:rsid w:val="00F67FE7"/>
    <w:rsid w:val="00F90E3B"/>
    <w:rsid w:val="00F97D39"/>
    <w:rsid w:val="00FC0C5D"/>
    <w:rsid w:val="00F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50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0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50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0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3B7224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FC0C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0C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0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0C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0C5D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A7895"/>
    <w:pPr>
      <w:ind w:left="720"/>
      <w:contextualSpacing/>
    </w:pPr>
  </w:style>
  <w:style w:type="table" w:styleId="af1">
    <w:name w:val="Table Grid"/>
    <w:basedOn w:val="a1"/>
    <w:uiPriority w:val="39"/>
    <w:rsid w:val="00DA3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50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0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50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0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3B7224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FC0C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0C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0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0C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0C5D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A7895"/>
    <w:pPr>
      <w:ind w:left="720"/>
      <w:contextualSpacing/>
    </w:pPr>
  </w:style>
  <w:style w:type="table" w:styleId="af1">
    <w:name w:val="Table Grid"/>
    <w:basedOn w:val="a1"/>
    <w:uiPriority w:val="39"/>
    <w:rsid w:val="00DA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301-10</cp:lastModifiedBy>
  <cp:revision>8</cp:revision>
  <cp:lastPrinted>2023-12-20T11:14:00Z</cp:lastPrinted>
  <dcterms:created xsi:type="dcterms:W3CDTF">2023-12-20T13:48:00Z</dcterms:created>
  <dcterms:modified xsi:type="dcterms:W3CDTF">2023-12-28T10:15:00Z</dcterms:modified>
</cp:coreProperties>
</file>