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603"/>
      </w:tblGrid>
      <w:tr w:rsidR="00E85E38" w:rsidRPr="00E85E38" w:rsidTr="00232D23">
        <w:trPr>
          <w:trHeight w:val="1833"/>
        </w:trPr>
        <w:tc>
          <w:tcPr>
            <w:tcW w:w="4753" w:type="dxa"/>
          </w:tcPr>
          <w:p w:rsidR="00E85E38" w:rsidRPr="00E85E38" w:rsidRDefault="00E85E38" w:rsidP="00E85E38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85E3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ГЛАВА</w:t>
            </w:r>
          </w:p>
          <w:p w:rsidR="00E85E38" w:rsidRPr="00E85E38" w:rsidRDefault="00E85E38" w:rsidP="00E85E38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E85E38" w:rsidRPr="00E85E38" w:rsidRDefault="00E85E38" w:rsidP="00E85E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tt-RU" w:eastAsia="ru-RU"/>
              </w:rPr>
            </w:pP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E85E3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422650, пгт. Рыбная Слобода,</w:t>
            </w: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E85E3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ул. Ленина, дом 48</w:t>
            </w:r>
          </w:p>
        </w:tc>
        <w:tc>
          <w:tcPr>
            <w:tcW w:w="4603" w:type="dxa"/>
          </w:tcPr>
          <w:p w:rsidR="00E85E38" w:rsidRPr="00E85E38" w:rsidRDefault="00E85E38" w:rsidP="00E85E38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МУНИ</w:t>
            </w: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ЦИПАЛЬ </w:t>
            </w: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РАЙОНЫНЫҢ</w:t>
            </w:r>
          </w:p>
          <w:p w:rsidR="00E85E38" w:rsidRPr="00E85E38" w:rsidRDefault="00E85E38" w:rsidP="00E85E3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БАШЛЫГЫ</w:t>
            </w:r>
          </w:p>
          <w:p w:rsidR="00E85E38" w:rsidRPr="00E85E38" w:rsidRDefault="00E85E38" w:rsidP="00E85E38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 w:eastAsia="ru-RU"/>
              </w:rPr>
            </w:pP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E85E3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422650, Балык Бистәсе,</w:t>
            </w: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E85E38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Ленин урамы, 48 нче йорт,</w:t>
            </w:r>
          </w:p>
          <w:p w:rsidR="00E85E38" w:rsidRPr="00E85E38" w:rsidRDefault="00E85E38" w:rsidP="00E8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</w:p>
        </w:tc>
      </w:tr>
    </w:tbl>
    <w:p w:rsidR="00E85E38" w:rsidRPr="00E85E38" w:rsidRDefault="00E85E38" w:rsidP="00E85E38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8"/>
          <w:lang w:val="tt-RU" w:eastAsia="ru-RU"/>
        </w:rPr>
      </w:pPr>
    </w:p>
    <w:p w:rsidR="00E85E38" w:rsidRPr="00E85E38" w:rsidRDefault="00F01D24" w:rsidP="00E85E38">
      <w:pPr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5079</wp:posOffset>
                </wp:positionV>
                <wp:extent cx="60960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75CA7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35pt,.4pt" to="474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" strokeweight="1.75pt"/>
            </w:pict>
          </mc:Fallback>
        </mc:AlternateContent>
      </w:r>
    </w:p>
    <w:tbl>
      <w:tblPr>
        <w:tblW w:w="9396" w:type="dxa"/>
        <w:jc w:val="center"/>
        <w:tblLook w:val="04A0" w:firstRow="1" w:lastRow="0" w:firstColumn="1" w:lastColumn="0" w:noHBand="0" w:noVBand="1"/>
      </w:tblPr>
      <w:tblGrid>
        <w:gridCol w:w="4757"/>
        <w:gridCol w:w="4639"/>
      </w:tblGrid>
      <w:tr w:rsidR="00E85E38" w:rsidRPr="00E85E38" w:rsidTr="00232D23">
        <w:trPr>
          <w:trHeight w:val="321"/>
          <w:jc w:val="center"/>
        </w:trPr>
        <w:tc>
          <w:tcPr>
            <w:tcW w:w="4757" w:type="dxa"/>
            <w:hideMark/>
          </w:tcPr>
          <w:p w:rsidR="00E85E38" w:rsidRPr="00E85E38" w:rsidRDefault="00E85E38" w:rsidP="00E85E3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639" w:type="dxa"/>
            <w:hideMark/>
          </w:tcPr>
          <w:p w:rsidR="00E85E38" w:rsidRPr="00E85E38" w:rsidRDefault="00E85E38" w:rsidP="00E85E3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E85E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E85E38" w:rsidRPr="00E85E38" w:rsidRDefault="00232D23" w:rsidP="00AD7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tt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</w:t>
      </w:r>
      <w:r w:rsidR="00E85E38" w:rsidRPr="00E85E3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пгт. Рыбная Слобода                    №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</w:t>
      </w:r>
    </w:p>
    <w:p w:rsidR="00E85E38" w:rsidRPr="00E85E38" w:rsidRDefault="00E85E38" w:rsidP="00E85E38">
      <w:pPr>
        <w:spacing w:after="0" w:line="240" w:lineRule="auto"/>
        <w:ind w:right="4395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E54D1" w:rsidRDefault="002E54D1" w:rsidP="002E54D1">
      <w:pPr>
        <w:spacing w:after="0" w:line="240" w:lineRule="atLeast"/>
        <w:ind w:left="-567"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5E38" w:rsidRPr="00E85E38" w:rsidRDefault="009F2CB5" w:rsidP="002E54D1">
      <w:pPr>
        <w:spacing w:after="0" w:line="240" w:lineRule="atLeast"/>
        <w:ind w:left="-567"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приз</w:t>
      </w:r>
      <w:r w:rsidR="002E5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нании утратившими силу отдельных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постановлений Главы Рыбно-Слободского муниципального района Республики Татарстан</w:t>
      </w:r>
    </w:p>
    <w:p w:rsidR="00E85E38" w:rsidRPr="00E85E38" w:rsidRDefault="00E85E38" w:rsidP="00E85E3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683" w:rsidRPr="00E85E38" w:rsidRDefault="00786683" w:rsidP="00E85E3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E38" w:rsidRDefault="002E54D1" w:rsidP="002E54D1">
      <w:pPr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муниципальных нормативных правовых актов в соответствие с законодательством, в</w:t>
      </w:r>
      <w:r w:rsidR="009F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E85E38" w:rsidRPr="00E85E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Рыбно-Слободского муниципальног</w:t>
      </w:r>
      <w:r w:rsidR="009F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Республики Татарстан, </w:t>
      </w:r>
      <w:r w:rsidR="00E85E38" w:rsidRPr="00E85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85E38" w:rsidRDefault="00E85E38" w:rsidP="00E85E3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E38" w:rsidRDefault="009F2CB5" w:rsidP="00F01D24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E85E38" w:rsidRPr="00E85E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9F2CB5" w:rsidRDefault="009F2CB5" w:rsidP="00F01D24">
      <w:pPr>
        <w:pStyle w:val="a5"/>
        <w:tabs>
          <w:tab w:val="left" w:pos="709"/>
          <w:tab w:val="left" w:pos="1134"/>
        </w:tabs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1.1) </w:t>
      </w:r>
      <w:r w:rsidR="002E54D1">
        <w:rPr>
          <w:rFonts w:ascii="Times New Roman" w:eastAsia="Calibri" w:hAnsi="Times New Roman" w:cs="Times New Roman"/>
          <w:sz w:val="28"/>
          <w:szCs w:val="28"/>
        </w:rPr>
        <w:t>п</w:t>
      </w:r>
      <w:r w:rsidR="00173569" w:rsidRPr="00173569">
        <w:rPr>
          <w:rFonts w:ascii="Times New Roman" w:eastAsia="Calibri" w:hAnsi="Times New Roman" w:cs="Times New Roman"/>
          <w:sz w:val="28"/>
          <w:szCs w:val="28"/>
        </w:rPr>
        <w:t>остановление Главы Рыбно-Слободского муниципального района</w:t>
      </w:r>
      <w:r w:rsidR="00F01D24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 w:rsidR="00173569" w:rsidRPr="00173569">
        <w:rPr>
          <w:rFonts w:ascii="Times New Roman" w:eastAsia="Calibri" w:hAnsi="Times New Roman" w:cs="Times New Roman"/>
          <w:sz w:val="28"/>
          <w:szCs w:val="28"/>
        </w:rPr>
        <w:t xml:space="preserve"> от 20.09.2016 №13</w:t>
      </w:r>
      <w:r w:rsidR="002E54D1">
        <w:rPr>
          <w:rFonts w:ascii="Times New Roman" w:eastAsia="Calibri" w:hAnsi="Times New Roman" w:cs="Times New Roman"/>
          <w:sz w:val="28"/>
          <w:szCs w:val="28"/>
        </w:rPr>
        <w:t>пг</w:t>
      </w:r>
      <w:r w:rsidR="00173569" w:rsidRPr="00173569">
        <w:rPr>
          <w:rFonts w:ascii="Times New Roman" w:eastAsia="Calibri" w:hAnsi="Times New Roman" w:cs="Times New Roman"/>
          <w:bCs/>
          <w:sz w:val="28"/>
          <w:szCs w:val="28"/>
        </w:rPr>
        <w:t xml:space="preserve"> «Об утверждении Положения об организации и введении гражданской обороны в Рыбно-Слободском муниципальном районе Республики Татарстан»</w:t>
      </w:r>
      <w:r w:rsidR="00500C2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F2CB5" w:rsidRDefault="009F2CB5" w:rsidP="00F01D24">
      <w:pPr>
        <w:pStyle w:val="a5"/>
        <w:tabs>
          <w:tab w:val="left" w:pos="709"/>
          <w:tab w:val="left" w:pos="1134"/>
        </w:tabs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1.2)</w:t>
      </w:r>
      <w:r w:rsidR="00500C25" w:rsidRPr="00500C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5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</w:t>
      </w:r>
      <w:r w:rsidR="00500C25" w:rsidRPr="00500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лавы Рыбно-Слободского муниципального района</w:t>
      </w:r>
      <w:r w:rsidR="00AE3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  <w:bookmarkStart w:id="0" w:name="_GoBack"/>
      <w:bookmarkEnd w:id="0"/>
      <w:r w:rsidR="00500C25" w:rsidRPr="00500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04.12.2017 №144пг «О создании на территории Рыбно-Слободского муниципального района Республики Татарстан сил гражданской обороны и поддержании их в состоянии готовности»</w:t>
      </w:r>
      <w:r w:rsidR="00500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B5B68" w:rsidRDefault="003B5B68" w:rsidP="00F01D24">
      <w:pPr>
        <w:pStyle w:val="a5"/>
        <w:tabs>
          <w:tab w:val="left" w:pos="709"/>
          <w:tab w:val="left" w:pos="1134"/>
        </w:tabs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1.3)</w:t>
      </w:r>
      <w:r w:rsidRPr="003B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3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 w:rsidR="00AE3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Рыбно-Слободского муниципального района</w:t>
      </w:r>
      <w:r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 от 11.02.2014 №21пг «Об утверждении состава и положения о комиссии по повышению устойчивости функционирования экономики Рыбно-Слободского муниципального района в мирное и военное время»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42680" w:rsidRDefault="003B5B68" w:rsidP="00F01D24">
      <w:pPr>
        <w:pStyle w:val="a5"/>
        <w:tabs>
          <w:tab w:val="left" w:pos="709"/>
          <w:tab w:val="left" w:pos="1134"/>
        </w:tabs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</w:t>
      </w:r>
      <w:r w:rsidR="009F2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42680" w:rsidRPr="007426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Главы Рыбно-Слободского муниципального района Республики Татарстан</w:t>
      </w:r>
      <w:r w:rsidR="00742680"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02.05.2017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№45пг </w:t>
      </w:r>
      <w:r w:rsidR="00742680"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состав комиссии по повышению устойчивости функционирования экономики Рыбно-Слободского муниципального района в мирное и военное время, утвержден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постановлением Главы Рыбно-С</w:t>
      </w:r>
      <w:r w:rsidR="00742680"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лободског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муниципального района</w:t>
      </w:r>
      <w:r w:rsidR="00742680"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 от 11.02.2014 №21пг «Об утверждении состава и положения о комиссии по повышению устойчивости функционирования экономики Рыбно-Слободского муниципального района в мирное и военное время»</w:t>
      </w:r>
      <w:r w:rsid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42680" w:rsidRPr="00FD3A6E" w:rsidRDefault="003B5B68" w:rsidP="00F01D24">
      <w:pPr>
        <w:pStyle w:val="a5"/>
        <w:tabs>
          <w:tab w:val="left" w:pos="709"/>
          <w:tab w:val="left" w:pos="1134"/>
        </w:tabs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1.5)</w:t>
      </w:r>
      <w:r w:rsidRPr="003B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Главы Рыбно-Слободского муниципального района Республики Татарстан</w:t>
      </w:r>
      <w:r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01.06</w:t>
      </w:r>
      <w:r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145а/пг </w:t>
      </w:r>
      <w:r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состав комиссии по повышению устойчивости функционирования экономики Рыбно-Слободского муниципального района в мирное и военное врем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утвержденный постановлением Г</w:t>
      </w:r>
      <w:r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Рыбно-Слободского муниципального района</w:t>
      </w:r>
      <w:r w:rsidRPr="0074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 от 11.02.2014 №21пг «Об утверждении состава и положения о комиссии по повышению устойчивости функционирования экономики Рыбно-Слободского муниципального района в мирное и военное время»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2D23" w:rsidRPr="00232D23" w:rsidRDefault="00232D23" w:rsidP="00F01D24">
      <w:pPr>
        <w:tabs>
          <w:tab w:val="left" w:pos="709"/>
          <w:tab w:val="left" w:pos="1134"/>
        </w:tabs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3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3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Pr="0023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540C24" w:rsidRPr="004C2F3A" w:rsidRDefault="00232D23" w:rsidP="00F01D24">
      <w:pPr>
        <w:tabs>
          <w:tab w:val="left" w:pos="709"/>
          <w:tab w:val="left" w:pos="1134"/>
        </w:tabs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3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3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4C2F3A" w:rsidRDefault="004C2F3A" w:rsidP="002E54D1">
      <w:pPr>
        <w:spacing w:after="0" w:line="240" w:lineRule="atLeast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672A" w:rsidRPr="00232D23" w:rsidRDefault="00232D23" w:rsidP="00F01D24">
      <w:pPr>
        <w:tabs>
          <w:tab w:val="right" w:pos="9639"/>
        </w:tabs>
        <w:spacing w:after="0" w:line="240" w:lineRule="atLeast"/>
        <w:ind w:left="-567" w:right="-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F2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F0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9F2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Р.Р. Ислямов</w:t>
      </w:r>
    </w:p>
    <w:sectPr w:rsidR="008A672A" w:rsidRPr="00232D23" w:rsidSect="00E5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5599"/>
    <w:multiLevelType w:val="hybridMultilevel"/>
    <w:tmpl w:val="8AB002D4"/>
    <w:lvl w:ilvl="0" w:tplc="68C86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B43368"/>
    <w:multiLevelType w:val="hybridMultilevel"/>
    <w:tmpl w:val="D7EE4B4E"/>
    <w:lvl w:ilvl="0" w:tplc="9B70C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6949D3"/>
    <w:multiLevelType w:val="hybridMultilevel"/>
    <w:tmpl w:val="DB80634E"/>
    <w:lvl w:ilvl="0" w:tplc="4F7CD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0D02A1"/>
    <w:multiLevelType w:val="hybridMultilevel"/>
    <w:tmpl w:val="8224FD92"/>
    <w:lvl w:ilvl="0" w:tplc="E01075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38"/>
    <w:rsid w:val="00173569"/>
    <w:rsid w:val="00232D23"/>
    <w:rsid w:val="00275DD3"/>
    <w:rsid w:val="002E54D1"/>
    <w:rsid w:val="002E562D"/>
    <w:rsid w:val="003B5B68"/>
    <w:rsid w:val="003C60FD"/>
    <w:rsid w:val="00425B8D"/>
    <w:rsid w:val="004C2F3A"/>
    <w:rsid w:val="00500C25"/>
    <w:rsid w:val="00540C24"/>
    <w:rsid w:val="0073018B"/>
    <w:rsid w:val="00742680"/>
    <w:rsid w:val="00783960"/>
    <w:rsid w:val="00786683"/>
    <w:rsid w:val="0080508F"/>
    <w:rsid w:val="00894736"/>
    <w:rsid w:val="009F2CB5"/>
    <w:rsid w:val="00AD7FDE"/>
    <w:rsid w:val="00AE3A8D"/>
    <w:rsid w:val="00C354DD"/>
    <w:rsid w:val="00D0461F"/>
    <w:rsid w:val="00E51CF4"/>
    <w:rsid w:val="00E85E38"/>
    <w:rsid w:val="00EF2742"/>
    <w:rsid w:val="00F01D24"/>
    <w:rsid w:val="00F31B46"/>
    <w:rsid w:val="00F97159"/>
    <w:rsid w:val="00F97F57"/>
    <w:rsid w:val="00FB321A"/>
    <w:rsid w:val="00FD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0B3C"/>
  <w15:docId w15:val="{7814F6D3-AD80-4E90-8E62-730F2A86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line="240" w:lineRule="auto"/>
      <w:ind w:firstLine="709"/>
      <w:jc w:val="both"/>
    </w:pPr>
    <w:rPr>
      <w:rFonts w:ascii="Times New Roman" w:hAnsi="Times New Roman"/>
      <w:bCs/>
      <w:sz w:val="28"/>
    </w:rPr>
  </w:style>
  <w:style w:type="paragraph" w:customStyle="1" w:styleId="a4">
    <w:name w:val="закон"/>
    <w:basedOn w:val="a"/>
    <w:qFormat/>
    <w:rsid w:val="00894736"/>
    <w:pPr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85E3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2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</cp:lastModifiedBy>
  <cp:revision>2</cp:revision>
  <dcterms:created xsi:type="dcterms:W3CDTF">2023-07-12T06:22:00Z</dcterms:created>
  <dcterms:modified xsi:type="dcterms:W3CDTF">2023-07-12T06:22:00Z</dcterms:modified>
</cp:coreProperties>
</file>