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720F" w14:textId="77777777" w:rsidR="004E0444" w:rsidRPr="00093B7B" w:rsidRDefault="004E0444" w:rsidP="004E0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Проект</w:t>
      </w:r>
    </w:p>
    <w:p w14:paraId="331692D2" w14:textId="77777777" w:rsidR="004E0444" w:rsidRPr="00093B7B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3AC0638" w14:textId="3E2A9222" w:rsidR="004E0444" w:rsidRPr="00093B7B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ПОСТАНОВЛЕНИЕ</w:t>
      </w:r>
    </w:p>
    <w:p w14:paraId="0234FB38" w14:textId="77777777" w:rsidR="004E0444" w:rsidRPr="00093B7B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97771CE" w14:textId="6F8A0419" w:rsidR="004E0444" w:rsidRPr="00093B7B" w:rsidRDefault="004E0444" w:rsidP="004E044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от _____ _____ 2024</w:t>
      </w:r>
      <w:r w:rsidRPr="00093B7B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14:paraId="457F00DE" w14:textId="77777777" w:rsidR="004E0444" w:rsidRPr="00093B7B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128D5057" w14:textId="77777777" w:rsidR="004E0444" w:rsidRPr="00093B7B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5EA7769D" w14:textId="77777777" w:rsidR="004E0444" w:rsidRPr="00093B7B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762BC14D" w14:textId="77777777" w:rsidR="004E0444" w:rsidRPr="00093B7B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6BEC6C5" w14:textId="77777777" w:rsidR="004E0444" w:rsidRPr="00093B7B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67DAD785" w14:textId="77777777" w:rsidR="00427DB2" w:rsidRPr="00093B7B" w:rsidRDefault="00427DB2" w:rsidP="00427DB2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Об оптимизации инфраструктуры отрасли в сфере занятости населения Республики Татарстан  </w:t>
      </w:r>
    </w:p>
    <w:p w14:paraId="7521D9B3" w14:textId="77777777" w:rsidR="00A15E97" w:rsidRPr="00093B7B" w:rsidRDefault="00A15E97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EA99D71" w14:textId="11B8D480" w:rsidR="00A15E97" w:rsidRPr="00093B7B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B7B">
        <w:rPr>
          <w:rFonts w:ascii="Times New Roman" w:hAnsi="Times New Roman" w:cs="Times New Roman"/>
          <w:sz w:val="28"/>
          <w:szCs w:val="28"/>
        </w:rPr>
        <w:t xml:space="preserve">В целях приведения инфраструктуры отрасли в сфере занятости населения Республики Татарстан в соответствие </w:t>
      </w:r>
      <w:r w:rsidR="00B4064F" w:rsidRPr="00093B7B">
        <w:rPr>
          <w:rFonts w:ascii="Times New Roman" w:hAnsi="Times New Roman" w:cs="Times New Roman"/>
          <w:sz w:val="28"/>
          <w:szCs w:val="28"/>
        </w:rPr>
        <w:t xml:space="preserve">со </w:t>
      </w:r>
      <w:r w:rsidRPr="00093B7B">
        <w:rPr>
          <w:rFonts w:ascii="Times New Roman" w:hAnsi="Times New Roman" w:cs="Times New Roman"/>
          <w:sz w:val="28"/>
          <w:szCs w:val="28"/>
        </w:rPr>
        <w:t>Стандарт</w:t>
      </w:r>
      <w:r w:rsidR="00B4064F" w:rsidRPr="00093B7B">
        <w:rPr>
          <w:rFonts w:ascii="Times New Roman" w:hAnsi="Times New Roman" w:cs="Times New Roman"/>
          <w:sz w:val="28"/>
          <w:szCs w:val="28"/>
        </w:rPr>
        <w:t>ом</w:t>
      </w:r>
      <w:r w:rsidRPr="00093B7B">
        <w:rPr>
          <w:rFonts w:ascii="Times New Roman" w:hAnsi="Times New Roman" w:cs="Times New Roman"/>
          <w:sz w:val="28"/>
          <w:szCs w:val="28"/>
        </w:rPr>
        <w:t xml:space="preserve"> организации деятельности органов службы занятости населения в субъектах Российской Федерации, утвержденн</w:t>
      </w:r>
      <w:r w:rsidR="008D6731">
        <w:rPr>
          <w:rFonts w:ascii="Times New Roman" w:hAnsi="Times New Roman" w:cs="Times New Roman"/>
          <w:sz w:val="28"/>
          <w:szCs w:val="28"/>
        </w:rPr>
        <w:t>ым</w:t>
      </w:r>
      <w:r w:rsidRPr="00093B7B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16 марта 2023г. № 156, Кабинет Министров Республики Татарстан ПОСТАНОВЛЯЕТ:</w:t>
      </w:r>
    </w:p>
    <w:p w14:paraId="3C09C3CE" w14:textId="77777777" w:rsidR="00A15E97" w:rsidRPr="00093B7B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981D0" w14:textId="732B18AF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1. </w:t>
      </w:r>
      <w:r w:rsidR="004C5296" w:rsidRPr="004C5296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 реорганизации </w:t>
      </w:r>
      <w:r w:rsidRPr="00093B7B">
        <w:rPr>
          <w:rFonts w:ascii="Times New Roman" w:hAnsi="Times New Roman"/>
          <w:sz w:val="28"/>
          <w:szCs w:val="28"/>
        </w:rPr>
        <w:t>государственны</w:t>
      </w:r>
      <w:r w:rsidR="004C5296">
        <w:rPr>
          <w:rFonts w:ascii="Times New Roman" w:hAnsi="Times New Roman"/>
          <w:sz w:val="28"/>
          <w:szCs w:val="28"/>
        </w:rPr>
        <w:t>х</w:t>
      </w:r>
      <w:r w:rsidRPr="00093B7B">
        <w:rPr>
          <w:rFonts w:ascii="Times New Roman" w:hAnsi="Times New Roman"/>
          <w:sz w:val="28"/>
          <w:szCs w:val="28"/>
        </w:rPr>
        <w:t xml:space="preserve"> учреждени</w:t>
      </w:r>
      <w:r w:rsidR="004C5296">
        <w:rPr>
          <w:rFonts w:ascii="Times New Roman" w:hAnsi="Times New Roman"/>
          <w:sz w:val="28"/>
          <w:szCs w:val="28"/>
        </w:rPr>
        <w:t>й</w:t>
      </w:r>
      <w:r w:rsidRPr="00093B7B">
        <w:rPr>
          <w:rFonts w:ascii="Times New Roman" w:hAnsi="Times New Roman"/>
          <w:sz w:val="28"/>
          <w:szCs w:val="28"/>
        </w:rPr>
        <w:t xml:space="preserve"> службы занятости населения Республики Татарстан, указанны</w:t>
      </w:r>
      <w:r w:rsidR="004C5296">
        <w:rPr>
          <w:rFonts w:ascii="Times New Roman" w:hAnsi="Times New Roman"/>
          <w:sz w:val="28"/>
          <w:szCs w:val="28"/>
        </w:rPr>
        <w:t>х</w:t>
      </w:r>
      <w:r w:rsidRPr="00093B7B">
        <w:rPr>
          <w:rFonts w:ascii="Times New Roman" w:hAnsi="Times New Roman"/>
          <w:sz w:val="28"/>
          <w:szCs w:val="28"/>
        </w:rPr>
        <w:t xml:space="preserve"> в Приложении к настоящему постановлению, в форме слияния </w:t>
      </w:r>
      <w:r w:rsidR="004E0444" w:rsidRPr="00093B7B">
        <w:rPr>
          <w:rFonts w:ascii="Times New Roman" w:hAnsi="Times New Roman"/>
          <w:sz w:val="28"/>
          <w:szCs w:val="28"/>
        </w:rPr>
        <w:t>и</w:t>
      </w:r>
      <w:r w:rsidRPr="00093B7B">
        <w:rPr>
          <w:rFonts w:ascii="Times New Roman" w:hAnsi="Times New Roman"/>
          <w:sz w:val="28"/>
          <w:szCs w:val="28"/>
        </w:rPr>
        <w:t xml:space="preserve"> создани</w:t>
      </w:r>
      <w:r w:rsidR="004E0444" w:rsidRPr="00093B7B">
        <w:rPr>
          <w:rFonts w:ascii="Times New Roman" w:hAnsi="Times New Roman"/>
          <w:sz w:val="28"/>
          <w:szCs w:val="28"/>
        </w:rPr>
        <w:t>я</w:t>
      </w:r>
      <w:r w:rsidRPr="00093B7B">
        <w:rPr>
          <w:rFonts w:ascii="Times New Roman" w:hAnsi="Times New Roman"/>
          <w:sz w:val="28"/>
          <w:szCs w:val="28"/>
        </w:rPr>
        <w:t xml:space="preserve"> на их базе Государственно</w:t>
      </w:r>
      <w:r w:rsidR="00B4064F" w:rsidRPr="00093B7B">
        <w:rPr>
          <w:rFonts w:ascii="Times New Roman" w:hAnsi="Times New Roman"/>
          <w:sz w:val="28"/>
          <w:szCs w:val="28"/>
        </w:rPr>
        <w:t xml:space="preserve">го казенного учреждения «Центр </w:t>
      </w:r>
      <w:r w:rsidRPr="00093B7B">
        <w:rPr>
          <w:rFonts w:ascii="Times New Roman" w:hAnsi="Times New Roman"/>
          <w:sz w:val="28"/>
          <w:szCs w:val="28"/>
        </w:rPr>
        <w:t>занятости населения Республики Татарстан»</w:t>
      </w:r>
      <w:r w:rsidR="00B4064F" w:rsidRPr="00093B7B">
        <w:rPr>
          <w:rFonts w:ascii="Times New Roman" w:hAnsi="Times New Roman"/>
          <w:sz w:val="28"/>
          <w:szCs w:val="28"/>
        </w:rPr>
        <w:t xml:space="preserve"> </w:t>
      </w:r>
      <w:r w:rsidR="0073037A" w:rsidRPr="00093B7B">
        <w:rPr>
          <w:rFonts w:ascii="Times New Roman" w:hAnsi="Times New Roman"/>
          <w:sz w:val="28"/>
          <w:szCs w:val="28"/>
        </w:rPr>
        <w:t>(далее – Центр занятости населения Республики Татарстан)</w:t>
      </w:r>
      <w:r w:rsidRPr="00093B7B">
        <w:rPr>
          <w:rFonts w:ascii="Times New Roman" w:hAnsi="Times New Roman"/>
          <w:sz w:val="28"/>
          <w:szCs w:val="28"/>
        </w:rPr>
        <w:t>.</w:t>
      </w:r>
    </w:p>
    <w:p w14:paraId="71398EEE" w14:textId="25C73341" w:rsidR="00A15E97" w:rsidRPr="00093B7B" w:rsidRDefault="00BB437A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2. Наделить Министерство труда, занятости и социальной защиты Республики Татарстан </w:t>
      </w:r>
      <w:r w:rsidR="00A15E97" w:rsidRPr="00093B7B">
        <w:rPr>
          <w:rFonts w:ascii="Times New Roman" w:hAnsi="Times New Roman"/>
          <w:sz w:val="28"/>
          <w:szCs w:val="28"/>
        </w:rPr>
        <w:t>функци</w:t>
      </w:r>
      <w:r w:rsidRPr="00093B7B">
        <w:rPr>
          <w:rFonts w:ascii="Times New Roman" w:hAnsi="Times New Roman"/>
          <w:sz w:val="28"/>
          <w:szCs w:val="28"/>
        </w:rPr>
        <w:t>ями</w:t>
      </w:r>
      <w:r w:rsidR="00A15E97" w:rsidRPr="00093B7B">
        <w:rPr>
          <w:rFonts w:ascii="Times New Roman" w:hAnsi="Times New Roman"/>
          <w:sz w:val="28"/>
          <w:szCs w:val="28"/>
        </w:rPr>
        <w:t xml:space="preserve"> и полномочия</w:t>
      </w:r>
      <w:r w:rsidRPr="00093B7B">
        <w:rPr>
          <w:rFonts w:ascii="Times New Roman" w:hAnsi="Times New Roman"/>
          <w:sz w:val="28"/>
          <w:szCs w:val="28"/>
        </w:rPr>
        <w:t>ми</w:t>
      </w:r>
      <w:r w:rsidR="00A15E97" w:rsidRPr="00093B7B">
        <w:rPr>
          <w:rFonts w:ascii="Times New Roman" w:hAnsi="Times New Roman"/>
          <w:sz w:val="28"/>
          <w:szCs w:val="28"/>
        </w:rPr>
        <w:t xml:space="preserve"> учредителя </w:t>
      </w:r>
      <w:r w:rsidR="008D6731" w:rsidRPr="008D6731">
        <w:rPr>
          <w:rFonts w:ascii="Times New Roman" w:hAnsi="Times New Roman"/>
          <w:sz w:val="28"/>
          <w:szCs w:val="28"/>
        </w:rPr>
        <w:t>Центр</w:t>
      </w:r>
      <w:r w:rsidR="008D6731">
        <w:rPr>
          <w:rFonts w:ascii="Times New Roman" w:hAnsi="Times New Roman"/>
          <w:sz w:val="28"/>
          <w:szCs w:val="28"/>
        </w:rPr>
        <w:t>а</w:t>
      </w:r>
      <w:r w:rsidR="008D6731" w:rsidRPr="008D6731">
        <w:rPr>
          <w:rFonts w:ascii="Times New Roman" w:hAnsi="Times New Roman"/>
          <w:sz w:val="28"/>
          <w:szCs w:val="28"/>
        </w:rPr>
        <w:t xml:space="preserve"> занятости населения Республики Татарстан</w:t>
      </w:r>
      <w:r w:rsidRPr="00093B7B">
        <w:rPr>
          <w:rFonts w:ascii="Times New Roman" w:hAnsi="Times New Roman"/>
          <w:sz w:val="28"/>
          <w:szCs w:val="28"/>
        </w:rPr>
        <w:t>.</w:t>
      </w:r>
    </w:p>
    <w:p w14:paraId="6156BBF3" w14:textId="77777777" w:rsidR="002E5EDE" w:rsidRPr="00093B7B" w:rsidRDefault="002E5EDE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3. Установить, что:</w:t>
      </w:r>
    </w:p>
    <w:p w14:paraId="482D3C78" w14:textId="197B616A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к </w:t>
      </w:r>
      <w:r w:rsidR="00093B7B" w:rsidRPr="00093B7B">
        <w:rPr>
          <w:rFonts w:ascii="Times New Roman" w:hAnsi="Times New Roman"/>
          <w:sz w:val="28"/>
          <w:szCs w:val="28"/>
        </w:rPr>
        <w:t>Центру занятости населения Республики Татарстан</w:t>
      </w:r>
      <w:r w:rsidR="00B4064F" w:rsidRPr="00093B7B">
        <w:rPr>
          <w:rFonts w:ascii="Times New Roman" w:hAnsi="Times New Roman"/>
          <w:sz w:val="28"/>
          <w:szCs w:val="28"/>
        </w:rPr>
        <w:t xml:space="preserve"> </w:t>
      </w:r>
      <w:r w:rsidRPr="00093B7B">
        <w:rPr>
          <w:rFonts w:ascii="Times New Roman" w:hAnsi="Times New Roman"/>
          <w:sz w:val="28"/>
          <w:szCs w:val="28"/>
        </w:rPr>
        <w:t xml:space="preserve">переходят права и обязанности государственных учреждений службы занятости населения Республики Татарстан, указанных в Приложении к настоящему постановлению, с сохранением </w:t>
      </w:r>
      <w:r w:rsidR="00B4064F" w:rsidRPr="00093B7B">
        <w:rPr>
          <w:rFonts w:ascii="Times New Roman" w:hAnsi="Times New Roman"/>
          <w:sz w:val="28"/>
          <w:szCs w:val="28"/>
        </w:rPr>
        <w:t xml:space="preserve">их </w:t>
      </w:r>
      <w:r w:rsidRPr="00093B7B">
        <w:rPr>
          <w:rFonts w:ascii="Times New Roman" w:hAnsi="Times New Roman"/>
          <w:sz w:val="28"/>
          <w:szCs w:val="28"/>
        </w:rPr>
        <w:t>основных целей деятельности</w:t>
      </w:r>
      <w:r w:rsidR="002E5EDE" w:rsidRPr="00093B7B">
        <w:rPr>
          <w:rFonts w:ascii="Times New Roman" w:hAnsi="Times New Roman"/>
          <w:sz w:val="28"/>
          <w:szCs w:val="28"/>
        </w:rPr>
        <w:t>;</w:t>
      </w:r>
    </w:p>
    <w:p w14:paraId="5B8B8A58" w14:textId="474796C2" w:rsidR="00A15E97" w:rsidRPr="00093B7B" w:rsidRDefault="00BB437A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предельная </w:t>
      </w:r>
      <w:r w:rsidR="00A15E97" w:rsidRPr="00093B7B">
        <w:rPr>
          <w:rFonts w:ascii="Times New Roman" w:hAnsi="Times New Roman"/>
          <w:sz w:val="28"/>
          <w:szCs w:val="28"/>
        </w:rPr>
        <w:t xml:space="preserve">штатная численность </w:t>
      </w:r>
      <w:r w:rsidR="002E5EDE" w:rsidRPr="00093B7B">
        <w:rPr>
          <w:rFonts w:ascii="Times New Roman" w:hAnsi="Times New Roman"/>
          <w:sz w:val="28"/>
          <w:szCs w:val="28"/>
        </w:rPr>
        <w:t xml:space="preserve">работников </w:t>
      </w:r>
      <w:r w:rsidR="00093B7B" w:rsidRPr="00093B7B">
        <w:rPr>
          <w:rFonts w:ascii="Times New Roman" w:hAnsi="Times New Roman"/>
          <w:sz w:val="28"/>
          <w:szCs w:val="28"/>
        </w:rPr>
        <w:t xml:space="preserve">Центра занятости населения Республики Татарстан </w:t>
      </w:r>
      <w:r w:rsidR="00A15E97" w:rsidRPr="00093B7B">
        <w:rPr>
          <w:rFonts w:ascii="Times New Roman" w:hAnsi="Times New Roman"/>
          <w:sz w:val="28"/>
          <w:szCs w:val="28"/>
        </w:rPr>
        <w:t xml:space="preserve">составляет </w:t>
      </w:r>
      <w:r w:rsidR="002E5EDE" w:rsidRPr="00093B7B">
        <w:rPr>
          <w:rFonts w:ascii="Times New Roman" w:hAnsi="Times New Roman"/>
          <w:sz w:val="28"/>
          <w:szCs w:val="28"/>
        </w:rPr>
        <w:t xml:space="preserve">760 </w:t>
      </w:r>
      <w:r w:rsidR="00A8456C">
        <w:rPr>
          <w:rFonts w:ascii="Times New Roman" w:hAnsi="Times New Roman"/>
          <w:sz w:val="28"/>
          <w:szCs w:val="28"/>
        </w:rPr>
        <w:t>единиц</w:t>
      </w:r>
      <w:bookmarkStart w:id="0" w:name="_GoBack"/>
      <w:bookmarkEnd w:id="0"/>
      <w:r w:rsidR="00A15E97" w:rsidRPr="00093B7B">
        <w:rPr>
          <w:rFonts w:ascii="Times New Roman" w:hAnsi="Times New Roman"/>
          <w:sz w:val="28"/>
          <w:szCs w:val="28"/>
        </w:rPr>
        <w:t>.</w:t>
      </w:r>
    </w:p>
    <w:p w14:paraId="13472D76" w14:textId="711DFE61" w:rsidR="00A15E97" w:rsidRPr="00093B7B" w:rsidRDefault="00DA6BF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5E97" w:rsidRPr="00093B7B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14:paraId="2CA7B307" w14:textId="64396201" w:rsidR="00A15E97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B7B">
        <w:rPr>
          <w:rFonts w:ascii="Times New Roman" w:hAnsi="Times New Roman"/>
          <w:bCs/>
          <w:sz w:val="28"/>
          <w:szCs w:val="28"/>
        </w:rPr>
        <w:t xml:space="preserve">в 90-дневный срок, </w:t>
      </w:r>
      <w:r w:rsidRPr="00093B7B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 w:rsidRPr="00093B7B">
        <w:rPr>
          <w:rFonts w:ascii="Times New Roman" w:hAnsi="Times New Roman"/>
          <w:bCs/>
          <w:sz w:val="28"/>
          <w:szCs w:val="28"/>
        </w:rPr>
        <w:t xml:space="preserve">обеспечить проведение предусмотренных законодательством мероприятий, связанных с реорганизацией </w:t>
      </w:r>
      <w:r w:rsidRPr="00093B7B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Татарстан, указанных в Приложении к настоящему постановлению</w:t>
      </w:r>
      <w:r w:rsidRPr="00093B7B">
        <w:rPr>
          <w:rFonts w:ascii="Times New Roman" w:hAnsi="Times New Roman"/>
          <w:bCs/>
          <w:sz w:val="28"/>
          <w:szCs w:val="28"/>
        </w:rPr>
        <w:t xml:space="preserve">, в том числе утвердить устав </w:t>
      </w:r>
      <w:r w:rsidRPr="00093B7B">
        <w:rPr>
          <w:rFonts w:ascii="Times New Roman" w:hAnsi="Times New Roman"/>
          <w:sz w:val="28"/>
          <w:szCs w:val="28"/>
        </w:rPr>
        <w:t>Центр</w:t>
      </w:r>
      <w:r w:rsidR="00093B7B" w:rsidRPr="00093B7B">
        <w:rPr>
          <w:rFonts w:ascii="Times New Roman" w:hAnsi="Times New Roman"/>
          <w:sz w:val="28"/>
          <w:szCs w:val="28"/>
        </w:rPr>
        <w:t>а</w:t>
      </w:r>
      <w:r w:rsidRPr="00093B7B">
        <w:rPr>
          <w:rFonts w:ascii="Times New Roman" w:hAnsi="Times New Roman"/>
          <w:sz w:val="28"/>
          <w:szCs w:val="28"/>
        </w:rPr>
        <w:t xml:space="preserve"> занятости населения Республики Татарстан</w:t>
      </w:r>
      <w:r w:rsidRPr="00093B7B">
        <w:rPr>
          <w:rFonts w:ascii="Times New Roman" w:hAnsi="Times New Roman"/>
          <w:bCs/>
          <w:sz w:val="28"/>
          <w:szCs w:val="28"/>
        </w:rPr>
        <w:t>;</w:t>
      </w:r>
    </w:p>
    <w:p w14:paraId="541238EF" w14:textId="5E684590" w:rsidR="00185227" w:rsidRPr="00093B7B" w:rsidRDefault="0018522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утвердить структуру Центра занятости населения Республики Татарстан;</w:t>
      </w:r>
    </w:p>
    <w:p w14:paraId="3ECC2BE0" w14:textId="42E8E89D" w:rsidR="00DF1AC6" w:rsidRDefault="00DF1AC6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обеспечить в </w:t>
      </w:r>
      <w:r w:rsidRPr="00093B7B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Трудовым </w:t>
      </w:r>
      <w:hyperlink r:id="rId7" w:history="1">
        <w:r w:rsidRPr="00093B7B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093B7B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предоставление гарантий и компенсаций работникам, высвобождаемым </w:t>
      </w:r>
      <w:r w:rsidRPr="00F66B9E">
        <w:rPr>
          <w:rFonts w:ascii="Times New Roman" w:hAnsi="Times New Roman"/>
          <w:color w:val="000000" w:themeColor="text1"/>
          <w:sz w:val="28"/>
          <w:szCs w:val="28"/>
        </w:rPr>
        <w:t>в результате мероприятий, связанных с реорганизацией</w:t>
      </w:r>
      <w:r w:rsidRPr="00093B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3B7B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</w:t>
      </w:r>
      <w:r w:rsidR="0073037A">
        <w:rPr>
          <w:rFonts w:ascii="Times New Roman" w:hAnsi="Times New Roman"/>
          <w:sz w:val="28"/>
          <w:szCs w:val="28"/>
        </w:rPr>
        <w:t>публики Татарстан, указанных в П</w:t>
      </w:r>
      <w:r w:rsidRPr="00093B7B">
        <w:rPr>
          <w:rFonts w:ascii="Times New Roman" w:hAnsi="Times New Roman"/>
          <w:sz w:val="28"/>
          <w:szCs w:val="28"/>
        </w:rPr>
        <w:t>риложении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14:paraId="3F4C3910" w14:textId="6150A4B4" w:rsidR="00DF1AC6" w:rsidRDefault="00DF1AC6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bCs/>
          <w:sz w:val="28"/>
          <w:szCs w:val="28"/>
        </w:rPr>
        <w:t xml:space="preserve">обеспечить финансирование расходов на проведение мероприятий по реорганизации </w:t>
      </w:r>
      <w:r w:rsidR="00E450C8">
        <w:rPr>
          <w:rFonts w:ascii="Times New Roman" w:hAnsi="Times New Roman"/>
          <w:bCs/>
          <w:sz w:val="28"/>
          <w:szCs w:val="28"/>
        </w:rPr>
        <w:t xml:space="preserve">и увеличению размеров оплаты труда работников </w:t>
      </w:r>
      <w:r w:rsidRPr="00093B7B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Татарстан, указанных в Приложении к настоящему постановлению</w:t>
      </w:r>
      <w:r w:rsidR="00E450C8">
        <w:rPr>
          <w:rFonts w:ascii="Times New Roman" w:hAnsi="Times New Roman"/>
          <w:sz w:val="28"/>
          <w:szCs w:val="28"/>
        </w:rPr>
        <w:t>,</w:t>
      </w:r>
      <w:r w:rsidR="00E450C8">
        <w:rPr>
          <w:rFonts w:ascii="Times New Roman" w:hAnsi="Times New Roman"/>
          <w:bCs/>
          <w:sz w:val="28"/>
          <w:szCs w:val="28"/>
        </w:rPr>
        <w:t xml:space="preserve"> </w:t>
      </w:r>
      <w:r w:rsidRPr="00093B7B">
        <w:rPr>
          <w:rFonts w:ascii="Times New Roman" w:hAnsi="Times New Roman"/>
          <w:bCs/>
          <w:sz w:val="28"/>
          <w:szCs w:val="28"/>
        </w:rPr>
        <w:t xml:space="preserve">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</w:t>
      </w:r>
      <w:r w:rsidR="00F94F48" w:rsidRPr="00F94F48">
        <w:rPr>
          <w:rFonts w:ascii="Times New Roman" w:hAnsi="Times New Roman"/>
          <w:bCs/>
          <w:sz w:val="28"/>
          <w:szCs w:val="28"/>
        </w:rPr>
        <w:t xml:space="preserve">по ведомству «Министерство труда, занятости и социальной защиты Республики Татарстан» </w:t>
      </w:r>
      <w:r w:rsidR="00731FC8">
        <w:rPr>
          <w:rFonts w:ascii="Times New Roman" w:hAnsi="Times New Roman"/>
          <w:bCs/>
          <w:sz w:val="28"/>
          <w:szCs w:val="28"/>
        </w:rPr>
        <w:t>на реализацию</w:t>
      </w:r>
      <w:r w:rsidR="00F94F48" w:rsidRPr="00F94F48">
        <w:rPr>
          <w:rFonts w:ascii="Times New Roman" w:hAnsi="Times New Roman"/>
          <w:bCs/>
          <w:sz w:val="28"/>
          <w:szCs w:val="28"/>
        </w:rPr>
        <w:t xml:space="preserve"> </w:t>
      </w:r>
      <w:r w:rsidR="00F94F48">
        <w:rPr>
          <w:rFonts w:ascii="Times New Roman" w:hAnsi="Times New Roman"/>
          <w:bCs/>
          <w:sz w:val="28"/>
          <w:szCs w:val="28"/>
        </w:rPr>
        <w:t xml:space="preserve">действующей </w:t>
      </w:r>
      <w:r w:rsidR="00F94F48" w:rsidRPr="00F94F48">
        <w:rPr>
          <w:rFonts w:ascii="Times New Roman" w:hAnsi="Times New Roman"/>
          <w:bCs/>
          <w:sz w:val="28"/>
          <w:szCs w:val="28"/>
        </w:rPr>
        <w:t>государственной программы «Содействие занятости населения Республики Татарстан»</w:t>
      </w:r>
      <w:r>
        <w:rPr>
          <w:rFonts w:ascii="Times New Roman" w:hAnsi="Times New Roman"/>
          <w:sz w:val="28"/>
          <w:szCs w:val="28"/>
        </w:rPr>
        <w:t>;</w:t>
      </w:r>
    </w:p>
    <w:p w14:paraId="5B41DDCF" w14:textId="06EB983F" w:rsidR="00A15E97" w:rsidRPr="00093B7B" w:rsidRDefault="00DF1AC6" w:rsidP="00DF1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1AC6">
        <w:rPr>
          <w:rFonts w:ascii="Times New Roman" w:hAnsi="Times New Roman"/>
          <w:sz w:val="28"/>
          <w:szCs w:val="28"/>
        </w:rPr>
        <w:t xml:space="preserve">обеспечить своевременное предоставление </w:t>
      </w:r>
      <w:r w:rsidR="0073037A" w:rsidRPr="0073037A">
        <w:rPr>
          <w:rFonts w:ascii="Times New Roman" w:hAnsi="Times New Roman"/>
          <w:sz w:val="28"/>
          <w:szCs w:val="28"/>
        </w:rPr>
        <w:t>государственны</w:t>
      </w:r>
      <w:r w:rsidR="0073037A">
        <w:rPr>
          <w:rFonts w:ascii="Times New Roman" w:hAnsi="Times New Roman"/>
          <w:sz w:val="28"/>
          <w:szCs w:val="28"/>
        </w:rPr>
        <w:t>ми</w:t>
      </w:r>
      <w:r w:rsidR="0073037A" w:rsidRPr="0073037A">
        <w:rPr>
          <w:rFonts w:ascii="Times New Roman" w:hAnsi="Times New Roman"/>
          <w:sz w:val="28"/>
          <w:szCs w:val="28"/>
        </w:rPr>
        <w:t xml:space="preserve"> учреждени</w:t>
      </w:r>
      <w:r w:rsidR="0073037A">
        <w:rPr>
          <w:rFonts w:ascii="Times New Roman" w:hAnsi="Times New Roman"/>
          <w:sz w:val="28"/>
          <w:szCs w:val="28"/>
        </w:rPr>
        <w:t>ями</w:t>
      </w:r>
      <w:r w:rsidR="0073037A" w:rsidRPr="0073037A">
        <w:rPr>
          <w:rFonts w:ascii="Times New Roman" w:hAnsi="Times New Roman"/>
          <w:sz w:val="28"/>
          <w:szCs w:val="28"/>
        </w:rPr>
        <w:t xml:space="preserve"> службы занятости населения Республики Татарстан</w:t>
      </w:r>
      <w:r w:rsidRPr="00DF1AC6">
        <w:rPr>
          <w:rFonts w:ascii="Times New Roman" w:hAnsi="Times New Roman"/>
          <w:sz w:val="28"/>
          <w:szCs w:val="28"/>
        </w:rPr>
        <w:t xml:space="preserve">, указанными в </w:t>
      </w:r>
      <w:r>
        <w:rPr>
          <w:rFonts w:ascii="Times New Roman" w:hAnsi="Times New Roman"/>
          <w:sz w:val="28"/>
          <w:szCs w:val="28"/>
        </w:rPr>
        <w:t>Приложении</w:t>
      </w:r>
      <w:r w:rsidRPr="00DF1AC6">
        <w:rPr>
          <w:rFonts w:ascii="Times New Roman" w:hAnsi="Times New Roman"/>
          <w:sz w:val="28"/>
          <w:szCs w:val="28"/>
        </w:rPr>
        <w:t xml:space="preserve"> </w:t>
      </w:r>
      <w:r w:rsidR="0073037A">
        <w:rPr>
          <w:rFonts w:ascii="Times New Roman" w:hAnsi="Times New Roman"/>
          <w:sz w:val="28"/>
          <w:szCs w:val="28"/>
        </w:rPr>
        <w:t xml:space="preserve">к </w:t>
      </w:r>
      <w:r w:rsidRPr="00DF1AC6">
        <w:rPr>
          <w:rFonts w:ascii="Times New Roman" w:hAnsi="Times New Roman"/>
          <w:sz w:val="28"/>
          <w:szCs w:val="28"/>
        </w:rPr>
        <w:t>настояще</w:t>
      </w:r>
      <w:r w:rsidR="0073037A">
        <w:rPr>
          <w:rFonts w:ascii="Times New Roman" w:hAnsi="Times New Roman"/>
          <w:sz w:val="28"/>
          <w:szCs w:val="28"/>
        </w:rPr>
        <w:t>му</w:t>
      </w:r>
      <w:r w:rsidRPr="00DF1AC6">
        <w:rPr>
          <w:rFonts w:ascii="Times New Roman" w:hAnsi="Times New Roman"/>
          <w:sz w:val="28"/>
          <w:szCs w:val="28"/>
        </w:rPr>
        <w:t xml:space="preserve"> </w:t>
      </w:r>
      <w:r w:rsidR="0073037A">
        <w:rPr>
          <w:rFonts w:ascii="Times New Roman" w:hAnsi="Times New Roman"/>
          <w:sz w:val="28"/>
          <w:szCs w:val="28"/>
        </w:rPr>
        <w:t>п</w:t>
      </w:r>
      <w:r w:rsidRPr="00DF1AC6">
        <w:rPr>
          <w:rFonts w:ascii="Times New Roman" w:hAnsi="Times New Roman"/>
          <w:sz w:val="28"/>
          <w:szCs w:val="28"/>
        </w:rPr>
        <w:t>остановлени</w:t>
      </w:r>
      <w:r w:rsidR="0073037A">
        <w:rPr>
          <w:rFonts w:ascii="Times New Roman" w:hAnsi="Times New Roman"/>
          <w:sz w:val="28"/>
          <w:szCs w:val="28"/>
        </w:rPr>
        <w:t>ю</w:t>
      </w:r>
      <w:r w:rsidRPr="00DF1AC6">
        <w:rPr>
          <w:rFonts w:ascii="Times New Roman" w:hAnsi="Times New Roman"/>
          <w:sz w:val="28"/>
          <w:szCs w:val="28"/>
        </w:rPr>
        <w:t>,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государственными учреждениями службы занятости населения Республики Татарстан, а также техническую документацию на объекты недвижимости</w:t>
      </w:r>
      <w:r>
        <w:rPr>
          <w:rFonts w:ascii="Times New Roman" w:hAnsi="Times New Roman"/>
          <w:sz w:val="28"/>
          <w:szCs w:val="28"/>
        </w:rPr>
        <w:t>.</w:t>
      </w:r>
    </w:p>
    <w:p w14:paraId="08E74796" w14:textId="7AAFC00A" w:rsidR="00A15E97" w:rsidRPr="00093B7B" w:rsidRDefault="00DA6BF7" w:rsidP="00A15E97">
      <w:pPr>
        <w:pStyle w:val="a7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5E97" w:rsidRPr="00093B7B">
        <w:rPr>
          <w:rFonts w:ascii="Times New Roman" w:hAnsi="Times New Roman"/>
          <w:sz w:val="28"/>
          <w:szCs w:val="28"/>
        </w:rPr>
        <w:t>. Министерству земельных и имущественных отношений Республики Татарстан в 60-дневный срок, исчисляемый в рабочих днях, в установленном законодательством порядке, обеспечить передачу Центр</w:t>
      </w:r>
      <w:r w:rsidR="00093B7B" w:rsidRPr="00093B7B">
        <w:rPr>
          <w:rFonts w:ascii="Times New Roman" w:hAnsi="Times New Roman"/>
          <w:sz w:val="28"/>
          <w:szCs w:val="28"/>
        </w:rPr>
        <w:t>у</w:t>
      </w:r>
      <w:r w:rsidR="00A15E97" w:rsidRPr="00093B7B">
        <w:rPr>
          <w:rFonts w:ascii="Times New Roman" w:hAnsi="Times New Roman"/>
          <w:sz w:val="28"/>
          <w:szCs w:val="28"/>
        </w:rPr>
        <w:t xml:space="preserve"> занятости населения Республики Татарстан государственного имущества Республики Татарстан, ранее закрепленного за государственными учреждениями службы занятости населения Республики Татарстан, указанны</w:t>
      </w:r>
      <w:r w:rsidR="003F21B7" w:rsidRPr="00093B7B">
        <w:rPr>
          <w:rFonts w:ascii="Times New Roman" w:hAnsi="Times New Roman"/>
          <w:sz w:val="28"/>
          <w:szCs w:val="28"/>
        </w:rPr>
        <w:t>ми</w:t>
      </w:r>
      <w:r w:rsidR="00A15E97" w:rsidRPr="00093B7B">
        <w:rPr>
          <w:rFonts w:ascii="Times New Roman" w:hAnsi="Times New Roman"/>
          <w:sz w:val="28"/>
          <w:szCs w:val="28"/>
        </w:rPr>
        <w:t xml:space="preserve"> в Приложении к настоящему постановлению, в соответствии с перечнем, представленным Министерством труда, занятости и социальной защиты Республики Татарстан. </w:t>
      </w:r>
    </w:p>
    <w:p w14:paraId="2BB202DC" w14:textId="2618B226" w:rsidR="00A15E97" w:rsidRPr="00093B7B" w:rsidRDefault="00DA6BF7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15E97" w:rsidRPr="00093B7B">
        <w:rPr>
          <w:rFonts w:ascii="Times New Roman" w:hAnsi="Times New Roman"/>
          <w:sz w:val="28"/>
          <w:szCs w:val="28"/>
        </w:rPr>
        <w:t>.</w:t>
      </w:r>
      <w:r w:rsidR="00A15E97" w:rsidRPr="00093B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15E97" w:rsidRPr="00093B7B">
        <w:rPr>
          <w:rFonts w:ascii="Times New Roman" w:hAnsi="Times New Roman"/>
          <w:color w:val="000000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</w:t>
      </w:r>
      <w:r w:rsidR="00F66B9E">
        <w:rPr>
          <w:rFonts w:ascii="Times New Roman" w:hAnsi="Times New Roman"/>
          <w:color w:val="000000"/>
          <w:sz w:val="28"/>
          <w:szCs w:val="28"/>
        </w:rPr>
        <w:t>-</w:t>
      </w:r>
      <w:r w:rsidR="00A15E97" w:rsidRPr="00093B7B">
        <w:rPr>
          <w:rFonts w:ascii="Times New Roman" w:hAnsi="Times New Roman"/>
          <w:color w:val="000000"/>
          <w:sz w:val="28"/>
          <w:szCs w:val="28"/>
        </w:rPr>
        <w:t>дневный срок, исчисляемый в рабочих днях, представить в Кабинет Министров Республики Татарстан предложения о внесении изменений в постановление Кабинета Министров Республики Татарстан от 16.02.2021 № 84 «Об условиях оплаты труда работников государственных учреждений службы занятости населения Республики Татарстан».</w:t>
      </w:r>
    </w:p>
    <w:p w14:paraId="21DE2FAE" w14:textId="33EC2451" w:rsidR="008F38BC" w:rsidRDefault="008F38BC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8BC">
        <w:rPr>
          <w:rFonts w:ascii="Times New Roman" w:hAnsi="Times New Roman"/>
          <w:sz w:val="28"/>
          <w:szCs w:val="28"/>
        </w:rPr>
        <w:t xml:space="preserve">7. Разрешить Министерству труда, занятости и социальной защиты Республики Татарстан направить высвобождаемые после проведения мероприятий, связанных с реорганизацией </w:t>
      </w:r>
      <w:r w:rsidR="0073037A" w:rsidRPr="0073037A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</w:t>
      </w:r>
      <w:r w:rsidRPr="008F38BC">
        <w:rPr>
          <w:rFonts w:ascii="Times New Roman" w:hAnsi="Times New Roman"/>
          <w:sz w:val="28"/>
          <w:szCs w:val="28"/>
        </w:rPr>
        <w:t xml:space="preserve">, указанных в </w:t>
      </w:r>
      <w:r>
        <w:rPr>
          <w:rFonts w:ascii="Times New Roman" w:hAnsi="Times New Roman"/>
          <w:sz w:val="28"/>
          <w:szCs w:val="28"/>
        </w:rPr>
        <w:t>Приложении</w:t>
      </w:r>
      <w:r w:rsidRPr="008F38BC">
        <w:rPr>
          <w:rFonts w:ascii="Times New Roman" w:hAnsi="Times New Roman"/>
          <w:sz w:val="28"/>
          <w:szCs w:val="28"/>
        </w:rPr>
        <w:t xml:space="preserve"> </w:t>
      </w:r>
      <w:r w:rsidR="0073037A">
        <w:rPr>
          <w:rFonts w:ascii="Times New Roman" w:hAnsi="Times New Roman"/>
          <w:sz w:val="28"/>
          <w:szCs w:val="28"/>
        </w:rPr>
        <w:t xml:space="preserve">к </w:t>
      </w:r>
      <w:r w:rsidRPr="008F38BC">
        <w:rPr>
          <w:rFonts w:ascii="Times New Roman" w:hAnsi="Times New Roman"/>
          <w:sz w:val="28"/>
          <w:szCs w:val="28"/>
        </w:rPr>
        <w:t>настояще</w:t>
      </w:r>
      <w:r w:rsidR="0073037A">
        <w:rPr>
          <w:rFonts w:ascii="Times New Roman" w:hAnsi="Times New Roman"/>
          <w:sz w:val="28"/>
          <w:szCs w:val="28"/>
        </w:rPr>
        <w:t>му</w:t>
      </w:r>
      <w:r w:rsidRPr="008F3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38BC">
        <w:rPr>
          <w:rFonts w:ascii="Times New Roman" w:hAnsi="Times New Roman"/>
          <w:sz w:val="28"/>
          <w:szCs w:val="28"/>
        </w:rPr>
        <w:t>остановлени</w:t>
      </w:r>
      <w:r w:rsidR="0073037A">
        <w:rPr>
          <w:rFonts w:ascii="Times New Roman" w:hAnsi="Times New Roman"/>
          <w:sz w:val="28"/>
          <w:szCs w:val="28"/>
        </w:rPr>
        <w:t>ю</w:t>
      </w:r>
      <w:r w:rsidRPr="008F38BC">
        <w:rPr>
          <w:rFonts w:ascii="Times New Roman" w:hAnsi="Times New Roman"/>
          <w:sz w:val="28"/>
          <w:szCs w:val="28"/>
        </w:rPr>
        <w:t>, средства на повышение заработной платы работников Центра занятости населения Республики Татарстан.</w:t>
      </w:r>
    </w:p>
    <w:p w14:paraId="053A0102" w14:textId="2079BF3B" w:rsidR="00F94F48" w:rsidRDefault="00F94F48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94F48">
        <w:rPr>
          <w:rFonts w:ascii="Times New Roman" w:hAnsi="Times New Roman"/>
          <w:sz w:val="28"/>
          <w:szCs w:val="28"/>
        </w:rPr>
        <w:t>Министерству финансов Республики Татарстан внести изменения в сводную бюджетную роспись бюджета Республики Татарстан на соответствующий финансовый год и на плановый период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 и на плановый период.</w:t>
      </w:r>
    </w:p>
    <w:p w14:paraId="672482B1" w14:textId="44F4AAEE" w:rsidR="00A15E97" w:rsidRDefault="00F94F48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15E97" w:rsidRPr="00093B7B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45B76E74" w14:textId="01CED19F" w:rsidR="00185227" w:rsidRPr="00093B7B" w:rsidRDefault="00F94F48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85227">
        <w:rPr>
          <w:rFonts w:ascii="Times New Roman" w:hAnsi="Times New Roman"/>
          <w:sz w:val="28"/>
          <w:szCs w:val="28"/>
        </w:rPr>
        <w:t xml:space="preserve">. Признать утратившими силу постановления Кабинета Министров Республики Татарстан </w:t>
      </w:r>
      <w:r w:rsidR="008C4336" w:rsidRPr="008C4336">
        <w:rPr>
          <w:rFonts w:ascii="Times New Roman" w:hAnsi="Times New Roman"/>
          <w:sz w:val="28"/>
          <w:szCs w:val="28"/>
        </w:rPr>
        <w:t>от 20.07.2009 № 503 «Об установлении предельной численности работников центров занятости населения Республики Татарстан» и от 22.01.2010 № 32 «О внесении изменения в постановление Кабинета Министров Республики Татарстан от 20.07.2009 № 503 «Об установлении предельной численности работников центров занятости населения Республик</w:t>
      </w:r>
      <w:r w:rsidR="008C4336">
        <w:rPr>
          <w:rFonts w:ascii="Times New Roman" w:hAnsi="Times New Roman"/>
          <w:sz w:val="28"/>
          <w:szCs w:val="28"/>
        </w:rPr>
        <w:t>и Татарстан»</w:t>
      </w:r>
      <w:r w:rsidR="00E02BF3">
        <w:rPr>
          <w:rFonts w:ascii="Times New Roman" w:hAnsi="Times New Roman"/>
          <w:sz w:val="28"/>
          <w:szCs w:val="28"/>
        </w:rPr>
        <w:t>.</w:t>
      </w:r>
      <w:r w:rsidR="00185227">
        <w:rPr>
          <w:rFonts w:ascii="Times New Roman" w:hAnsi="Times New Roman"/>
          <w:sz w:val="28"/>
          <w:szCs w:val="28"/>
        </w:rPr>
        <w:t xml:space="preserve"> </w:t>
      </w:r>
    </w:p>
    <w:p w14:paraId="7EB6B928" w14:textId="20C20A25" w:rsidR="00A15E97" w:rsidRPr="00093B7B" w:rsidRDefault="00185227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F94F48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1 апреля 2024 года.</w:t>
      </w:r>
    </w:p>
    <w:p w14:paraId="42EA3336" w14:textId="77777777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DBB65E0" w14:textId="77777777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Премьер-министр</w:t>
      </w:r>
    </w:p>
    <w:p w14:paraId="09401241" w14:textId="204CD551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93B7B">
        <w:rPr>
          <w:rFonts w:ascii="Times New Roman" w:hAnsi="Times New Roman"/>
          <w:sz w:val="28"/>
          <w:szCs w:val="28"/>
        </w:rPr>
        <w:tab/>
      </w:r>
      <w:r w:rsidRPr="00093B7B">
        <w:rPr>
          <w:rFonts w:ascii="Times New Roman" w:hAnsi="Times New Roman"/>
          <w:sz w:val="28"/>
          <w:szCs w:val="28"/>
        </w:rPr>
        <w:tab/>
      </w:r>
      <w:r w:rsidRPr="00093B7B">
        <w:rPr>
          <w:rFonts w:ascii="Times New Roman" w:hAnsi="Times New Roman"/>
          <w:sz w:val="28"/>
          <w:szCs w:val="28"/>
        </w:rPr>
        <w:tab/>
      </w:r>
      <w:r w:rsidRPr="00093B7B">
        <w:rPr>
          <w:rFonts w:ascii="Times New Roman" w:hAnsi="Times New Roman"/>
          <w:sz w:val="28"/>
          <w:szCs w:val="28"/>
        </w:rPr>
        <w:tab/>
      </w:r>
      <w:r w:rsidRPr="00093B7B">
        <w:rPr>
          <w:rFonts w:ascii="Times New Roman" w:hAnsi="Times New Roman"/>
          <w:sz w:val="28"/>
          <w:szCs w:val="28"/>
        </w:rPr>
        <w:tab/>
        <w:t xml:space="preserve">    </w:t>
      </w:r>
      <w:r w:rsidR="003F21B7" w:rsidRPr="00093B7B">
        <w:rPr>
          <w:rFonts w:ascii="Times New Roman" w:hAnsi="Times New Roman"/>
          <w:sz w:val="28"/>
          <w:szCs w:val="28"/>
        </w:rPr>
        <w:t xml:space="preserve">              </w:t>
      </w:r>
      <w:r w:rsidRPr="00093B7B">
        <w:rPr>
          <w:rFonts w:ascii="Times New Roman" w:hAnsi="Times New Roman"/>
          <w:sz w:val="28"/>
          <w:szCs w:val="28"/>
        </w:rPr>
        <w:t xml:space="preserve">  </w:t>
      </w:r>
      <w:r w:rsidRPr="00093B7B">
        <w:rPr>
          <w:rFonts w:ascii="Times New Roman" w:hAnsi="Times New Roman"/>
          <w:sz w:val="28"/>
          <w:szCs w:val="28"/>
        </w:rPr>
        <w:tab/>
        <w:t xml:space="preserve">          А.В.Песошин</w:t>
      </w:r>
    </w:p>
    <w:p w14:paraId="7A08ECD9" w14:textId="77777777" w:rsidR="00A15E97" w:rsidRPr="00093B7B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34B99" w14:textId="77777777" w:rsidR="00A15E97" w:rsidRPr="00093B7B" w:rsidRDefault="00A15E97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14:paraId="200114A5" w14:textId="77777777" w:rsidR="00C06853" w:rsidRDefault="00C06853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bCs/>
          <w:kern w:val="32"/>
          <w:sz w:val="28"/>
          <w:szCs w:val="28"/>
        </w:rPr>
        <w:sectPr w:rsidR="00C06853" w:rsidSect="00A15E97">
          <w:headerReference w:type="even" r:id="rId8"/>
          <w:headerReference w:type="default" r:id="rId9"/>
          <w:foot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D1212E" w14:paraId="456A1898" w14:textId="77777777" w:rsidTr="00437B60">
        <w:tc>
          <w:tcPr>
            <w:tcW w:w="3395" w:type="dxa"/>
          </w:tcPr>
          <w:p w14:paraId="4FDAA3AD" w14:textId="7F89E4BB" w:rsidR="00D1212E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093B7B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Приложение </w:t>
            </w:r>
          </w:p>
          <w:p w14:paraId="390832D3" w14:textId="77777777" w:rsidR="00D1212E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093B7B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 постановлению</w:t>
            </w:r>
          </w:p>
          <w:p w14:paraId="601080BD" w14:textId="77777777" w:rsidR="00D1212E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3B7B">
              <w:rPr>
                <w:rFonts w:ascii="Times New Roman" w:hAnsi="Times New Roman"/>
                <w:color w:val="000000"/>
                <w:sz w:val="28"/>
                <w:szCs w:val="28"/>
              </w:rPr>
              <w:t>Кабинета Министров</w:t>
            </w:r>
          </w:p>
          <w:p w14:paraId="6760D20C" w14:textId="77777777" w:rsidR="00D1212E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3B7B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  <w:p w14:paraId="4ECDBA1F" w14:textId="2FA85F01" w:rsidR="00D1212E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093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093B7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93B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1D516D98" w14:textId="77777777" w:rsidR="00A15E97" w:rsidRPr="00093B7B" w:rsidRDefault="00A15E97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E62E98" w14:textId="77777777" w:rsidR="00A15E97" w:rsidRPr="00093B7B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Перечень </w:t>
      </w:r>
    </w:p>
    <w:p w14:paraId="3FEF9B94" w14:textId="77777777" w:rsidR="003F21B7" w:rsidRPr="00093B7B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Татарстан, путем о реорганизации в форме слияния которых создается Государственное казенное учреждение</w:t>
      </w:r>
    </w:p>
    <w:p w14:paraId="349656E9" w14:textId="0FA17419" w:rsidR="00A15E97" w:rsidRPr="00093B7B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</w:t>
      </w:r>
    </w:p>
    <w:p w14:paraId="0690EC62" w14:textId="77777777" w:rsidR="00A15E97" w:rsidRPr="00093B7B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AC8A3F" w14:textId="5B260C50" w:rsidR="00093B7B" w:rsidRPr="00093B7B" w:rsidRDefault="00437B60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3B7B" w:rsidRPr="00093B7B">
        <w:rPr>
          <w:rFonts w:ascii="Times New Roman" w:hAnsi="Times New Roman"/>
          <w:sz w:val="28"/>
          <w:szCs w:val="28"/>
        </w:rPr>
        <w:t>осударственное казенное учреждение «Центр занятости населения города Азнакаево», расположенное по адресу: 423330, г. Азнакаево, ул. Строителей, д. 10;</w:t>
      </w:r>
    </w:p>
    <w:p w14:paraId="40406F6C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423060, </w:t>
      </w:r>
      <w:proofErr w:type="spellStart"/>
      <w:r w:rsidRPr="00093B7B">
        <w:rPr>
          <w:rFonts w:ascii="Times New Roman" w:hAnsi="Times New Roman"/>
          <w:sz w:val="28"/>
          <w:szCs w:val="28"/>
        </w:rPr>
        <w:t>Аксубаевский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Аксубаево, ул. Романова, д. 6;</w:t>
      </w:r>
    </w:p>
    <w:p w14:paraId="02FF6897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Актанышского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423740, </w:t>
      </w:r>
      <w:proofErr w:type="spellStart"/>
      <w:r w:rsidRPr="00093B7B">
        <w:rPr>
          <w:rFonts w:ascii="Times New Roman" w:hAnsi="Times New Roman"/>
          <w:sz w:val="28"/>
          <w:szCs w:val="28"/>
        </w:rPr>
        <w:t>Актанышский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093B7B">
        <w:rPr>
          <w:rFonts w:ascii="Times New Roman" w:hAnsi="Times New Roman"/>
          <w:sz w:val="28"/>
          <w:szCs w:val="28"/>
        </w:rPr>
        <w:t>Актаныш</w:t>
      </w:r>
      <w:proofErr w:type="spellEnd"/>
      <w:r w:rsidRPr="00093B7B">
        <w:rPr>
          <w:rFonts w:ascii="Times New Roman" w:hAnsi="Times New Roman"/>
          <w:sz w:val="28"/>
          <w:szCs w:val="28"/>
        </w:rPr>
        <w:t>, пр. Ленина, д. 61;</w:t>
      </w:r>
    </w:p>
    <w:p w14:paraId="1B5C20FB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Алексеевского района», расположенное по адресу: 422900, Алексеевский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Алексеевское, ул. Ленина, д. 87;</w:t>
      </w:r>
    </w:p>
    <w:p w14:paraId="3869F289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422870, </w:t>
      </w:r>
      <w:proofErr w:type="spellStart"/>
      <w:r w:rsidRPr="00093B7B">
        <w:rPr>
          <w:rFonts w:ascii="Times New Roman" w:hAnsi="Times New Roman"/>
          <w:sz w:val="28"/>
          <w:szCs w:val="28"/>
        </w:rPr>
        <w:t>Алькеевский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р-н, с. Базарные Матаки, ул. Советская, д. 8;</w:t>
      </w:r>
    </w:p>
    <w:p w14:paraId="538A48D6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Альметьевска», расположенное по адресу: 423450, г. Альметьевск, ул. Герцена, д. 86а;</w:t>
      </w:r>
    </w:p>
    <w:p w14:paraId="7B191620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Апастовского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422350,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Апастово, ул. Шоссейная, д.5;</w:t>
      </w:r>
    </w:p>
    <w:p w14:paraId="0C72C868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Арского района», расположенное по адресу: 422000, г. Арск, ул. Банковская, д. 6В;</w:t>
      </w:r>
    </w:p>
    <w:p w14:paraId="2A7EFE25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Атнинского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422750, </w:t>
      </w:r>
      <w:proofErr w:type="spellStart"/>
      <w:r w:rsidRPr="00093B7B">
        <w:rPr>
          <w:rFonts w:ascii="Times New Roman" w:hAnsi="Times New Roman"/>
          <w:sz w:val="28"/>
          <w:szCs w:val="28"/>
        </w:rPr>
        <w:t>Атнинский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Большая Атня, ул. Советская, д. 57;</w:t>
      </w:r>
    </w:p>
    <w:p w14:paraId="64E8AC67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Бавлы», расположенное по адресу: 423930, г. Бавлы, ул. Энгельса, д. 56;</w:t>
      </w:r>
    </w:p>
    <w:p w14:paraId="4D2AD8E3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422250, </w:t>
      </w:r>
      <w:proofErr w:type="spellStart"/>
      <w:r w:rsidRPr="00093B7B">
        <w:rPr>
          <w:rFonts w:ascii="Times New Roman" w:hAnsi="Times New Roman"/>
          <w:sz w:val="28"/>
          <w:szCs w:val="28"/>
        </w:rPr>
        <w:t>Балтасинский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Балтаси, ул. Советская, д. 16;</w:t>
      </w:r>
    </w:p>
    <w:p w14:paraId="7FCF64C3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Бугульмы», расположенное по адресу: 423230, г. Бугульма, ул. Октябрьская, д. 15;</w:t>
      </w:r>
    </w:p>
    <w:p w14:paraId="5259870C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Буинска», расположенное по адресу: 422430, г. Буинск, ул. Р. Люксембург, д. 159;</w:t>
      </w:r>
    </w:p>
    <w:p w14:paraId="4F9EBB17" w14:textId="77777777" w:rsidR="00093B7B" w:rsidRPr="00093B7B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 расположенное по адресу: 422570, </w:t>
      </w:r>
      <w:proofErr w:type="spellStart"/>
      <w:r w:rsidRPr="00093B7B">
        <w:rPr>
          <w:rFonts w:ascii="Times New Roman" w:hAnsi="Times New Roman"/>
          <w:sz w:val="28"/>
          <w:szCs w:val="28"/>
        </w:rPr>
        <w:t>Верхнеуслонский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Верхний Услон, ул. </w:t>
      </w:r>
      <w:proofErr w:type="spellStart"/>
      <w:r w:rsidRPr="00093B7B">
        <w:rPr>
          <w:rFonts w:ascii="Times New Roman" w:hAnsi="Times New Roman"/>
          <w:sz w:val="28"/>
          <w:szCs w:val="28"/>
        </w:rPr>
        <w:t>Медгородок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, д. 21а; </w:t>
      </w:r>
    </w:p>
    <w:p w14:paraId="177C3222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Высокогорского района», расположенное по адресу: 422701, с. Высокая Гора, ул. Центральная, д. 7;</w:t>
      </w:r>
    </w:p>
    <w:p w14:paraId="129BEE7D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Дрожжановского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422470, с. Старое </w:t>
      </w:r>
      <w:proofErr w:type="spellStart"/>
      <w:r w:rsidRPr="00093B7B">
        <w:rPr>
          <w:rFonts w:ascii="Times New Roman" w:hAnsi="Times New Roman"/>
          <w:sz w:val="28"/>
          <w:szCs w:val="28"/>
        </w:rPr>
        <w:t>Дрожжаное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3B7B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093B7B">
        <w:rPr>
          <w:rFonts w:ascii="Times New Roman" w:hAnsi="Times New Roman"/>
          <w:sz w:val="28"/>
          <w:szCs w:val="28"/>
        </w:rPr>
        <w:t>, д.15;</w:t>
      </w:r>
    </w:p>
    <w:p w14:paraId="0318E45E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Елабуги», расположенное по адресу: 423600, Елабужский район, г. Елабуга, ул. Спасская, д. 5;</w:t>
      </w:r>
    </w:p>
    <w:p w14:paraId="6CFD8B0A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Заинска», расположенное по адресу: 423520, Заинский район, г. Заинск, пр. Нефтяников, д. 37б;</w:t>
      </w:r>
    </w:p>
    <w:p w14:paraId="55CBF4DF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Зеленодольска», расположенное по адресу: 422550, г. Зеленодольск, ул. Татарстан, д. 1;</w:t>
      </w:r>
    </w:p>
    <w:p w14:paraId="0C7DF1B2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422330, с. Большие Кайбицы, ул. Солнечный бульвар, д. 7;</w:t>
      </w:r>
    </w:p>
    <w:p w14:paraId="56ADF59B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Казани», расположенное по адресу: 420034, г. Казань, ул. Декабристов, д. 81, корп. А;</w:t>
      </w:r>
    </w:p>
    <w:p w14:paraId="6AB42122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Кукморского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422110, г. Кукмор, ул. Ворошилова, д. 44;</w:t>
      </w:r>
    </w:p>
    <w:p w14:paraId="1B680FC9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Лаишевского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422610, г. Лаишево, ул. Первомайская, д. 35;</w:t>
      </w:r>
    </w:p>
    <w:p w14:paraId="02326438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Лениногорска», расположенное по адресу: 423250, г. Лениногорск, ул. Гагарина, д. 51;</w:t>
      </w:r>
    </w:p>
    <w:p w14:paraId="623B75C8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Мамадышского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422190, г. </w:t>
      </w:r>
      <w:proofErr w:type="spellStart"/>
      <w:r w:rsidRPr="00093B7B">
        <w:rPr>
          <w:rFonts w:ascii="Times New Roman" w:hAnsi="Times New Roman"/>
          <w:sz w:val="28"/>
          <w:szCs w:val="28"/>
        </w:rPr>
        <w:t>Мамадыш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, ул. Мусы </w:t>
      </w:r>
      <w:proofErr w:type="spellStart"/>
      <w:r w:rsidRPr="00093B7B">
        <w:rPr>
          <w:rFonts w:ascii="Times New Roman" w:hAnsi="Times New Roman"/>
          <w:sz w:val="28"/>
          <w:szCs w:val="28"/>
        </w:rPr>
        <w:t>Джалиля</w:t>
      </w:r>
      <w:proofErr w:type="spellEnd"/>
      <w:r w:rsidRPr="00093B7B">
        <w:rPr>
          <w:rFonts w:ascii="Times New Roman" w:hAnsi="Times New Roman"/>
          <w:sz w:val="28"/>
          <w:szCs w:val="28"/>
        </w:rPr>
        <w:t>, д. 12;</w:t>
      </w:r>
    </w:p>
    <w:p w14:paraId="1E2277C4" w14:textId="77777777" w:rsidR="00093B7B" w:rsidRPr="00093B7B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Менделеевского района», расположенное по адресу: 423650, г. Менделеевск, ул. Фомина, д. 19, том числе филиал государственного казенного учреждения «Центр занятости населения Менделеевского района» по </w:t>
      </w:r>
      <w:proofErr w:type="spellStart"/>
      <w:r w:rsidRPr="00093B7B">
        <w:rPr>
          <w:rFonts w:ascii="Times New Roman" w:hAnsi="Times New Roman"/>
          <w:sz w:val="28"/>
          <w:szCs w:val="28"/>
        </w:rPr>
        <w:t>Агрызскому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району, расположенный по адресу: 422230, г. Агрыз, ул. К. Маркса, д. 11а;</w:t>
      </w:r>
      <w:r w:rsidRPr="00093B7B">
        <w:rPr>
          <w:rFonts w:ascii="Times New Roman" w:hAnsi="Times New Roman"/>
          <w:sz w:val="28"/>
          <w:szCs w:val="28"/>
        </w:rPr>
        <w:tab/>
        <w:t xml:space="preserve"> </w:t>
      </w:r>
    </w:p>
    <w:p w14:paraId="2B595938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Мензелинского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423700, г. Мензелинск, ул. Ленина, д.80;</w:t>
      </w:r>
    </w:p>
    <w:p w14:paraId="1DC089F8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Муслюмовского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423970, </w:t>
      </w:r>
      <w:proofErr w:type="spellStart"/>
      <w:r w:rsidRPr="00093B7B">
        <w:rPr>
          <w:rFonts w:ascii="Times New Roman" w:hAnsi="Times New Roman"/>
          <w:sz w:val="28"/>
          <w:szCs w:val="28"/>
        </w:rPr>
        <w:t>Муслюмовский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Муслюмово, ул. Пушкина, д.47;</w:t>
      </w:r>
    </w:p>
    <w:p w14:paraId="7E79B3A6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Набережные Челны», в том числе филиал государственного казенного учреждения «Центр занятости населения города Набережные Челны» по </w:t>
      </w:r>
      <w:proofErr w:type="spellStart"/>
      <w:r w:rsidRPr="00093B7B">
        <w:rPr>
          <w:rFonts w:ascii="Times New Roman" w:hAnsi="Times New Roman"/>
          <w:sz w:val="28"/>
          <w:szCs w:val="28"/>
        </w:rPr>
        <w:t>Тукаевскому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району, расположенные по адресу: 423831, г. Набережные Челны, пр. </w:t>
      </w:r>
      <w:proofErr w:type="spellStart"/>
      <w:r w:rsidRPr="00093B7B">
        <w:rPr>
          <w:rFonts w:ascii="Times New Roman" w:hAnsi="Times New Roman"/>
          <w:sz w:val="28"/>
          <w:szCs w:val="28"/>
        </w:rPr>
        <w:t>Сююмбике</w:t>
      </w:r>
      <w:proofErr w:type="spellEnd"/>
      <w:r w:rsidRPr="00093B7B">
        <w:rPr>
          <w:rFonts w:ascii="Times New Roman" w:hAnsi="Times New Roman"/>
          <w:sz w:val="28"/>
          <w:szCs w:val="28"/>
        </w:rPr>
        <w:t>, д.47;</w:t>
      </w:r>
    </w:p>
    <w:p w14:paraId="1DEDEF3A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Нижнекамска», расположенное по адресу: 423584, Нижнекамский район, г. Нижнекамск, ул. </w:t>
      </w:r>
      <w:proofErr w:type="spellStart"/>
      <w:r w:rsidRPr="00093B7B">
        <w:rPr>
          <w:rFonts w:ascii="Times New Roman" w:hAnsi="Times New Roman"/>
          <w:sz w:val="28"/>
          <w:szCs w:val="28"/>
        </w:rPr>
        <w:t>Бызова</w:t>
      </w:r>
      <w:proofErr w:type="spellEnd"/>
      <w:r w:rsidRPr="00093B7B">
        <w:rPr>
          <w:rFonts w:ascii="Times New Roman" w:hAnsi="Times New Roman"/>
          <w:sz w:val="28"/>
          <w:szCs w:val="28"/>
        </w:rPr>
        <w:t>, д. 20а;</w:t>
      </w:r>
    </w:p>
    <w:p w14:paraId="4BFF4ABA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Новошешминского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423190, </w:t>
      </w:r>
      <w:proofErr w:type="spellStart"/>
      <w:r w:rsidRPr="00093B7B">
        <w:rPr>
          <w:rFonts w:ascii="Times New Roman" w:hAnsi="Times New Roman"/>
          <w:sz w:val="28"/>
          <w:szCs w:val="28"/>
        </w:rPr>
        <w:t>Новошешминский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Новошешминск, ул. Ленина, д. 93;</w:t>
      </w:r>
    </w:p>
    <w:p w14:paraId="1BE2A66D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города Нурлат», расположенное по адресу: 423040, г. Нурлат, ул. </w:t>
      </w:r>
      <w:proofErr w:type="spellStart"/>
      <w:r w:rsidRPr="00093B7B">
        <w:rPr>
          <w:rFonts w:ascii="Times New Roman" w:hAnsi="Times New Roman"/>
          <w:sz w:val="28"/>
          <w:szCs w:val="28"/>
        </w:rPr>
        <w:t>Хамадеева</w:t>
      </w:r>
      <w:proofErr w:type="spellEnd"/>
      <w:r w:rsidRPr="00093B7B">
        <w:rPr>
          <w:rFonts w:ascii="Times New Roman" w:hAnsi="Times New Roman"/>
          <w:sz w:val="28"/>
          <w:szCs w:val="28"/>
        </w:rPr>
        <w:t>, д. 19;</w:t>
      </w:r>
    </w:p>
    <w:p w14:paraId="611769CE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Пестречинского района», расположенное по адресу: 422770, с. Пестрецы, ул. Советская, д. 20;</w:t>
      </w:r>
    </w:p>
    <w:p w14:paraId="5A42E53E" w14:textId="77777777" w:rsidR="00093B7B" w:rsidRPr="00093B7B" w:rsidRDefault="00093B7B" w:rsidP="00093B7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Рыбно-Слободского района», расположенное по адресу: 422650, Рыбно-</w:t>
      </w:r>
      <w:proofErr w:type="spellStart"/>
      <w:r w:rsidRPr="00093B7B">
        <w:rPr>
          <w:rFonts w:ascii="Times New Roman" w:hAnsi="Times New Roman"/>
          <w:sz w:val="28"/>
          <w:szCs w:val="28"/>
        </w:rPr>
        <w:t>Слободский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Рыбная Слобода, ул. Заводская, д. 6А;</w:t>
      </w:r>
    </w:p>
    <w:p w14:paraId="53615A75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Сабинского района», расположенное по адресу: 422060, Сабинский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Богатые Сабы, ул. З. Юсупова, д.7;</w:t>
      </w:r>
    </w:p>
    <w:p w14:paraId="58D819A9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Сармановского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423350, </w:t>
      </w:r>
      <w:proofErr w:type="spellStart"/>
      <w:r w:rsidRPr="00093B7B">
        <w:rPr>
          <w:rFonts w:ascii="Times New Roman" w:hAnsi="Times New Roman"/>
          <w:sz w:val="28"/>
          <w:szCs w:val="28"/>
        </w:rPr>
        <w:t>Сармановский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с. Сарманово, ул. Ленина, д. 26;</w:t>
      </w:r>
    </w:p>
    <w:p w14:paraId="755D5C75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Спасского района», расположенное по адресу: 422840, Спасский район, г. Болгар, ул. Хирурга </w:t>
      </w:r>
      <w:proofErr w:type="spellStart"/>
      <w:r w:rsidRPr="00093B7B">
        <w:rPr>
          <w:rFonts w:ascii="Times New Roman" w:hAnsi="Times New Roman"/>
          <w:sz w:val="28"/>
          <w:szCs w:val="28"/>
        </w:rPr>
        <w:t>Шеронова</w:t>
      </w:r>
      <w:proofErr w:type="spellEnd"/>
      <w:r w:rsidRPr="00093B7B">
        <w:rPr>
          <w:rFonts w:ascii="Times New Roman" w:hAnsi="Times New Roman"/>
          <w:sz w:val="28"/>
          <w:szCs w:val="28"/>
        </w:rPr>
        <w:t>, д. 21;</w:t>
      </w:r>
    </w:p>
    <w:p w14:paraId="19B0DC35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422370, г. Тетюши, ул. Свободы, д. 45, в том числе филиал государственного казенного учреждения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 по Камско-</w:t>
      </w:r>
      <w:proofErr w:type="spellStart"/>
      <w:r w:rsidRPr="00093B7B">
        <w:rPr>
          <w:rFonts w:ascii="Times New Roman" w:hAnsi="Times New Roman"/>
          <w:sz w:val="28"/>
          <w:szCs w:val="28"/>
        </w:rPr>
        <w:t>Устьинскому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району, расположенный по адресу: 422820, Камско-</w:t>
      </w:r>
      <w:proofErr w:type="spellStart"/>
      <w:r w:rsidRPr="00093B7B">
        <w:rPr>
          <w:rFonts w:ascii="Times New Roman" w:hAnsi="Times New Roman"/>
          <w:sz w:val="28"/>
          <w:szCs w:val="28"/>
        </w:rPr>
        <w:t>Устьинский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. Камское Устье, ул. К. Маркса, д. 2а; </w:t>
      </w:r>
    </w:p>
    <w:p w14:paraId="30FC9FB7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Тюлячинского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422080, с. Тюлячи, ул. Ленина, д. 73;</w:t>
      </w:r>
    </w:p>
    <w:p w14:paraId="66880DBD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Черемшанского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423100, с. Черемшан, ул. Титова, д. 5;</w:t>
      </w:r>
    </w:p>
    <w:p w14:paraId="0C83F8D6" w14:textId="77777777" w:rsidR="00093B7B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Чистополя», расположенное по адресу: 422980, г. Чистополь, ул. К. Маркса, д. 35;</w:t>
      </w:r>
    </w:p>
    <w:p w14:paraId="7236CC37" w14:textId="3DEDCFCE" w:rsidR="00A15E97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B7B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</w:t>
      </w:r>
      <w:proofErr w:type="spellStart"/>
      <w:r w:rsidRPr="00093B7B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093B7B">
        <w:rPr>
          <w:rFonts w:ascii="Times New Roman" w:hAnsi="Times New Roman"/>
          <w:sz w:val="28"/>
          <w:szCs w:val="28"/>
        </w:rPr>
        <w:t xml:space="preserve"> района», расположенное по адресу: 423950, </w:t>
      </w:r>
      <w:proofErr w:type="spellStart"/>
      <w:r w:rsidRPr="00093B7B">
        <w:rPr>
          <w:rFonts w:ascii="Times New Roman" w:hAnsi="Times New Roman"/>
          <w:sz w:val="28"/>
          <w:szCs w:val="28"/>
        </w:rPr>
        <w:t>п.г.т</w:t>
      </w:r>
      <w:proofErr w:type="spellEnd"/>
      <w:r w:rsidRPr="00093B7B">
        <w:rPr>
          <w:rFonts w:ascii="Times New Roman" w:hAnsi="Times New Roman"/>
          <w:sz w:val="28"/>
          <w:szCs w:val="28"/>
        </w:rPr>
        <w:t>. Уруссу, ул. Пушкина, д. 105/1</w:t>
      </w:r>
      <w:r w:rsidR="00A15E97" w:rsidRPr="00093B7B">
        <w:rPr>
          <w:rFonts w:ascii="Times New Roman" w:hAnsi="Times New Roman"/>
          <w:sz w:val="28"/>
          <w:szCs w:val="28"/>
        </w:rPr>
        <w:t>.</w:t>
      </w:r>
    </w:p>
    <w:p w14:paraId="75167AF7" w14:textId="77777777" w:rsidR="00D63EFD" w:rsidRDefault="00D63EFD" w:rsidP="009C709E">
      <w:pPr>
        <w:suppressAutoHyphens/>
        <w:spacing w:after="0" w:line="240" w:lineRule="auto"/>
        <w:ind w:firstLine="709"/>
        <w:jc w:val="center"/>
      </w:pPr>
    </w:p>
    <w:sectPr w:rsidR="00D63EFD" w:rsidSect="00A15E9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525C" w14:textId="77777777" w:rsidR="00F17F06" w:rsidRDefault="00F17F06">
      <w:pPr>
        <w:spacing w:after="0" w:line="240" w:lineRule="auto"/>
      </w:pPr>
      <w:r>
        <w:separator/>
      </w:r>
    </w:p>
  </w:endnote>
  <w:endnote w:type="continuationSeparator" w:id="0">
    <w:p w14:paraId="11A511A8" w14:textId="77777777" w:rsidR="00F17F06" w:rsidRDefault="00F1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9E5A" w14:textId="77777777" w:rsidR="00C06853" w:rsidRDefault="00C068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A5A2" w14:textId="77777777" w:rsidR="00F17F06" w:rsidRDefault="00F17F06">
      <w:pPr>
        <w:spacing w:after="0" w:line="240" w:lineRule="auto"/>
      </w:pPr>
      <w:r>
        <w:separator/>
      </w:r>
    </w:p>
  </w:footnote>
  <w:footnote w:type="continuationSeparator" w:id="0">
    <w:p w14:paraId="2E2BB6C0" w14:textId="77777777" w:rsidR="00F17F06" w:rsidRDefault="00F1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8989" w14:textId="77777777" w:rsidR="0026322B" w:rsidRDefault="009C425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1814A1" w14:textId="77777777" w:rsidR="0026322B" w:rsidRDefault="00F17F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398" w14:textId="29E166BA" w:rsidR="0026322B" w:rsidRDefault="009C425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56C">
      <w:rPr>
        <w:rStyle w:val="a5"/>
        <w:noProof/>
      </w:rPr>
      <w:t>7</w:t>
    </w:r>
    <w:r>
      <w:rPr>
        <w:rStyle w:val="a5"/>
      </w:rPr>
      <w:fldChar w:fldCharType="end"/>
    </w:r>
  </w:p>
  <w:p w14:paraId="0AD8ABFD" w14:textId="77777777" w:rsidR="0026322B" w:rsidRDefault="00F17F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7"/>
    <w:rsid w:val="00093B7B"/>
    <w:rsid w:val="000C710E"/>
    <w:rsid w:val="000D625D"/>
    <w:rsid w:val="000F2081"/>
    <w:rsid w:val="00185227"/>
    <w:rsid w:val="0021095F"/>
    <w:rsid w:val="00295185"/>
    <w:rsid w:val="002B79F2"/>
    <w:rsid w:val="002E5EDE"/>
    <w:rsid w:val="00383AD4"/>
    <w:rsid w:val="003F21B7"/>
    <w:rsid w:val="00427DB2"/>
    <w:rsid w:val="00437B60"/>
    <w:rsid w:val="00450646"/>
    <w:rsid w:val="004828F0"/>
    <w:rsid w:val="004C5296"/>
    <w:rsid w:val="004E0444"/>
    <w:rsid w:val="00536574"/>
    <w:rsid w:val="00576F1D"/>
    <w:rsid w:val="005948A4"/>
    <w:rsid w:val="00594CA6"/>
    <w:rsid w:val="005B10F8"/>
    <w:rsid w:val="0073037A"/>
    <w:rsid w:val="00731FC8"/>
    <w:rsid w:val="00801E88"/>
    <w:rsid w:val="00856C54"/>
    <w:rsid w:val="008C4336"/>
    <w:rsid w:val="008D6731"/>
    <w:rsid w:val="008F38BC"/>
    <w:rsid w:val="009C425E"/>
    <w:rsid w:val="009C709E"/>
    <w:rsid w:val="009D7D95"/>
    <w:rsid w:val="00A15E97"/>
    <w:rsid w:val="00A76F95"/>
    <w:rsid w:val="00A8456C"/>
    <w:rsid w:val="00AC76BC"/>
    <w:rsid w:val="00B4064F"/>
    <w:rsid w:val="00B44981"/>
    <w:rsid w:val="00BB437A"/>
    <w:rsid w:val="00C06853"/>
    <w:rsid w:val="00C16906"/>
    <w:rsid w:val="00D1212E"/>
    <w:rsid w:val="00D24098"/>
    <w:rsid w:val="00D63EFD"/>
    <w:rsid w:val="00DA6BF7"/>
    <w:rsid w:val="00DF1AC6"/>
    <w:rsid w:val="00E02BF3"/>
    <w:rsid w:val="00E450C8"/>
    <w:rsid w:val="00E60797"/>
    <w:rsid w:val="00E6443D"/>
    <w:rsid w:val="00EB07EB"/>
    <w:rsid w:val="00EC1130"/>
    <w:rsid w:val="00ED4317"/>
    <w:rsid w:val="00F17F06"/>
    <w:rsid w:val="00F66B9E"/>
    <w:rsid w:val="00F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B0BB"/>
  <w15:chartTrackingRefBased/>
  <w15:docId w15:val="{414CD4FC-CB83-43B7-9522-4991DB2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E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1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E97"/>
  </w:style>
  <w:style w:type="character" w:styleId="a6">
    <w:name w:val="annotation reference"/>
    <w:basedOn w:val="a0"/>
    <w:uiPriority w:val="99"/>
    <w:semiHidden/>
    <w:unhideWhenUsed/>
    <w:rsid w:val="00A15E9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5E9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5E97"/>
    <w:rPr>
      <w:rFonts w:ascii="Calibri" w:eastAsia="Times New Roman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15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5E9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C0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68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91F0DCE4D72F741618E84B3077CBFAB4E7635DD37182C87B963EEA59CBC8C6486DDBD4AF5C0E22BA759DF4EDH3sF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F9A4-5B84-4290-AD00-C48E4A2C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9</cp:revision>
  <cp:lastPrinted>2024-01-24T07:17:00Z</cp:lastPrinted>
  <dcterms:created xsi:type="dcterms:W3CDTF">2024-01-25T15:47:00Z</dcterms:created>
  <dcterms:modified xsi:type="dcterms:W3CDTF">2024-01-26T13:18:00Z</dcterms:modified>
</cp:coreProperties>
</file>