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ПРОЕКТ</w:t>
      </w:r>
    </w:p>
    <w:tbl>
      <w:tblPr>
        <w:tblStyle w:val="a3"/>
        <w:tblW w:w="89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53"/>
        <w:gridCol w:w="4672"/>
      </w:tblGrid>
      <w:tr>
        <w:trPr/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 определении мест размещения площадок для выгула и (или) дрессировки животных на территории муниципального образования город Набережные Челны</w:t>
            </w:r>
          </w:p>
        </w:tc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76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Федеральным законом от 06.10.2003 №131-Ф3 «Об общих принципах организации местного самоуправления в Российской Федерации»,  пунктом 3 части 5 статьи 13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Федерации», Уставом города, Главой 7 Правил благоустройства территории муниципального образования город Набережные Челны, утвержденных решением Городского Совета от 24.10.2017 № 20/8 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76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76" w:before="0"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ПОСТАНОВЛЯЮ: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1. Определить места размещения площадок для выгула и (или) дрессировки животных на территории муниципального образования город Набережные Челны: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1)</w:t>
        <w:tab/>
        <w:t>на территории парка «Прибрежный», расположенного по проспекту Чулман;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2)</w:t>
        <w:tab/>
        <w:t xml:space="preserve">на территории </w:t>
      </w:r>
      <w:r>
        <w:rPr>
          <w:rStyle w:val="Selectable-text"/>
          <w:rFonts w:cs="Times New Roman" w:ascii="Times New Roman" w:hAnsi="Times New Roman"/>
          <w:sz w:val="28"/>
          <w:szCs w:val="28"/>
        </w:rPr>
        <w:t xml:space="preserve">парка «Гренада», </w:t>
      </w:r>
      <w:r>
        <w:rPr>
          <w:rFonts w:cs="Times New Roman" w:ascii="Times New Roman" w:hAnsi="Times New Roman"/>
          <w:sz w:val="28"/>
          <w:szCs w:val="28"/>
        </w:rPr>
        <w:t>расположенного по проспекту Московский</w:t>
      </w:r>
      <w:r>
        <w:rPr>
          <w:rStyle w:val="Selectable-text"/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3)</w:t>
        <w:tab/>
        <w:t>на территории</w:t>
      </w:r>
      <w:r>
        <w:rPr>
          <w:rStyle w:val="Selectable-text"/>
          <w:rFonts w:cs="Times New Roman" w:ascii="Times New Roman" w:hAnsi="Times New Roman"/>
          <w:sz w:val="28"/>
          <w:szCs w:val="28"/>
        </w:rPr>
        <w:t xml:space="preserve"> земельного участка, </w:t>
      </w:r>
      <w:r>
        <w:rPr>
          <w:rFonts w:cs="Times New Roman" w:ascii="Times New Roman" w:hAnsi="Times New Roman"/>
          <w:sz w:val="28"/>
          <w:szCs w:val="28"/>
        </w:rPr>
        <w:t>расположенного</w:t>
      </w:r>
      <w:r>
        <w:rPr>
          <w:rStyle w:val="Selectable-text"/>
          <w:rFonts w:cs="Times New Roman" w:ascii="Times New Roman" w:hAnsi="Times New Roman"/>
          <w:sz w:val="28"/>
          <w:szCs w:val="28"/>
        </w:rPr>
        <w:t xml:space="preserve"> за МАУ ДО «СШОР «Олимпийский» </w:t>
      </w:r>
      <w:r>
        <w:rPr>
          <w:rFonts w:cs="Times New Roman" w:ascii="Times New Roman" w:hAnsi="Times New Roman"/>
          <w:sz w:val="28"/>
          <w:szCs w:val="28"/>
        </w:rPr>
        <w:t>по бульвару Галиаскара Камала.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2.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Утвердить схему мест размещения площадок для выгула и (или) дрессировки животных на территории муниципального образования город Набережные Челны согласно приложению.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76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3. Управлению делопроизводством Исполнительного комитета обеспечить официальное опубликование настоящего по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становления и размещение его в сети Интернет на официальном портале правовой информации Республики Татарстан (</w:t>
      </w:r>
      <w:hyperlink r:id="rId2">
        <w:r>
          <w:rPr>
            <w:rStyle w:val="-"/>
            <w:rFonts w:cs="Times New Roman" w:ascii="Times New Roman" w:hAnsi="Times New Roman"/>
            <w:sz w:val="28"/>
            <w:szCs w:val="28"/>
          </w:rPr>
          <w:t>https://pravo.tatarstan.ru/</w:t>
        </w:r>
      </w:hyperlink>
      <w:r>
        <w:rPr>
          <w:rFonts w:cs="Times New Roman" w:ascii="Times New Roman" w:hAnsi="Times New Roman"/>
          <w:sz w:val="28"/>
          <w:szCs w:val="28"/>
        </w:rPr>
        <w:t>), на официальном сайте города Набережные Челны.</w:t>
      </w:r>
    </w:p>
    <w:p>
      <w:pPr>
        <w:pStyle w:val="Normal"/>
        <w:tabs>
          <w:tab w:val="clear" w:pos="708"/>
          <w:tab w:val="left" w:pos="993" w:leader="none"/>
          <w:tab w:val="left" w:pos="1134" w:leader="none"/>
        </w:tabs>
        <w:spacing w:lineRule="auto" w:line="276" w:before="0"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ab/>
        <w:t>4. Контроль за исполнением настоящего постановления возложить на первого заместителя Руководителя Исполнительного комитета Зуева И.С.</w:t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Руководитель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Исполнительного комитета                                                                      Ф.Ш. Салахов</w:t>
      </w:r>
    </w:p>
    <w:sectPr>
      <w:type w:val="nextPage"/>
      <w:pgSz w:w="11906" w:h="16838"/>
      <w:pgMar w:left="1134" w:right="1134" w:gutter="0" w:header="0" w:top="567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1538ad"/>
    <w:rPr>
      <w:color w:val="0563C1" w:themeColor="hyperlink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f82f80"/>
    <w:rPr>
      <w:rFonts w:ascii="Segoe UI" w:hAnsi="Segoe UI" w:cs="Segoe UI"/>
      <w:sz w:val="18"/>
      <w:szCs w:val="18"/>
    </w:rPr>
  </w:style>
  <w:style w:type="character" w:styleId="Selectable-text" w:customStyle="1">
    <w:name w:val="selectable-text"/>
    <w:basedOn w:val="DefaultParagraphFont"/>
    <w:qFormat/>
    <w:rsid w:val="009f51ce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1538ad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f82f8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c0e3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.tatarstan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LibreOffice/7.5.6.2$Linux_X86_64 LibreOffice_project/50$Build-2</Application>
  <AppVersion>15.0000</AppVersion>
  <Pages>2</Pages>
  <Words>205</Words>
  <Characters>1511</Characters>
  <CharactersWithSpaces>1783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2023-12-18T13:06:00Z</dcterms:created>
  <dc:creator>Садыкова Ралина Радиковна</dc:creator>
  <dc:description/>
  <dc:language>ru-RU</dc:language>
  <cp:lastModifiedBy>Эльвира Альменеева Емельянова</cp:lastModifiedBy>
  <cp:lastPrinted>2023-12-13T12:18:00Z</cp:lastPrinted>
  <dcterms:modified xsi:type="dcterms:W3CDTF">2023-12-21T11:11:00Z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