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7C" w:rsidRPr="00EE5220" w:rsidRDefault="0006427C" w:rsidP="0006427C">
      <w:pPr>
        <w:keepNext/>
        <w:widowControl w:val="0"/>
        <w:suppressAutoHyphens/>
        <w:spacing w:after="0" w:line="288" w:lineRule="auto"/>
        <w:ind w:firstLine="709"/>
        <w:contextualSpacing/>
        <w:jc w:val="right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Дата размещения – 0</w:t>
      </w:r>
      <w:r w:rsidRPr="00EE5220">
        <w:rPr>
          <w:rFonts w:ascii="Times New Roman" w:hAnsi="Times New Roman"/>
          <w:b/>
          <w:sz w:val="26"/>
          <w:szCs w:val="26"/>
        </w:rPr>
        <w:t>9.0</w:t>
      </w:r>
      <w:r>
        <w:rPr>
          <w:rFonts w:ascii="Times New Roman" w:hAnsi="Times New Roman"/>
          <w:b/>
          <w:sz w:val="26"/>
          <w:szCs w:val="26"/>
        </w:rPr>
        <w:t>2</w:t>
      </w:r>
      <w:r w:rsidRPr="00EE5220">
        <w:rPr>
          <w:rFonts w:ascii="Times New Roman" w:hAnsi="Times New Roman"/>
          <w:b/>
          <w:sz w:val="26"/>
          <w:szCs w:val="26"/>
        </w:rPr>
        <w:t>.202</w:t>
      </w:r>
      <w:r>
        <w:rPr>
          <w:rFonts w:ascii="Times New Roman" w:hAnsi="Times New Roman"/>
          <w:b/>
          <w:sz w:val="26"/>
          <w:szCs w:val="26"/>
        </w:rPr>
        <w:t>4</w:t>
      </w:r>
    </w:p>
    <w:p w:rsidR="0006427C" w:rsidRPr="00EE5220" w:rsidRDefault="0006427C" w:rsidP="0006427C">
      <w:pPr>
        <w:keepNext/>
        <w:widowControl w:val="0"/>
        <w:suppressAutoHyphens/>
        <w:spacing w:after="0" w:line="288" w:lineRule="auto"/>
        <w:ind w:firstLine="709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EE5220">
        <w:rPr>
          <w:rFonts w:ascii="Times New Roman" w:hAnsi="Times New Roman"/>
          <w:b/>
          <w:sz w:val="26"/>
          <w:szCs w:val="26"/>
        </w:rPr>
        <w:t>Дата истечения срока проведения независимой антикоррупционной экспертизы (не менее 5 раб</w:t>
      </w:r>
      <w:r>
        <w:rPr>
          <w:rFonts w:ascii="Times New Roman" w:hAnsi="Times New Roman"/>
          <w:b/>
          <w:sz w:val="26"/>
          <w:szCs w:val="26"/>
        </w:rPr>
        <w:t>очих дней с даты размещения) – 1</w:t>
      </w:r>
      <w:r w:rsidRPr="00EE5220">
        <w:rPr>
          <w:rFonts w:ascii="Times New Roman" w:hAnsi="Times New Roman"/>
          <w:b/>
          <w:sz w:val="26"/>
          <w:szCs w:val="26"/>
        </w:rPr>
        <w:t>5.0</w:t>
      </w:r>
      <w:r>
        <w:rPr>
          <w:rFonts w:ascii="Times New Roman" w:hAnsi="Times New Roman"/>
          <w:b/>
          <w:sz w:val="26"/>
          <w:szCs w:val="26"/>
        </w:rPr>
        <w:t>2</w:t>
      </w:r>
      <w:r w:rsidRPr="00EE5220">
        <w:rPr>
          <w:rFonts w:ascii="Times New Roman" w:hAnsi="Times New Roman"/>
          <w:b/>
          <w:sz w:val="26"/>
          <w:szCs w:val="26"/>
        </w:rPr>
        <w:t>.202</w:t>
      </w:r>
      <w:r>
        <w:rPr>
          <w:rFonts w:ascii="Times New Roman" w:hAnsi="Times New Roman"/>
          <w:b/>
          <w:sz w:val="26"/>
          <w:szCs w:val="26"/>
        </w:rPr>
        <w:t>4</w:t>
      </w:r>
    </w:p>
    <w:p w:rsidR="0006427C" w:rsidRPr="00EE5220" w:rsidRDefault="0006427C" w:rsidP="0006427C">
      <w:pPr>
        <w:keepNext/>
        <w:widowControl w:val="0"/>
        <w:suppressAutoHyphens/>
        <w:spacing w:after="0" w:line="288" w:lineRule="auto"/>
        <w:ind w:firstLine="709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EE5220">
        <w:rPr>
          <w:rFonts w:ascii="Times New Roman" w:hAnsi="Times New Roman"/>
          <w:b/>
          <w:sz w:val="26"/>
          <w:szCs w:val="26"/>
        </w:rPr>
        <w:t xml:space="preserve">Почтовый адрес для направления результатов независимой антикоррупционной экспертизы: </w:t>
      </w:r>
    </w:p>
    <w:p w:rsidR="0006427C" w:rsidRPr="00EE5220" w:rsidRDefault="0006427C" w:rsidP="0006427C">
      <w:pPr>
        <w:keepNext/>
        <w:widowControl w:val="0"/>
        <w:suppressAutoHyphens/>
        <w:spacing w:after="0" w:line="288" w:lineRule="auto"/>
        <w:ind w:firstLine="709"/>
        <w:contextualSpacing/>
        <w:jc w:val="right"/>
        <w:rPr>
          <w:rFonts w:ascii="Times New Roman" w:hAnsi="Times New Roman"/>
          <w:b/>
          <w:sz w:val="26"/>
          <w:szCs w:val="26"/>
        </w:rPr>
      </w:pPr>
      <w:proofErr w:type="gramStart"/>
      <w:r w:rsidRPr="00EE5220">
        <w:rPr>
          <w:rFonts w:ascii="Times New Roman" w:hAnsi="Times New Roman"/>
          <w:b/>
          <w:sz w:val="26"/>
          <w:szCs w:val="26"/>
        </w:rPr>
        <w:t xml:space="preserve">420012,  </w:t>
      </w:r>
      <w:proofErr w:type="spellStart"/>
      <w:r w:rsidRPr="00EE5220">
        <w:rPr>
          <w:rFonts w:ascii="Times New Roman" w:hAnsi="Times New Roman"/>
          <w:b/>
          <w:sz w:val="26"/>
          <w:szCs w:val="26"/>
        </w:rPr>
        <w:t>г.Казань</w:t>
      </w:r>
      <w:proofErr w:type="spellEnd"/>
      <w:proofErr w:type="gramEnd"/>
      <w:r w:rsidRPr="00EE5220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EE5220">
        <w:rPr>
          <w:rFonts w:ascii="Times New Roman" w:hAnsi="Times New Roman"/>
          <w:b/>
          <w:sz w:val="26"/>
          <w:szCs w:val="26"/>
        </w:rPr>
        <w:t>ул.Островского</w:t>
      </w:r>
      <w:proofErr w:type="spellEnd"/>
      <w:r w:rsidRPr="00EE5220">
        <w:rPr>
          <w:rFonts w:ascii="Times New Roman" w:hAnsi="Times New Roman"/>
          <w:b/>
          <w:sz w:val="26"/>
          <w:szCs w:val="26"/>
        </w:rPr>
        <w:t>, д.23, лит.1,</w:t>
      </w:r>
    </w:p>
    <w:p w:rsidR="0006427C" w:rsidRPr="00EE5220" w:rsidRDefault="0006427C" w:rsidP="0006427C">
      <w:pPr>
        <w:keepNext/>
        <w:widowControl w:val="0"/>
        <w:suppressAutoHyphens/>
        <w:spacing w:after="0" w:line="288" w:lineRule="auto"/>
        <w:ind w:firstLine="709"/>
        <w:contextualSpacing/>
        <w:jc w:val="right"/>
        <w:rPr>
          <w:rFonts w:ascii="Times New Roman" w:hAnsi="Times New Roman"/>
          <w:b/>
          <w:sz w:val="26"/>
          <w:szCs w:val="26"/>
          <w:lang w:val="en-US"/>
        </w:rPr>
      </w:pPr>
      <w:proofErr w:type="gramStart"/>
      <w:r w:rsidRPr="00EE5220">
        <w:rPr>
          <w:rFonts w:ascii="Times New Roman" w:hAnsi="Times New Roman"/>
          <w:b/>
          <w:sz w:val="26"/>
          <w:szCs w:val="26"/>
          <w:lang w:val="en-US"/>
        </w:rPr>
        <w:t>e-mail</w:t>
      </w:r>
      <w:proofErr w:type="gramEnd"/>
      <w:r w:rsidRPr="00EE5220">
        <w:rPr>
          <w:rFonts w:ascii="Times New Roman" w:hAnsi="Times New Roman"/>
          <w:b/>
          <w:sz w:val="26"/>
          <w:szCs w:val="26"/>
          <w:lang w:val="en-US"/>
        </w:rPr>
        <w:t>: kt.kazan@tatar.ru</w:t>
      </w:r>
    </w:p>
    <w:p w:rsidR="0006427C" w:rsidRPr="00EE5220" w:rsidRDefault="0006427C" w:rsidP="0006427C">
      <w:pPr>
        <w:keepNext/>
        <w:widowControl w:val="0"/>
        <w:suppressAutoHyphens/>
        <w:spacing w:after="0" w:line="288" w:lineRule="auto"/>
        <w:ind w:firstLine="709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EE5220">
        <w:rPr>
          <w:rFonts w:ascii="Times New Roman" w:hAnsi="Times New Roman"/>
          <w:b/>
          <w:sz w:val="26"/>
          <w:szCs w:val="26"/>
        </w:rPr>
        <w:t xml:space="preserve">на имя председателя МКУ «Комитет по транспорту </w:t>
      </w:r>
    </w:p>
    <w:p w:rsidR="0006427C" w:rsidRPr="00EE5220" w:rsidRDefault="0006427C" w:rsidP="0006427C">
      <w:pPr>
        <w:keepNext/>
        <w:widowControl w:val="0"/>
        <w:suppressAutoHyphens/>
        <w:spacing w:after="0" w:line="288" w:lineRule="auto"/>
        <w:ind w:firstLine="709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EE5220">
        <w:rPr>
          <w:rFonts w:ascii="Times New Roman" w:hAnsi="Times New Roman"/>
          <w:b/>
          <w:sz w:val="26"/>
          <w:szCs w:val="26"/>
        </w:rPr>
        <w:t xml:space="preserve">ИКМО г.Казани» </w:t>
      </w:r>
      <w:proofErr w:type="spellStart"/>
      <w:r>
        <w:rPr>
          <w:rFonts w:ascii="Times New Roman" w:hAnsi="Times New Roman"/>
          <w:b/>
          <w:sz w:val="26"/>
          <w:szCs w:val="26"/>
        </w:rPr>
        <w:t>А.В</w:t>
      </w:r>
      <w:r w:rsidRPr="00EE5220">
        <w:rPr>
          <w:rFonts w:ascii="Times New Roman" w:hAnsi="Times New Roman"/>
          <w:b/>
          <w:sz w:val="26"/>
          <w:szCs w:val="26"/>
        </w:rPr>
        <w:t>.С</w:t>
      </w:r>
      <w:r>
        <w:rPr>
          <w:rFonts w:ascii="Times New Roman" w:hAnsi="Times New Roman"/>
          <w:b/>
          <w:sz w:val="26"/>
          <w:szCs w:val="26"/>
        </w:rPr>
        <w:t>идорова</w:t>
      </w:r>
      <w:proofErr w:type="spellEnd"/>
    </w:p>
    <w:p w:rsidR="0006427C" w:rsidRPr="00EE5220" w:rsidRDefault="0006427C" w:rsidP="0006427C">
      <w:pPr>
        <w:keepNext/>
        <w:widowControl w:val="0"/>
        <w:suppressAutoHyphens/>
        <w:spacing w:after="0" w:line="288" w:lineRule="auto"/>
        <w:ind w:firstLine="709"/>
        <w:contextualSpacing/>
        <w:jc w:val="right"/>
        <w:rPr>
          <w:rFonts w:ascii="Times New Roman" w:hAnsi="Times New Roman"/>
          <w:b/>
          <w:sz w:val="26"/>
          <w:szCs w:val="26"/>
        </w:rPr>
      </w:pPr>
    </w:p>
    <w:p w:rsidR="0006427C" w:rsidRPr="00EE256B" w:rsidRDefault="0006427C" w:rsidP="0006427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06427C">
        <w:rPr>
          <w:rFonts w:ascii="Times New Roman" w:hAnsi="Times New Roman"/>
          <w:b/>
          <w:sz w:val="30"/>
          <w:szCs w:val="30"/>
        </w:rPr>
        <w:t>Проект</w:t>
      </w:r>
      <w:r w:rsidRPr="0006427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р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ешения</w:t>
      </w:r>
      <w:r w:rsidRPr="00EE256B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Казанской городской Думы </w:t>
      </w:r>
    </w:p>
    <w:p w:rsidR="0006427C" w:rsidRDefault="0006427C" w:rsidP="0006427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EE256B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«О Муниципальном казенном учреждении "Комитет по транспорту Исполнительного комитета </w:t>
      </w:r>
    </w:p>
    <w:p w:rsidR="0006427C" w:rsidRDefault="0006427C" w:rsidP="0006427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EE256B">
        <w:rPr>
          <w:rFonts w:ascii="Times New Roman" w:eastAsia="Times New Roman" w:hAnsi="Times New Roman"/>
          <w:b/>
          <w:sz w:val="30"/>
          <w:szCs w:val="30"/>
          <w:lang w:eastAsia="ru-RU"/>
        </w:rPr>
        <w:t>муниципального образования города Казани"»</w:t>
      </w:r>
    </w:p>
    <w:p w:rsidR="0006427C" w:rsidRDefault="0006427C" w:rsidP="0006427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06427C" w:rsidRPr="00EE256B" w:rsidRDefault="0006427C" w:rsidP="0006427C">
      <w:pPr>
        <w:spacing w:after="0" w:line="336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E256B">
        <w:rPr>
          <w:rFonts w:ascii="Times New Roman" w:hAnsi="Times New Roman"/>
          <w:sz w:val="30"/>
          <w:szCs w:val="30"/>
        </w:rPr>
        <w:t>Руководствуясь Феде</w:t>
      </w:r>
      <w:r>
        <w:rPr>
          <w:rFonts w:ascii="Times New Roman" w:hAnsi="Times New Roman"/>
          <w:sz w:val="30"/>
          <w:szCs w:val="30"/>
        </w:rPr>
        <w:t>ральным законом от 06.10.2003 №</w:t>
      </w:r>
      <w:r w:rsidRPr="00EE256B">
        <w:rPr>
          <w:rFonts w:ascii="Times New Roman" w:hAnsi="Times New Roman"/>
          <w:sz w:val="30"/>
          <w:szCs w:val="30"/>
        </w:rPr>
        <w:t xml:space="preserve">131-ФЗ "Об общих принципах организации местного самоуправления в Российской Федерации", Уставом муниципального образования города Казани, в целях совершенствования полномочий в области выполнения управленческих функций в сфере реализации вопросов местного значения Казанская городская Дума </w:t>
      </w:r>
      <w:r w:rsidRPr="00EE256B">
        <w:rPr>
          <w:rFonts w:ascii="Times New Roman" w:hAnsi="Times New Roman"/>
          <w:b/>
          <w:sz w:val="30"/>
          <w:szCs w:val="30"/>
        </w:rPr>
        <w:t>решила</w:t>
      </w:r>
      <w:r w:rsidRPr="00EE256B">
        <w:rPr>
          <w:rFonts w:ascii="Times New Roman" w:hAnsi="Times New Roman"/>
          <w:sz w:val="30"/>
          <w:szCs w:val="30"/>
        </w:rPr>
        <w:t>:</w:t>
      </w:r>
    </w:p>
    <w:p w:rsidR="0006427C" w:rsidRPr="00EE256B" w:rsidRDefault="0006427C" w:rsidP="0006427C">
      <w:pPr>
        <w:spacing w:after="0" w:line="336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E256B">
        <w:rPr>
          <w:rFonts w:ascii="Times New Roman" w:hAnsi="Times New Roman"/>
          <w:sz w:val="30"/>
          <w:szCs w:val="30"/>
        </w:rPr>
        <w:t>1. Внести в Положение о Муниципальном казенном учреждении "Комитет по транспорту Исполнительного комитета муниципального образования города Казани" (далее - Положение), утвержденное решением Казанской</w:t>
      </w:r>
      <w:r>
        <w:rPr>
          <w:rFonts w:ascii="Times New Roman" w:hAnsi="Times New Roman"/>
          <w:sz w:val="30"/>
          <w:szCs w:val="30"/>
        </w:rPr>
        <w:t xml:space="preserve"> городской Думы от 29.12.2010 №</w:t>
      </w:r>
      <w:r w:rsidRPr="00EE256B">
        <w:rPr>
          <w:rFonts w:ascii="Times New Roman" w:hAnsi="Times New Roman"/>
          <w:sz w:val="30"/>
          <w:szCs w:val="30"/>
        </w:rPr>
        <w:t>19-3 (с изменениями, внесенными решениями Казанской</w:t>
      </w:r>
      <w:r>
        <w:rPr>
          <w:rFonts w:ascii="Times New Roman" w:hAnsi="Times New Roman"/>
          <w:sz w:val="30"/>
          <w:szCs w:val="30"/>
        </w:rPr>
        <w:t xml:space="preserve"> городской Думы от 17.06.2011 №12-6, от 07.06.2012 №20-14, от 03.03.2014 №21-31, от 03.10.2014 №13-36, от 27.11.2014 №9-39, от 03.08.2015 №16-44, от 28.10.2015 №25-2, от 16.08.2016 №</w:t>
      </w:r>
      <w:r w:rsidRPr="00EE256B">
        <w:rPr>
          <w:rFonts w:ascii="Times New Roman" w:hAnsi="Times New Roman"/>
          <w:sz w:val="30"/>
          <w:szCs w:val="30"/>
        </w:rPr>
        <w:t>13-9, от 25.02.2</w:t>
      </w:r>
      <w:r>
        <w:rPr>
          <w:rFonts w:ascii="Times New Roman" w:hAnsi="Times New Roman"/>
          <w:sz w:val="30"/>
          <w:szCs w:val="30"/>
        </w:rPr>
        <w:t>017 №21-13, от 24.01.2018 №</w:t>
      </w:r>
      <w:r w:rsidRPr="00EE256B">
        <w:rPr>
          <w:rFonts w:ascii="Times New Roman" w:hAnsi="Times New Roman"/>
          <w:sz w:val="30"/>
          <w:szCs w:val="30"/>
        </w:rPr>
        <w:t>8-23</w:t>
      </w:r>
      <w:r>
        <w:rPr>
          <w:rFonts w:ascii="Times New Roman" w:hAnsi="Times New Roman"/>
          <w:sz w:val="30"/>
          <w:szCs w:val="30"/>
        </w:rPr>
        <w:t>, от 20.06.2019 №8-34</w:t>
      </w:r>
      <w:r w:rsidRPr="00EE256B">
        <w:rPr>
          <w:rFonts w:ascii="Times New Roman" w:hAnsi="Times New Roman"/>
          <w:sz w:val="30"/>
          <w:szCs w:val="30"/>
        </w:rPr>
        <w:t>), следующие изменения:</w:t>
      </w:r>
    </w:p>
    <w:p w:rsidR="0006427C" w:rsidRDefault="0006427C" w:rsidP="0006427C">
      <w:pPr>
        <w:spacing w:after="0" w:line="336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A179C">
        <w:rPr>
          <w:rFonts w:ascii="Times New Roman" w:hAnsi="Times New Roman"/>
          <w:sz w:val="30"/>
          <w:szCs w:val="30"/>
        </w:rPr>
        <w:t>1.1. в разделе III:</w:t>
      </w:r>
    </w:p>
    <w:p w:rsidR="0006427C" w:rsidRDefault="0006427C" w:rsidP="0006427C">
      <w:pPr>
        <w:spacing w:after="0" w:line="336" w:lineRule="auto"/>
        <w:ind w:firstLine="709"/>
        <w:jc w:val="both"/>
        <w:rPr>
          <w:rFonts w:ascii="Times New Roman" w:hAnsi="Times New Roman"/>
          <w:color w:val="22272F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</w:rPr>
        <w:t xml:space="preserve">1.1.1 пункт 3.1.7 </w:t>
      </w:r>
      <w:r w:rsidRPr="00B0789F">
        <w:rPr>
          <w:rFonts w:ascii="Times New Roman" w:hAnsi="Times New Roman"/>
          <w:color w:val="22272F"/>
          <w:sz w:val="30"/>
          <w:szCs w:val="30"/>
          <w:shd w:val="clear" w:color="auto" w:fill="FFFFFF"/>
        </w:rPr>
        <w:t xml:space="preserve">изложить в следующей редакции: «подготовка конкурсной документации для проведения открытого конкурса на право осуществления регулярных перевозок по одному или нескольким </w:t>
      </w:r>
      <w:r w:rsidRPr="00B0789F">
        <w:rPr>
          <w:rFonts w:ascii="Times New Roman" w:hAnsi="Times New Roman"/>
          <w:color w:val="22272F"/>
          <w:sz w:val="30"/>
          <w:szCs w:val="30"/>
          <w:shd w:val="clear" w:color="auto" w:fill="FFFFFF"/>
        </w:rPr>
        <w:lastRenderedPageBreak/>
        <w:t>муниципальным  маршрутам и передачи документации в уполномоченное учреждение для размещения извещения в информационно-телекоммуникационной сети Интернет, заключение государственных контрактов на осуществление регулярных перевозок по регулируемым тарифам в порядке, установленном Федеральным законом от 05 апреля 2013 г. N 44-ФЗ "О контрактной системе в сфере закупок товаров, работ, услуг для обеспечения государственных и муниципальных нужд", с учетом положений Федерального закона от 13 июля 2015 г.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(далее именуется - Закон N 220-ФЗ), и выдача на срок действия государственного контракта карты маршрута регулярных перевозок.»</w:t>
      </w:r>
      <w:r>
        <w:rPr>
          <w:rFonts w:ascii="Times New Roman" w:hAnsi="Times New Roman"/>
          <w:color w:val="22272F"/>
          <w:sz w:val="30"/>
          <w:szCs w:val="30"/>
          <w:shd w:val="clear" w:color="auto" w:fill="FFFFFF"/>
        </w:rPr>
        <w:t>;</w:t>
      </w:r>
    </w:p>
    <w:p w:rsidR="0006427C" w:rsidRDefault="0006427C" w:rsidP="0006427C">
      <w:pPr>
        <w:spacing w:after="0" w:line="336" w:lineRule="auto"/>
        <w:ind w:firstLine="709"/>
        <w:jc w:val="both"/>
        <w:rPr>
          <w:rFonts w:ascii="Times New Roman" w:hAnsi="Times New Roman"/>
          <w:color w:val="22272F"/>
          <w:sz w:val="30"/>
          <w:szCs w:val="30"/>
          <w:shd w:val="clear" w:color="auto" w:fill="FFFFFF"/>
        </w:rPr>
      </w:pPr>
      <w:r w:rsidRPr="00B0789F">
        <w:rPr>
          <w:rFonts w:ascii="Times New Roman" w:hAnsi="Times New Roman"/>
          <w:color w:val="22272F"/>
          <w:sz w:val="30"/>
          <w:szCs w:val="30"/>
          <w:shd w:val="clear" w:color="auto" w:fill="FFFFFF"/>
        </w:rPr>
        <w:t>1.1.2. пункт 3.1.39 изложить в следующей редакции: «организация информационного обеспечения пользователей автомобильными дорогами общего пользования местного значения, в том числе посредством системы контроля»</w:t>
      </w:r>
      <w:r>
        <w:rPr>
          <w:rFonts w:ascii="Times New Roman" w:hAnsi="Times New Roman"/>
          <w:color w:val="22272F"/>
          <w:sz w:val="30"/>
          <w:szCs w:val="30"/>
          <w:shd w:val="clear" w:color="auto" w:fill="FFFFFF"/>
        </w:rPr>
        <w:t>;</w:t>
      </w:r>
    </w:p>
    <w:p w:rsidR="0006427C" w:rsidRDefault="0006427C" w:rsidP="0006427C">
      <w:pPr>
        <w:spacing w:after="0" w:line="336" w:lineRule="auto"/>
        <w:ind w:firstLine="709"/>
        <w:jc w:val="both"/>
        <w:rPr>
          <w:rFonts w:ascii="Times New Roman" w:hAnsi="Times New Roman"/>
          <w:color w:val="22272F"/>
          <w:sz w:val="30"/>
          <w:szCs w:val="30"/>
          <w:shd w:val="clear" w:color="auto" w:fill="FFFFFF"/>
        </w:rPr>
      </w:pPr>
      <w:r w:rsidRPr="00B0789F">
        <w:rPr>
          <w:rFonts w:ascii="Times New Roman" w:hAnsi="Times New Roman"/>
          <w:sz w:val="30"/>
          <w:szCs w:val="30"/>
        </w:rPr>
        <w:t xml:space="preserve">1.1.3. </w:t>
      </w:r>
      <w:r w:rsidRPr="00B0789F">
        <w:rPr>
          <w:rFonts w:ascii="Times New Roman" w:hAnsi="Times New Roman"/>
          <w:color w:val="22272F"/>
          <w:sz w:val="30"/>
          <w:szCs w:val="30"/>
          <w:shd w:val="clear" w:color="auto" w:fill="FFFFFF"/>
        </w:rPr>
        <w:t xml:space="preserve">пункт 3.1.44 изложить в следующей редакции: «организация приема граждан, а также рассмотрение жалоб, заявлений и предложений граждан, принятие по ним необходимых мер в пределах своей компетенции в установленный </w:t>
      </w:r>
      <w:hyperlink r:id="rId6" w:anchor="/document/12146661/entry/0" w:history="1">
        <w:r w:rsidRPr="00B0789F">
          <w:rPr>
            <w:rFonts w:ascii="Times New Roman" w:hAnsi="Times New Roman"/>
            <w:color w:val="22272F"/>
            <w:sz w:val="30"/>
            <w:szCs w:val="30"/>
            <w:shd w:val="clear" w:color="auto" w:fill="FFFFFF"/>
          </w:rPr>
          <w:t>законодательством</w:t>
        </w:r>
      </w:hyperlink>
      <w:r w:rsidRPr="00B0789F">
        <w:rPr>
          <w:rFonts w:ascii="Times New Roman" w:hAnsi="Times New Roman"/>
          <w:color w:val="22272F"/>
          <w:sz w:val="30"/>
          <w:szCs w:val="30"/>
          <w:shd w:val="clear" w:color="auto" w:fill="FFFFFF"/>
        </w:rPr>
        <w:t xml:space="preserve"> Российской Федерации срок»</w:t>
      </w:r>
      <w:r>
        <w:rPr>
          <w:rFonts w:ascii="Times New Roman" w:hAnsi="Times New Roman"/>
          <w:color w:val="22272F"/>
          <w:sz w:val="30"/>
          <w:szCs w:val="30"/>
          <w:shd w:val="clear" w:color="auto" w:fill="FFFFFF"/>
        </w:rPr>
        <w:t>;</w:t>
      </w:r>
    </w:p>
    <w:p w:rsidR="0006427C" w:rsidRDefault="0006427C" w:rsidP="0006427C">
      <w:pPr>
        <w:spacing w:after="0" w:line="336" w:lineRule="auto"/>
        <w:ind w:firstLine="709"/>
        <w:jc w:val="both"/>
        <w:rPr>
          <w:rFonts w:ascii="Times New Roman" w:hAnsi="Times New Roman"/>
          <w:color w:val="22272F"/>
          <w:sz w:val="30"/>
          <w:szCs w:val="30"/>
          <w:shd w:val="clear" w:color="auto" w:fill="FFFFFF"/>
        </w:rPr>
      </w:pPr>
      <w:r w:rsidRPr="00B0789F">
        <w:rPr>
          <w:rFonts w:ascii="Times New Roman" w:hAnsi="Times New Roman"/>
          <w:sz w:val="30"/>
          <w:szCs w:val="30"/>
        </w:rPr>
        <w:t xml:space="preserve">1.1.4. </w:t>
      </w:r>
      <w:r w:rsidRPr="00B0789F">
        <w:rPr>
          <w:rFonts w:ascii="Times New Roman" w:hAnsi="Times New Roman"/>
          <w:color w:val="22272F"/>
          <w:sz w:val="30"/>
          <w:szCs w:val="30"/>
          <w:shd w:val="clear" w:color="auto" w:fill="FFFFFF"/>
        </w:rPr>
        <w:t>пункт 3.1.51 изложить в следующей редакции: «организация мобилизационной подготовки Комитета в целях обеспечения устойчивого функционирования в чрезвычайных обстоятельствах, в период мобилизации и в военное время, а также осуществляет контроль и координацию деятельности подведомственных предприятий и учреждений по их мобилизационной подготовке»</w:t>
      </w:r>
      <w:r>
        <w:rPr>
          <w:rFonts w:ascii="Times New Roman" w:hAnsi="Times New Roman"/>
          <w:color w:val="22272F"/>
          <w:sz w:val="30"/>
          <w:szCs w:val="30"/>
          <w:shd w:val="clear" w:color="auto" w:fill="FFFFFF"/>
        </w:rPr>
        <w:t>;</w:t>
      </w:r>
    </w:p>
    <w:p w:rsidR="0006427C" w:rsidRPr="00B0789F" w:rsidRDefault="0006427C" w:rsidP="0006427C">
      <w:pPr>
        <w:spacing w:after="0" w:line="336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22272F"/>
          <w:sz w:val="30"/>
          <w:szCs w:val="30"/>
          <w:shd w:val="clear" w:color="auto" w:fill="FFFFFF"/>
        </w:rPr>
        <w:t xml:space="preserve">1.1.5. </w:t>
      </w:r>
      <w:r w:rsidRPr="00B0789F">
        <w:rPr>
          <w:rFonts w:ascii="Times New Roman" w:hAnsi="Times New Roman"/>
          <w:sz w:val="30"/>
          <w:szCs w:val="30"/>
          <w:shd w:val="clear" w:color="auto" w:fill="FFFFFF"/>
        </w:rPr>
        <w:t>пункт 3.1.75 изложить в следующей редакции: «определение порядка разработки и утверждения графиков (расписаний) транспортного обслуживания по муниципальным маршрутам внеуличного транспорта»</w:t>
      </w:r>
      <w:r>
        <w:rPr>
          <w:rFonts w:ascii="Times New Roman" w:hAnsi="Times New Roman"/>
          <w:sz w:val="30"/>
          <w:szCs w:val="30"/>
          <w:shd w:val="clear" w:color="auto" w:fill="FFFFFF"/>
        </w:rPr>
        <w:t>;</w:t>
      </w:r>
    </w:p>
    <w:p w:rsidR="0006427C" w:rsidRDefault="0006427C" w:rsidP="0006427C">
      <w:pPr>
        <w:spacing w:after="0" w:line="336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A179C">
        <w:rPr>
          <w:rFonts w:ascii="Times New Roman" w:hAnsi="Times New Roman"/>
          <w:sz w:val="30"/>
          <w:szCs w:val="30"/>
        </w:rPr>
        <w:lastRenderedPageBreak/>
        <w:t>1.1.</w:t>
      </w:r>
      <w:r>
        <w:rPr>
          <w:rFonts w:ascii="Times New Roman" w:hAnsi="Times New Roman"/>
          <w:sz w:val="30"/>
          <w:szCs w:val="30"/>
        </w:rPr>
        <w:t>6</w:t>
      </w:r>
      <w:r w:rsidRPr="007A179C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  <w:r w:rsidRPr="00A5295E">
        <w:rPr>
          <w:rFonts w:ascii="Times New Roman" w:hAnsi="Times New Roman"/>
          <w:sz w:val="30"/>
          <w:szCs w:val="30"/>
        </w:rPr>
        <w:t>после пункта 3.1.</w:t>
      </w:r>
      <w:r>
        <w:rPr>
          <w:rFonts w:ascii="Times New Roman" w:hAnsi="Times New Roman"/>
          <w:sz w:val="30"/>
          <w:szCs w:val="30"/>
        </w:rPr>
        <w:t>77 дополнить пунктами 3.1.78, 3.1.79</w:t>
      </w:r>
      <w:r w:rsidRPr="00A5295E">
        <w:rPr>
          <w:rFonts w:ascii="Times New Roman" w:hAnsi="Times New Roman"/>
          <w:sz w:val="30"/>
          <w:szCs w:val="30"/>
        </w:rPr>
        <w:t xml:space="preserve"> следующего содержания: </w:t>
      </w:r>
    </w:p>
    <w:p w:rsidR="0006427C" w:rsidRPr="00A5295E" w:rsidRDefault="0006427C" w:rsidP="0006427C">
      <w:pPr>
        <w:spacing w:after="0" w:line="336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«3.1.78</w:t>
      </w:r>
      <w:r w:rsidRPr="00A5295E">
        <w:rPr>
          <w:rFonts w:ascii="Times New Roman" w:hAnsi="Times New Roman"/>
          <w:sz w:val="30"/>
          <w:szCs w:val="30"/>
        </w:rPr>
        <w:t>. осуществление муниципального контроля 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/>
          <w:sz w:val="30"/>
          <w:szCs w:val="30"/>
        </w:rPr>
        <w:t>, в пределах своей компетенции</w:t>
      </w:r>
      <w:r w:rsidRPr="00A5295E">
        <w:rPr>
          <w:rFonts w:ascii="Times New Roman" w:hAnsi="Times New Roman"/>
          <w:sz w:val="30"/>
          <w:szCs w:val="30"/>
        </w:rPr>
        <w:t xml:space="preserve">»; </w:t>
      </w:r>
    </w:p>
    <w:p w:rsidR="0006427C" w:rsidRPr="00A5295E" w:rsidRDefault="0006427C" w:rsidP="0006427C">
      <w:pPr>
        <w:spacing w:after="0" w:line="336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«3.1.79</w:t>
      </w:r>
      <w:r w:rsidRPr="00A5295E">
        <w:rPr>
          <w:rFonts w:ascii="Times New Roman" w:hAnsi="Times New Roman"/>
          <w:sz w:val="30"/>
          <w:szCs w:val="30"/>
        </w:rPr>
        <w:t xml:space="preserve">. участие в реализации единой государственной политики в области государственного контроля (надзора), муниципального контроля при осуществлении муниципального </w:t>
      </w:r>
      <w:r>
        <w:rPr>
          <w:rFonts w:ascii="Times New Roman" w:hAnsi="Times New Roman"/>
          <w:sz w:val="30"/>
          <w:szCs w:val="30"/>
        </w:rPr>
        <w:t>контроля</w:t>
      </w:r>
      <w:r w:rsidRPr="00852AB7">
        <w:rPr>
          <w:rFonts w:ascii="Times New Roman" w:hAnsi="Times New Roman"/>
          <w:sz w:val="30"/>
          <w:szCs w:val="30"/>
        </w:rPr>
        <w:t>, в пределах своей компетенции</w:t>
      </w:r>
      <w:r w:rsidRPr="00A5295E">
        <w:rPr>
          <w:rFonts w:ascii="Times New Roman" w:hAnsi="Times New Roman"/>
          <w:sz w:val="30"/>
          <w:szCs w:val="30"/>
        </w:rPr>
        <w:t>;</w:t>
      </w:r>
      <w:r>
        <w:rPr>
          <w:rFonts w:ascii="Times New Roman" w:hAnsi="Times New Roman"/>
          <w:sz w:val="30"/>
          <w:szCs w:val="30"/>
        </w:rPr>
        <w:t xml:space="preserve">». </w:t>
      </w:r>
    </w:p>
    <w:p w:rsidR="0006427C" w:rsidRDefault="0006427C" w:rsidP="0006427C">
      <w:pPr>
        <w:spacing w:after="0" w:line="336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1.1.2. пункт 3.1.78 считать пунктом 3.1.80</w:t>
      </w:r>
      <w:r w:rsidRPr="00EE256B">
        <w:rPr>
          <w:rFonts w:ascii="Times New Roman" w:hAnsi="Times New Roman"/>
          <w:sz w:val="30"/>
          <w:szCs w:val="30"/>
        </w:rPr>
        <w:t>.</w:t>
      </w:r>
    </w:p>
    <w:p w:rsidR="0006427C" w:rsidRPr="00EE256B" w:rsidRDefault="0006427C" w:rsidP="0006427C">
      <w:pPr>
        <w:spacing w:after="0" w:line="336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E256B">
        <w:rPr>
          <w:rFonts w:ascii="Times New Roman" w:hAnsi="Times New Roman"/>
          <w:sz w:val="30"/>
          <w:szCs w:val="30"/>
        </w:rPr>
        <w:t xml:space="preserve">2. Поручить Комитету по транспорту Исполнительного комитета муниципального образования города </w:t>
      </w:r>
      <w:r w:rsidRPr="0042630E">
        <w:rPr>
          <w:rFonts w:ascii="Times New Roman" w:hAnsi="Times New Roman"/>
          <w:sz w:val="30"/>
          <w:szCs w:val="30"/>
        </w:rPr>
        <w:t>Казани (</w:t>
      </w:r>
      <w:proofErr w:type="spellStart"/>
      <w:r w:rsidRPr="0042630E">
        <w:rPr>
          <w:rFonts w:ascii="Times New Roman" w:hAnsi="Times New Roman"/>
          <w:sz w:val="30"/>
          <w:szCs w:val="30"/>
        </w:rPr>
        <w:t>А.</w:t>
      </w:r>
      <w:r>
        <w:rPr>
          <w:rFonts w:ascii="Times New Roman" w:hAnsi="Times New Roman"/>
          <w:sz w:val="30"/>
          <w:szCs w:val="30"/>
        </w:rPr>
        <w:t>В.Сидоров</w:t>
      </w:r>
      <w:proofErr w:type="spellEnd"/>
      <w:r w:rsidRPr="0042630E">
        <w:rPr>
          <w:rFonts w:ascii="Times New Roman" w:hAnsi="Times New Roman"/>
          <w:sz w:val="30"/>
          <w:szCs w:val="30"/>
        </w:rPr>
        <w:t xml:space="preserve">) </w:t>
      </w:r>
      <w:r w:rsidRPr="00EE256B">
        <w:rPr>
          <w:rFonts w:ascii="Times New Roman" w:hAnsi="Times New Roman"/>
          <w:sz w:val="30"/>
          <w:szCs w:val="30"/>
        </w:rPr>
        <w:t>обеспечить государственную регистрацию изменений, вносимых в Положение в соответствии с настоящим решением, в установленном законодательством порядке.</w:t>
      </w:r>
    </w:p>
    <w:p w:rsidR="0006427C" w:rsidRPr="00EE256B" w:rsidRDefault="0006427C" w:rsidP="0006427C">
      <w:pPr>
        <w:spacing w:after="0" w:line="336" w:lineRule="auto"/>
        <w:jc w:val="both"/>
        <w:rPr>
          <w:rFonts w:ascii="Times New Roman" w:hAnsi="Times New Roman"/>
          <w:sz w:val="30"/>
          <w:szCs w:val="30"/>
        </w:rPr>
      </w:pPr>
    </w:p>
    <w:p w:rsidR="0006427C" w:rsidRPr="00EE256B" w:rsidRDefault="0006427C" w:rsidP="0006427C">
      <w:pPr>
        <w:spacing w:after="0" w:line="336" w:lineRule="auto"/>
        <w:jc w:val="both"/>
        <w:rPr>
          <w:rFonts w:ascii="Times New Roman" w:hAnsi="Times New Roman"/>
          <w:b/>
          <w:sz w:val="30"/>
          <w:szCs w:val="30"/>
        </w:rPr>
      </w:pPr>
      <w:r w:rsidRPr="00EE256B">
        <w:rPr>
          <w:rFonts w:ascii="Times New Roman" w:hAnsi="Times New Roman"/>
          <w:b/>
          <w:sz w:val="30"/>
          <w:szCs w:val="30"/>
        </w:rPr>
        <w:t xml:space="preserve">Мэр города                                                                                          </w:t>
      </w:r>
      <w:proofErr w:type="spellStart"/>
      <w:r w:rsidRPr="00EE256B">
        <w:rPr>
          <w:rFonts w:ascii="Times New Roman" w:hAnsi="Times New Roman"/>
          <w:b/>
          <w:sz w:val="30"/>
          <w:szCs w:val="30"/>
        </w:rPr>
        <w:t>И.Р.Метшин</w:t>
      </w:r>
      <w:proofErr w:type="spellEnd"/>
    </w:p>
    <w:p w:rsidR="0006427C" w:rsidRPr="00EE256B" w:rsidRDefault="0006427C" w:rsidP="0006427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991E38" w:rsidRDefault="00991E38" w:rsidP="0006427C"/>
    <w:sectPr w:rsidR="00991E38" w:rsidSect="0006427C">
      <w:headerReference w:type="default" r:id="rId7"/>
      <w:pgSz w:w="11906" w:h="16838"/>
      <w:pgMar w:top="1135" w:right="567" w:bottom="567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F1B" w:rsidRDefault="00B33F1B" w:rsidP="0006427C">
      <w:pPr>
        <w:spacing w:after="0" w:line="240" w:lineRule="auto"/>
      </w:pPr>
      <w:r>
        <w:separator/>
      </w:r>
    </w:p>
  </w:endnote>
  <w:endnote w:type="continuationSeparator" w:id="0">
    <w:p w:rsidR="00B33F1B" w:rsidRDefault="00B33F1B" w:rsidP="0006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F1B" w:rsidRDefault="00B33F1B" w:rsidP="0006427C">
      <w:pPr>
        <w:spacing w:after="0" w:line="240" w:lineRule="auto"/>
      </w:pPr>
      <w:r>
        <w:separator/>
      </w:r>
    </w:p>
  </w:footnote>
  <w:footnote w:type="continuationSeparator" w:id="0">
    <w:p w:rsidR="00B33F1B" w:rsidRDefault="00B33F1B" w:rsidP="00064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1167843"/>
      <w:docPartObj>
        <w:docPartGallery w:val="Page Numbers (Top of Page)"/>
        <w:docPartUnique/>
      </w:docPartObj>
    </w:sdtPr>
    <w:sdtContent>
      <w:p w:rsidR="0006427C" w:rsidRDefault="000642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6427C" w:rsidRDefault="000642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7C"/>
    <w:rsid w:val="0006427C"/>
    <w:rsid w:val="00991E38"/>
    <w:rsid w:val="00B33F1B"/>
    <w:rsid w:val="00E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4D9C2-278F-44EA-92F2-965E84BA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2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427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64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42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2024-02-09T12:05:00Z</dcterms:created>
  <dcterms:modified xsi:type="dcterms:W3CDTF">2024-02-09T12:11:00Z</dcterms:modified>
</cp:coreProperties>
</file>