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74" w:rsidRDefault="00C84174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  <w:bookmarkStart w:id="0" w:name="_GoBack"/>
      <w:bookmarkEnd w:id="0"/>
    </w:p>
    <w:p w:rsidR="00C84174" w:rsidRDefault="00C84174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</w:p>
    <w:p w:rsidR="00C84174" w:rsidRDefault="002848F8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Проект постановления </w:t>
      </w:r>
    </w:p>
    <w:p w:rsidR="00C84174" w:rsidRDefault="002848F8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</w:t>
      </w:r>
    </w:p>
    <w:p w:rsidR="00C84174" w:rsidRDefault="00C84174">
      <w:pPr>
        <w:shd w:val="clear" w:color="auto" w:fill="FFFFFF"/>
        <w:ind w:left="6521" w:right="-1"/>
        <w:rPr>
          <w:spacing w:val="-2"/>
          <w:sz w:val="28"/>
          <w:szCs w:val="28"/>
        </w:rPr>
      </w:pPr>
    </w:p>
    <w:p w:rsidR="00C84174" w:rsidRDefault="00C84174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C84174" w:rsidRDefault="002848F8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 w:rsidR="00C84174" w:rsidRDefault="002848F8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22.09.2022</w:t>
      </w:r>
    </w:p>
    <w:p w:rsidR="00C84174" w:rsidRDefault="002848F8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4954 «Об утверждении муниципальной программы </w:t>
      </w:r>
    </w:p>
    <w:p w:rsidR="00C84174" w:rsidRDefault="002848F8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 w:rsidR="00C84174" w:rsidRDefault="002848F8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минимизация и (или) ликвидация </w:t>
      </w:r>
    </w:p>
    <w:p w:rsidR="00C84174" w:rsidRDefault="002848F8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 w:rsidR="00C84174" w:rsidRDefault="002848F8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 w:rsidR="00C84174" w:rsidRDefault="002848F8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2023-2025 годы»</w:t>
      </w:r>
    </w:p>
    <w:p w:rsidR="00C84174" w:rsidRDefault="00C84174">
      <w:pPr>
        <w:shd w:val="clear" w:color="auto" w:fill="FFFFFF"/>
        <w:ind w:left="10" w:right="-1"/>
        <w:jc w:val="both"/>
        <w:rPr>
          <w:spacing w:val="-2"/>
          <w:sz w:val="28"/>
          <w:szCs w:val="28"/>
        </w:rPr>
      </w:pPr>
    </w:p>
    <w:p w:rsidR="00C84174" w:rsidRDefault="00C84174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C84174" w:rsidRDefault="002848F8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статьёй 41 Устава </w:t>
      </w:r>
      <w:r>
        <w:rPr>
          <w:sz w:val="28"/>
          <w:szCs w:val="28"/>
        </w:rPr>
        <w:t>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</w:t>
      </w:r>
      <w:r>
        <w:rPr>
          <w:sz w:val="28"/>
          <w:szCs w:val="28"/>
        </w:rPr>
        <w:t>тивности муниципальных программ»</w:t>
      </w:r>
    </w:p>
    <w:p w:rsidR="00C84174" w:rsidRDefault="00C84174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C84174" w:rsidRDefault="002848F8">
      <w:pPr>
        <w:shd w:val="clear" w:color="auto" w:fill="FFFFFF"/>
        <w:ind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C84174" w:rsidRDefault="00C84174">
      <w:pPr>
        <w:shd w:val="clear" w:color="auto" w:fill="FFFFFF"/>
        <w:ind w:left="10" w:right="-1"/>
        <w:jc w:val="center"/>
        <w:rPr>
          <w:sz w:val="28"/>
          <w:szCs w:val="28"/>
        </w:rPr>
      </w:pPr>
    </w:p>
    <w:p w:rsidR="00C84174" w:rsidRDefault="002848F8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pacing w:val="-2"/>
          <w:sz w:val="28"/>
          <w:szCs w:val="28"/>
        </w:rPr>
        <w:t>Исполнительного комитета от 22.09.2022 № 4954 «Об утверждении муниципальной программы «Профилактика терроризма и экстремизма, а также минимизация и (или) ликвидация последс</w:t>
      </w:r>
      <w:r>
        <w:rPr>
          <w:spacing w:val="-2"/>
          <w:sz w:val="28"/>
          <w:szCs w:val="28"/>
        </w:rPr>
        <w:t>твий проявлений терроризма и экстремизма на территории муниципального образования город Набережные Челны на 2023-2025 годы</w:t>
      </w:r>
      <w:r>
        <w:rPr>
          <w:sz w:val="28"/>
          <w:szCs w:val="28"/>
        </w:rPr>
        <w:t>» (в редакции постановлений Исполнительного комитета от 24.03.2023 № 2087, от 07.07.2023 № 5940, от 22.12.2023 № 12418) следующие изме</w:t>
      </w:r>
      <w:r>
        <w:rPr>
          <w:sz w:val="28"/>
          <w:szCs w:val="28"/>
        </w:rPr>
        <w:t>нения:</w:t>
      </w:r>
    </w:p>
    <w:p w:rsidR="00C84174" w:rsidRDefault="002848F8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 w:rsidR="00C84174" w:rsidRDefault="002848F8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муниципального образования горо</w:t>
      </w:r>
      <w:r>
        <w:rPr>
          <w:sz w:val="28"/>
          <w:szCs w:val="28"/>
        </w:rPr>
        <w:t xml:space="preserve">д Набережные Челны по разделам (подразделам) 01.13 «Другие общегосударственные вопросы», 07.01 «Дошкольное образование», 07.02 «Общее образование», 0703 «Дополнительное образование детей», 07.07 «Молодежная политика и оздоровление детей», 0801 «Культура», </w:t>
      </w:r>
      <w:r>
        <w:rPr>
          <w:sz w:val="28"/>
          <w:szCs w:val="28"/>
        </w:rPr>
        <w:t>1101 «Физическая культура»,11.03 "Спорт высших достижений": в 2023 году – 180 043,24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тыс. рублей, 2024 году –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184 180,02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тыс. рублей, 2025 году – 184 180,02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рублей.»;</w:t>
      </w:r>
    </w:p>
    <w:p w:rsidR="00C84174" w:rsidRDefault="002848F8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2) в муниципальной программе «Профилактика терроризма и экстремизма, а также мини</w:t>
      </w:r>
      <w:r>
        <w:rPr>
          <w:spacing w:val="-2"/>
          <w:sz w:val="28"/>
          <w:szCs w:val="28"/>
        </w:rPr>
        <w:t>мизация и (или) ликвидация последствий проявлений терроризма и экстремизма на территории муниципального образования город Набережные Челны на 2023-2025 годы</w:t>
      </w:r>
      <w:r>
        <w:rPr>
          <w:sz w:val="28"/>
          <w:szCs w:val="28"/>
        </w:rPr>
        <w:t>»:</w:t>
      </w:r>
    </w:p>
    <w:p w:rsidR="00C84174" w:rsidRDefault="002848F8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главе 1 строку «Объемы и источники финансирования программы с </w:t>
      </w:r>
      <w:r>
        <w:rPr>
          <w:sz w:val="28"/>
          <w:szCs w:val="28"/>
        </w:rPr>
        <w:lastRenderedPageBreak/>
        <w:t>разбивкой по годам» изложить в</w:t>
      </w:r>
      <w:r>
        <w:rPr>
          <w:sz w:val="28"/>
          <w:szCs w:val="28"/>
        </w:rPr>
        <w:t xml:space="preserve"> следующей редакции:</w:t>
      </w:r>
    </w:p>
    <w:p w:rsidR="00C84174" w:rsidRDefault="00C84174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tbl>
      <w:tblPr>
        <w:tblStyle w:val="ac"/>
        <w:tblW w:w="10627" w:type="dxa"/>
        <w:tblLayout w:type="fixed"/>
        <w:tblLook w:val="04A0" w:firstRow="1" w:lastRow="0" w:firstColumn="1" w:lastColumn="0" w:noHBand="0" w:noVBand="1"/>
      </w:tblPr>
      <w:tblGrid>
        <w:gridCol w:w="1978"/>
        <w:gridCol w:w="1704"/>
        <w:gridCol w:w="1416"/>
        <w:gridCol w:w="1510"/>
        <w:gridCol w:w="1653"/>
        <w:gridCol w:w="2366"/>
      </w:tblGrid>
      <w:tr w:rsidR="00C84174">
        <w:tc>
          <w:tcPr>
            <w:tcW w:w="1977" w:type="dxa"/>
            <w:vMerge w:val="restart"/>
          </w:tcPr>
          <w:p w:rsidR="00C84174" w:rsidRDefault="002848F8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1704" w:type="dxa"/>
            <w:vMerge w:val="restart"/>
          </w:tcPr>
          <w:p w:rsidR="00C84174" w:rsidRDefault="002848F8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6945" w:type="dxa"/>
            <w:gridSpan w:val="4"/>
          </w:tcPr>
          <w:p w:rsidR="00C84174" w:rsidRDefault="002848F8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Годы реализации программы</w:t>
            </w:r>
          </w:p>
        </w:tc>
      </w:tr>
      <w:tr w:rsidR="00C84174">
        <w:tc>
          <w:tcPr>
            <w:tcW w:w="1977" w:type="dxa"/>
            <w:vMerge/>
          </w:tcPr>
          <w:p w:rsidR="00C84174" w:rsidRDefault="00C8417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C84174" w:rsidRDefault="00C8417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2023 год</w:t>
            </w:r>
          </w:p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тыс. рублей</w:t>
            </w:r>
          </w:p>
        </w:tc>
        <w:tc>
          <w:tcPr>
            <w:tcW w:w="1510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2024 год тыс. рублей</w:t>
            </w:r>
          </w:p>
        </w:tc>
        <w:tc>
          <w:tcPr>
            <w:tcW w:w="1653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2025 год тыс. рублей</w:t>
            </w:r>
          </w:p>
        </w:tc>
        <w:tc>
          <w:tcPr>
            <w:tcW w:w="236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Всего за период реализации тыс. рублей</w:t>
            </w:r>
          </w:p>
        </w:tc>
      </w:tr>
      <w:tr w:rsidR="00C84174">
        <w:tc>
          <w:tcPr>
            <w:tcW w:w="1977" w:type="dxa"/>
            <w:vMerge/>
          </w:tcPr>
          <w:p w:rsidR="00C84174" w:rsidRDefault="00C8417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C84174" w:rsidRDefault="002848F8">
            <w:pPr>
              <w:tabs>
                <w:tab w:val="left" w:pos="9923"/>
              </w:tabs>
              <w:ind w:righ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бюджет</w:t>
            </w:r>
          </w:p>
        </w:tc>
        <w:tc>
          <w:tcPr>
            <w:tcW w:w="141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80 043,24</w:t>
            </w:r>
          </w:p>
        </w:tc>
        <w:tc>
          <w:tcPr>
            <w:tcW w:w="1510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184180,02</w:t>
            </w:r>
          </w:p>
        </w:tc>
        <w:tc>
          <w:tcPr>
            <w:tcW w:w="1653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184 180,02</w:t>
            </w:r>
          </w:p>
        </w:tc>
        <w:tc>
          <w:tcPr>
            <w:tcW w:w="236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548403,28</w:t>
            </w:r>
          </w:p>
          <w:p w:rsidR="00C84174" w:rsidRDefault="00C84174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84174">
        <w:tc>
          <w:tcPr>
            <w:tcW w:w="1977" w:type="dxa"/>
            <w:vMerge/>
          </w:tcPr>
          <w:p w:rsidR="00C84174" w:rsidRDefault="00C8417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C84174" w:rsidRDefault="002848F8">
            <w:pPr>
              <w:tabs>
                <w:tab w:val="left" w:pos="9923"/>
              </w:tabs>
              <w:ind w:righ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10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653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36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84174">
        <w:tc>
          <w:tcPr>
            <w:tcW w:w="1977" w:type="dxa"/>
            <w:vMerge/>
          </w:tcPr>
          <w:p w:rsidR="00C84174" w:rsidRDefault="00C8417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C84174" w:rsidRDefault="002848F8">
            <w:pPr>
              <w:tabs>
                <w:tab w:val="left" w:pos="9923"/>
              </w:tabs>
              <w:ind w:righ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Республиканский бюджет</w:t>
            </w:r>
          </w:p>
        </w:tc>
        <w:tc>
          <w:tcPr>
            <w:tcW w:w="141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10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653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36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84174">
        <w:tc>
          <w:tcPr>
            <w:tcW w:w="1977" w:type="dxa"/>
            <w:vMerge/>
          </w:tcPr>
          <w:p w:rsidR="00C84174" w:rsidRDefault="00C8417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C84174" w:rsidRDefault="002848F8">
            <w:pPr>
              <w:tabs>
                <w:tab w:val="left" w:pos="9923"/>
              </w:tabs>
              <w:ind w:righ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41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10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653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36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C84174">
        <w:tc>
          <w:tcPr>
            <w:tcW w:w="1977" w:type="dxa"/>
            <w:vMerge/>
          </w:tcPr>
          <w:p w:rsidR="00C84174" w:rsidRDefault="00C8417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C84174" w:rsidRDefault="002848F8">
            <w:pPr>
              <w:tabs>
                <w:tab w:val="left" w:pos="9923"/>
              </w:tabs>
              <w:ind w:righ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41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180 043,24</w:t>
            </w:r>
          </w:p>
        </w:tc>
        <w:tc>
          <w:tcPr>
            <w:tcW w:w="1510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184180,02</w:t>
            </w:r>
          </w:p>
        </w:tc>
        <w:tc>
          <w:tcPr>
            <w:tcW w:w="1653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184 180,02</w:t>
            </w:r>
          </w:p>
        </w:tc>
        <w:tc>
          <w:tcPr>
            <w:tcW w:w="2366" w:type="dxa"/>
          </w:tcPr>
          <w:p w:rsidR="00C84174" w:rsidRDefault="002848F8">
            <w:pPr>
              <w:tabs>
                <w:tab w:val="left" w:pos="9923"/>
              </w:tabs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548403,28</w:t>
            </w:r>
          </w:p>
        </w:tc>
      </w:tr>
    </w:tbl>
    <w:p w:rsidR="00C84174" w:rsidRDefault="00C84174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</w:p>
    <w:p w:rsidR="00C84174" w:rsidRDefault="002848F8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второй главы 5 изложить в следующей </w:t>
      </w:r>
      <w:r>
        <w:rPr>
          <w:sz w:val="28"/>
          <w:szCs w:val="28"/>
        </w:rPr>
        <w:t>редакции:</w:t>
      </w:r>
    </w:p>
    <w:p w:rsidR="00C84174" w:rsidRDefault="002848F8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«Объём финансирования программы на 2023-2025 годы </w:t>
      </w:r>
      <w:proofErr w:type="gramStart"/>
      <w:r>
        <w:rPr>
          <w:sz w:val="28"/>
          <w:szCs w:val="28"/>
        </w:rPr>
        <w:t xml:space="preserve">составляет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548403</w:t>
      </w:r>
      <w:proofErr w:type="gramEnd"/>
      <w:r>
        <w:rPr>
          <w:rFonts w:eastAsia="Calibri"/>
          <w:sz w:val="26"/>
          <w:szCs w:val="26"/>
          <w:lang w:eastAsia="en-US"/>
        </w:rPr>
        <w:t xml:space="preserve">,28 </w:t>
      </w:r>
      <w:r>
        <w:rPr>
          <w:sz w:val="28"/>
          <w:szCs w:val="28"/>
        </w:rPr>
        <w:t>тыс. рублей, в том числе по годам реализации программы: 2023 год – 180 043,24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рублей, 2024 год –184 180,02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тыс. рублей, 2025 год -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184 180,02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рублей.»;</w:t>
      </w:r>
    </w:p>
    <w:p w:rsidR="00C84174" w:rsidRDefault="002848F8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главу </w:t>
      </w:r>
      <w:r>
        <w:rPr>
          <w:sz w:val="28"/>
          <w:szCs w:val="28"/>
        </w:rPr>
        <w:t>8 изложить в новой редакции согласно приложению.</w:t>
      </w:r>
    </w:p>
    <w:p w:rsidR="00C84174" w:rsidRDefault="002848F8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proofErr w:type="spellStart"/>
      <w:r>
        <w:rPr>
          <w:spacing w:val="2"/>
          <w:sz w:val="28"/>
          <w:szCs w:val="28"/>
          <w:lang w:val="en-US"/>
        </w:rPr>
        <w:t>pr</w:t>
      </w:r>
      <w:proofErr w:type="spellEnd"/>
      <w:r>
        <w:rPr>
          <w:spacing w:val="2"/>
          <w:sz w:val="28"/>
          <w:szCs w:val="28"/>
        </w:rPr>
        <w:t>а</w:t>
      </w:r>
      <w:proofErr w:type="spellStart"/>
      <w:r>
        <w:rPr>
          <w:spacing w:val="2"/>
          <w:sz w:val="28"/>
          <w:szCs w:val="28"/>
          <w:lang w:val="en-US"/>
        </w:rPr>
        <w:t>vo</w:t>
      </w:r>
      <w:proofErr w:type="spellEnd"/>
      <w:r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tatarstan</w:t>
      </w:r>
      <w:proofErr w:type="spellEnd"/>
      <w:r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ru</w:t>
      </w:r>
      <w:proofErr w:type="spellEnd"/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C84174" w:rsidRDefault="002848F8">
      <w:pPr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</w:t>
      </w:r>
      <w:proofErr w:type="spellStart"/>
      <w:r>
        <w:rPr>
          <w:sz w:val="28"/>
          <w:szCs w:val="28"/>
        </w:rPr>
        <w:t>Шипееву</w:t>
      </w:r>
      <w:proofErr w:type="spellEnd"/>
      <w:r>
        <w:rPr>
          <w:sz w:val="28"/>
          <w:szCs w:val="28"/>
        </w:rPr>
        <w:t xml:space="preserve"> Р.К.</w:t>
      </w:r>
    </w:p>
    <w:p w:rsidR="00C84174" w:rsidRDefault="00C84174">
      <w:pPr>
        <w:shd w:val="clear" w:color="auto" w:fill="FFFFFF"/>
        <w:ind w:right="-1"/>
        <w:jc w:val="both"/>
        <w:rPr>
          <w:sz w:val="28"/>
          <w:szCs w:val="28"/>
        </w:rPr>
      </w:pPr>
    </w:p>
    <w:p w:rsidR="00C84174" w:rsidRDefault="002848F8">
      <w:pPr>
        <w:shd w:val="clear" w:color="auto" w:fill="FFFFFF"/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C84174" w:rsidRDefault="002848F8">
      <w:pPr>
        <w:shd w:val="clear" w:color="auto" w:fill="FFFFFF"/>
        <w:tabs>
          <w:tab w:val="left" w:pos="8430"/>
        </w:tabs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Ф.Ш. Салахов</w:t>
      </w:r>
    </w:p>
    <w:p w:rsidR="00C84174" w:rsidRDefault="00C84174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C84174" w:rsidRDefault="00C84174">
      <w:pPr>
        <w:rPr>
          <w:rFonts w:eastAsia="Calibri"/>
          <w:sz w:val="24"/>
          <w:szCs w:val="24"/>
          <w:lang w:eastAsia="en-US"/>
        </w:rPr>
      </w:pPr>
    </w:p>
    <w:p w:rsidR="00C84174" w:rsidRDefault="00C84174">
      <w:pPr>
        <w:rPr>
          <w:rFonts w:eastAsia="Calibri"/>
          <w:sz w:val="24"/>
          <w:szCs w:val="24"/>
          <w:lang w:eastAsia="en-US"/>
        </w:rPr>
      </w:pPr>
    </w:p>
    <w:p w:rsidR="00C84174" w:rsidRDefault="00C84174">
      <w:pPr>
        <w:rPr>
          <w:rFonts w:eastAsia="Calibri"/>
          <w:sz w:val="24"/>
          <w:szCs w:val="24"/>
          <w:lang w:eastAsia="en-US"/>
        </w:rPr>
      </w:pPr>
    </w:p>
    <w:p w:rsidR="00C84174" w:rsidRDefault="00C84174">
      <w:pPr>
        <w:rPr>
          <w:rFonts w:eastAsia="Calibri"/>
          <w:sz w:val="24"/>
          <w:szCs w:val="24"/>
          <w:lang w:eastAsia="en-US"/>
        </w:rPr>
      </w:pPr>
    </w:p>
    <w:p w:rsidR="00C84174" w:rsidRDefault="00C84174">
      <w:pPr>
        <w:rPr>
          <w:rFonts w:eastAsia="Calibri"/>
          <w:sz w:val="24"/>
          <w:szCs w:val="24"/>
          <w:lang w:eastAsia="en-US"/>
        </w:rPr>
      </w:pPr>
    </w:p>
    <w:p w:rsidR="00C84174" w:rsidRDefault="00C84174">
      <w:pPr>
        <w:rPr>
          <w:rFonts w:eastAsia="Calibri"/>
          <w:sz w:val="24"/>
          <w:szCs w:val="24"/>
          <w:lang w:eastAsia="en-US"/>
        </w:rPr>
      </w:pPr>
    </w:p>
    <w:p w:rsidR="00C84174" w:rsidRDefault="00C84174">
      <w:pPr>
        <w:rPr>
          <w:rFonts w:eastAsia="Calibri"/>
          <w:sz w:val="24"/>
          <w:szCs w:val="24"/>
          <w:lang w:eastAsia="en-US"/>
        </w:rPr>
      </w:pPr>
    </w:p>
    <w:p w:rsidR="00C84174" w:rsidRDefault="002848F8">
      <w:pPr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Нотфуллина</w:t>
      </w:r>
      <w:proofErr w:type="spellEnd"/>
      <w:r>
        <w:rPr>
          <w:rFonts w:eastAsia="Calibri"/>
          <w:lang w:eastAsia="en-US"/>
        </w:rPr>
        <w:t xml:space="preserve"> Н.А.</w:t>
      </w:r>
    </w:p>
    <w:p w:rsidR="00C84174" w:rsidRDefault="002848F8">
      <w:pPr>
        <w:rPr>
          <w:rFonts w:eastAsia="Calibri"/>
          <w:lang w:eastAsia="en-US"/>
        </w:rPr>
        <w:sectPr w:rsidR="00C84174">
          <w:pgSz w:w="11906" w:h="16838"/>
          <w:pgMar w:top="1134" w:right="850" w:bottom="1134" w:left="851" w:header="0" w:footer="0" w:gutter="0"/>
          <w:cols w:space="720"/>
          <w:formProt w:val="0"/>
          <w:docGrid w:linePitch="360"/>
        </w:sectPr>
      </w:pPr>
      <w:r>
        <w:rPr>
          <w:rFonts w:eastAsia="Calibri"/>
          <w:lang w:eastAsia="en-US"/>
        </w:rPr>
        <w:t>30 56 77</w:t>
      </w:r>
    </w:p>
    <w:p w:rsidR="00C84174" w:rsidRDefault="002848F8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</w:t>
      </w:r>
    </w:p>
    <w:p w:rsidR="00C84174" w:rsidRDefault="00C84174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</w:p>
    <w:p w:rsidR="00C84174" w:rsidRDefault="002848F8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Приложение </w:t>
      </w:r>
    </w:p>
    <w:p w:rsidR="00C84174" w:rsidRDefault="002848F8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к постановлению</w:t>
      </w:r>
    </w:p>
    <w:p w:rsidR="00C84174" w:rsidRDefault="002848F8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Исполнительного комитета </w:t>
      </w:r>
    </w:p>
    <w:p w:rsidR="00C84174" w:rsidRDefault="002848F8">
      <w:pPr>
        <w:shd w:val="clear" w:color="auto" w:fill="FFFFFF"/>
        <w:ind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«____» _________ 2024 № ______</w:t>
      </w:r>
    </w:p>
    <w:p w:rsidR="00C84174" w:rsidRDefault="00C84174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C84174" w:rsidRDefault="00C84174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C84174" w:rsidRDefault="002848F8">
      <w:pPr>
        <w:shd w:val="clear" w:color="auto" w:fill="FFFFFF"/>
        <w:spacing w:after="200" w:line="276" w:lineRule="auto"/>
        <w:ind w:right="-1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8.  Цели, задачи, индикаторы оценки результатов программы и финансирование по мероп</w:t>
      </w:r>
      <w:r>
        <w:rPr>
          <w:rFonts w:eastAsia="Calibri"/>
          <w:sz w:val="26"/>
          <w:szCs w:val="26"/>
          <w:lang w:eastAsia="en-US"/>
        </w:rPr>
        <w:t>риятиям программы</w:t>
      </w:r>
    </w:p>
    <w:tbl>
      <w:tblPr>
        <w:tblW w:w="1601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1418"/>
        <w:gridCol w:w="1842"/>
        <w:gridCol w:w="679"/>
        <w:gridCol w:w="724"/>
        <w:gridCol w:w="690"/>
        <w:gridCol w:w="645"/>
        <w:gridCol w:w="1084"/>
        <w:gridCol w:w="69"/>
        <w:gridCol w:w="1065"/>
        <w:gridCol w:w="1133"/>
      </w:tblGrid>
      <w:tr w:rsidR="00C84174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 w:rsidR="00C84174">
        <w:trPr>
          <w:trHeight w:val="227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</w:tr>
      <w:tr w:rsidR="00C84174">
        <w:trPr>
          <w:jc w:val="center"/>
        </w:trPr>
        <w:tc>
          <w:tcPr>
            <w:tcW w:w="160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</w:t>
            </w:r>
            <w:r>
              <w:rPr>
                <w:rFonts w:eastAsia="Calibri"/>
                <w:sz w:val="21"/>
                <w:szCs w:val="21"/>
                <w:lang w:eastAsia="en-US"/>
              </w:rPr>
              <w:t>терроризму, профилактики и предупреждения их проявлений в городе Набережные Челны</w:t>
            </w:r>
          </w:p>
        </w:tc>
      </w:tr>
      <w:tr w:rsidR="00C84174">
        <w:trPr>
          <w:trHeight w:val="323"/>
          <w:jc w:val="center"/>
        </w:trPr>
        <w:tc>
          <w:tcPr>
            <w:tcW w:w="160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идеологии, а также попавшими под её влияние</w:t>
            </w:r>
          </w:p>
        </w:tc>
      </w:tr>
      <w:tr w:rsidR="00C84174">
        <w:trPr>
          <w:trHeight w:val="1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заседаний </w: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муниципальной рабочей группы по работе с лицами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C84174" w:rsidRDefault="002848F8">
            <w:pPr>
              <w:ind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</w:t>
            </w:r>
            <w:r>
              <w:rPr>
                <w:rFonts w:eastAsia="Calibri"/>
                <w:sz w:val="21"/>
                <w:szCs w:val="21"/>
                <w:lang w:eastAsia="en-US"/>
              </w:rPr>
              <w:t>уппы,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1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Реализация мер по стимулированию некоммерческих (в том числе религиозных) организаций и общественных активистов за участия в адресных профилактических мероприятиях с лицами категории «особого внимания» </w:t>
            </w:r>
            <w:r>
              <w:rPr>
                <w:rFonts w:eastAsia="Calibri"/>
                <w:sz w:val="21"/>
                <w:szCs w:val="21"/>
                <w:lang w:eastAsia="en-US"/>
              </w:rPr>
              <w:t>(риска)</w:t>
            </w:r>
          </w:p>
          <w:p w:rsidR="00C84174" w:rsidRDefault="00C84174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согласованию),</w:t>
            </w: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управление по делам молодёжи Исполнительного комитета</w:t>
            </w:r>
          </w:p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 w:rsidR="00C84174">
        <w:trPr>
          <w:trHeight w:val="1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Привлечение квалифицированных специалистов для подготовки должностных лиц и общественных </w:t>
            </w:r>
            <w:r>
              <w:rPr>
                <w:rFonts w:eastAsia="Calibri"/>
                <w:sz w:val="21"/>
                <w:szCs w:val="21"/>
                <w:lang w:eastAsia="en-US"/>
              </w:rPr>
              <w:t>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отдел по связям с общественностью управлени</w:t>
            </w:r>
            <w:r>
              <w:rPr>
                <w:rFonts w:eastAsia="Calibri"/>
                <w:sz w:val="21"/>
                <w:szCs w:val="21"/>
                <w:lang w:eastAsia="en-US"/>
              </w:rPr>
              <w:t>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1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</w:t>
            </w:r>
            <w:r>
              <w:rPr>
                <w:rFonts w:eastAsia="Calibri"/>
                <w:sz w:val="21"/>
                <w:szCs w:val="21"/>
                <w:lang w:eastAsia="en-US"/>
              </w:rPr>
              <w:t>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</w:t>
            </w:r>
            <w:r>
              <w:rPr>
                <w:rFonts w:eastAsia="Calibri"/>
                <w:sz w:val="21"/>
                <w:szCs w:val="21"/>
                <w:lang w:eastAsia="en-US"/>
              </w:rPr>
              <w:t>я лиц категории «особого внимания» (риска), охваченных указанными услугами,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4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Участие должностных лиц образовательных организаций, закреплённых функциональным регламентом, в проведении упреждающей адресной работы </w:t>
            </w:r>
            <w:r>
              <w:rPr>
                <w:rFonts w:eastAsia="Calibri"/>
                <w:sz w:val="21"/>
                <w:szCs w:val="21"/>
                <w:lang w:eastAsia="en-US"/>
              </w:rPr>
              <w:t>с лицами категории «особого внимания»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</w:t>
            </w:r>
            <w:r>
              <w:rPr>
                <w:rFonts w:eastAsia="Calibri"/>
                <w:sz w:val="21"/>
                <w:szCs w:val="21"/>
                <w:lang w:eastAsia="en-US"/>
              </w:rPr>
              <w:t>учаются лица категории «особого внимания» (риска) (или их дети),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1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84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в молодёжной среде и образовательной сфере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профориентационной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работы для привлечения в сферы образования и молодёжной политики социальных педагогов, оказание информационного содействия в получении </w:t>
            </w:r>
            <w:r>
              <w:rPr>
                <w:rFonts w:eastAsia="Calibri"/>
                <w:sz w:val="21"/>
                <w:szCs w:val="21"/>
                <w:lang w:eastAsia="en-US"/>
              </w:rPr>
              <w:t>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по делам молодёжи Исполнительного комитета, управление образования Исполнительного комитета, помощник Мэра по противодействию коррупции (по </w:t>
            </w:r>
            <w:r>
              <w:rPr>
                <w:rFonts w:eastAsia="Calibri"/>
                <w:sz w:val="21"/>
                <w:szCs w:val="21"/>
                <w:lang w:eastAsia="en-US"/>
              </w:rPr>
              <w:t>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55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 по склонению лиц категории особого внимания (риска) к выступлениям, направленным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информации, с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оциальных сетях, публичных мероприятиях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управление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</w:t>
            </w:r>
            <w:r>
              <w:rPr>
                <w:rFonts w:eastAsia="Calibri"/>
                <w:sz w:val="21"/>
                <w:szCs w:val="21"/>
                <w:lang w:eastAsia="en-US"/>
              </w:rPr>
              <w:t>ля лиц категории «особого внимания» (риска), выступивших с подобными разъяснениями,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1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мероприятий по привлечению молодёжи, не вовлечённой в системный трудовой и учебный процессы, а также </w:t>
            </w:r>
            <w:r>
              <w:rPr>
                <w:rFonts w:eastAsia="Calibri"/>
                <w:sz w:val="21"/>
                <w:szCs w:val="21"/>
                <w:lang w:eastAsia="en-US"/>
              </w:rPr>
              <w:t>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</w:t>
            </w:r>
            <w:r>
              <w:rPr>
                <w:rFonts w:eastAsia="Calibri"/>
                <w:sz w:val="21"/>
                <w:szCs w:val="21"/>
                <w:lang w:eastAsia="en-US"/>
              </w:rPr>
              <w:t>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1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мониторинга активности жителей муниципального образования в деструктивных сообществах в сети «Интернет»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55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ости и отношения к религии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810" distB="3810" distL="635" distR="635" simplePos="0" relativeHeight="4" behindDoc="0" locked="0" layoutInCell="1" allowOverlap="1" wp14:anchorId="7EBDD4C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635" t="3810" r="635" b="3810"/>
                      <wp:wrapNone/>
                      <wp:docPr id="1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20.65pt" to="140.05pt,20.65pt" ID="Прямая соединительная линия 14" stroked="t" o:allowincell="f" style="position:absolute" wp14:anchorId="7EBDD4CC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635" distL="3175" distR="3175" simplePos="0" relativeHeight="5" behindDoc="0" locked="0" layoutInCell="1" allowOverlap="1" wp14:anchorId="151A739E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635" cy="1704975"/>
                      <wp:effectExtent l="3175" t="0" r="3175" b="635"/>
                      <wp:wrapNone/>
                      <wp:docPr id="2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0.9pt,20.15pt" to="40.9pt,154.35pt" ID="Прямая соединительная линия 15" stroked="t" o:allowincell="f" style="position:absolute" wp14:anchorId="151A739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3810" distR="3810" simplePos="0" relativeHeight="6" behindDoc="0" locked="0" layoutInCell="1" allowOverlap="1" wp14:anchorId="436A6CE2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3810" t="0" r="3810" b="0"/>
                      <wp:wrapNone/>
                      <wp:docPr id="3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15pt,20.2pt" to="97.15pt,153.65pt" ID="Прямая соединительная линия 16" stroked="t" o:allowincell="f" style="position:absolute" wp14:anchorId="436A6CE2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500,0           500,0             500,0 </w:t>
            </w:r>
          </w:p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C84174">
        <w:trPr>
          <w:trHeight w:val="1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во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взаимодействии с руководством религиозных организаций процедуры отбора и направления кандидатов в ведущие российские теологические учебные заведения (Болгарскую исламскую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академию) для подготовки духовных лидеров, исповедующих традиционные для Республики Т</w:t>
            </w:r>
            <w:r>
              <w:rPr>
                <w:rFonts w:eastAsia="Calibri"/>
                <w:sz w:val="21"/>
                <w:szCs w:val="21"/>
                <w:lang w:eastAsia="en-US"/>
              </w:rPr>
              <w:t>атарстан формы ислама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информационной политики и по связям </w:t>
            </w: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направленных кандидатов, чел.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556"/>
          <w:jc w:val="center"/>
        </w:trPr>
        <w:tc>
          <w:tcPr>
            <w:tcW w:w="160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Задача 2. Формирование у населения города Набережные </w:t>
            </w:r>
            <w:r>
              <w:rPr>
                <w:rFonts w:eastAsia="Calibri"/>
                <w:sz w:val="21"/>
                <w:szCs w:val="21"/>
                <w:lang w:eastAsia="en-US"/>
              </w:rPr>
              <w:t>Челны антитеррористического сознания</w:t>
            </w:r>
          </w:p>
        </w:tc>
      </w:tr>
      <w:tr w:rsidR="00C84174">
        <w:trPr>
          <w:trHeight w:val="1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Обеспечение деятельности информационно-пропагандисткой группы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заседаний рабочих </w:t>
            </w:r>
            <w:r>
              <w:rPr>
                <w:rFonts w:eastAsia="Calibri"/>
                <w:sz w:val="21"/>
                <w:szCs w:val="21"/>
                <w:lang w:eastAsia="en-US"/>
              </w:rPr>
              <w:t>групп,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769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Разработка, изготовление буклетов, плакатов, распространение памяток и календарей по 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2023-2025 </w:t>
            </w:r>
            <w:r>
              <w:rPr>
                <w:rFonts w:eastAsia="Calibri"/>
                <w:sz w:val="21"/>
                <w:szCs w:val="21"/>
                <w:lang w:eastAsia="en-US"/>
              </w:rPr>
              <w:t>годы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3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0" distR="0" simplePos="0" relativeHeight="2" behindDoc="0" locked="0" layoutInCell="1" allowOverlap="1" wp14:anchorId="450BB98A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0" b="3175"/>
                      <wp:wrapNone/>
                      <wp:docPr id="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1" stroked="t" o:allowincell="f" style="position:absolute" wp14:anchorId="450BB98A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635" distL="3810" distR="3175" simplePos="0" relativeHeight="3" behindDoc="0" locked="0" layoutInCell="1" allowOverlap="1" wp14:anchorId="07C5DD3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5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3" stroked="t" o:allowincell="f" style="position:absolute" wp14:anchorId="07C5DD34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635" distB="635" distL="635" distR="635" simplePos="0" relativeHeight="7" behindDoc="0" locked="0" layoutInCell="1" allowOverlap="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6" name="Вертика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</w:p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32,0              32,0               32,0   </w:t>
            </w:r>
          </w:p>
          <w:p w:rsidR="00C84174" w:rsidRDefault="00C84174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ab/>
            </w:r>
            <w:r>
              <w:rPr>
                <w:rFonts w:eastAsia="Calibri"/>
                <w:sz w:val="21"/>
                <w:szCs w:val="21"/>
                <w:lang w:eastAsia="en-US"/>
              </w:rPr>
              <w:tab/>
            </w:r>
          </w:p>
        </w:tc>
      </w:tr>
      <w:tr w:rsidR="00C84174">
        <w:trPr>
          <w:trHeight w:val="6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3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C84174">
        <w:trPr>
          <w:trHeight w:val="80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 w:rsidR="00C84174" w:rsidRDefault="002848F8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 w:rsidR="00C84174" w:rsidRDefault="00C84174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3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C84174">
        <w:trPr>
          <w:trHeight w:val="84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Изготовление календарей </w:t>
            </w:r>
            <w:r>
              <w:rPr>
                <w:rFonts w:eastAsia="Calibri"/>
                <w:sz w:val="21"/>
                <w:szCs w:val="21"/>
                <w:lang w:eastAsia="en-US"/>
              </w:rPr>
              <w:t>домиком,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3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C84174">
        <w:trPr>
          <w:trHeight w:val="148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before="150" w:after="15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по делам молодёжи Исполнительного комитета, МБУ «Центр психолого-педагогической </w:t>
            </w:r>
            <w:r>
              <w:rPr>
                <w:rFonts w:eastAsia="Calibri"/>
                <w:sz w:val="21"/>
                <w:szCs w:val="21"/>
                <w:lang w:eastAsia="en-US"/>
              </w:rPr>
              <w:t>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spacing w:before="150" w:after="15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before="150" w:after="15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before="150" w:after="15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175" distB="3175" distL="0" distR="0" simplePos="0" relativeHeight="8" behindDoc="0" locked="0" layoutInCell="1" allowOverlap="1" wp14:anchorId="450BB98A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0" b="3175"/>
                      <wp:wrapNone/>
                      <wp:docPr id="7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2" stroked="t" o:allowincell="f" style="position:absolute" wp14:anchorId="450BB98A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635" distL="3810" distR="3175" simplePos="0" relativeHeight="9" behindDoc="0" locked="0" layoutInCell="1" allowOverlap="1" wp14:anchorId="07C5DD3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8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4" stroked="t" o:allowincell="f" style="position:absolute" wp14:anchorId="07C5DD34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635" distB="635" distL="635" distR="635" simplePos="0" relativeHeight="10" behindDoc="0" locked="0" layoutInCell="1" allowOverlap="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9" name="Вертика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2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</w:p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20,0              20,0               20,0   </w:t>
            </w:r>
          </w:p>
          <w:p w:rsidR="00C84174" w:rsidRDefault="00C84174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" distB="635" distL="635" distR="635" simplePos="0" relativeHeight="11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558800</wp:posOffset>
                      </wp:positionV>
                      <wp:extent cx="634365" cy="635"/>
                      <wp:effectExtent l="635" t="635" r="635" b="635"/>
                      <wp:wrapNone/>
                      <wp:docPr id="10" name="Горизонта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3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7.2pt,44pt" to="117.1pt,44pt" ID="Горизонт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C84174">
        <w:trPr>
          <w:trHeight w:val="28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Привлечение квалифицированных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лекторов-пропагандистов для информационно-разъяснительной работы с </w:t>
            </w:r>
            <w:r>
              <w:rPr>
                <w:rFonts w:eastAsia="Calibri"/>
                <w:sz w:val="21"/>
                <w:szCs w:val="21"/>
                <w:lang w:eastAsia="en-US"/>
              </w:rPr>
              <w:t>населением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Заместитель Руководителя Исполнительного комитета,</w:t>
            </w: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комитета,</w:t>
            </w: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2023-2025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ний, проведённых привлеченными лекторами,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28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Подготовка муниципального актива лекторов-пропагандистов для информационно-разъяснительной работы с населением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образования, чел.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28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культурных и спортивных </w:t>
            </w:r>
            <w:r>
              <w:rPr>
                <w:rFonts w:eastAsia="Calibri"/>
                <w:sz w:val="21"/>
                <w:szCs w:val="21"/>
                <w:lang w:eastAsia="en-US"/>
              </w:rPr>
              <w:t>мероприятий, посвящённых Дню солидарности в борьбе с терроризмом (3 сентября)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</w:t>
            </w:r>
            <w:r>
              <w:rPr>
                <w:rFonts w:eastAsia="Calibri"/>
                <w:sz w:val="21"/>
                <w:szCs w:val="21"/>
                <w:lang w:eastAsia="en-US"/>
              </w:rPr>
              <w:t>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217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Администрации районов Исполнительного комитета, сектор </w:t>
            </w:r>
            <w:r>
              <w:rPr>
                <w:rFonts w:eastAsia="Calibri"/>
                <w:sz w:val="21"/>
                <w:szCs w:val="21"/>
                <w:lang w:eastAsia="en-US"/>
              </w:rPr>
              <w:t>гражданской обороны и защиты населения Исполнительного комитета, помощник Мэра по противодействию коррупции (по согласованию)</w:t>
            </w:r>
          </w:p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182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совещаний с председателями территориальных общественных самоуправлений по вопросам поддержания бдительности и участия в профилактике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терроризма и экстремизма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</w:t>
            </w:r>
            <w:r>
              <w:rPr>
                <w:rFonts w:eastAsia="Calibri"/>
                <w:sz w:val="21"/>
                <w:szCs w:val="21"/>
                <w:lang w:eastAsia="en-US"/>
              </w:rPr>
              <w:t>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41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 с общественностью Исполнительного комитета, сектор гражданской обороны и защиты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</w:t>
            </w:r>
            <w:r>
              <w:rPr>
                <w:rFonts w:eastAsia="Calibri"/>
                <w:sz w:val="21"/>
                <w:szCs w:val="21"/>
                <w:lang w:eastAsia="en-US"/>
              </w:rPr>
              <w:t>тся</w:t>
            </w:r>
          </w:p>
        </w:tc>
      </w:tr>
      <w:tr w:rsidR="00C84174">
        <w:trPr>
          <w:trHeight w:val="41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Отдел по связям с общественностью управления информационной </w:t>
            </w:r>
            <w:r>
              <w:rPr>
                <w:rFonts w:eastAsia="Calibri"/>
                <w:sz w:val="21"/>
                <w:szCs w:val="21"/>
                <w:lang w:eastAsia="en-US"/>
              </w:rPr>
              <w:t>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41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- к проведению работы, направленной на предупреждение террористической и </w:t>
            </w:r>
            <w:r>
              <w:rPr>
                <w:rFonts w:eastAsia="Calibri"/>
                <w:sz w:val="21"/>
                <w:szCs w:val="21"/>
                <w:lang w:eastAsia="en-US"/>
              </w:rPr>
              <w:t>экстремистской деятельности;</w:t>
            </w:r>
          </w:p>
          <w:p w:rsidR="00C84174" w:rsidRDefault="002848F8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- к организации и проведению совместных мероприятий, направленных на укрепление межэтнических и межконфессиональных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культуры Исполнительного комитета,</w:t>
            </w: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</w:t>
            </w:r>
            <w:r>
              <w:rPr>
                <w:rFonts w:eastAsia="Calibri"/>
                <w:sz w:val="21"/>
                <w:szCs w:val="21"/>
                <w:lang w:eastAsia="en-US"/>
              </w:rPr>
              <w:t>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C84174">
        <w:trPr>
          <w:trHeight w:val="41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кейс-чемпионатов,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квестов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>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по делам </w:t>
            </w:r>
            <w:r>
              <w:rPr>
                <w:rFonts w:eastAsia="Calibri"/>
                <w:sz w:val="21"/>
                <w:szCs w:val="21"/>
                <w:lang w:eastAsia="en-US"/>
              </w:rPr>
              <w:t>молодёжи Исполнительного комитета, 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60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конкурса исследовательских работ и проектов (акций и мероприятий) </w:t>
            </w:r>
            <w:r>
              <w:rPr>
                <w:rFonts w:eastAsia="Calibri"/>
                <w:sz w:val="21"/>
                <w:szCs w:val="21"/>
                <w:lang w:eastAsia="en-US"/>
              </w:rPr>
              <w:t>среди студентов профессиональных образовательных организаций, организаций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Нур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  <w:r>
              <w:rPr>
                <w:rFonts w:eastAsia="Calibri"/>
                <w:sz w:val="21"/>
                <w:szCs w:val="21"/>
                <w:lang w:eastAsia="en-US"/>
              </w:rPr>
              <w:t>023-2025 годы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подарков), чел.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C84174">
        <w:trPr>
          <w:trHeight w:val="241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C84174">
        <w:trPr>
          <w:trHeight w:val="41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образования </w:t>
            </w:r>
            <w:r>
              <w:rPr>
                <w:rFonts w:eastAsia="Calibri"/>
                <w:sz w:val="21"/>
                <w:szCs w:val="21"/>
                <w:lang w:eastAsia="en-US"/>
              </w:rPr>
              <w:t>Исполнительного комитета, МАУДО «Детская художественная школа № 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1124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занятий в формате «Университет для родителей», направленных на повышение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уровня знаний в вопросах воспитания, взаимопонимания, межнациональной солидарности,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медиабезопасности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after="200"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охваченных профилактическими занятиями, в общем количестве семей, %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before="150" w:after="15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мероприятий по профилактике экстремизма,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формированию межэтнического и межконфессионального согласия, толерантности среди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МБУ «Центр 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психолого-педагогической помощи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детям и молодёжи «Диалог»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межконфессиональных отношений</w:t>
            </w:r>
          </w:p>
          <w:p w:rsidR="00C84174" w:rsidRDefault="00C84174">
            <w:pPr>
              <w:spacing w:line="252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в образовательных организациях мероприятий, </w:t>
            </w:r>
            <w:r>
              <w:rPr>
                <w:rFonts w:eastAsia="Calibri"/>
                <w:sz w:val="21"/>
                <w:szCs w:val="21"/>
                <w:lang w:eastAsia="en-US"/>
              </w:rPr>
              <w:t>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 w:rsidR="00C84174" w:rsidRDefault="00C84174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в течение учебного </w:t>
            </w:r>
            <w:r>
              <w:rPr>
                <w:rFonts w:eastAsia="Calibri"/>
                <w:sz w:val="21"/>
                <w:szCs w:val="21"/>
                <w:lang w:eastAsia="en-US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</w:t>
            </w:r>
            <w:r>
              <w:rPr>
                <w:rFonts w:eastAsia="Calibri"/>
                <w:sz w:val="21"/>
                <w:szCs w:val="21"/>
                <w:lang w:eastAsia="en-US"/>
              </w:rPr>
              <w:t>отношениях</w:t>
            </w:r>
          </w:p>
          <w:p w:rsidR="00C84174" w:rsidRDefault="00C84174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25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Участие в молодёжных форумах, посвященных вопросам профилактики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терроризма и экстремизма, </w:t>
            </w:r>
            <w:r>
              <w:rPr>
                <w:rFonts w:eastAsia="Calibri"/>
                <w:sz w:val="21"/>
                <w:szCs w:val="21"/>
                <w:lang w:eastAsia="en-US"/>
              </w:rPr>
              <w:t>организованных на 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по делам молодежи Исполнительного комитета, муниципальное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бюджетное учреждение "Центр молодежных (студенческих) формирований по охране общественного порядка "ФОРПОСТ"</w:t>
            </w:r>
          </w:p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spacing w:after="200"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количество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25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профилактики экстремизма и формирования толе</w:t>
            </w:r>
            <w:r>
              <w:rPr>
                <w:rFonts w:eastAsia="Calibri"/>
                <w:sz w:val="21"/>
                <w:szCs w:val="21"/>
                <w:lang w:eastAsia="en-US"/>
              </w:rPr>
              <w:t>рантности в подростковой молодёжной среде</w:t>
            </w:r>
          </w:p>
          <w:p w:rsidR="00C84174" w:rsidRDefault="00C84174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296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сформированности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 </w:t>
            </w:r>
          </w:p>
          <w:p w:rsidR="00C84174" w:rsidRDefault="00C84174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</w:t>
            </w:r>
            <w:r>
              <w:rPr>
                <w:rFonts w:eastAsia="Calibri"/>
                <w:sz w:val="21"/>
                <w:szCs w:val="21"/>
                <w:lang w:eastAsia="en-US"/>
              </w:rPr>
              <w:t>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jc w:val="center"/>
        </w:trPr>
        <w:tc>
          <w:tcPr>
            <w:tcW w:w="160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Задача 3. Проведение мероприятий по повышению </w:t>
            </w:r>
            <w:r>
              <w:rPr>
                <w:rFonts w:eastAsia="Calibri"/>
                <w:sz w:val="21"/>
                <w:szCs w:val="21"/>
                <w:lang w:eastAsia="en-US"/>
              </w:rPr>
              <w:t>антитеррористической защищенности образовательных организаций и мест массового пребывания людей</w:t>
            </w:r>
          </w:p>
        </w:tc>
      </w:tr>
      <w:tr w:rsidR="00C84174">
        <w:trPr>
          <w:trHeight w:val="345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tabs>
                <w:tab w:val="left" w:pos="319"/>
              </w:tabs>
              <w:spacing w:line="252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  <w:p w:rsidR="00C84174" w:rsidRDefault="00C84174">
            <w:pPr>
              <w:tabs>
                <w:tab w:val="left" w:pos="319"/>
              </w:tabs>
              <w:spacing w:line="252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tabs>
                <w:tab w:val="left" w:pos="319"/>
              </w:tabs>
              <w:spacing w:line="252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tabs>
                <w:tab w:val="left" w:pos="319"/>
              </w:tabs>
              <w:spacing w:line="252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Вневедомственная охрана и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содержание кнопки</w:t>
            </w:r>
          </w:p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образования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обеспеченность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общеобразовательных организаций</w:t>
            </w: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100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Муниципальный бюджет</w:t>
            </w:r>
          </w:p>
        </w:tc>
      </w:tr>
      <w:tr w:rsidR="00C84174">
        <w:trPr>
          <w:trHeight w:val="195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60 136,13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59 833,20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59 833,20</w:t>
            </w:r>
          </w:p>
        </w:tc>
      </w:tr>
      <w:tr w:rsidR="00C84174">
        <w:trPr>
          <w:trHeight w:val="36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tabs>
                <w:tab w:val="left" w:pos="319"/>
              </w:tabs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Вневедомственная охрана и содержание </w:t>
            </w:r>
            <w:r>
              <w:rPr>
                <w:rFonts w:eastAsia="Calibri"/>
                <w:sz w:val="21"/>
                <w:szCs w:val="21"/>
                <w:lang w:eastAsia="en-US"/>
              </w:rPr>
              <w:t>кнопки</w:t>
            </w:r>
          </w:p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C84174">
        <w:trPr>
          <w:trHeight w:val="193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84  915,11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84 234,03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84  234,03</w:t>
            </w:r>
          </w:p>
        </w:tc>
      </w:tr>
      <w:tr w:rsidR="00C84174">
        <w:trPr>
          <w:trHeight w:val="193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C84174" w:rsidRDefault="002848F8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12 006,34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14 169,50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14 169,50</w:t>
            </w:r>
          </w:p>
        </w:tc>
      </w:tr>
      <w:tr w:rsidR="00C84174">
        <w:trPr>
          <w:trHeight w:val="193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молодежи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молодежных организаций</w:t>
            </w: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</w:tr>
      <w:tr w:rsidR="00C84174">
        <w:trPr>
          <w:trHeight w:val="193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Вневедомственная охрана и </w:t>
            </w:r>
            <w:r>
              <w:rPr>
                <w:rFonts w:eastAsia="Calibri"/>
                <w:sz w:val="21"/>
                <w:szCs w:val="21"/>
                <w:lang w:eastAsia="en-US"/>
              </w:rPr>
              <w:t>содержание кнопки</w:t>
            </w:r>
          </w:p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культуры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Управление культуры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обеспеченность учреждений культуры </w:t>
            </w: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9 266,42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11 207,89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11 207,89</w:t>
            </w:r>
          </w:p>
        </w:tc>
      </w:tr>
      <w:tr w:rsidR="00C84174">
        <w:trPr>
          <w:trHeight w:val="193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C84174" w:rsidRDefault="002848F8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физической культуры и спорта</w:t>
            </w: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12 520,94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13 537,10</w:t>
            </w:r>
          </w:p>
        </w:tc>
      </w:tr>
      <w:tr w:rsidR="00C84174">
        <w:trPr>
          <w:trHeight w:val="69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pStyle w:val="1"/>
              <w:widowControl w:val="0"/>
              <w:shd w:val="clear" w:color="auto" w:fill="FFFFFF"/>
              <w:spacing w:beforeAutospacing="0" w:afterAutospacing="0"/>
              <w:jc w:val="both"/>
              <w:rPr>
                <w:rFonts w:eastAsia="Calibri"/>
                <w:b w:val="0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Актуализация реестра мест с массовым пребыванием людей в соответствии с постановлением Правительства Российской Федерации от 25.03.2015 </w:t>
            </w:r>
          </w:p>
          <w:p w:rsidR="00C84174" w:rsidRDefault="002848F8">
            <w:pPr>
              <w:pStyle w:val="1"/>
              <w:widowControl w:val="0"/>
              <w:shd w:val="clear" w:color="auto" w:fill="FFFFFF"/>
              <w:spacing w:beforeAutospacing="0" w:afterAutospacing="0"/>
              <w:jc w:val="both"/>
              <w:rPr>
                <w:b w:val="0"/>
                <w:color w:val="22272F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№ 272 </w:t>
            </w:r>
            <w:r>
              <w:rPr>
                <w:b w:val="0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</w:t>
            </w:r>
            <w:r>
              <w:rPr>
                <w:b w:val="0"/>
                <w:sz w:val="21"/>
                <w:szCs w:val="21"/>
                <w:lang w:eastAsia="en-US"/>
              </w:rPr>
              <w:t>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(далее – Постановление от 25.03.2015 № 272)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</w:t>
            </w:r>
            <w:r>
              <w:rPr>
                <w:rFonts w:eastAsia="Calibri"/>
                <w:sz w:val="21"/>
                <w:szCs w:val="21"/>
                <w:lang w:eastAsia="en-US"/>
              </w:rPr>
              <w:t>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trHeight w:val="193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42.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Комиссионные обследования мест массового пребывания людей на предмет профилактики и предупреждения террористических актов, антитеррористической </w:t>
            </w:r>
            <w:r>
              <w:rPr>
                <w:rFonts w:eastAsia="Calibri"/>
                <w:sz w:val="21"/>
                <w:szCs w:val="21"/>
                <w:lang w:eastAsia="en-US"/>
              </w:rPr>
              <w:t>защищённости в соответствии с Постановлением от 25.03.2015 № 272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 w:rsidR="00C84174" w:rsidRDefault="002848F8">
            <w:pPr>
              <w:spacing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C84174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C84174">
        <w:trPr>
          <w:jc w:val="center"/>
        </w:trPr>
        <w:tc>
          <w:tcPr>
            <w:tcW w:w="12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180 </w:t>
            </w:r>
            <w:r>
              <w:rPr>
                <w:rFonts w:eastAsia="Calibri"/>
                <w:sz w:val="18"/>
                <w:szCs w:val="18"/>
                <w:lang w:eastAsia="en-US"/>
              </w:rPr>
              <w:t>043,24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184 180,02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74" w:rsidRDefault="002848F8">
            <w:pPr>
              <w:spacing w:after="200" w:line="252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184 180,02</w:t>
            </w:r>
          </w:p>
        </w:tc>
      </w:tr>
    </w:tbl>
    <w:p w:rsidR="00C84174" w:rsidRDefault="00C84174">
      <w:pPr>
        <w:widowControl/>
        <w:tabs>
          <w:tab w:val="left" w:pos="9923"/>
        </w:tabs>
        <w:ind w:right="0"/>
        <w:jc w:val="both"/>
        <w:rPr>
          <w:rFonts w:eastAsia="Calibri"/>
          <w:sz w:val="24"/>
          <w:szCs w:val="24"/>
          <w:lang w:eastAsia="en-US"/>
        </w:rPr>
      </w:pPr>
    </w:p>
    <w:p w:rsidR="00C84174" w:rsidRDefault="00C84174">
      <w:pPr>
        <w:widowControl/>
        <w:tabs>
          <w:tab w:val="left" w:pos="9923"/>
        </w:tabs>
        <w:ind w:right="0"/>
        <w:jc w:val="both"/>
        <w:rPr>
          <w:rFonts w:eastAsia="Calibri"/>
          <w:sz w:val="24"/>
          <w:szCs w:val="24"/>
          <w:lang w:eastAsia="en-US"/>
        </w:rPr>
      </w:pPr>
    </w:p>
    <w:p w:rsidR="00C84174" w:rsidRDefault="002848F8">
      <w:pPr>
        <w:widowControl/>
        <w:tabs>
          <w:tab w:val="left" w:pos="9923"/>
        </w:tabs>
        <w:ind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 w:rsidR="00C84174" w:rsidRDefault="002848F8">
      <w:pPr>
        <w:widowControl/>
        <w:tabs>
          <w:tab w:val="left" w:pos="9923"/>
        </w:tabs>
        <w:ind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 w:rsidR="00C84174" w:rsidRDefault="002848F8">
      <w:pPr>
        <w:widowControl/>
        <w:tabs>
          <w:tab w:val="left" w:pos="9923"/>
        </w:tabs>
        <w:ind w:right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</w:t>
      </w:r>
      <w:r>
        <w:rPr>
          <w:rFonts w:eastAsia="Calibri"/>
          <w:sz w:val="24"/>
          <w:szCs w:val="24"/>
          <w:lang w:eastAsia="en-US"/>
        </w:rPr>
        <w:tab/>
        <w:t xml:space="preserve">   Н.И. </w:t>
      </w:r>
      <w:proofErr w:type="spellStart"/>
      <w:r>
        <w:rPr>
          <w:rFonts w:eastAsia="Calibri"/>
          <w:sz w:val="24"/>
          <w:szCs w:val="24"/>
          <w:lang w:eastAsia="en-US"/>
        </w:rPr>
        <w:t>Галиева</w:t>
      </w:r>
      <w:proofErr w:type="spellEnd"/>
    </w:p>
    <w:sectPr w:rsidR="00C84174">
      <w:pgSz w:w="16838" w:h="11906" w:orient="landscape"/>
      <w:pgMar w:top="85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74"/>
    <w:rsid w:val="002848F8"/>
    <w:rsid w:val="00C8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54484-FC0F-419A-AB11-8B1F79F5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08"/>
    <w:pPr>
      <w:widowControl w:val="0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7010"/>
    <w:pPr>
      <w:widowControl/>
      <w:spacing w:beforeAutospacing="1" w:afterAutospacing="1"/>
      <w:ind w:right="0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20B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B4701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0F6D0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0F6D08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20BAE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D1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BAAF4-EA50-4B25-9CB6-9101F74D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Ибрагимов Бариевич</dc:creator>
  <dc:description/>
  <cp:lastModifiedBy>Ольга Гостева Владиславовна</cp:lastModifiedBy>
  <cp:revision>2</cp:revision>
  <cp:lastPrinted>2023-03-06T08:10:00Z</cp:lastPrinted>
  <dcterms:created xsi:type="dcterms:W3CDTF">2024-02-16T12:36:00Z</dcterms:created>
  <dcterms:modified xsi:type="dcterms:W3CDTF">2024-02-16T12:36:00Z</dcterms:modified>
  <dc:language>ru-RU</dc:language>
</cp:coreProperties>
</file>