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464" w:rsidRDefault="003F7464" w:rsidP="003F7464">
      <w:pPr>
        <w:spacing w:after="0" w:line="240" w:lineRule="auto"/>
        <w:jc w:val="right"/>
        <w:rPr>
          <w:rFonts w:ascii="Times New Roman" w:eastAsia="Times New Roman" w:hAnsi="Times New Roman" w:cstheme="minorBidi"/>
          <w:bCs/>
          <w:sz w:val="28"/>
          <w:szCs w:val="24"/>
          <w:lang w:eastAsia="en-US"/>
        </w:rPr>
      </w:pPr>
      <w:r w:rsidRPr="00CC7CE4">
        <w:rPr>
          <w:rFonts w:ascii="Times New Roman" w:eastAsia="Times New Roman" w:hAnsi="Times New Roman" w:cstheme="minorBidi"/>
          <w:bCs/>
          <w:sz w:val="28"/>
          <w:szCs w:val="24"/>
          <w:lang w:eastAsia="en-US"/>
        </w:rPr>
        <w:t>Проект</w:t>
      </w:r>
    </w:p>
    <w:p w:rsidR="003F7464" w:rsidRPr="00CC7CE4" w:rsidRDefault="003F7464" w:rsidP="003F7464">
      <w:pPr>
        <w:spacing w:after="0" w:line="240" w:lineRule="auto"/>
        <w:jc w:val="right"/>
        <w:rPr>
          <w:rFonts w:ascii="Times New Roman" w:eastAsia="Times New Roman" w:hAnsi="Times New Roman" w:cstheme="minorBidi"/>
          <w:bCs/>
          <w:sz w:val="28"/>
          <w:szCs w:val="24"/>
          <w:lang w:eastAsia="en-US"/>
        </w:rPr>
      </w:pPr>
      <w:r w:rsidRPr="00CC7CE4">
        <w:rPr>
          <w:rFonts w:ascii="Times New Roman" w:eastAsia="Times New Roman" w:hAnsi="Times New Roman" w:cstheme="minorBidi"/>
          <w:bCs/>
          <w:sz w:val="28"/>
          <w:szCs w:val="24"/>
          <w:lang w:eastAsia="en-US"/>
        </w:rPr>
        <w:t xml:space="preserve"> </w:t>
      </w:r>
    </w:p>
    <w:p w:rsidR="003F7464" w:rsidRPr="00CC7CE4" w:rsidRDefault="003F7464" w:rsidP="003F7464">
      <w:pPr>
        <w:spacing w:after="0" w:line="240" w:lineRule="auto"/>
        <w:jc w:val="center"/>
        <w:rPr>
          <w:rFonts w:ascii="Times New Roman" w:eastAsiaTheme="minorHAnsi" w:hAnsi="Times New Roman" w:cstheme="minorBidi"/>
          <w:sz w:val="28"/>
          <w:szCs w:val="28"/>
        </w:rPr>
      </w:pPr>
      <w:r w:rsidRPr="00CC7CE4">
        <w:rPr>
          <w:rFonts w:ascii="Times New Roman" w:eastAsiaTheme="minorHAnsi" w:hAnsi="Times New Roman" w:cstheme="minorBidi"/>
          <w:sz w:val="28"/>
          <w:szCs w:val="28"/>
        </w:rPr>
        <w:t>КАБИНЕТ МИНИСТРОВ РЕСПУБЛИКИ ТАТАРСТАН</w:t>
      </w:r>
    </w:p>
    <w:p w:rsidR="003F7464" w:rsidRPr="00CC7CE4" w:rsidRDefault="003F7464" w:rsidP="003F7464">
      <w:pPr>
        <w:spacing w:after="0" w:line="240" w:lineRule="auto"/>
        <w:jc w:val="center"/>
        <w:rPr>
          <w:rFonts w:ascii="Times New Roman" w:eastAsiaTheme="minorHAnsi" w:hAnsi="Times New Roman" w:cstheme="minorBidi"/>
          <w:sz w:val="28"/>
          <w:szCs w:val="28"/>
        </w:rPr>
      </w:pPr>
      <w:r w:rsidRPr="00CC7CE4">
        <w:rPr>
          <w:rFonts w:ascii="Times New Roman" w:eastAsiaTheme="minorHAnsi" w:hAnsi="Times New Roman" w:cstheme="minorBidi"/>
          <w:sz w:val="28"/>
          <w:szCs w:val="28"/>
        </w:rPr>
        <w:t>ПОСТАНОВЛЕНИЕ</w:t>
      </w:r>
    </w:p>
    <w:p w:rsidR="003F7464" w:rsidRPr="00CC7CE4" w:rsidRDefault="003F7464" w:rsidP="003F7464">
      <w:pPr>
        <w:spacing w:after="0" w:line="240" w:lineRule="auto"/>
        <w:jc w:val="center"/>
        <w:rPr>
          <w:rFonts w:ascii="Times New Roman" w:eastAsiaTheme="minorHAnsi" w:hAnsi="Times New Roman" w:cstheme="minorBidi"/>
          <w:sz w:val="28"/>
          <w:szCs w:val="28"/>
        </w:rPr>
      </w:pPr>
    </w:p>
    <w:p w:rsidR="003F7464" w:rsidRPr="00CC7CE4" w:rsidRDefault="003F7464" w:rsidP="003F7464">
      <w:pPr>
        <w:spacing w:after="0" w:line="240" w:lineRule="auto"/>
        <w:rPr>
          <w:rFonts w:ascii="Times New Roman" w:eastAsiaTheme="minorHAnsi" w:hAnsi="Times New Roman" w:cstheme="minorBidi"/>
          <w:sz w:val="28"/>
          <w:szCs w:val="28"/>
        </w:rPr>
      </w:pPr>
      <w:r w:rsidRPr="00CC7CE4">
        <w:rPr>
          <w:rFonts w:ascii="Times New Roman" w:eastAsiaTheme="minorHAnsi" w:hAnsi="Times New Roman" w:cstheme="minorBidi"/>
          <w:sz w:val="28"/>
          <w:szCs w:val="28"/>
        </w:rPr>
        <w:t>от ___</w:t>
      </w:r>
      <w:r>
        <w:rPr>
          <w:rFonts w:ascii="Times New Roman" w:eastAsiaTheme="minorHAnsi" w:hAnsi="Times New Roman" w:cstheme="minorBidi"/>
          <w:sz w:val="28"/>
          <w:szCs w:val="28"/>
        </w:rPr>
        <w:t xml:space="preserve">__   ________2024  </w:t>
      </w:r>
      <w:r w:rsidRPr="00CC7CE4">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rPr>
        <w:t xml:space="preserve">        </w:t>
      </w:r>
      <w:r w:rsidRPr="00CC7CE4">
        <w:rPr>
          <w:rFonts w:ascii="Times New Roman" w:eastAsiaTheme="minorHAnsi" w:hAnsi="Times New Roman" w:cstheme="minorBidi"/>
          <w:sz w:val="28"/>
          <w:szCs w:val="28"/>
        </w:rPr>
        <w:t>№ ______</w:t>
      </w:r>
    </w:p>
    <w:p w:rsidR="00381E39" w:rsidRPr="002E601C" w:rsidRDefault="00381E39" w:rsidP="00381E39">
      <w:pPr>
        <w:widowControl w:val="0"/>
        <w:spacing w:after="0" w:line="240" w:lineRule="auto"/>
        <w:jc w:val="center"/>
        <w:rPr>
          <w:rFonts w:ascii="Times New Roman" w:hAnsi="Times New Roman"/>
          <w:bCs/>
          <w:sz w:val="28"/>
          <w:szCs w:val="28"/>
        </w:rPr>
      </w:pPr>
    </w:p>
    <w:p w:rsidR="00381E39" w:rsidRPr="002E601C" w:rsidRDefault="00381E39" w:rsidP="00381E39">
      <w:pPr>
        <w:widowControl w:val="0"/>
        <w:spacing w:after="0" w:line="240" w:lineRule="auto"/>
        <w:jc w:val="center"/>
        <w:rPr>
          <w:rFonts w:ascii="Times New Roman" w:hAnsi="Times New Roman"/>
          <w:bCs/>
          <w:sz w:val="28"/>
          <w:szCs w:val="28"/>
        </w:rPr>
      </w:pPr>
    </w:p>
    <w:p w:rsidR="00381E39" w:rsidRPr="002E601C" w:rsidRDefault="00381E39" w:rsidP="00381E39">
      <w:pPr>
        <w:widowControl w:val="0"/>
        <w:spacing w:after="0" w:line="240" w:lineRule="auto"/>
        <w:jc w:val="center"/>
        <w:rPr>
          <w:rFonts w:ascii="Times New Roman" w:hAnsi="Times New Roman"/>
          <w:bCs/>
          <w:sz w:val="28"/>
          <w:szCs w:val="28"/>
        </w:rPr>
      </w:pPr>
    </w:p>
    <w:p w:rsidR="00381E39" w:rsidRPr="002E601C" w:rsidRDefault="00381E39" w:rsidP="00381E39">
      <w:pPr>
        <w:widowControl w:val="0"/>
        <w:spacing w:after="0" w:line="240" w:lineRule="auto"/>
        <w:jc w:val="center"/>
        <w:rPr>
          <w:rFonts w:ascii="Times New Roman" w:hAnsi="Times New Roman"/>
          <w:bCs/>
          <w:sz w:val="28"/>
          <w:szCs w:val="28"/>
        </w:rPr>
      </w:pPr>
    </w:p>
    <w:p w:rsidR="00381E39" w:rsidRPr="002E601C" w:rsidRDefault="00381E39" w:rsidP="00381E39">
      <w:pPr>
        <w:widowControl w:val="0"/>
        <w:spacing w:after="0" w:line="240" w:lineRule="auto"/>
        <w:jc w:val="center"/>
        <w:rPr>
          <w:rFonts w:ascii="Times New Roman" w:hAnsi="Times New Roman"/>
          <w:bCs/>
          <w:sz w:val="28"/>
          <w:szCs w:val="28"/>
        </w:rPr>
      </w:pPr>
    </w:p>
    <w:p w:rsidR="00381E39" w:rsidRPr="002E601C" w:rsidRDefault="00381E39" w:rsidP="00381E39">
      <w:pPr>
        <w:widowControl w:val="0"/>
        <w:spacing w:after="0" w:line="240" w:lineRule="auto"/>
        <w:jc w:val="center"/>
        <w:rPr>
          <w:rFonts w:ascii="Times New Roman" w:hAnsi="Times New Roman"/>
          <w:bCs/>
          <w:sz w:val="28"/>
          <w:szCs w:val="28"/>
        </w:rPr>
      </w:pPr>
    </w:p>
    <w:p w:rsidR="00381E39" w:rsidRPr="002E601C" w:rsidRDefault="00381E39" w:rsidP="00381E39">
      <w:pPr>
        <w:widowControl w:val="0"/>
        <w:spacing w:after="0" w:line="240" w:lineRule="auto"/>
        <w:jc w:val="center"/>
        <w:rPr>
          <w:rFonts w:ascii="Times New Roman" w:hAnsi="Times New Roman"/>
          <w:bCs/>
          <w:sz w:val="28"/>
          <w:szCs w:val="28"/>
        </w:rPr>
      </w:pPr>
    </w:p>
    <w:p w:rsidR="005D33A8" w:rsidRPr="008F5CF8" w:rsidRDefault="003F7464" w:rsidP="003F7464">
      <w:pPr>
        <w:widowControl w:val="0"/>
        <w:spacing w:after="0" w:line="240" w:lineRule="auto"/>
        <w:ind w:right="5102"/>
        <w:jc w:val="both"/>
        <w:rPr>
          <w:rFonts w:ascii="Times New Roman" w:hAnsi="Times New Roman"/>
          <w:sz w:val="28"/>
          <w:szCs w:val="28"/>
        </w:rPr>
      </w:pPr>
      <w:r w:rsidRPr="008F5CF8">
        <w:rPr>
          <w:rFonts w:ascii="Times New Roman" w:hAnsi="Times New Roman"/>
          <w:bCs/>
          <w:sz w:val="28"/>
          <w:szCs w:val="28"/>
        </w:rPr>
        <w:t>О внесении изменений в государственную программу Республики Татарстан «Социальная поддержка граждан в Республике Татарстан», утвержденную постановлением Кабинета Министров Республики Татарстан от 23.12.2013 № 1023 «Об утверждении государственной программы Республики Татарстан «Социальная поддержка граждан в Республике Татарстан»</w:t>
      </w:r>
    </w:p>
    <w:p w:rsidR="005D33A8" w:rsidRPr="008F5CF8" w:rsidRDefault="005D33A8" w:rsidP="005D33A8">
      <w:pPr>
        <w:widowControl w:val="0"/>
        <w:tabs>
          <w:tab w:val="left" w:pos="5103"/>
        </w:tabs>
        <w:spacing w:after="0" w:line="240" w:lineRule="auto"/>
        <w:jc w:val="both"/>
        <w:rPr>
          <w:rFonts w:ascii="Times New Roman" w:hAnsi="Times New Roman"/>
          <w:sz w:val="28"/>
          <w:szCs w:val="28"/>
        </w:rPr>
      </w:pPr>
    </w:p>
    <w:p w:rsidR="005D33A8" w:rsidRPr="008F5CF8" w:rsidRDefault="005D33A8" w:rsidP="005D33A8">
      <w:pPr>
        <w:widowControl w:val="0"/>
        <w:spacing w:after="0" w:line="240" w:lineRule="auto"/>
        <w:ind w:firstLine="709"/>
        <w:rPr>
          <w:rFonts w:ascii="Times New Roman" w:hAnsi="Times New Roman"/>
          <w:sz w:val="28"/>
          <w:szCs w:val="28"/>
        </w:rPr>
      </w:pPr>
    </w:p>
    <w:p w:rsidR="005D33A8" w:rsidRPr="008F5CF8" w:rsidRDefault="005D33A8" w:rsidP="005D33A8">
      <w:pPr>
        <w:widowControl w:val="0"/>
        <w:spacing w:after="0" w:line="240" w:lineRule="auto"/>
        <w:ind w:firstLine="709"/>
        <w:jc w:val="both"/>
        <w:rPr>
          <w:rFonts w:ascii="Times New Roman" w:hAnsi="Times New Roman"/>
          <w:bCs/>
          <w:sz w:val="28"/>
          <w:szCs w:val="28"/>
        </w:rPr>
      </w:pPr>
      <w:r w:rsidRPr="008F5CF8">
        <w:rPr>
          <w:rFonts w:ascii="Times New Roman" w:hAnsi="Times New Roman"/>
          <w:bCs/>
          <w:sz w:val="28"/>
          <w:szCs w:val="28"/>
        </w:rPr>
        <w:t>Кабинет Министров Республики Татарстан ПОСТАНОВЛЯЕТ:</w:t>
      </w:r>
    </w:p>
    <w:p w:rsidR="005D33A8" w:rsidRPr="008F5CF8" w:rsidRDefault="005D33A8" w:rsidP="005D33A8">
      <w:pPr>
        <w:widowControl w:val="0"/>
        <w:spacing w:after="0" w:line="240" w:lineRule="auto"/>
        <w:ind w:firstLine="709"/>
        <w:jc w:val="both"/>
        <w:rPr>
          <w:rFonts w:ascii="Times New Roman" w:hAnsi="Times New Roman"/>
          <w:bCs/>
          <w:sz w:val="28"/>
          <w:szCs w:val="28"/>
        </w:rPr>
      </w:pPr>
    </w:p>
    <w:p w:rsidR="003F7464" w:rsidRPr="008F5CF8" w:rsidRDefault="003F7464" w:rsidP="005D33A8">
      <w:pPr>
        <w:widowControl w:val="0"/>
        <w:pBdr>
          <w:top w:val="nil"/>
          <w:left w:val="nil"/>
          <w:bottom w:val="nil"/>
          <w:right w:val="nil"/>
          <w:between w:val="nil"/>
        </w:pBdr>
        <w:spacing w:after="0" w:line="240" w:lineRule="auto"/>
        <w:ind w:firstLine="709"/>
        <w:jc w:val="both"/>
        <w:rPr>
          <w:rFonts w:ascii="Times New Roman" w:hAnsi="Times New Roman"/>
          <w:bCs/>
          <w:sz w:val="28"/>
          <w:szCs w:val="28"/>
        </w:rPr>
      </w:pPr>
      <w:r w:rsidRPr="008F5CF8">
        <w:rPr>
          <w:rFonts w:ascii="Times New Roman" w:hAnsi="Times New Roman"/>
          <w:bCs/>
          <w:sz w:val="28"/>
          <w:szCs w:val="28"/>
        </w:rPr>
        <w:t>1. Внести в государственную программу Республики Татарстан «Социальная поддержка граждан в Республике Татарстан», утвержденную постановлением Кабинета Министров Республики Татарстан от 23.12.2013 № 1023 «Об утверждении государственной программы Республики Татарстан «Социальная поддержка граждан в Республике Татарстан» (с изменениями, внесенными постановлени</w:t>
      </w:r>
      <w:r w:rsidR="00832BCE">
        <w:rPr>
          <w:rFonts w:ascii="Times New Roman" w:hAnsi="Times New Roman"/>
          <w:bCs/>
          <w:sz w:val="28"/>
          <w:szCs w:val="28"/>
        </w:rPr>
        <w:t>я</w:t>
      </w:r>
      <w:r w:rsidRPr="008F5CF8">
        <w:rPr>
          <w:rFonts w:ascii="Times New Roman" w:hAnsi="Times New Roman"/>
          <w:bCs/>
          <w:sz w:val="28"/>
          <w:szCs w:val="28"/>
        </w:rPr>
        <w:t>м</w:t>
      </w:r>
      <w:r w:rsidR="00832BCE">
        <w:rPr>
          <w:rFonts w:ascii="Times New Roman" w:hAnsi="Times New Roman"/>
          <w:bCs/>
          <w:sz w:val="28"/>
          <w:szCs w:val="28"/>
        </w:rPr>
        <w:t>и</w:t>
      </w:r>
      <w:r w:rsidRPr="008F5CF8">
        <w:rPr>
          <w:rFonts w:ascii="Times New Roman" w:hAnsi="Times New Roman"/>
          <w:bCs/>
          <w:sz w:val="28"/>
          <w:szCs w:val="28"/>
        </w:rPr>
        <w:t xml:space="preserve"> Кабинета Министров Республики</w:t>
      </w:r>
      <w:r w:rsidR="00EB7C87">
        <w:rPr>
          <w:rFonts w:ascii="Times New Roman" w:hAnsi="Times New Roman"/>
          <w:bCs/>
          <w:sz w:val="28"/>
          <w:szCs w:val="28"/>
        </w:rPr>
        <w:t xml:space="preserve"> Татарстан от 03.10.2023 № 1219</w:t>
      </w:r>
      <w:r w:rsidR="00832BCE">
        <w:rPr>
          <w:rFonts w:ascii="Times New Roman" w:hAnsi="Times New Roman"/>
          <w:bCs/>
          <w:sz w:val="28"/>
          <w:szCs w:val="28"/>
        </w:rPr>
        <w:t>, от 19.02.2024 № 89</w:t>
      </w:r>
      <w:r w:rsidRPr="008F5CF8">
        <w:rPr>
          <w:rFonts w:ascii="Times New Roman" w:hAnsi="Times New Roman"/>
          <w:bCs/>
          <w:sz w:val="28"/>
          <w:szCs w:val="28"/>
        </w:rPr>
        <w:t xml:space="preserve">) (далее – </w:t>
      </w:r>
      <w:r w:rsidR="00CB5CCD">
        <w:rPr>
          <w:rFonts w:ascii="Times New Roman" w:hAnsi="Times New Roman"/>
          <w:bCs/>
          <w:sz w:val="28"/>
          <w:szCs w:val="28"/>
        </w:rPr>
        <w:t>государственная программа</w:t>
      </w:r>
      <w:r w:rsidRPr="008F5CF8">
        <w:rPr>
          <w:rFonts w:ascii="Times New Roman" w:hAnsi="Times New Roman"/>
          <w:bCs/>
          <w:sz w:val="28"/>
          <w:szCs w:val="28"/>
        </w:rPr>
        <w:t>), следующие изменения:</w:t>
      </w:r>
    </w:p>
    <w:p w:rsidR="005D33A8" w:rsidRPr="008F5CF8" w:rsidRDefault="005D33A8" w:rsidP="005D33A8">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F5CF8">
        <w:rPr>
          <w:rFonts w:ascii="Times New Roman" w:eastAsia="Times New Roman" w:hAnsi="Times New Roman"/>
          <w:color w:val="000000"/>
          <w:sz w:val="28"/>
          <w:szCs w:val="28"/>
        </w:rPr>
        <w:t xml:space="preserve">в паспорте </w:t>
      </w:r>
      <w:r w:rsidR="00CB5CCD">
        <w:rPr>
          <w:rFonts w:ascii="Times New Roman" w:eastAsia="Times New Roman" w:hAnsi="Times New Roman"/>
          <w:color w:val="000000"/>
          <w:sz w:val="28"/>
          <w:szCs w:val="28"/>
        </w:rPr>
        <w:t>государственной программы</w:t>
      </w:r>
      <w:r w:rsidRPr="008F5CF8">
        <w:rPr>
          <w:rFonts w:ascii="Times New Roman" w:eastAsia="Times New Roman" w:hAnsi="Times New Roman"/>
          <w:color w:val="000000"/>
          <w:sz w:val="28"/>
          <w:szCs w:val="28"/>
        </w:rPr>
        <w:t>:</w:t>
      </w:r>
    </w:p>
    <w:p w:rsidR="005D33A8" w:rsidRPr="008F5CF8" w:rsidRDefault="005D33A8" w:rsidP="001C6210">
      <w:pPr>
        <w:widowControl w:val="0"/>
        <w:pBdr>
          <w:top w:val="nil"/>
          <w:left w:val="nil"/>
          <w:bottom w:val="nil"/>
          <w:right w:val="nil"/>
          <w:between w:val="nil"/>
        </w:pBdr>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8F5CF8">
        <w:rPr>
          <w:rFonts w:ascii="Times New Roman" w:eastAsia="Times New Roman" w:hAnsi="Times New Roman"/>
          <w:color w:val="000000"/>
          <w:sz w:val="28"/>
          <w:szCs w:val="28"/>
        </w:rPr>
        <w:t xml:space="preserve">строку «Объемы финансового обеспечения за весь период реализации государственной программы Республики Татарстан» раздела 1 изложить в следующей редакции: </w:t>
      </w:r>
    </w:p>
    <w:p w:rsidR="005D33A8" w:rsidRPr="008F5CF8" w:rsidRDefault="005D33A8" w:rsidP="005D33A8">
      <w:pPr>
        <w:widowControl w:val="0"/>
        <w:pBdr>
          <w:top w:val="nil"/>
          <w:left w:val="nil"/>
          <w:bottom w:val="nil"/>
          <w:right w:val="nil"/>
          <w:between w:val="nil"/>
        </w:pBdr>
        <w:autoSpaceDE w:val="0"/>
        <w:autoSpaceDN w:val="0"/>
        <w:adjustRightInd w:val="0"/>
        <w:spacing w:after="0" w:line="240" w:lineRule="auto"/>
        <w:ind w:left="142" w:firstLine="567"/>
        <w:jc w:val="both"/>
        <w:rPr>
          <w:rFonts w:ascii="Times New Roman" w:eastAsia="Times New Roman" w:hAnsi="Times New Roman"/>
          <w:color w:val="000000"/>
          <w:sz w:val="28"/>
          <w:szCs w:val="28"/>
        </w:rPr>
      </w:pPr>
    </w:p>
    <w:tbl>
      <w:tblPr>
        <w:tblStyle w:val="TableNormal1"/>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A0" w:firstRow="1" w:lastRow="0" w:firstColumn="1" w:lastColumn="0" w:noHBand="0" w:noVBand="1"/>
      </w:tblPr>
      <w:tblGrid>
        <w:gridCol w:w="5605"/>
        <w:gridCol w:w="4623"/>
      </w:tblGrid>
      <w:tr w:rsidR="005D33A8" w:rsidRPr="008F5CF8" w:rsidTr="00A4451A">
        <w:trPr>
          <w:trHeight w:val="20"/>
        </w:trPr>
        <w:tc>
          <w:tcPr>
            <w:tcW w:w="5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3A8" w:rsidRPr="008F5CF8" w:rsidRDefault="005D33A8" w:rsidP="005D33A8">
            <w:pPr>
              <w:adjustRightInd w:val="0"/>
              <w:jc w:val="both"/>
              <w:rPr>
                <w:rFonts w:ascii="Times New Roman" w:eastAsia="Times New Roman" w:hAnsi="Times New Roman" w:cs="Times New Roman CYR"/>
                <w:sz w:val="28"/>
                <w:szCs w:val="28"/>
                <w:lang w:val="ru-RU"/>
              </w:rPr>
            </w:pPr>
            <w:r w:rsidRPr="008F5CF8">
              <w:rPr>
                <w:rFonts w:ascii="Times New Roman" w:eastAsia="Times New Roman" w:hAnsi="Times New Roman" w:cs="Times New Roman CYR"/>
                <w:sz w:val="28"/>
                <w:szCs w:val="28"/>
                <w:lang w:val="ru-RU"/>
              </w:rPr>
              <w:t>«Объемы финансового обеспечения за весь период реализации государственной программы Республики Татарстан</w:t>
            </w:r>
          </w:p>
        </w:tc>
        <w:tc>
          <w:tcPr>
            <w:tcW w:w="4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33A8" w:rsidRPr="008F5CF8" w:rsidRDefault="005D33A8" w:rsidP="005D33A8">
            <w:pPr>
              <w:adjustRightInd w:val="0"/>
              <w:jc w:val="both"/>
              <w:rPr>
                <w:rFonts w:ascii="Times New Roman" w:eastAsia="Times New Roman" w:hAnsi="Times New Roman" w:cs="Times New Roman CYR"/>
                <w:sz w:val="28"/>
                <w:szCs w:val="28"/>
                <w:lang w:val="ru-RU"/>
              </w:rPr>
            </w:pPr>
            <w:r w:rsidRPr="008F5CF8">
              <w:rPr>
                <w:rFonts w:ascii="Times New Roman" w:eastAsia="Times New Roman" w:hAnsi="Times New Roman" w:cs="Times New Roman CYR"/>
                <w:sz w:val="28"/>
                <w:szCs w:val="28"/>
              </w:rPr>
              <w:t>I</w:t>
            </w:r>
            <w:r w:rsidRPr="008F5CF8">
              <w:rPr>
                <w:rFonts w:ascii="Times New Roman" w:eastAsia="Times New Roman" w:hAnsi="Times New Roman" w:cs="Times New Roman CYR"/>
                <w:sz w:val="28"/>
                <w:szCs w:val="28"/>
                <w:lang w:val="ru-RU"/>
              </w:rPr>
              <w:t xml:space="preserve"> этап: </w:t>
            </w:r>
            <w:r w:rsidR="0099566F" w:rsidRPr="008F5CF8">
              <w:rPr>
                <w:rFonts w:ascii="Times New Roman" w:eastAsia="Times New Roman" w:hAnsi="Times New Roman" w:cs="Times New Roman CYR"/>
                <w:sz w:val="28"/>
                <w:szCs w:val="28"/>
                <w:lang w:val="ru-RU"/>
              </w:rPr>
              <w:t>269 088 682,328</w:t>
            </w:r>
            <w:r w:rsidRPr="008F5CF8">
              <w:rPr>
                <w:rFonts w:ascii="Times New Roman" w:eastAsia="Times New Roman" w:hAnsi="Times New Roman" w:cs="Times New Roman CYR"/>
                <w:sz w:val="28"/>
                <w:szCs w:val="28"/>
                <w:lang w:val="ru-RU"/>
              </w:rPr>
              <w:t xml:space="preserve"> </w:t>
            </w:r>
            <w:proofErr w:type="spellStart"/>
            <w:r w:rsidRPr="008F5CF8">
              <w:rPr>
                <w:rFonts w:ascii="Times New Roman" w:eastAsia="Times New Roman" w:hAnsi="Times New Roman" w:cs="Times New Roman CYR"/>
                <w:sz w:val="28"/>
                <w:szCs w:val="28"/>
                <w:lang w:val="ru-RU"/>
              </w:rPr>
              <w:t>тыс.рублей</w:t>
            </w:r>
            <w:proofErr w:type="spellEnd"/>
            <w:r w:rsidRPr="008F5CF8">
              <w:rPr>
                <w:rFonts w:ascii="Times New Roman" w:eastAsia="Times New Roman" w:hAnsi="Times New Roman" w:cs="Times New Roman CYR"/>
                <w:sz w:val="28"/>
                <w:szCs w:val="28"/>
                <w:lang w:val="ru-RU"/>
              </w:rPr>
              <w:t>;</w:t>
            </w:r>
          </w:p>
          <w:p w:rsidR="005D33A8" w:rsidRPr="008F5CF8" w:rsidRDefault="005D33A8" w:rsidP="005D33A8">
            <w:pPr>
              <w:adjustRightInd w:val="0"/>
              <w:jc w:val="both"/>
              <w:rPr>
                <w:rFonts w:ascii="Times New Roman" w:eastAsia="Times New Roman" w:hAnsi="Times New Roman" w:cs="Times New Roman CYR"/>
                <w:i/>
                <w:sz w:val="28"/>
                <w:szCs w:val="28"/>
                <w:lang w:val="ru-RU"/>
              </w:rPr>
            </w:pPr>
            <w:r w:rsidRPr="008F5CF8">
              <w:rPr>
                <w:rFonts w:ascii="Times New Roman" w:eastAsia="Times New Roman" w:hAnsi="Times New Roman" w:cs="Times New Roman CYR"/>
                <w:sz w:val="28"/>
                <w:szCs w:val="28"/>
              </w:rPr>
              <w:t>II</w:t>
            </w:r>
            <w:r w:rsidRPr="008F5CF8">
              <w:rPr>
                <w:rFonts w:ascii="Times New Roman" w:eastAsia="Times New Roman" w:hAnsi="Times New Roman" w:cs="Times New Roman CYR"/>
                <w:sz w:val="28"/>
                <w:szCs w:val="28"/>
                <w:lang w:val="ru-RU"/>
              </w:rPr>
              <w:t xml:space="preserve"> этап: 124 963 576,3 </w:t>
            </w:r>
            <w:proofErr w:type="spellStart"/>
            <w:r w:rsidRPr="008F5CF8">
              <w:rPr>
                <w:rFonts w:ascii="Times New Roman" w:eastAsia="Times New Roman" w:hAnsi="Times New Roman" w:cs="Times New Roman CYR"/>
                <w:sz w:val="28"/>
                <w:szCs w:val="28"/>
                <w:lang w:val="ru-RU"/>
              </w:rPr>
              <w:t>тыс.рублей</w:t>
            </w:r>
            <w:proofErr w:type="spellEnd"/>
            <w:r w:rsidRPr="008F5CF8">
              <w:rPr>
                <w:rFonts w:ascii="Times New Roman" w:eastAsia="Times New Roman" w:hAnsi="Times New Roman" w:cs="Times New Roman CYR"/>
                <w:color w:val="000000" w:themeColor="text1"/>
                <w:sz w:val="28"/>
                <w:szCs w:val="28"/>
                <w:lang w:val="ru-RU"/>
              </w:rPr>
              <w:t>»;</w:t>
            </w:r>
          </w:p>
        </w:tc>
      </w:tr>
    </w:tbl>
    <w:p w:rsidR="005D33A8" w:rsidRPr="008F5CF8" w:rsidRDefault="005D33A8" w:rsidP="005D33A8">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
    <w:p w:rsidR="001C6210" w:rsidRPr="008F5CF8" w:rsidRDefault="001C6210" w:rsidP="005D33A8">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8F5CF8">
        <w:rPr>
          <w:rFonts w:ascii="Times New Roman" w:eastAsia="Times New Roman" w:hAnsi="Times New Roman"/>
          <w:color w:val="000000"/>
          <w:sz w:val="28"/>
          <w:szCs w:val="28"/>
        </w:rPr>
        <w:t>раздел 5 изложить в следующей редакции</w:t>
      </w:r>
      <w:r w:rsidR="0085470C" w:rsidRPr="008F5CF8">
        <w:rPr>
          <w:rFonts w:ascii="Times New Roman" w:eastAsia="Times New Roman" w:hAnsi="Times New Roman"/>
          <w:color w:val="000000"/>
          <w:sz w:val="28"/>
          <w:szCs w:val="28"/>
        </w:rPr>
        <w:t>:</w:t>
      </w:r>
    </w:p>
    <w:p w:rsidR="00346A99" w:rsidRPr="008F5CF8" w:rsidRDefault="00346A99" w:rsidP="00E9585C">
      <w:pPr>
        <w:widowControl w:val="0"/>
        <w:spacing w:after="0" w:line="240" w:lineRule="auto"/>
        <w:jc w:val="center"/>
        <w:rPr>
          <w:rFonts w:ascii="Times New Roman" w:eastAsiaTheme="minorHAnsi" w:hAnsi="Times New Roman"/>
          <w:sz w:val="28"/>
          <w:szCs w:val="28"/>
          <w:lang w:eastAsia="en-US"/>
        </w:rPr>
      </w:pPr>
    </w:p>
    <w:p w:rsidR="00346A99" w:rsidRPr="008F5CF8" w:rsidRDefault="00346A99" w:rsidP="00E9585C">
      <w:pPr>
        <w:widowControl w:val="0"/>
        <w:spacing w:after="0" w:line="240" w:lineRule="auto"/>
        <w:jc w:val="center"/>
        <w:rPr>
          <w:rFonts w:ascii="Times New Roman" w:eastAsiaTheme="minorHAnsi" w:hAnsi="Times New Roman"/>
          <w:sz w:val="28"/>
          <w:szCs w:val="28"/>
          <w:lang w:eastAsia="en-US"/>
        </w:rPr>
        <w:sectPr w:rsidR="00346A99" w:rsidRPr="008F5CF8" w:rsidSect="00B73243">
          <w:headerReference w:type="default" r:id="rId8"/>
          <w:pgSz w:w="11906" w:h="16838"/>
          <w:pgMar w:top="1134" w:right="567" w:bottom="1134" w:left="1134" w:header="709" w:footer="709" w:gutter="0"/>
          <w:pgNumType w:start="1"/>
          <w:cols w:space="708"/>
          <w:titlePg/>
          <w:docGrid w:linePitch="360"/>
        </w:sectPr>
      </w:pPr>
    </w:p>
    <w:p w:rsidR="00A8130C" w:rsidRPr="008F5CF8" w:rsidRDefault="003B12A1" w:rsidP="00E9585C">
      <w:pPr>
        <w:widowControl w:val="0"/>
        <w:spacing w:after="0" w:line="240" w:lineRule="auto"/>
        <w:jc w:val="center"/>
        <w:rPr>
          <w:rFonts w:ascii="Times New Roman" w:eastAsia="Times New Roman" w:hAnsi="Times New Roman"/>
          <w:sz w:val="28"/>
          <w:szCs w:val="28"/>
        </w:rPr>
      </w:pPr>
      <w:r w:rsidRPr="008F5CF8">
        <w:rPr>
          <w:rFonts w:ascii="Times New Roman" w:eastAsia="Times New Roman" w:hAnsi="Times New Roman"/>
          <w:sz w:val="28"/>
          <w:szCs w:val="28"/>
        </w:rPr>
        <w:lastRenderedPageBreak/>
        <w:t xml:space="preserve"> </w:t>
      </w:r>
      <w:r w:rsidR="001C6210" w:rsidRPr="008F5CF8">
        <w:rPr>
          <w:rFonts w:ascii="Times New Roman" w:eastAsia="Times New Roman" w:hAnsi="Times New Roman"/>
          <w:sz w:val="28"/>
          <w:szCs w:val="28"/>
        </w:rPr>
        <w:t>«</w:t>
      </w:r>
      <w:r w:rsidR="00A8130C" w:rsidRPr="008F5CF8">
        <w:rPr>
          <w:rFonts w:ascii="Times New Roman" w:eastAsia="Times New Roman" w:hAnsi="Times New Roman"/>
          <w:sz w:val="28"/>
          <w:szCs w:val="28"/>
        </w:rPr>
        <w:t>5. Финансовое обеспечение государственной программы Республики Татарстан</w:t>
      </w:r>
    </w:p>
    <w:p w:rsidR="00356B1E" w:rsidRPr="008F5CF8" w:rsidRDefault="00356B1E" w:rsidP="00E9585C">
      <w:pPr>
        <w:widowControl w:val="0"/>
        <w:spacing w:after="0" w:line="240" w:lineRule="auto"/>
        <w:jc w:val="center"/>
        <w:rPr>
          <w:rFonts w:ascii="Times New Roman" w:eastAsia="Times New Roman" w:hAnsi="Times New Roman"/>
          <w:sz w:val="28"/>
          <w:szCs w:val="28"/>
        </w:rPr>
      </w:pPr>
    </w:p>
    <w:tbl>
      <w:tblPr>
        <w:tblW w:w="15397" w:type="dxa"/>
        <w:tblInd w:w="-28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2"/>
        <w:gridCol w:w="2006"/>
        <w:gridCol w:w="2006"/>
        <w:gridCol w:w="2006"/>
        <w:gridCol w:w="2007"/>
      </w:tblGrid>
      <w:tr w:rsidR="00A8130C" w:rsidRPr="008F5CF8" w:rsidTr="00A71370">
        <w:trPr>
          <w:trHeight w:val="20"/>
          <w:tblHeader/>
        </w:trPr>
        <w:tc>
          <w:tcPr>
            <w:tcW w:w="7372" w:type="dxa"/>
            <w:vMerge w:val="restart"/>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Наименование государственной программы Республики Татарстан, структурного элемента / источник финансового обеспечения</w:t>
            </w:r>
          </w:p>
        </w:tc>
        <w:tc>
          <w:tcPr>
            <w:tcW w:w="8025" w:type="dxa"/>
            <w:gridSpan w:val="4"/>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 xml:space="preserve">Объем финансового обеспечения по годам реализации, </w:t>
            </w:r>
            <w:proofErr w:type="spellStart"/>
            <w:r w:rsidRPr="008F5CF8">
              <w:rPr>
                <w:rFonts w:ascii="Times New Roman" w:hAnsi="Times New Roman"/>
                <w:sz w:val="24"/>
              </w:rPr>
              <w:t>тыс.рублей</w:t>
            </w:r>
            <w:proofErr w:type="spellEnd"/>
          </w:p>
        </w:tc>
      </w:tr>
      <w:tr w:rsidR="00A8130C" w:rsidRPr="008F5CF8" w:rsidTr="00A71370">
        <w:trPr>
          <w:trHeight w:val="20"/>
          <w:tblHeader/>
        </w:trPr>
        <w:tc>
          <w:tcPr>
            <w:tcW w:w="7372" w:type="dxa"/>
            <w:vMerge/>
            <w:vAlign w:val="center"/>
          </w:tcPr>
          <w:p w:rsidR="00A8130C" w:rsidRPr="008F5CF8" w:rsidRDefault="00A8130C" w:rsidP="00E9585C">
            <w:pPr>
              <w:pStyle w:val="aff0"/>
              <w:widowControl w:val="0"/>
              <w:jc w:val="center"/>
              <w:rPr>
                <w:rFonts w:ascii="Times New Roman" w:hAnsi="Times New Roman"/>
                <w:sz w:val="24"/>
              </w:rPr>
            </w:pPr>
          </w:p>
        </w:tc>
        <w:tc>
          <w:tcPr>
            <w:tcW w:w="2006" w:type="dxa"/>
            <w:vAlign w:val="center"/>
          </w:tcPr>
          <w:p w:rsidR="00A8130C" w:rsidRPr="008F5CF8" w:rsidRDefault="005D2E87" w:rsidP="00E9585C">
            <w:pPr>
              <w:pStyle w:val="aff0"/>
              <w:widowControl w:val="0"/>
              <w:jc w:val="center"/>
              <w:rPr>
                <w:rFonts w:ascii="Times New Roman" w:hAnsi="Times New Roman"/>
                <w:sz w:val="24"/>
              </w:rPr>
            </w:pPr>
            <w:r w:rsidRPr="008F5CF8">
              <w:rPr>
                <w:rFonts w:ascii="Times New Roman" w:hAnsi="Times New Roman"/>
                <w:sz w:val="24"/>
              </w:rPr>
              <w:t>2024</w:t>
            </w:r>
            <w:r w:rsidR="00056862" w:rsidRPr="008F5CF8">
              <w:rPr>
                <w:rFonts w:ascii="Times New Roman" w:hAnsi="Times New Roman"/>
                <w:sz w:val="24"/>
              </w:rPr>
              <w:t xml:space="preserve"> г.</w:t>
            </w:r>
          </w:p>
        </w:tc>
        <w:tc>
          <w:tcPr>
            <w:tcW w:w="2006" w:type="dxa"/>
            <w:vAlign w:val="center"/>
          </w:tcPr>
          <w:p w:rsidR="00A8130C" w:rsidRPr="008F5CF8" w:rsidRDefault="005D2E87" w:rsidP="00E9585C">
            <w:pPr>
              <w:pStyle w:val="aff0"/>
              <w:widowControl w:val="0"/>
              <w:jc w:val="center"/>
              <w:rPr>
                <w:rFonts w:ascii="Times New Roman" w:hAnsi="Times New Roman"/>
                <w:sz w:val="24"/>
              </w:rPr>
            </w:pPr>
            <w:r w:rsidRPr="008F5CF8">
              <w:rPr>
                <w:rFonts w:ascii="Times New Roman" w:hAnsi="Times New Roman"/>
                <w:sz w:val="24"/>
              </w:rPr>
              <w:t>2025</w:t>
            </w:r>
            <w:r w:rsidR="00056862" w:rsidRPr="008F5CF8">
              <w:rPr>
                <w:rFonts w:ascii="Times New Roman" w:hAnsi="Times New Roman"/>
                <w:sz w:val="24"/>
              </w:rPr>
              <w:t xml:space="preserve"> г.</w:t>
            </w:r>
          </w:p>
        </w:tc>
        <w:tc>
          <w:tcPr>
            <w:tcW w:w="2006" w:type="dxa"/>
            <w:vAlign w:val="center"/>
          </w:tcPr>
          <w:p w:rsidR="00A8130C" w:rsidRPr="008F5CF8" w:rsidRDefault="005D2E87" w:rsidP="00E9585C">
            <w:pPr>
              <w:pStyle w:val="aff0"/>
              <w:widowControl w:val="0"/>
              <w:jc w:val="center"/>
              <w:rPr>
                <w:rFonts w:ascii="Times New Roman" w:hAnsi="Times New Roman"/>
                <w:sz w:val="24"/>
              </w:rPr>
            </w:pPr>
            <w:r w:rsidRPr="008F5CF8">
              <w:rPr>
                <w:rFonts w:ascii="Times New Roman" w:hAnsi="Times New Roman"/>
                <w:sz w:val="24"/>
              </w:rPr>
              <w:t>2026</w:t>
            </w:r>
            <w:r w:rsidR="00056862" w:rsidRPr="008F5CF8">
              <w:rPr>
                <w:rFonts w:ascii="Times New Roman" w:hAnsi="Times New Roman"/>
                <w:sz w:val="24"/>
              </w:rPr>
              <w:t xml:space="preserve"> г.</w:t>
            </w:r>
          </w:p>
        </w:tc>
        <w:tc>
          <w:tcPr>
            <w:tcW w:w="2007" w:type="dxa"/>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всего</w:t>
            </w:r>
          </w:p>
        </w:tc>
      </w:tr>
    </w:tbl>
    <w:p w:rsidR="008B0A7C" w:rsidRPr="008F5CF8" w:rsidRDefault="008B0A7C" w:rsidP="008B0A7C">
      <w:pPr>
        <w:spacing w:after="0" w:line="240" w:lineRule="auto"/>
        <w:rPr>
          <w:sz w:val="2"/>
          <w:szCs w:val="2"/>
        </w:rPr>
      </w:pPr>
    </w:p>
    <w:tbl>
      <w:tblPr>
        <w:tblW w:w="153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2"/>
        <w:gridCol w:w="2006"/>
        <w:gridCol w:w="2006"/>
        <w:gridCol w:w="2006"/>
        <w:gridCol w:w="2007"/>
      </w:tblGrid>
      <w:tr w:rsidR="00A8130C" w:rsidRPr="008F5CF8" w:rsidTr="00A71370">
        <w:trPr>
          <w:trHeight w:val="146"/>
          <w:tblHeader/>
        </w:trPr>
        <w:tc>
          <w:tcPr>
            <w:tcW w:w="7372" w:type="dxa"/>
            <w:vAlign w:val="center"/>
          </w:tcPr>
          <w:p w:rsidR="00A8130C" w:rsidRPr="008F5CF8" w:rsidRDefault="00A8130C" w:rsidP="008B0A7C">
            <w:pPr>
              <w:pStyle w:val="aff0"/>
              <w:widowControl w:val="0"/>
              <w:jc w:val="center"/>
              <w:rPr>
                <w:rFonts w:ascii="Times New Roman" w:hAnsi="Times New Roman"/>
                <w:sz w:val="24"/>
              </w:rPr>
            </w:pPr>
            <w:r w:rsidRPr="008F5CF8">
              <w:rPr>
                <w:rFonts w:ascii="Times New Roman" w:hAnsi="Times New Roman"/>
                <w:sz w:val="24"/>
              </w:rPr>
              <w:t>1</w:t>
            </w:r>
          </w:p>
        </w:tc>
        <w:tc>
          <w:tcPr>
            <w:tcW w:w="2006" w:type="dxa"/>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2</w:t>
            </w:r>
          </w:p>
        </w:tc>
        <w:tc>
          <w:tcPr>
            <w:tcW w:w="2006" w:type="dxa"/>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3</w:t>
            </w:r>
          </w:p>
        </w:tc>
        <w:tc>
          <w:tcPr>
            <w:tcW w:w="2006" w:type="dxa"/>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4</w:t>
            </w:r>
          </w:p>
        </w:tc>
        <w:tc>
          <w:tcPr>
            <w:tcW w:w="2007" w:type="dxa"/>
            <w:vAlign w:val="center"/>
          </w:tcPr>
          <w:p w:rsidR="00A8130C" w:rsidRPr="008F5CF8" w:rsidRDefault="00A8130C" w:rsidP="00E9585C">
            <w:pPr>
              <w:pStyle w:val="aff0"/>
              <w:widowControl w:val="0"/>
              <w:jc w:val="center"/>
              <w:rPr>
                <w:rFonts w:ascii="Times New Roman" w:hAnsi="Times New Roman"/>
                <w:sz w:val="24"/>
              </w:rPr>
            </w:pPr>
            <w:r w:rsidRPr="008F5CF8">
              <w:rPr>
                <w:rFonts w:ascii="Times New Roman" w:hAnsi="Times New Roman"/>
                <w:sz w:val="24"/>
              </w:rPr>
              <w:t>5</w:t>
            </w:r>
          </w:p>
        </w:tc>
      </w:tr>
      <w:tr w:rsidR="00874ABA"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Государственная программа Республики Татарстан «Социальная поддержка граждан в Республике Татарстан»</w:t>
            </w:r>
            <w:r w:rsidRPr="008F5CF8">
              <w:rPr>
                <w:rFonts w:ascii="Times New Roman" w:hAnsi="Times New Roman"/>
              </w:rPr>
              <w:t xml:space="preserve"> </w:t>
            </w:r>
            <w:r w:rsidRPr="008F5CF8">
              <w:rPr>
                <w:rFonts w:ascii="Times New Roman" w:hAnsi="Times New Roman"/>
                <w:sz w:val="24"/>
                <w:szCs w:val="24"/>
              </w:rPr>
              <w:t>–</w:t>
            </w:r>
            <w:r w:rsidRPr="008F5CF8">
              <w:rPr>
                <w:rFonts w:ascii="Times New Roman" w:hAnsi="Times New Roman"/>
                <w:i/>
                <w:sz w:val="24"/>
                <w:szCs w:val="24"/>
              </w:rPr>
              <w:t xml:space="preserve"> </w:t>
            </w:r>
            <w:r w:rsidRPr="008F5CF8">
              <w:rPr>
                <w:rFonts w:ascii="Times New Roman" w:hAnsi="Times New Roman"/>
                <w:sz w:val="24"/>
                <w:szCs w:val="24"/>
              </w:rPr>
              <w:t>всего, в том числе:</w:t>
            </w:r>
          </w:p>
        </w:tc>
        <w:tc>
          <w:tcPr>
            <w:tcW w:w="2006" w:type="dxa"/>
            <w:shd w:val="clear" w:color="auto" w:fill="auto"/>
          </w:tcPr>
          <w:p w:rsidR="004D6E29" w:rsidRPr="008F5CF8" w:rsidRDefault="004B1706" w:rsidP="004D6E29">
            <w:pPr>
              <w:pStyle w:val="aff0"/>
              <w:widowControl w:val="0"/>
              <w:jc w:val="center"/>
              <w:rPr>
                <w:rFonts w:ascii="Times New Roman" w:hAnsi="Times New Roman"/>
                <w:sz w:val="24"/>
                <w:szCs w:val="24"/>
              </w:rPr>
            </w:pPr>
            <w:r w:rsidRPr="008F5CF8">
              <w:rPr>
                <w:rFonts w:ascii="Times New Roman" w:hAnsi="Times New Roman"/>
                <w:sz w:val="24"/>
                <w:szCs w:val="24"/>
              </w:rPr>
              <w:t>39 571 633,5</w:t>
            </w:r>
          </w:p>
        </w:tc>
        <w:tc>
          <w:tcPr>
            <w:tcW w:w="2006" w:type="dxa"/>
            <w:shd w:val="clear" w:color="auto" w:fill="auto"/>
          </w:tcPr>
          <w:p w:rsidR="004D6E29" w:rsidRPr="008F5CF8" w:rsidRDefault="004B1706" w:rsidP="004D6E29">
            <w:pPr>
              <w:pStyle w:val="aff0"/>
              <w:widowControl w:val="0"/>
              <w:jc w:val="center"/>
              <w:rPr>
                <w:rFonts w:ascii="Times New Roman" w:hAnsi="Times New Roman"/>
                <w:sz w:val="24"/>
                <w:szCs w:val="24"/>
              </w:rPr>
            </w:pPr>
            <w:r w:rsidRPr="008F5CF8">
              <w:rPr>
                <w:rFonts w:ascii="Times New Roman" w:hAnsi="Times New Roman"/>
                <w:sz w:val="24"/>
                <w:szCs w:val="24"/>
              </w:rPr>
              <w:t>42 512 242,8</w:t>
            </w:r>
          </w:p>
        </w:tc>
        <w:tc>
          <w:tcPr>
            <w:tcW w:w="2006" w:type="dxa"/>
            <w:shd w:val="clear" w:color="auto" w:fill="auto"/>
          </w:tcPr>
          <w:p w:rsidR="004D6E29" w:rsidRPr="008F5CF8" w:rsidRDefault="004B1706" w:rsidP="004D6E29">
            <w:pPr>
              <w:pStyle w:val="aff0"/>
              <w:widowControl w:val="0"/>
              <w:jc w:val="center"/>
              <w:rPr>
                <w:rFonts w:ascii="Times New Roman" w:hAnsi="Times New Roman"/>
                <w:sz w:val="24"/>
                <w:szCs w:val="24"/>
              </w:rPr>
            </w:pPr>
            <w:r w:rsidRPr="008F5CF8">
              <w:rPr>
                <w:rFonts w:ascii="Times New Roman" w:hAnsi="Times New Roman"/>
                <w:sz w:val="24"/>
                <w:szCs w:val="24"/>
              </w:rPr>
              <w:t>42 879 700,0</w:t>
            </w:r>
          </w:p>
        </w:tc>
        <w:tc>
          <w:tcPr>
            <w:tcW w:w="2007" w:type="dxa"/>
            <w:shd w:val="clear" w:color="auto" w:fill="auto"/>
          </w:tcPr>
          <w:p w:rsidR="004D6E29" w:rsidRPr="008F5CF8" w:rsidRDefault="004B1706" w:rsidP="004D6E29">
            <w:pPr>
              <w:pStyle w:val="aff0"/>
              <w:widowControl w:val="0"/>
              <w:jc w:val="center"/>
              <w:rPr>
                <w:rFonts w:ascii="Times New Roman" w:hAnsi="Times New Roman"/>
                <w:sz w:val="24"/>
                <w:szCs w:val="24"/>
              </w:rPr>
            </w:pPr>
            <w:r w:rsidRPr="008F5CF8">
              <w:rPr>
                <w:rFonts w:ascii="Times New Roman" w:hAnsi="Times New Roman"/>
                <w:sz w:val="24"/>
                <w:szCs w:val="24"/>
              </w:rPr>
              <w:t>124 963 576,3</w:t>
            </w:r>
          </w:p>
        </w:tc>
      </w:tr>
      <w:tr w:rsidR="00874ABA"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shd w:val="clear" w:color="auto" w:fill="auto"/>
          </w:tcPr>
          <w:p w:rsidR="004D6E29" w:rsidRPr="008F5CF8" w:rsidRDefault="004B1706" w:rsidP="004D6E29">
            <w:pPr>
              <w:pStyle w:val="aff0"/>
              <w:widowControl w:val="0"/>
              <w:jc w:val="center"/>
              <w:rPr>
                <w:rFonts w:ascii="Times New Roman" w:hAnsi="Times New Roman"/>
                <w:sz w:val="24"/>
                <w:szCs w:val="24"/>
              </w:rPr>
            </w:pPr>
            <w:r w:rsidRPr="008F5CF8">
              <w:rPr>
                <w:rFonts w:ascii="Times New Roman" w:hAnsi="Times New Roman"/>
                <w:sz w:val="24"/>
                <w:szCs w:val="24"/>
              </w:rPr>
              <w:t>3 812 184,7</w:t>
            </w:r>
          </w:p>
        </w:tc>
        <w:tc>
          <w:tcPr>
            <w:tcW w:w="2006" w:type="dxa"/>
            <w:shd w:val="clear" w:color="auto" w:fill="auto"/>
          </w:tcPr>
          <w:p w:rsidR="004D6E29" w:rsidRPr="008F5CF8" w:rsidRDefault="004B1706" w:rsidP="004D6E29">
            <w:pPr>
              <w:pStyle w:val="aff0"/>
              <w:widowControl w:val="0"/>
              <w:jc w:val="center"/>
              <w:rPr>
                <w:rFonts w:ascii="Times New Roman" w:hAnsi="Times New Roman"/>
                <w:sz w:val="24"/>
                <w:szCs w:val="24"/>
              </w:rPr>
            </w:pPr>
            <w:r w:rsidRPr="008F5CF8">
              <w:rPr>
                <w:rFonts w:ascii="Times New Roman" w:hAnsi="Times New Roman"/>
                <w:sz w:val="24"/>
                <w:szCs w:val="24"/>
              </w:rPr>
              <w:t>3 852 632,3</w:t>
            </w:r>
          </w:p>
        </w:tc>
        <w:tc>
          <w:tcPr>
            <w:tcW w:w="2006" w:type="dxa"/>
            <w:shd w:val="clear" w:color="auto" w:fill="auto"/>
          </w:tcPr>
          <w:p w:rsidR="004D6E29" w:rsidRPr="008F5CF8" w:rsidRDefault="00F70775" w:rsidP="004D6E29">
            <w:pPr>
              <w:pStyle w:val="aff0"/>
              <w:widowControl w:val="0"/>
              <w:jc w:val="center"/>
              <w:rPr>
                <w:rFonts w:ascii="Times New Roman" w:hAnsi="Times New Roman"/>
                <w:sz w:val="24"/>
                <w:szCs w:val="24"/>
              </w:rPr>
            </w:pPr>
            <w:r w:rsidRPr="008F5CF8">
              <w:rPr>
                <w:rFonts w:ascii="Times New Roman" w:hAnsi="Times New Roman"/>
                <w:sz w:val="24"/>
                <w:szCs w:val="24"/>
              </w:rPr>
              <w:t>3 921 181,2</w:t>
            </w:r>
          </w:p>
        </w:tc>
        <w:tc>
          <w:tcPr>
            <w:tcW w:w="2007" w:type="dxa"/>
            <w:shd w:val="clear" w:color="auto" w:fill="auto"/>
          </w:tcPr>
          <w:p w:rsidR="004D6E29" w:rsidRPr="008F5CF8" w:rsidRDefault="00F70775" w:rsidP="004D6E29">
            <w:pPr>
              <w:pStyle w:val="aff0"/>
              <w:widowControl w:val="0"/>
              <w:jc w:val="center"/>
              <w:rPr>
                <w:rFonts w:ascii="Times New Roman" w:hAnsi="Times New Roman"/>
                <w:sz w:val="24"/>
                <w:szCs w:val="24"/>
              </w:rPr>
            </w:pPr>
            <w:r w:rsidRPr="008F5CF8">
              <w:rPr>
                <w:rFonts w:ascii="Times New Roman" w:hAnsi="Times New Roman"/>
                <w:sz w:val="24"/>
                <w:szCs w:val="24"/>
              </w:rPr>
              <w:t>11 585 998,2</w:t>
            </w:r>
          </w:p>
        </w:tc>
      </w:tr>
      <w:tr w:rsidR="00874ABA" w:rsidRPr="008F5CF8" w:rsidTr="00A71370">
        <w:trPr>
          <w:trHeight w:val="20"/>
        </w:trPr>
        <w:tc>
          <w:tcPr>
            <w:tcW w:w="7372" w:type="dxa"/>
            <w:shd w:val="clear" w:color="auto" w:fill="auto"/>
            <w:vAlign w:val="center"/>
          </w:tcPr>
          <w:p w:rsidR="00731103" w:rsidRPr="008F5CF8" w:rsidRDefault="00731103" w:rsidP="00731103">
            <w:pPr>
              <w:pStyle w:val="aff0"/>
              <w:widowControl w:val="0"/>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shd w:val="clear" w:color="auto" w:fill="auto"/>
          </w:tcPr>
          <w:p w:rsidR="00731103" w:rsidRPr="008F5CF8" w:rsidRDefault="005E4DCE" w:rsidP="00731103">
            <w:pPr>
              <w:pStyle w:val="aff0"/>
              <w:widowControl w:val="0"/>
              <w:jc w:val="center"/>
              <w:rPr>
                <w:rFonts w:ascii="Times New Roman" w:hAnsi="Times New Roman"/>
                <w:sz w:val="24"/>
                <w:szCs w:val="24"/>
              </w:rPr>
            </w:pPr>
            <w:r w:rsidRPr="008F5CF8">
              <w:rPr>
                <w:rFonts w:ascii="Times New Roman" w:hAnsi="Times New Roman"/>
                <w:sz w:val="24"/>
                <w:szCs w:val="24"/>
              </w:rPr>
              <w:t>35 759 448,8</w:t>
            </w:r>
          </w:p>
        </w:tc>
        <w:tc>
          <w:tcPr>
            <w:tcW w:w="2006" w:type="dxa"/>
            <w:shd w:val="clear" w:color="auto" w:fill="auto"/>
          </w:tcPr>
          <w:p w:rsidR="00731103" w:rsidRPr="008F5CF8" w:rsidRDefault="005E4DCE" w:rsidP="00731103">
            <w:pPr>
              <w:pStyle w:val="aff0"/>
              <w:widowControl w:val="0"/>
              <w:jc w:val="center"/>
              <w:rPr>
                <w:rFonts w:ascii="Times New Roman" w:hAnsi="Times New Roman"/>
                <w:sz w:val="24"/>
                <w:szCs w:val="24"/>
              </w:rPr>
            </w:pPr>
            <w:r w:rsidRPr="008F5CF8">
              <w:rPr>
                <w:rFonts w:ascii="Times New Roman" w:hAnsi="Times New Roman"/>
                <w:sz w:val="24"/>
                <w:szCs w:val="24"/>
              </w:rPr>
              <w:t>38 659 610,5</w:t>
            </w:r>
          </w:p>
        </w:tc>
        <w:tc>
          <w:tcPr>
            <w:tcW w:w="2006" w:type="dxa"/>
            <w:shd w:val="clear" w:color="auto" w:fill="auto"/>
          </w:tcPr>
          <w:p w:rsidR="00731103" w:rsidRPr="008F5CF8" w:rsidRDefault="00F70775" w:rsidP="00731103">
            <w:pPr>
              <w:pStyle w:val="aff0"/>
              <w:widowControl w:val="0"/>
              <w:jc w:val="center"/>
              <w:rPr>
                <w:rFonts w:ascii="Times New Roman" w:hAnsi="Times New Roman"/>
                <w:sz w:val="24"/>
                <w:szCs w:val="24"/>
              </w:rPr>
            </w:pPr>
            <w:r w:rsidRPr="008F5CF8">
              <w:rPr>
                <w:rFonts w:ascii="Times New Roman" w:hAnsi="Times New Roman"/>
                <w:sz w:val="24"/>
                <w:szCs w:val="24"/>
              </w:rPr>
              <w:t>38 958 518,8</w:t>
            </w:r>
          </w:p>
        </w:tc>
        <w:tc>
          <w:tcPr>
            <w:tcW w:w="2007" w:type="dxa"/>
            <w:shd w:val="clear" w:color="auto" w:fill="auto"/>
          </w:tcPr>
          <w:p w:rsidR="00731103" w:rsidRPr="008F5CF8" w:rsidRDefault="00F70775" w:rsidP="00731103">
            <w:pPr>
              <w:pStyle w:val="aff0"/>
              <w:widowControl w:val="0"/>
              <w:jc w:val="center"/>
              <w:rPr>
                <w:rFonts w:ascii="Times New Roman" w:hAnsi="Times New Roman"/>
                <w:sz w:val="24"/>
                <w:szCs w:val="24"/>
              </w:rPr>
            </w:pPr>
            <w:r w:rsidRPr="008F5CF8">
              <w:rPr>
                <w:rFonts w:ascii="Times New Roman" w:hAnsi="Times New Roman"/>
                <w:sz w:val="24"/>
                <w:szCs w:val="24"/>
              </w:rPr>
              <w:t>113 377 578,1</w:t>
            </w:r>
          </w:p>
        </w:tc>
      </w:tr>
      <w:tr w:rsidR="00874ABA"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 xml:space="preserve">бюджеты территориальных государственных внебюджетных фондов </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Региональный проект «Финансовая поддержка семей при рождении детей (Республика Татарстан (Татарстан))» – всего, в том числе:</w:t>
            </w:r>
          </w:p>
        </w:tc>
        <w:tc>
          <w:tcPr>
            <w:tcW w:w="2006"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2 226 866,9</w:t>
            </w:r>
          </w:p>
        </w:tc>
        <w:tc>
          <w:tcPr>
            <w:tcW w:w="2006"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2 318 060,2</w:t>
            </w:r>
          </w:p>
        </w:tc>
        <w:tc>
          <w:tcPr>
            <w:tcW w:w="2006"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2 412 886,8</w:t>
            </w:r>
          </w:p>
        </w:tc>
        <w:tc>
          <w:tcPr>
            <w:tcW w:w="2007"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6 957 813,9</w:t>
            </w:r>
          </w:p>
        </w:tc>
      </w:tr>
      <w:tr w:rsidR="004D6E29"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2 226 866,9</w:t>
            </w:r>
          </w:p>
        </w:tc>
        <w:tc>
          <w:tcPr>
            <w:tcW w:w="2006"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2 318 060,2</w:t>
            </w:r>
          </w:p>
        </w:tc>
        <w:tc>
          <w:tcPr>
            <w:tcW w:w="2006"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2 412 886,8</w:t>
            </w:r>
          </w:p>
        </w:tc>
        <w:tc>
          <w:tcPr>
            <w:tcW w:w="2007" w:type="dxa"/>
            <w:shd w:val="clear" w:color="auto" w:fill="auto"/>
          </w:tcPr>
          <w:p w:rsidR="004D6E29" w:rsidRPr="008F5CF8" w:rsidRDefault="005E4DCE" w:rsidP="004D6E29">
            <w:pPr>
              <w:pStyle w:val="aff0"/>
              <w:widowControl w:val="0"/>
              <w:jc w:val="center"/>
              <w:rPr>
                <w:rFonts w:ascii="Times New Roman" w:hAnsi="Times New Roman"/>
                <w:sz w:val="24"/>
                <w:szCs w:val="24"/>
              </w:rPr>
            </w:pPr>
            <w:r w:rsidRPr="008F5CF8">
              <w:rPr>
                <w:rFonts w:ascii="Times New Roman" w:hAnsi="Times New Roman"/>
                <w:sz w:val="24"/>
                <w:szCs w:val="24"/>
              </w:rPr>
              <w:t>6 957 813,9</w:t>
            </w:r>
          </w:p>
        </w:tc>
      </w:tr>
      <w:tr w:rsidR="004D6E29"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D678DB" w:rsidP="00A40A64">
            <w:pPr>
              <w:pStyle w:val="aff0"/>
              <w:widowControl w:val="0"/>
              <w:jc w:val="both"/>
              <w:rPr>
                <w:rFonts w:ascii="Times New Roman" w:hAnsi="Times New Roman"/>
                <w:sz w:val="24"/>
                <w:szCs w:val="24"/>
              </w:rPr>
            </w:pPr>
            <w:r w:rsidRPr="008F5CF8">
              <w:rPr>
                <w:rFonts w:ascii="Times New Roman" w:hAnsi="Times New Roman"/>
                <w:sz w:val="24"/>
                <w:szCs w:val="24"/>
              </w:rPr>
              <w:t xml:space="preserve">Региональный проект </w:t>
            </w:r>
            <w:r w:rsidRPr="008F5CF8">
              <w:rPr>
                <w:rFonts w:ascii="Times New Roman" w:eastAsiaTheme="minorHAnsi" w:hAnsi="Times New Roman"/>
                <w:i/>
                <w:sz w:val="24"/>
                <w:szCs w:val="24"/>
                <w:lang w:eastAsia="en-US"/>
              </w:rPr>
              <w:t>«</w:t>
            </w:r>
            <w:r w:rsidRPr="008F5CF8">
              <w:rPr>
                <w:rFonts w:ascii="Times New Roman" w:hAnsi="Times New Roman"/>
                <w:sz w:val="24"/>
                <w:szCs w:val="24"/>
              </w:rPr>
              <w:t>Разработка и реализация программы системной поддержки и повышения качества жизни граждан старшего поколения (Республика Татарстан (Татарстан))» –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88 023,0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24 238,9</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274 285,7</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386 547,6</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D678DB" w:rsidP="00D678DB">
            <w:pPr>
              <w:pStyle w:val="aff0"/>
              <w:widowControl w:val="0"/>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65 549,8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441,1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F70775" w:rsidP="00D678DB">
            <w:pPr>
              <w:pStyle w:val="aff0"/>
              <w:widowControl w:val="0"/>
              <w:jc w:val="center"/>
              <w:rPr>
                <w:rFonts w:ascii="Times New Roman" w:hAnsi="Times New Roman"/>
                <w:sz w:val="24"/>
                <w:szCs w:val="24"/>
              </w:rPr>
            </w:pPr>
            <w:r w:rsidRPr="008F5CF8">
              <w:rPr>
                <w:rFonts w:ascii="Times New Roman" w:hAnsi="Times New Roman"/>
                <w:sz w:val="24"/>
                <w:szCs w:val="24"/>
              </w:rPr>
              <w:t>172 969,7</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F70775" w:rsidP="00D678DB">
            <w:pPr>
              <w:pStyle w:val="aff0"/>
              <w:widowControl w:val="0"/>
              <w:jc w:val="center"/>
              <w:rPr>
                <w:rFonts w:ascii="Times New Roman" w:hAnsi="Times New Roman"/>
                <w:sz w:val="24"/>
                <w:szCs w:val="24"/>
              </w:rPr>
            </w:pPr>
            <w:r w:rsidRPr="008F5CF8">
              <w:rPr>
                <w:rFonts w:ascii="Times New Roman" w:hAnsi="Times New Roman"/>
                <w:sz w:val="24"/>
                <w:szCs w:val="24"/>
              </w:rPr>
              <w:t>238 960,6</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D678DB" w:rsidP="00D678DB">
            <w:pPr>
              <w:pStyle w:val="aff0"/>
              <w:widowControl w:val="0"/>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22 473,2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5E4DCE" w:rsidP="00D678DB">
            <w:pPr>
              <w:pStyle w:val="aff0"/>
              <w:widowControl w:val="0"/>
              <w:jc w:val="center"/>
              <w:rPr>
                <w:rFonts w:ascii="Times New Roman" w:hAnsi="Times New Roman"/>
                <w:sz w:val="24"/>
                <w:szCs w:val="24"/>
              </w:rPr>
            </w:pPr>
            <w:r w:rsidRPr="008F5CF8">
              <w:rPr>
                <w:rFonts w:ascii="Times New Roman" w:hAnsi="Times New Roman"/>
                <w:sz w:val="24"/>
                <w:szCs w:val="24"/>
              </w:rPr>
              <w:t>23 797,8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9C4B0E" w:rsidP="00D678DB">
            <w:pPr>
              <w:pStyle w:val="aff0"/>
              <w:widowControl w:val="0"/>
              <w:jc w:val="center"/>
              <w:rPr>
                <w:rFonts w:ascii="Times New Roman" w:hAnsi="Times New Roman"/>
                <w:sz w:val="24"/>
                <w:szCs w:val="24"/>
              </w:rPr>
            </w:pPr>
            <w:r w:rsidRPr="008F5CF8">
              <w:rPr>
                <w:rFonts w:ascii="Times New Roman" w:hAnsi="Times New Roman"/>
                <w:sz w:val="24"/>
                <w:szCs w:val="24"/>
              </w:rPr>
              <w:t>101 316,0</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9C4B0E" w:rsidP="00D678DB">
            <w:pPr>
              <w:pStyle w:val="aff0"/>
              <w:widowControl w:val="0"/>
              <w:jc w:val="center"/>
              <w:rPr>
                <w:rFonts w:ascii="Times New Roman" w:hAnsi="Times New Roman"/>
                <w:sz w:val="24"/>
                <w:szCs w:val="24"/>
              </w:rPr>
            </w:pPr>
            <w:r w:rsidRPr="008F5CF8">
              <w:rPr>
                <w:rFonts w:ascii="Times New Roman" w:hAnsi="Times New Roman"/>
                <w:sz w:val="24"/>
                <w:szCs w:val="24"/>
              </w:rPr>
              <w:t>147 587,0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D678DB" w:rsidP="00D678DB">
            <w:pPr>
              <w:pStyle w:val="aff0"/>
              <w:widowControl w:val="0"/>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D678DB" w:rsidP="00D678DB">
            <w:pPr>
              <w:pStyle w:val="aff0"/>
              <w:widowControl w:val="0"/>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8DB" w:rsidRPr="008F5CF8" w:rsidRDefault="00D678DB" w:rsidP="00A57F2D">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Региональный проект «</w:t>
            </w:r>
            <w:r w:rsidRPr="008F5CF8">
              <w:rPr>
                <w:rFonts w:ascii="Times New Roman" w:eastAsia="Times New Roman" w:hAnsi="Times New Roman"/>
                <w:sz w:val="24"/>
                <w:szCs w:val="24"/>
              </w:rPr>
              <w:t>Развитие социальной и инженерной инфраструктуры» – всего</w:t>
            </w:r>
            <w:r w:rsidRPr="008F5CF8">
              <w:rPr>
                <w:rFonts w:ascii="Times New Roman" w:hAnsi="Times New Roman"/>
                <w:sz w:val="24"/>
                <w:szCs w:val="24"/>
              </w:rPr>
              <w:t>,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E54941"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132 850,0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100 000,0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100 000,0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D678DB" w:rsidRPr="008F5CF8" w:rsidRDefault="00E54941"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332 850,0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D678DB" w:rsidRPr="008F5CF8" w:rsidRDefault="00D678DB" w:rsidP="00D678DB">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D678DB" w:rsidRPr="008F5CF8" w:rsidRDefault="00D678DB" w:rsidP="00D678DB">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E54941"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132 850,0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100 000,0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100 000,0</w:t>
            </w:r>
          </w:p>
        </w:tc>
        <w:tc>
          <w:tcPr>
            <w:tcW w:w="2007" w:type="dxa"/>
            <w:tcBorders>
              <w:top w:val="single" w:sz="4" w:space="0" w:color="000000"/>
              <w:left w:val="single" w:sz="4" w:space="0" w:color="000000"/>
              <w:bottom w:val="single" w:sz="4" w:space="0" w:color="000000"/>
              <w:right w:val="single" w:sz="4" w:space="0" w:color="000000"/>
            </w:tcBorders>
          </w:tcPr>
          <w:p w:rsidR="00D678DB" w:rsidRPr="008F5CF8" w:rsidRDefault="00E54941"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332 850,0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D678DB" w:rsidRPr="008F5CF8" w:rsidRDefault="00D678DB" w:rsidP="00D678DB">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D678DB" w:rsidRPr="008F5CF8" w:rsidTr="00D678DB">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D678DB" w:rsidRPr="008F5CF8" w:rsidRDefault="00D678DB" w:rsidP="00D678DB">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D678DB" w:rsidRPr="008F5CF8" w:rsidRDefault="00D678DB" w:rsidP="00D678DB">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eastAsia="Times New Roman" w:hAnsi="Times New Roman"/>
                <w:sz w:val="24"/>
                <w:szCs w:val="24"/>
              </w:rPr>
              <w:t>Комплекс процессных мероприятий «Предоставление мер государственной поддержки семьям с детьми»</w:t>
            </w:r>
            <w:r w:rsidRPr="008F5CF8">
              <w:rPr>
                <w:rFonts w:ascii="Times New Roman" w:hAnsi="Times New Roman"/>
                <w:sz w:val="24"/>
                <w:szCs w:val="24"/>
              </w:rPr>
              <w:t xml:space="preserve"> –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16 352 927,5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17 909 005,6</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16 738 797,2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51 000 730,3</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160,5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160,5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133,8</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454,8</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lastRenderedPageBreak/>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16 352 767,0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17 908 845,1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16 738 663,4</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jc w:val="center"/>
              <w:rPr>
                <w:rFonts w:ascii="Times New Roman" w:hAnsi="Times New Roman"/>
                <w:sz w:val="24"/>
                <w:szCs w:val="24"/>
              </w:rPr>
            </w:pPr>
            <w:r w:rsidRPr="008F5CF8">
              <w:rPr>
                <w:rFonts w:ascii="Times New Roman" w:hAnsi="Times New Roman"/>
                <w:sz w:val="24"/>
                <w:szCs w:val="24"/>
              </w:rPr>
              <w:t>51 000 275,5</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eastAsia="Times New Roman" w:hAnsi="Times New Roman"/>
                <w:sz w:val="24"/>
                <w:szCs w:val="24"/>
              </w:rPr>
              <w:t>Комплекс процессных мероприятий «Предоставление мер государственной поддержки граждан пожилого возраста и инвалидов»</w:t>
            </w:r>
            <w:r w:rsidRPr="008F5CF8">
              <w:rPr>
                <w:rFonts w:ascii="Times New Roman" w:hAnsi="Times New Roman"/>
                <w:sz w:val="24"/>
                <w:szCs w:val="24"/>
              </w:rPr>
              <w:t xml:space="preserve"> – всего,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7 652 643,8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9C4B0E"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7 960 325,8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8 281 264,9</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7C2072"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23 894 234,5</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10 856,0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10 646,7</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13 078,4</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7C2072"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34 581,1</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7 641 787,8</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7 949 679,1</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8E144B"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8 268 186,5</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7C2072"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23 859 653,4</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eastAsia="Times New Roman" w:hAnsi="Times New Roman"/>
                <w:sz w:val="24"/>
                <w:szCs w:val="24"/>
              </w:rPr>
              <w:t xml:space="preserve">Комплекс процессных мероприятий «Предоставление мер социальной поддержки отдельных категорий граждан» – всего, </w:t>
            </w:r>
            <w:r w:rsidRPr="008F5CF8">
              <w:rPr>
                <w:rFonts w:ascii="Times New Roman" w:hAnsi="Times New Roman"/>
                <w:sz w:val="24"/>
                <w:szCs w:val="24"/>
              </w:rPr>
              <w:t>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02243E"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5 496 646,4</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5 659 282,2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5 476 641,1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16 632 569,7</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02243E"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3 735 618,4</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3 841 384,0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3 734 999,3</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11 312 001,7</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1 761 028,0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1 817 898,2</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1 741 641,8</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2511C4"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5 320 568,0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188"/>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3EA2" w:rsidRPr="008F5CF8" w:rsidRDefault="00123EA2" w:rsidP="00123EA2">
            <w:pPr>
              <w:pStyle w:val="aff0"/>
              <w:widowControl w:val="0"/>
              <w:spacing w:line="228" w:lineRule="auto"/>
              <w:jc w:val="both"/>
              <w:rPr>
                <w:rFonts w:ascii="Times New Roman" w:hAnsi="Times New Roman"/>
                <w:sz w:val="24"/>
                <w:szCs w:val="24"/>
              </w:rPr>
            </w:pPr>
            <w:r w:rsidRPr="008F5CF8">
              <w:rPr>
                <w:rFonts w:ascii="Times New Roman" w:eastAsia="Times New Roman" w:hAnsi="Times New Roman"/>
                <w:sz w:val="24"/>
                <w:szCs w:val="24"/>
              </w:rPr>
              <w:t>Комплекс процессных мероприятий «</w:t>
            </w:r>
            <w:r w:rsidRPr="008F5CF8">
              <w:rPr>
                <w:rFonts w:ascii="Times New Roman" w:hAnsi="Times New Roman"/>
                <w:sz w:val="24"/>
                <w:szCs w:val="24"/>
              </w:rPr>
              <w:t>Повышение эффективности и качества социального обслуживания населения</w:t>
            </w:r>
            <w:r w:rsidRPr="008F5CF8">
              <w:rPr>
                <w:rFonts w:ascii="Times New Roman" w:eastAsia="Times New Roman" w:hAnsi="Times New Roman"/>
                <w:sz w:val="24"/>
                <w:szCs w:val="24"/>
              </w:rPr>
              <w:t>» – всего</w:t>
            </w:r>
            <w:r w:rsidRPr="008F5CF8">
              <w:rPr>
                <w:rFonts w:ascii="Times New Roman" w:hAnsi="Times New Roman"/>
                <w:sz w:val="24"/>
                <w:szCs w:val="24"/>
              </w:rPr>
              <w:t>,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7 617 748,7</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8 537 402,9</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9 591 897,1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25 747 048,7</w:t>
            </w:r>
          </w:p>
        </w:tc>
      </w:tr>
      <w:tr w:rsidR="00874ABA"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874ABA" w:rsidRPr="008F5CF8" w:rsidTr="00874ABA">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123EA2" w:rsidRPr="008F5CF8" w:rsidRDefault="00123EA2" w:rsidP="00123EA2">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7 617 748,7</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8 537 402,9</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9 591 897,1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123EA2" w:rsidRPr="008F5CF8" w:rsidRDefault="002511C4" w:rsidP="00123EA2">
            <w:pPr>
              <w:widowControl w:val="0"/>
              <w:spacing w:after="0" w:line="228" w:lineRule="auto"/>
              <w:jc w:val="center"/>
              <w:rPr>
                <w:rFonts w:ascii="Times New Roman" w:eastAsia="Times New Roman" w:hAnsi="Times New Roman"/>
                <w:sz w:val="24"/>
                <w:szCs w:val="24"/>
              </w:rPr>
            </w:pPr>
            <w:r w:rsidRPr="008F5CF8">
              <w:rPr>
                <w:rFonts w:ascii="Times New Roman" w:eastAsia="Times New Roman" w:hAnsi="Times New Roman"/>
                <w:sz w:val="24"/>
                <w:szCs w:val="24"/>
              </w:rPr>
              <w:t>25 747 048,7</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123EA2">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eastAsia="Times New Roman" w:hAnsi="Times New Roman"/>
                <w:sz w:val="24"/>
                <w:szCs w:val="24"/>
              </w:rPr>
              <w:t>Комплекс процессных мероприятий «</w:t>
            </w:r>
            <w:r w:rsidRPr="008F5CF8">
              <w:rPr>
                <w:rFonts w:ascii="Times New Roman" w:hAnsi="Times New Roman"/>
                <w:sz w:val="24"/>
                <w:szCs w:val="24"/>
              </w:rPr>
              <w:t>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r w:rsidRPr="008F5CF8">
              <w:rPr>
                <w:rFonts w:ascii="Times New Roman" w:eastAsia="Times New Roman" w:hAnsi="Times New Roman"/>
                <w:sz w:val="24"/>
                <w:szCs w:val="24"/>
              </w:rPr>
              <w:t>» – всего</w:t>
            </w:r>
            <w:r w:rsidRPr="008F5CF8">
              <w:rPr>
                <w:rFonts w:ascii="Times New Roman" w:hAnsi="Times New Roman"/>
                <w:sz w:val="24"/>
                <w:szCs w:val="24"/>
              </w:rPr>
              <w:t>, в том числе:</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3 927,2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3 927,2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3 927,2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11 781,6</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федеральный бюджет</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 Республики Татарстан</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3 927,2</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3 927,2</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3 927,2</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11 781,6</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бюджеты территориальных государственных внебюджетных фондов</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r>
      <w:tr w:rsidR="004D6E29" w:rsidRPr="008F5CF8" w:rsidTr="00A71370">
        <w:trPr>
          <w:trHeight w:val="20"/>
        </w:trPr>
        <w:tc>
          <w:tcPr>
            <w:tcW w:w="7372" w:type="dxa"/>
            <w:tcBorders>
              <w:top w:val="single" w:sz="4" w:space="0" w:color="000000"/>
              <w:left w:val="single" w:sz="4" w:space="0" w:color="000000"/>
              <w:bottom w:val="single" w:sz="4" w:space="0" w:color="000000"/>
              <w:right w:val="single" w:sz="4" w:space="0" w:color="000000"/>
            </w:tcBorders>
            <w:vAlign w:val="center"/>
          </w:tcPr>
          <w:p w:rsidR="004D6E29" w:rsidRPr="008F5CF8" w:rsidRDefault="004D6E29" w:rsidP="004D6E29">
            <w:pPr>
              <w:pStyle w:val="aff0"/>
              <w:widowControl w:val="0"/>
              <w:spacing w:line="228" w:lineRule="auto"/>
              <w:jc w:val="both"/>
              <w:rPr>
                <w:rFonts w:ascii="Times New Roman" w:hAnsi="Times New Roman"/>
                <w:sz w:val="24"/>
                <w:szCs w:val="24"/>
              </w:rPr>
            </w:pPr>
            <w:r w:rsidRPr="008F5CF8">
              <w:rPr>
                <w:rFonts w:ascii="Times New Roman" w:hAnsi="Times New Roman"/>
                <w:sz w:val="24"/>
                <w:szCs w:val="24"/>
              </w:rPr>
              <w:t>внебюджетные источники</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6"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p>
        </w:tc>
        <w:tc>
          <w:tcPr>
            <w:tcW w:w="2007" w:type="dxa"/>
            <w:tcBorders>
              <w:top w:val="single" w:sz="4" w:space="0" w:color="000000"/>
              <w:left w:val="single" w:sz="4" w:space="0" w:color="000000"/>
              <w:bottom w:val="single" w:sz="4" w:space="0" w:color="000000"/>
              <w:right w:val="single" w:sz="4" w:space="0" w:color="000000"/>
            </w:tcBorders>
          </w:tcPr>
          <w:p w:rsidR="004D6E29" w:rsidRPr="008F5CF8" w:rsidRDefault="004D6E29" w:rsidP="004D6E29">
            <w:pPr>
              <w:pStyle w:val="aff0"/>
              <w:widowControl w:val="0"/>
              <w:spacing w:line="228" w:lineRule="auto"/>
              <w:jc w:val="center"/>
              <w:rPr>
                <w:rFonts w:ascii="Times New Roman" w:hAnsi="Times New Roman"/>
                <w:sz w:val="24"/>
                <w:szCs w:val="24"/>
              </w:rPr>
            </w:pPr>
            <w:r w:rsidRPr="008F5CF8">
              <w:rPr>
                <w:rFonts w:ascii="Times New Roman" w:hAnsi="Times New Roman"/>
                <w:sz w:val="24"/>
                <w:szCs w:val="24"/>
              </w:rPr>
              <w:t>0,0</w:t>
            </w:r>
            <w:r w:rsidR="0002243E" w:rsidRPr="008F5CF8">
              <w:rPr>
                <w:rFonts w:ascii="Times New Roman" w:hAnsi="Times New Roman"/>
                <w:sz w:val="24"/>
                <w:szCs w:val="24"/>
              </w:rPr>
              <w:t>»;</w:t>
            </w:r>
          </w:p>
        </w:tc>
      </w:tr>
    </w:tbl>
    <w:p w:rsidR="003B1544" w:rsidRPr="008F5CF8" w:rsidRDefault="003B1544" w:rsidP="00E9585C">
      <w:pPr>
        <w:widowControl w:val="0"/>
        <w:spacing w:after="0" w:line="240" w:lineRule="auto"/>
        <w:jc w:val="center"/>
        <w:rPr>
          <w:rFonts w:ascii="Times New Roman" w:eastAsia="Times New Roman" w:hAnsi="Times New Roman"/>
          <w:sz w:val="28"/>
          <w:szCs w:val="28"/>
        </w:rPr>
      </w:pPr>
    </w:p>
    <w:p w:rsidR="00377653" w:rsidRDefault="00377653" w:rsidP="0085470C">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w:t>
      </w:r>
      <w:r w:rsidRPr="008F5CF8">
        <w:rPr>
          <w:rFonts w:ascii="Times New Roman" w:eastAsia="Times New Roman" w:hAnsi="Times New Roman"/>
          <w:sz w:val="28"/>
          <w:szCs w:val="28"/>
        </w:rPr>
        <w:t>аспорт</w:t>
      </w:r>
      <w:r>
        <w:rPr>
          <w:rFonts w:ascii="Times New Roman" w:eastAsia="Times New Roman" w:hAnsi="Times New Roman"/>
          <w:sz w:val="28"/>
          <w:szCs w:val="28"/>
        </w:rPr>
        <w:t>е</w:t>
      </w:r>
      <w:r w:rsidRPr="008F5CF8">
        <w:rPr>
          <w:rFonts w:ascii="Times New Roman" w:eastAsia="Times New Roman" w:hAnsi="Times New Roman"/>
          <w:sz w:val="28"/>
          <w:szCs w:val="28"/>
        </w:rPr>
        <w:t xml:space="preserve"> регионального проекта «Финансовая поддержка семей при рождении детей (Республика Татарстан (Татарстан))»</w:t>
      </w:r>
      <w:r>
        <w:rPr>
          <w:rFonts w:ascii="Times New Roman" w:eastAsia="Times New Roman" w:hAnsi="Times New Roman"/>
          <w:sz w:val="28"/>
          <w:szCs w:val="28"/>
        </w:rPr>
        <w:t>:</w:t>
      </w:r>
    </w:p>
    <w:p w:rsidR="003B1544" w:rsidRDefault="0085470C" w:rsidP="0085470C">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lastRenderedPageBreak/>
        <w:t>раздел 5 изложить в следующей редакции:</w:t>
      </w:r>
    </w:p>
    <w:p w:rsidR="009828B7" w:rsidRPr="008F5CF8" w:rsidRDefault="009828B7" w:rsidP="0085470C">
      <w:pPr>
        <w:widowControl w:val="0"/>
        <w:spacing w:after="0" w:line="240" w:lineRule="auto"/>
        <w:ind w:firstLine="709"/>
        <w:jc w:val="both"/>
        <w:rPr>
          <w:rFonts w:ascii="Times New Roman" w:eastAsia="Times New Roman" w:hAnsi="Times New Roman"/>
          <w:sz w:val="28"/>
          <w:szCs w:val="28"/>
        </w:rPr>
      </w:pPr>
    </w:p>
    <w:p w:rsidR="00830FC7" w:rsidRPr="008F5CF8" w:rsidRDefault="00C90703" w:rsidP="00331497">
      <w:pPr>
        <w:widowControl w:val="0"/>
        <w:spacing w:after="0" w:line="228" w:lineRule="auto"/>
        <w:jc w:val="center"/>
        <w:rPr>
          <w:rFonts w:ascii="Times New Roman" w:hAnsi="Times New Roman"/>
          <w:sz w:val="28"/>
          <w:szCs w:val="28"/>
        </w:rPr>
      </w:pPr>
      <w:r w:rsidRPr="008F5CF8">
        <w:rPr>
          <w:rFonts w:ascii="Times New Roman" w:hAnsi="Times New Roman"/>
          <w:sz w:val="28"/>
          <w:szCs w:val="28"/>
        </w:rPr>
        <w:t>«</w:t>
      </w:r>
      <w:r w:rsidR="00DE5296" w:rsidRPr="008F5CF8">
        <w:rPr>
          <w:rFonts w:ascii="Times New Roman" w:hAnsi="Times New Roman"/>
          <w:sz w:val="28"/>
          <w:szCs w:val="28"/>
        </w:rPr>
        <w:t>5</w:t>
      </w:r>
      <w:r w:rsidR="00F831C6" w:rsidRPr="008F5CF8">
        <w:rPr>
          <w:rFonts w:ascii="Times New Roman" w:hAnsi="Times New Roman"/>
          <w:sz w:val="28"/>
          <w:szCs w:val="28"/>
        </w:rPr>
        <w:t>.</w:t>
      </w:r>
      <w:r w:rsidR="00F831C6" w:rsidRPr="008F5CF8">
        <w:rPr>
          <w:rFonts w:ascii="Times New Roman" w:hAnsi="Times New Roman"/>
          <w:sz w:val="16"/>
          <w:szCs w:val="16"/>
        </w:rPr>
        <w:t xml:space="preserve"> </w:t>
      </w:r>
      <w:r w:rsidR="00830FC7" w:rsidRPr="008F5CF8">
        <w:rPr>
          <w:rFonts w:ascii="Times New Roman" w:hAnsi="Times New Roman"/>
          <w:sz w:val="28"/>
          <w:szCs w:val="28"/>
        </w:rPr>
        <w:t>Финансовое обеспечение реализации регионального проекта</w:t>
      </w:r>
    </w:p>
    <w:p w:rsidR="00830FC7" w:rsidRPr="008F5CF8" w:rsidRDefault="00830FC7" w:rsidP="00331497">
      <w:pPr>
        <w:widowControl w:val="0"/>
        <w:spacing w:after="0" w:line="228" w:lineRule="auto"/>
        <w:jc w:val="center"/>
        <w:rPr>
          <w:rFonts w:ascii="Times New Roman" w:hAnsi="Times New Roman"/>
          <w:b/>
          <w:sz w:val="28"/>
          <w:szCs w:val="28"/>
        </w:rPr>
      </w:pPr>
    </w:p>
    <w:tbl>
      <w:tblPr>
        <w:tblW w:w="4997" w:type="pct"/>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61"/>
        <w:gridCol w:w="1844"/>
        <w:gridCol w:w="1560"/>
        <w:gridCol w:w="1666"/>
        <w:gridCol w:w="1687"/>
      </w:tblGrid>
      <w:tr w:rsidR="00FD2A5B" w:rsidRPr="008F5CF8" w:rsidTr="00DE4CC1">
        <w:trPr>
          <w:cantSplit/>
          <w:trHeight w:val="332"/>
          <w:tblHeader/>
        </w:trPr>
        <w:tc>
          <w:tcPr>
            <w:tcW w:w="2765" w:type="pct"/>
            <w:vMerge w:val="restart"/>
            <w:shd w:val="clear" w:color="auto" w:fill="auto"/>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Наименование мероприятия (результата) и источники финансирования</w:t>
            </w:r>
          </w:p>
        </w:tc>
        <w:tc>
          <w:tcPr>
            <w:tcW w:w="1677" w:type="pct"/>
            <w:gridSpan w:val="3"/>
            <w:shd w:val="clear" w:color="auto" w:fill="auto"/>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Объем финансового обеспечения по годам реализации,</w:t>
            </w:r>
          </w:p>
          <w:p w:rsidR="00FD2A5B" w:rsidRPr="008F5CF8" w:rsidRDefault="00A7599D" w:rsidP="00331497">
            <w:pPr>
              <w:pStyle w:val="aff0"/>
              <w:widowControl w:val="0"/>
              <w:spacing w:line="228" w:lineRule="auto"/>
              <w:jc w:val="center"/>
              <w:rPr>
                <w:rFonts w:ascii="Times New Roman" w:hAnsi="Times New Roman"/>
                <w:i/>
                <w:sz w:val="20"/>
                <w:szCs w:val="20"/>
              </w:rPr>
            </w:pPr>
            <w:proofErr w:type="spellStart"/>
            <w:r w:rsidRPr="008F5CF8">
              <w:rPr>
                <w:rFonts w:ascii="Times New Roman" w:hAnsi="Times New Roman"/>
                <w:sz w:val="20"/>
                <w:szCs w:val="20"/>
              </w:rPr>
              <w:t>тыс.</w:t>
            </w:r>
            <w:r w:rsidR="00FD2A5B" w:rsidRPr="008F5CF8">
              <w:rPr>
                <w:rFonts w:ascii="Times New Roman" w:hAnsi="Times New Roman"/>
                <w:sz w:val="20"/>
                <w:szCs w:val="20"/>
              </w:rPr>
              <w:t>рублей</w:t>
            </w:r>
            <w:proofErr w:type="spellEnd"/>
          </w:p>
        </w:tc>
        <w:tc>
          <w:tcPr>
            <w:tcW w:w="558" w:type="pct"/>
            <w:vMerge w:val="restart"/>
            <w:shd w:val="clear" w:color="auto" w:fill="auto"/>
          </w:tcPr>
          <w:p w:rsidR="00A7599D"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Всего,</w:t>
            </w:r>
          </w:p>
          <w:p w:rsidR="00FD2A5B" w:rsidRPr="008F5CF8" w:rsidRDefault="00A7599D" w:rsidP="00331497">
            <w:pPr>
              <w:pStyle w:val="aff0"/>
              <w:widowControl w:val="0"/>
              <w:spacing w:line="228" w:lineRule="auto"/>
              <w:jc w:val="center"/>
              <w:rPr>
                <w:rFonts w:ascii="Times New Roman" w:hAnsi="Times New Roman"/>
                <w:sz w:val="20"/>
                <w:szCs w:val="20"/>
              </w:rPr>
            </w:pPr>
            <w:proofErr w:type="spellStart"/>
            <w:r w:rsidRPr="008F5CF8">
              <w:rPr>
                <w:rFonts w:ascii="Times New Roman" w:hAnsi="Times New Roman"/>
                <w:sz w:val="20"/>
                <w:szCs w:val="20"/>
              </w:rPr>
              <w:t>тыс.</w:t>
            </w:r>
            <w:r w:rsidR="00FD2A5B" w:rsidRPr="008F5CF8">
              <w:rPr>
                <w:rFonts w:ascii="Times New Roman" w:hAnsi="Times New Roman"/>
                <w:sz w:val="20"/>
                <w:szCs w:val="20"/>
              </w:rPr>
              <w:t>руб</w:t>
            </w:r>
            <w:r w:rsidR="00FE7D06" w:rsidRPr="008F5CF8">
              <w:rPr>
                <w:rFonts w:ascii="Times New Roman" w:hAnsi="Times New Roman"/>
                <w:sz w:val="20"/>
                <w:szCs w:val="20"/>
              </w:rPr>
              <w:t>лей</w:t>
            </w:r>
            <w:proofErr w:type="spellEnd"/>
          </w:p>
        </w:tc>
      </w:tr>
      <w:tr w:rsidR="00FD2A5B" w:rsidRPr="008F5CF8" w:rsidTr="00DE4CC1">
        <w:trPr>
          <w:cantSplit/>
          <w:trHeight w:val="50"/>
          <w:tblHeader/>
        </w:trPr>
        <w:tc>
          <w:tcPr>
            <w:tcW w:w="2765" w:type="pct"/>
            <w:vMerge/>
            <w:shd w:val="clear" w:color="auto" w:fill="auto"/>
          </w:tcPr>
          <w:p w:rsidR="00FD2A5B" w:rsidRPr="008F5CF8" w:rsidRDefault="00FD2A5B" w:rsidP="00331497">
            <w:pPr>
              <w:pStyle w:val="aff0"/>
              <w:widowControl w:val="0"/>
              <w:spacing w:line="228" w:lineRule="auto"/>
              <w:jc w:val="center"/>
              <w:rPr>
                <w:rFonts w:ascii="Times New Roman" w:hAnsi="Times New Roman"/>
                <w:i/>
                <w:sz w:val="20"/>
                <w:szCs w:val="20"/>
              </w:rPr>
            </w:pPr>
          </w:p>
        </w:tc>
        <w:tc>
          <w:tcPr>
            <w:tcW w:w="610" w:type="pct"/>
            <w:shd w:val="clear" w:color="auto" w:fill="auto"/>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2024</w:t>
            </w:r>
            <w:r w:rsidR="00A7599D" w:rsidRPr="008F5CF8">
              <w:rPr>
                <w:rFonts w:ascii="Times New Roman" w:hAnsi="Times New Roman"/>
                <w:sz w:val="20"/>
                <w:szCs w:val="20"/>
              </w:rPr>
              <w:t xml:space="preserve"> г.</w:t>
            </w:r>
          </w:p>
        </w:tc>
        <w:tc>
          <w:tcPr>
            <w:tcW w:w="516" w:type="pct"/>
            <w:shd w:val="clear" w:color="auto" w:fill="auto"/>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2025</w:t>
            </w:r>
            <w:r w:rsidR="00A7599D" w:rsidRPr="008F5CF8">
              <w:rPr>
                <w:rFonts w:ascii="Times New Roman" w:hAnsi="Times New Roman"/>
                <w:sz w:val="20"/>
                <w:szCs w:val="20"/>
              </w:rPr>
              <w:t xml:space="preserve"> г.</w:t>
            </w:r>
          </w:p>
        </w:tc>
        <w:tc>
          <w:tcPr>
            <w:tcW w:w="551" w:type="pct"/>
            <w:shd w:val="clear" w:color="auto" w:fill="auto"/>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2026</w:t>
            </w:r>
            <w:r w:rsidR="00A7599D" w:rsidRPr="008F5CF8">
              <w:rPr>
                <w:rFonts w:ascii="Times New Roman" w:hAnsi="Times New Roman"/>
                <w:sz w:val="20"/>
                <w:szCs w:val="20"/>
              </w:rPr>
              <w:t xml:space="preserve"> г.</w:t>
            </w:r>
          </w:p>
        </w:tc>
        <w:tc>
          <w:tcPr>
            <w:tcW w:w="558" w:type="pct"/>
            <w:vMerge/>
            <w:shd w:val="clear" w:color="auto" w:fill="auto"/>
          </w:tcPr>
          <w:p w:rsidR="00FD2A5B" w:rsidRPr="008F5CF8" w:rsidRDefault="00FD2A5B" w:rsidP="00331497">
            <w:pPr>
              <w:pStyle w:val="aff0"/>
              <w:widowControl w:val="0"/>
              <w:spacing w:line="228" w:lineRule="auto"/>
              <w:rPr>
                <w:rFonts w:ascii="Times New Roman" w:hAnsi="Times New Roman"/>
                <w:i/>
                <w:sz w:val="20"/>
                <w:szCs w:val="20"/>
              </w:rPr>
            </w:pPr>
          </w:p>
        </w:tc>
      </w:tr>
    </w:tbl>
    <w:p w:rsidR="00DE4CC1" w:rsidRPr="008F5CF8" w:rsidRDefault="00DE4CC1" w:rsidP="00331497">
      <w:pPr>
        <w:spacing w:after="0" w:line="228" w:lineRule="auto"/>
        <w:rPr>
          <w:sz w:val="2"/>
          <w:szCs w:val="2"/>
        </w:rPr>
      </w:pPr>
    </w:p>
    <w:tbl>
      <w:tblPr>
        <w:tblStyle w:val="110"/>
        <w:tblW w:w="4997" w:type="pct"/>
        <w:tblLook w:val="04A0" w:firstRow="1" w:lastRow="0" w:firstColumn="1" w:lastColumn="0" w:noHBand="0" w:noVBand="1"/>
      </w:tblPr>
      <w:tblGrid>
        <w:gridCol w:w="8361"/>
        <w:gridCol w:w="1844"/>
        <w:gridCol w:w="1560"/>
        <w:gridCol w:w="1666"/>
        <w:gridCol w:w="1687"/>
      </w:tblGrid>
      <w:tr w:rsidR="00FD2A5B" w:rsidRPr="008F5CF8" w:rsidTr="00BF4717">
        <w:trPr>
          <w:trHeight w:val="50"/>
          <w:tblHeader/>
        </w:trPr>
        <w:tc>
          <w:tcPr>
            <w:tcW w:w="2765" w:type="pct"/>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w:t>
            </w:r>
          </w:p>
        </w:tc>
        <w:tc>
          <w:tcPr>
            <w:tcW w:w="610" w:type="pct"/>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w:t>
            </w:r>
          </w:p>
        </w:tc>
        <w:tc>
          <w:tcPr>
            <w:tcW w:w="516" w:type="pct"/>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3</w:t>
            </w:r>
          </w:p>
        </w:tc>
        <w:tc>
          <w:tcPr>
            <w:tcW w:w="551" w:type="pct"/>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4</w:t>
            </w:r>
          </w:p>
        </w:tc>
        <w:tc>
          <w:tcPr>
            <w:tcW w:w="558" w:type="pct"/>
          </w:tcPr>
          <w:p w:rsidR="00FD2A5B" w:rsidRPr="008F5CF8" w:rsidRDefault="00FD2A5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5</w:t>
            </w:r>
          </w:p>
        </w:tc>
      </w:tr>
      <w:tr w:rsidR="00FD2A5B" w:rsidRPr="008F5CF8" w:rsidTr="00327F32">
        <w:trPr>
          <w:trHeight w:val="81"/>
        </w:trPr>
        <w:tc>
          <w:tcPr>
            <w:tcW w:w="5000" w:type="pct"/>
            <w:gridSpan w:val="5"/>
          </w:tcPr>
          <w:p w:rsidR="00FD2A5B" w:rsidRPr="008F5CF8" w:rsidRDefault="00FD2A5B" w:rsidP="00331497">
            <w:pPr>
              <w:pStyle w:val="aff0"/>
              <w:widowControl w:val="0"/>
              <w:spacing w:line="228" w:lineRule="auto"/>
              <w:jc w:val="both"/>
              <w:rPr>
                <w:rFonts w:ascii="Times New Roman" w:hAnsi="Times New Roman"/>
                <w:i/>
                <w:sz w:val="20"/>
                <w:szCs w:val="20"/>
              </w:rPr>
            </w:pPr>
            <w:r w:rsidRPr="008F5CF8">
              <w:rPr>
                <w:rFonts w:ascii="Times New Roman" w:hAnsi="Times New Roman"/>
                <w:sz w:val="20"/>
                <w:szCs w:val="20"/>
              </w:rPr>
              <w:t>Обеспечение финансовой поддержки семей при рождении детей</w:t>
            </w:r>
          </w:p>
        </w:tc>
      </w:tr>
      <w:tr w:rsidR="00FD2A5B" w:rsidRPr="008F5CF8" w:rsidTr="00327F32">
        <w:trPr>
          <w:trHeight w:val="256"/>
        </w:trPr>
        <w:tc>
          <w:tcPr>
            <w:tcW w:w="2765" w:type="pct"/>
          </w:tcPr>
          <w:p w:rsidR="00FD2A5B" w:rsidRPr="008F5CF8" w:rsidRDefault="00FD2A5B" w:rsidP="00331497">
            <w:pPr>
              <w:pStyle w:val="aff0"/>
              <w:widowControl w:val="0"/>
              <w:spacing w:line="228" w:lineRule="auto"/>
              <w:jc w:val="both"/>
              <w:rPr>
                <w:rFonts w:ascii="Times New Roman" w:hAnsi="Times New Roman"/>
                <w:color w:val="000000"/>
                <w:sz w:val="20"/>
                <w:szCs w:val="20"/>
              </w:rPr>
            </w:pPr>
            <w:r w:rsidRPr="008F5CF8">
              <w:rPr>
                <w:rFonts w:ascii="Times New Roman" w:hAnsi="Times New Roman"/>
                <w:sz w:val="20"/>
                <w:szCs w:val="20"/>
              </w:rPr>
              <w:t>Ежемесячные и единовременные пособия, предусмотренные семьям, воспитывающим трех и более одновременно рожденных детей</w:t>
            </w:r>
            <w:r w:rsidR="00331497" w:rsidRPr="008F5CF8">
              <w:rPr>
                <w:rFonts w:ascii="Times New Roman" w:hAnsi="Times New Roman"/>
                <w:sz w:val="20"/>
                <w:szCs w:val="20"/>
              </w:rPr>
              <w:t>,</w:t>
            </w:r>
            <w:r w:rsidRPr="008F5CF8">
              <w:rPr>
                <w:rFonts w:ascii="Times New Roman" w:hAnsi="Times New Roman"/>
                <w:sz w:val="20"/>
                <w:szCs w:val="20"/>
              </w:rPr>
              <w:t xml:space="preserve"> </w:t>
            </w:r>
            <w:r w:rsidR="00A7599D" w:rsidRPr="008F5CF8">
              <w:rPr>
                <w:rFonts w:ascii="Times New Roman" w:hAnsi="Times New Roman"/>
                <w:sz w:val="20"/>
                <w:szCs w:val="20"/>
              </w:rPr>
              <w:t xml:space="preserve">– </w:t>
            </w:r>
            <w:r w:rsidRPr="008F5CF8">
              <w:rPr>
                <w:rFonts w:ascii="Times New Roman" w:hAnsi="Times New Roman"/>
                <w:color w:val="000000"/>
                <w:sz w:val="20"/>
                <w:szCs w:val="20"/>
              </w:rPr>
              <w:t>всего, в том числе:</w:t>
            </w:r>
          </w:p>
        </w:tc>
        <w:tc>
          <w:tcPr>
            <w:tcW w:w="610" w:type="pct"/>
          </w:tcPr>
          <w:p w:rsidR="00FD2A5B"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1 514,5</w:t>
            </w:r>
          </w:p>
        </w:tc>
        <w:tc>
          <w:tcPr>
            <w:tcW w:w="516" w:type="pct"/>
          </w:tcPr>
          <w:p w:rsidR="00FD2A5B"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1 574,9</w:t>
            </w:r>
          </w:p>
        </w:tc>
        <w:tc>
          <w:tcPr>
            <w:tcW w:w="551" w:type="pct"/>
          </w:tcPr>
          <w:p w:rsidR="00FD2A5B"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1 635,3</w:t>
            </w:r>
          </w:p>
        </w:tc>
        <w:tc>
          <w:tcPr>
            <w:tcW w:w="558" w:type="pct"/>
          </w:tcPr>
          <w:p w:rsidR="00FD2A5B"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4 724,7</w:t>
            </w:r>
          </w:p>
        </w:tc>
      </w:tr>
      <w:tr w:rsidR="00FD1F18" w:rsidRPr="008F5CF8" w:rsidTr="00327F32">
        <w:trPr>
          <w:trHeight w:val="78"/>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A461F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FD1F18" w:rsidRPr="008F5CF8" w:rsidTr="00327F32">
        <w:trPr>
          <w:trHeight w:val="124"/>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FD1F18"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1 514,5</w:t>
            </w:r>
          </w:p>
        </w:tc>
        <w:tc>
          <w:tcPr>
            <w:tcW w:w="516" w:type="pct"/>
          </w:tcPr>
          <w:p w:rsidR="00FD1F18"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1 574,9</w:t>
            </w:r>
          </w:p>
        </w:tc>
        <w:tc>
          <w:tcPr>
            <w:tcW w:w="551" w:type="pct"/>
          </w:tcPr>
          <w:p w:rsidR="00FD1F18"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1 635,3</w:t>
            </w:r>
          </w:p>
        </w:tc>
        <w:tc>
          <w:tcPr>
            <w:tcW w:w="558" w:type="pct"/>
          </w:tcPr>
          <w:p w:rsidR="00FD1F18" w:rsidRPr="008F5CF8" w:rsidRDefault="00226773"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4 724,7</w:t>
            </w:r>
          </w:p>
        </w:tc>
      </w:tr>
      <w:tr w:rsidR="00FD1F18" w:rsidRPr="008F5CF8" w:rsidTr="00327F32">
        <w:trPr>
          <w:trHeight w:val="50"/>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2291" w:rsidRPr="008F5CF8">
              <w:rPr>
                <w:rFonts w:ascii="Times New Roman" w:hAnsi="Times New Roman"/>
                <w:sz w:val="20"/>
                <w:szCs w:val="20"/>
              </w:rPr>
              <w:t>,0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6201" w:rsidRPr="008F5CF8">
              <w:rPr>
                <w:rFonts w:ascii="Times New Roman" w:hAnsi="Times New Roman"/>
                <w:sz w:val="20"/>
                <w:szCs w:val="20"/>
              </w:rPr>
              <w:t>,0</w:t>
            </w:r>
          </w:p>
        </w:tc>
      </w:tr>
      <w:tr w:rsidR="00FD1F18" w:rsidRPr="008F5CF8" w:rsidTr="00327F32">
        <w:trPr>
          <w:trHeight w:val="60"/>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2291" w:rsidRPr="008F5CF8">
              <w:rPr>
                <w:rFonts w:ascii="Times New Roman" w:hAnsi="Times New Roman"/>
                <w:sz w:val="20"/>
                <w:szCs w:val="20"/>
              </w:rPr>
              <w:t>,0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6201" w:rsidRPr="008F5CF8">
              <w:rPr>
                <w:rFonts w:ascii="Times New Roman" w:hAnsi="Times New Roman"/>
                <w:sz w:val="20"/>
                <w:szCs w:val="20"/>
              </w:rPr>
              <w:t>,0</w:t>
            </w:r>
          </w:p>
        </w:tc>
      </w:tr>
      <w:tr w:rsidR="00FD1F18" w:rsidRPr="008F5CF8" w:rsidTr="00327F32">
        <w:trPr>
          <w:trHeight w:val="531"/>
        </w:trPr>
        <w:tc>
          <w:tcPr>
            <w:tcW w:w="2765" w:type="pct"/>
          </w:tcPr>
          <w:p w:rsidR="00FD1F18" w:rsidRPr="008F5CF8" w:rsidRDefault="00FD1F18" w:rsidP="00331497">
            <w:pPr>
              <w:pStyle w:val="aff0"/>
              <w:widowControl w:val="0"/>
              <w:spacing w:line="228" w:lineRule="auto"/>
              <w:jc w:val="both"/>
              <w:rPr>
                <w:rFonts w:ascii="Times New Roman" w:hAnsi="Times New Roman"/>
                <w:color w:val="000000"/>
                <w:sz w:val="20"/>
                <w:szCs w:val="20"/>
              </w:rPr>
            </w:pPr>
            <w:r w:rsidRPr="008F5CF8">
              <w:rPr>
                <w:rFonts w:ascii="Times New Roman" w:hAnsi="Times New Roman"/>
                <w:color w:val="000000"/>
                <w:sz w:val="20"/>
                <w:szCs w:val="20"/>
              </w:rPr>
              <w:t xml:space="preserve">Женщины, постоянно проживающие в сельской местности, поселках городского типа на территории Республики Татарстан, получат единовременные выплаты при рождении первого, третьего ребенка </w:t>
            </w:r>
            <w:r w:rsidR="00A7599D" w:rsidRPr="008F5CF8">
              <w:rPr>
                <w:rFonts w:ascii="Times New Roman" w:hAnsi="Times New Roman"/>
                <w:color w:val="000000"/>
                <w:sz w:val="20"/>
                <w:szCs w:val="20"/>
              </w:rPr>
              <w:t xml:space="preserve">– </w:t>
            </w:r>
            <w:r w:rsidRPr="008F5CF8">
              <w:rPr>
                <w:rFonts w:ascii="Times New Roman" w:hAnsi="Times New Roman"/>
                <w:color w:val="000000"/>
                <w:sz w:val="20"/>
                <w:szCs w:val="20"/>
              </w:rPr>
              <w:t>всего, в том числе:</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195 900,0</w:t>
            </w:r>
          </w:p>
        </w:tc>
        <w:tc>
          <w:tcPr>
            <w:tcW w:w="516" w:type="pct"/>
          </w:tcPr>
          <w:p w:rsidR="00FD1F18" w:rsidRPr="008F5CF8" w:rsidRDefault="009604E6"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203 700,0</w:t>
            </w:r>
          </w:p>
        </w:tc>
        <w:tc>
          <w:tcPr>
            <w:tcW w:w="551" w:type="pct"/>
          </w:tcPr>
          <w:p w:rsidR="00FD1F18" w:rsidRPr="008F5CF8" w:rsidRDefault="009604E6"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211 800,0</w:t>
            </w:r>
          </w:p>
        </w:tc>
        <w:tc>
          <w:tcPr>
            <w:tcW w:w="558" w:type="pct"/>
          </w:tcPr>
          <w:p w:rsidR="00FD1F18" w:rsidRPr="008F5CF8" w:rsidRDefault="009604E6"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611 400,0</w:t>
            </w:r>
          </w:p>
        </w:tc>
      </w:tr>
      <w:tr w:rsidR="00FD1F18" w:rsidRPr="008F5CF8" w:rsidTr="00327F32">
        <w:trPr>
          <w:trHeight w:val="50"/>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FD1F18" w:rsidRPr="008F5CF8" w:rsidRDefault="00A461FB"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FD1F18" w:rsidRPr="008F5CF8" w:rsidTr="00327F32">
        <w:trPr>
          <w:trHeight w:val="162"/>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195 900,0</w:t>
            </w:r>
          </w:p>
        </w:tc>
        <w:tc>
          <w:tcPr>
            <w:tcW w:w="516" w:type="pct"/>
          </w:tcPr>
          <w:p w:rsidR="00FD1F18" w:rsidRPr="008F5CF8" w:rsidRDefault="009604E6"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203 700,0</w:t>
            </w:r>
          </w:p>
        </w:tc>
        <w:tc>
          <w:tcPr>
            <w:tcW w:w="551" w:type="pct"/>
          </w:tcPr>
          <w:p w:rsidR="00FD1F18" w:rsidRPr="008F5CF8" w:rsidRDefault="009604E6"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211 800,0</w:t>
            </w:r>
          </w:p>
        </w:tc>
        <w:tc>
          <w:tcPr>
            <w:tcW w:w="558" w:type="pct"/>
          </w:tcPr>
          <w:p w:rsidR="00FD1F18" w:rsidRPr="008F5CF8" w:rsidRDefault="009604E6"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611 400,0</w:t>
            </w:r>
          </w:p>
        </w:tc>
      </w:tr>
      <w:tr w:rsidR="00FD1F18" w:rsidRPr="008F5CF8" w:rsidTr="00327F32">
        <w:trPr>
          <w:trHeight w:val="66"/>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FD1F18" w:rsidRPr="008F5CF8" w:rsidTr="00327F32">
        <w:trPr>
          <w:trHeight w:val="98"/>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FD1F18" w:rsidRPr="008F5CF8" w:rsidTr="00327F32">
        <w:trPr>
          <w:trHeight w:val="332"/>
        </w:trPr>
        <w:tc>
          <w:tcPr>
            <w:tcW w:w="2765" w:type="pct"/>
          </w:tcPr>
          <w:p w:rsidR="00FD1F18" w:rsidRPr="008F5CF8" w:rsidRDefault="004C531D" w:rsidP="00331497">
            <w:pPr>
              <w:pStyle w:val="aff0"/>
              <w:widowControl w:val="0"/>
              <w:spacing w:line="228" w:lineRule="auto"/>
              <w:jc w:val="both"/>
              <w:rPr>
                <w:rFonts w:ascii="Times New Roman" w:hAnsi="Times New Roman"/>
                <w:color w:val="000000"/>
                <w:sz w:val="20"/>
                <w:szCs w:val="20"/>
              </w:rPr>
            </w:pPr>
            <w:r w:rsidRPr="008F5CF8">
              <w:rPr>
                <w:rFonts w:ascii="Times New Roman" w:hAnsi="Times New Roman"/>
                <w:sz w:val="20"/>
                <w:szCs w:val="20"/>
              </w:rPr>
              <w:t>Безвозмездное обеспечение детей первых трех лет жизни, находящихся на искусственном и смешанном вскармливании, из семей со среднедушевым доходом, не превышающим величины прожиточного минимума на душу населения, установленной на территории Республики Татарстан, и детей, имеющих хронические заболевания, специальными продуктами детского пита</w:t>
            </w:r>
            <w:r w:rsidR="00331497" w:rsidRPr="008F5CF8">
              <w:rPr>
                <w:rFonts w:ascii="Times New Roman" w:hAnsi="Times New Roman"/>
                <w:sz w:val="20"/>
                <w:szCs w:val="20"/>
              </w:rPr>
              <w:t>-</w:t>
            </w:r>
            <w:proofErr w:type="spellStart"/>
            <w:r w:rsidRPr="008F5CF8">
              <w:rPr>
                <w:rFonts w:ascii="Times New Roman" w:hAnsi="Times New Roman"/>
                <w:sz w:val="20"/>
                <w:szCs w:val="20"/>
              </w:rPr>
              <w:t>ния</w:t>
            </w:r>
            <w:proofErr w:type="spellEnd"/>
            <w:r w:rsidR="00A7599D" w:rsidRPr="008F5CF8">
              <w:rPr>
                <w:rFonts w:ascii="Times New Roman" w:hAnsi="Times New Roman"/>
              </w:rPr>
              <w:t xml:space="preserve"> </w:t>
            </w:r>
            <w:r w:rsidR="00A7599D" w:rsidRPr="008F5CF8">
              <w:rPr>
                <w:rFonts w:ascii="Times New Roman" w:hAnsi="Times New Roman"/>
                <w:sz w:val="20"/>
                <w:szCs w:val="20"/>
              </w:rPr>
              <w:t>– всего,</w:t>
            </w:r>
            <w:r w:rsidR="00FD1F18" w:rsidRPr="008F5CF8">
              <w:rPr>
                <w:rFonts w:ascii="Times New Roman" w:hAnsi="Times New Roman"/>
                <w:sz w:val="20"/>
                <w:szCs w:val="20"/>
              </w:rPr>
              <w:t xml:space="preserve"> в том числе:</w:t>
            </w:r>
          </w:p>
        </w:tc>
        <w:tc>
          <w:tcPr>
            <w:tcW w:w="610"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661 644,7</w:t>
            </w:r>
          </w:p>
        </w:tc>
        <w:tc>
          <w:tcPr>
            <w:tcW w:w="516"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688 013,3</w:t>
            </w:r>
          </w:p>
        </w:tc>
        <w:tc>
          <w:tcPr>
            <w:tcW w:w="551"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715 436,6</w:t>
            </w:r>
          </w:p>
        </w:tc>
        <w:tc>
          <w:tcPr>
            <w:tcW w:w="558"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2 065 094,6</w:t>
            </w:r>
          </w:p>
        </w:tc>
      </w:tr>
      <w:tr w:rsidR="00FD1F18" w:rsidRPr="008F5CF8" w:rsidTr="00327F32">
        <w:trPr>
          <w:trHeight w:val="117"/>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436201"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FD1F18" w:rsidRPr="008F5CF8" w:rsidTr="00327F32">
        <w:trPr>
          <w:trHeight w:val="164"/>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661 644,7</w:t>
            </w:r>
          </w:p>
        </w:tc>
        <w:tc>
          <w:tcPr>
            <w:tcW w:w="516"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688 013,3</w:t>
            </w:r>
          </w:p>
        </w:tc>
        <w:tc>
          <w:tcPr>
            <w:tcW w:w="551"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715 436,6</w:t>
            </w:r>
          </w:p>
        </w:tc>
        <w:tc>
          <w:tcPr>
            <w:tcW w:w="558" w:type="pct"/>
          </w:tcPr>
          <w:p w:rsidR="00FD1F18"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2 065 094,6</w:t>
            </w:r>
          </w:p>
        </w:tc>
      </w:tr>
      <w:tr w:rsidR="00FD1F18" w:rsidRPr="008F5CF8" w:rsidTr="00327F32">
        <w:trPr>
          <w:trHeight w:val="68"/>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6201" w:rsidRPr="008F5CF8">
              <w:rPr>
                <w:rFonts w:ascii="Times New Roman" w:hAnsi="Times New Roman"/>
                <w:sz w:val="20"/>
                <w:szCs w:val="20"/>
              </w:rPr>
              <w:t>,0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6201" w:rsidRPr="008F5CF8">
              <w:rPr>
                <w:rFonts w:ascii="Times New Roman" w:hAnsi="Times New Roman"/>
                <w:sz w:val="20"/>
                <w:szCs w:val="20"/>
              </w:rPr>
              <w:t>,0</w:t>
            </w:r>
          </w:p>
        </w:tc>
      </w:tr>
      <w:tr w:rsidR="00FD1F18" w:rsidRPr="008F5CF8" w:rsidTr="00327F32">
        <w:trPr>
          <w:trHeight w:val="114"/>
        </w:trPr>
        <w:tc>
          <w:tcPr>
            <w:tcW w:w="2765" w:type="pct"/>
          </w:tcPr>
          <w:p w:rsidR="00FD1F18" w:rsidRPr="008F5CF8" w:rsidRDefault="00FD1F18" w:rsidP="00331497">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6201" w:rsidRPr="008F5CF8">
              <w:rPr>
                <w:rFonts w:ascii="Times New Roman" w:hAnsi="Times New Roman"/>
                <w:sz w:val="20"/>
                <w:szCs w:val="20"/>
              </w:rPr>
              <w:t>,0</w:t>
            </w:r>
          </w:p>
        </w:tc>
        <w:tc>
          <w:tcPr>
            <w:tcW w:w="516"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FD1F18" w:rsidRPr="008F5CF8" w:rsidRDefault="00FD1F18"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36201" w:rsidRPr="008F5CF8">
              <w:rPr>
                <w:rFonts w:ascii="Times New Roman" w:hAnsi="Times New Roman"/>
                <w:sz w:val="20"/>
                <w:szCs w:val="20"/>
              </w:rPr>
              <w:t>,0</w:t>
            </w:r>
          </w:p>
        </w:tc>
      </w:tr>
      <w:tr w:rsidR="00436201" w:rsidRPr="008F5CF8" w:rsidTr="00327F32">
        <w:trPr>
          <w:trHeight w:val="443"/>
        </w:trPr>
        <w:tc>
          <w:tcPr>
            <w:tcW w:w="2765" w:type="pct"/>
          </w:tcPr>
          <w:p w:rsidR="00436201" w:rsidRPr="008F5CF8" w:rsidRDefault="00436201" w:rsidP="00331497">
            <w:pPr>
              <w:pStyle w:val="aff0"/>
              <w:widowControl w:val="0"/>
              <w:spacing w:line="228" w:lineRule="auto"/>
              <w:jc w:val="both"/>
              <w:rPr>
                <w:rFonts w:ascii="Times New Roman" w:hAnsi="Times New Roman"/>
                <w:color w:val="000000"/>
                <w:sz w:val="20"/>
                <w:szCs w:val="20"/>
              </w:rPr>
            </w:pPr>
            <w:r w:rsidRPr="008F5CF8">
              <w:rPr>
                <w:rFonts w:ascii="Times New Roman" w:hAnsi="Times New Roman"/>
                <w:color w:val="000000"/>
                <w:sz w:val="20"/>
                <w:szCs w:val="20"/>
              </w:rPr>
              <w:t>Семьи, имеющие детей, посещающих дошкольные образовательные организации, получат компенсации части родительской платы за присмотр и уход за ребенком в дошкольных образовательных организациях</w:t>
            </w:r>
            <w:r w:rsidR="00A93159" w:rsidRPr="008F5CF8">
              <w:rPr>
                <w:rFonts w:ascii="Times New Roman" w:hAnsi="Times New Roman"/>
                <w:color w:val="000000"/>
                <w:sz w:val="20"/>
                <w:szCs w:val="20"/>
              </w:rPr>
              <w:t>,</w:t>
            </w:r>
            <w:r w:rsidRPr="008F5CF8">
              <w:rPr>
                <w:rFonts w:ascii="Times New Roman" w:hAnsi="Times New Roman"/>
                <w:color w:val="000000"/>
                <w:sz w:val="20"/>
                <w:szCs w:val="20"/>
              </w:rPr>
              <w:t xml:space="preserve"> </w:t>
            </w:r>
            <w:r w:rsidR="0027695F" w:rsidRPr="008F5CF8">
              <w:rPr>
                <w:rFonts w:ascii="Times New Roman" w:hAnsi="Times New Roman"/>
                <w:color w:val="000000"/>
                <w:sz w:val="20"/>
                <w:szCs w:val="20"/>
              </w:rPr>
              <w:t xml:space="preserve">– </w:t>
            </w:r>
            <w:r w:rsidRPr="008F5CF8">
              <w:rPr>
                <w:rFonts w:ascii="Times New Roman" w:hAnsi="Times New Roman"/>
                <w:color w:val="000000"/>
                <w:sz w:val="20"/>
                <w:szCs w:val="20"/>
              </w:rPr>
              <w:t>всего, в том числе:</w:t>
            </w:r>
          </w:p>
        </w:tc>
        <w:tc>
          <w:tcPr>
            <w:tcW w:w="610" w:type="pct"/>
          </w:tcPr>
          <w:p w:rsidR="00436201"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1 364 102,7</w:t>
            </w:r>
          </w:p>
        </w:tc>
        <w:tc>
          <w:tcPr>
            <w:tcW w:w="516" w:type="pct"/>
          </w:tcPr>
          <w:p w:rsidR="00436201"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1 421 066,8</w:t>
            </w:r>
          </w:p>
        </w:tc>
        <w:tc>
          <w:tcPr>
            <w:tcW w:w="551" w:type="pct"/>
          </w:tcPr>
          <w:p w:rsidR="00436201"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1 480 309,5</w:t>
            </w:r>
          </w:p>
        </w:tc>
        <w:tc>
          <w:tcPr>
            <w:tcW w:w="558" w:type="pct"/>
          </w:tcPr>
          <w:p w:rsidR="00436201" w:rsidRPr="008F5CF8" w:rsidRDefault="00BE7B8A" w:rsidP="00331497">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4 265 479,0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1 364 102,7</w:t>
            </w:r>
          </w:p>
        </w:tc>
        <w:tc>
          <w:tcPr>
            <w:tcW w:w="516"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1 421 066,8</w:t>
            </w:r>
          </w:p>
        </w:tc>
        <w:tc>
          <w:tcPr>
            <w:tcW w:w="551"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1 480 309,5</w:t>
            </w:r>
          </w:p>
        </w:tc>
        <w:tc>
          <w:tcPr>
            <w:tcW w:w="558"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4 265 479,0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332"/>
        </w:trPr>
        <w:tc>
          <w:tcPr>
            <w:tcW w:w="2765" w:type="pct"/>
          </w:tcPr>
          <w:p w:rsidR="00436201" w:rsidRPr="008F5CF8" w:rsidRDefault="00436201" w:rsidP="0060228F">
            <w:pPr>
              <w:pStyle w:val="aff0"/>
              <w:widowControl w:val="0"/>
              <w:spacing w:line="228" w:lineRule="auto"/>
              <w:jc w:val="both"/>
              <w:rPr>
                <w:rFonts w:ascii="Times New Roman" w:hAnsi="Times New Roman"/>
                <w:color w:val="000000"/>
                <w:sz w:val="20"/>
                <w:szCs w:val="20"/>
              </w:rPr>
            </w:pPr>
            <w:r w:rsidRPr="008F5CF8">
              <w:rPr>
                <w:rFonts w:ascii="Times New Roman" w:hAnsi="Times New Roman"/>
                <w:color w:val="000000"/>
                <w:sz w:val="20"/>
                <w:szCs w:val="20"/>
              </w:rPr>
              <w:t xml:space="preserve">Предоставление единовременного вознаграждения матерям, </w:t>
            </w:r>
            <w:r w:rsidR="00327F32" w:rsidRPr="008F5CF8">
              <w:rPr>
                <w:rFonts w:ascii="Times New Roman" w:hAnsi="Times New Roman"/>
                <w:color w:val="000000"/>
                <w:sz w:val="20"/>
                <w:szCs w:val="20"/>
              </w:rPr>
              <w:t>награжденным медалью «</w:t>
            </w:r>
            <w:proofErr w:type="spellStart"/>
            <w:r w:rsidR="00327F32" w:rsidRPr="008F5CF8">
              <w:rPr>
                <w:rFonts w:ascii="Times New Roman" w:hAnsi="Times New Roman"/>
                <w:color w:val="000000"/>
                <w:sz w:val="20"/>
                <w:szCs w:val="20"/>
              </w:rPr>
              <w:t>Ана</w:t>
            </w:r>
            <w:proofErr w:type="spellEnd"/>
            <w:r w:rsidR="00327F32" w:rsidRPr="008F5CF8">
              <w:rPr>
                <w:rFonts w:ascii="Times New Roman" w:hAnsi="Times New Roman"/>
                <w:color w:val="000000"/>
                <w:sz w:val="20"/>
                <w:szCs w:val="20"/>
              </w:rPr>
              <w:t xml:space="preserve"> даны – </w:t>
            </w:r>
            <w:r w:rsidRPr="008F5CF8">
              <w:rPr>
                <w:rFonts w:ascii="Times New Roman" w:hAnsi="Times New Roman"/>
                <w:color w:val="000000"/>
                <w:sz w:val="20"/>
                <w:szCs w:val="20"/>
              </w:rPr>
              <w:t xml:space="preserve">Материнская слава», родителям (усыновителям), награжденным орденом «Родительская </w:t>
            </w:r>
            <w:r w:rsidRPr="008F5CF8">
              <w:rPr>
                <w:rFonts w:ascii="Times New Roman" w:hAnsi="Times New Roman"/>
                <w:color w:val="000000"/>
                <w:sz w:val="20"/>
                <w:szCs w:val="20"/>
              </w:rPr>
              <w:lastRenderedPageBreak/>
              <w:t>слава»</w:t>
            </w:r>
            <w:r w:rsidR="004D4B44" w:rsidRPr="008F5CF8">
              <w:rPr>
                <w:rFonts w:ascii="Times New Roman" w:hAnsi="Times New Roman"/>
                <w:color w:val="000000"/>
                <w:sz w:val="20"/>
                <w:szCs w:val="20"/>
              </w:rPr>
              <w:t>,</w:t>
            </w:r>
            <w:r w:rsidRPr="008F5CF8">
              <w:rPr>
                <w:rFonts w:ascii="Times New Roman" w:hAnsi="Times New Roman"/>
                <w:color w:val="000000"/>
                <w:sz w:val="20"/>
                <w:szCs w:val="20"/>
              </w:rPr>
              <w:t xml:space="preserve"> </w:t>
            </w:r>
            <w:r w:rsidR="0027695F" w:rsidRPr="008F5CF8">
              <w:rPr>
                <w:rFonts w:ascii="Times New Roman" w:hAnsi="Times New Roman"/>
                <w:color w:val="000000"/>
                <w:sz w:val="20"/>
                <w:szCs w:val="20"/>
              </w:rPr>
              <w:t>–</w:t>
            </w:r>
            <w:r w:rsidR="00327F32" w:rsidRPr="008F5CF8">
              <w:rPr>
                <w:rFonts w:ascii="Times New Roman" w:hAnsi="Times New Roman"/>
                <w:color w:val="000000"/>
                <w:sz w:val="20"/>
                <w:szCs w:val="20"/>
              </w:rPr>
              <w:t xml:space="preserve"> </w:t>
            </w:r>
            <w:r w:rsidRPr="008F5CF8">
              <w:rPr>
                <w:rFonts w:ascii="Times New Roman" w:hAnsi="Times New Roman"/>
                <w:color w:val="000000"/>
                <w:sz w:val="20"/>
                <w:szCs w:val="20"/>
              </w:rPr>
              <w:t>всего, в том числе:</w:t>
            </w:r>
          </w:p>
        </w:tc>
        <w:tc>
          <w:tcPr>
            <w:tcW w:w="610"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lastRenderedPageBreak/>
              <w:t>3 705,0</w:t>
            </w:r>
          </w:p>
        </w:tc>
        <w:tc>
          <w:tcPr>
            <w:tcW w:w="516"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3 705,2</w:t>
            </w:r>
          </w:p>
        </w:tc>
        <w:tc>
          <w:tcPr>
            <w:tcW w:w="551"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3 705,4</w:t>
            </w:r>
          </w:p>
        </w:tc>
        <w:tc>
          <w:tcPr>
            <w:tcW w:w="558"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11 115,6</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3 705,0</w:t>
            </w:r>
          </w:p>
        </w:tc>
        <w:tc>
          <w:tcPr>
            <w:tcW w:w="516"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3 705,2</w:t>
            </w:r>
          </w:p>
        </w:tc>
        <w:tc>
          <w:tcPr>
            <w:tcW w:w="551"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3 705,4</w:t>
            </w:r>
          </w:p>
        </w:tc>
        <w:tc>
          <w:tcPr>
            <w:tcW w:w="558" w:type="pct"/>
          </w:tcPr>
          <w:p w:rsidR="00436201" w:rsidRPr="008F5CF8" w:rsidRDefault="00BE7B8A"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11 115,6</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469"/>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Количество циклов экстракорпорального оплодотворения, выполненных семьям, страдающим бесплодием, за счет средств базовой программы обязательного медицинского страхования</w:t>
            </w:r>
            <w:r w:rsidRPr="008F5CF8">
              <w:rPr>
                <w:rFonts w:ascii="Times New Roman" w:hAnsi="Times New Roman"/>
                <w:color w:val="000000"/>
                <w:sz w:val="20"/>
                <w:szCs w:val="20"/>
              </w:rPr>
              <w:t xml:space="preserve"> </w:t>
            </w:r>
            <w:r w:rsidR="0027695F" w:rsidRPr="008F5CF8">
              <w:rPr>
                <w:rFonts w:ascii="Times New Roman" w:hAnsi="Times New Roman"/>
                <w:color w:val="000000"/>
                <w:sz w:val="20"/>
                <w:szCs w:val="20"/>
              </w:rPr>
              <w:t xml:space="preserve">– </w:t>
            </w:r>
            <w:r w:rsidRPr="008F5CF8">
              <w:rPr>
                <w:rFonts w:ascii="Times New Roman" w:hAnsi="Times New Roman"/>
                <w:color w:val="000000"/>
                <w:sz w:val="20"/>
                <w:szCs w:val="20"/>
              </w:rPr>
              <w:t>всего, в том числе:</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4"/>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82"/>
        </w:trPr>
        <w:tc>
          <w:tcPr>
            <w:tcW w:w="2765" w:type="pct"/>
          </w:tcPr>
          <w:p w:rsidR="00436201" w:rsidRPr="008F5CF8" w:rsidRDefault="0027695F"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 xml:space="preserve">Итого по региональному </w:t>
            </w:r>
            <w:r w:rsidR="00436201" w:rsidRPr="008F5CF8">
              <w:rPr>
                <w:rFonts w:ascii="Times New Roman" w:hAnsi="Times New Roman"/>
                <w:sz w:val="20"/>
                <w:szCs w:val="20"/>
              </w:rPr>
              <w:t>проекту, в том числе:</w:t>
            </w:r>
          </w:p>
        </w:tc>
        <w:tc>
          <w:tcPr>
            <w:tcW w:w="610"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2 226 866,9</w:t>
            </w:r>
          </w:p>
        </w:tc>
        <w:tc>
          <w:tcPr>
            <w:tcW w:w="516"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2 318 060,2</w:t>
            </w:r>
          </w:p>
        </w:tc>
        <w:tc>
          <w:tcPr>
            <w:tcW w:w="551"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2 412 886,8</w:t>
            </w:r>
          </w:p>
        </w:tc>
        <w:tc>
          <w:tcPr>
            <w:tcW w:w="558"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6 957 813,9</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федеральный бюджет</w:t>
            </w:r>
          </w:p>
        </w:tc>
        <w:tc>
          <w:tcPr>
            <w:tcW w:w="610"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 Республики Татарстан</w:t>
            </w:r>
          </w:p>
        </w:tc>
        <w:tc>
          <w:tcPr>
            <w:tcW w:w="610"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2 226 866,9</w:t>
            </w:r>
          </w:p>
        </w:tc>
        <w:tc>
          <w:tcPr>
            <w:tcW w:w="516"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2 318 060,2</w:t>
            </w:r>
          </w:p>
        </w:tc>
        <w:tc>
          <w:tcPr>
            <w:tcW w:w="551"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2 412 886,8</w:t>
            </w:r>
          </w:p>
        </w:tc>
        <w:tc>
          <w:tcPr>
            <w:tcW w:w="558" w:type="pct"/>
          </w:tcPr>
          <w:p w:rsidR="00436201" w:rsidRPr="008F5CF8" w:rsidRDefault="00A2729C"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6 957 813,9</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бюджеты территориальных государственных внебюджетных фондов</w:t>
            </w:r>
          </w:p>
        </w:tc>
        <w:tc>
          <w:tcPr>
            <w:tcW w:w="610"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C531D" w:rsidRPr="008F5CF8">
              <w:rPr>
                <w:rFonts w:ascii="Times New Roman" w:hAnsi="Times New Roman"/>
                <w:sz w:val="20"/>
                <w:szCs w:val="20"/>
              </w:rPr>
              <w:t>,0</w:t>
            </w:r>
          </w:p>
        </w:tc>
      </w:tr>
      <w:tr w:rsidR="00436201" w:rsidRPr="008F5CF8" w:rsidTr="00327F32">
        <w:trPr>
          <w:trHeight w:val="50"/>
        </w:trPr>
        <w:tc>
          <w:tcPr>
            <w:tcW w:w="2765" w:type="pct"/>
          </w:tcPr>
          <w:p w:rsidR="00436201" w:rsidRPr="008F5CF8" w:rsidRDefault="00436201" w:rsidP="0060228F">
            <w:pPr>
              <w:pStyle w:val="aff0"/>
              <w:widowControl w:val="0"/>
              <w:spacing w:line="228" w:lineRule="auto"/>
              <w:jc w:val="both"/>
              <w:rPr>
                <w:rFonts w:ascii="Times New Roman" w:hAnsi="Times New Roman"/>
                <w:sz w:val="20"/>
                <w:szCs w:val="20"/>
              </w:rPr>
            </w:pPr>
            <w:r w:rsidRPr="008F5CF8">
              <w:rPr>
                <w:rFonts w:ascii="Times New Roman" w:hAnsi="Times New Roman"/>
                <w:sz w:val="20"/>
                <w:szCs w:val="20"/>
              </w:rPr>
              <w:t>внебюджетные источники</w:t>
            </w:r>
          </w:p>
        </w:tc>
        <w:tc>
          <w:tcPr>
            <w:tcW w:w="610"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w:t>
            </w:r>
            <w:r w:rsidR="004C531D" w:rsidRPr="008F5CF8">
              <w:rPr>
                <w:rFonts w:ascii="Times New Roman" w:hAnsi="Times New Roman"/>
                <w:sz w:val="20"/>
                <w:szCs w:val="20"/>
              </w:rPr>
              <w:t>,0</w:t>
            </w:r>
          </w:p>
        </w:tc>
        <w:tc>
          <w:tcPr>
            <w:tcW w:w="516"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1" w:type="pct"/>
          </w:tcPr>
          <w:p w:rsidR="00436201" w:rsidRPr="008F5CF8" w:rsidRDefault="00436201"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p>
        </w:tc>
        <w:tc>
          <w:tcPr>
            <w:tcW w:w="558" w:type="pct"/>
          </w:tcPr>
          <w:p w:rsidR="00436201" w:rsidRPr="008F5CF8" w:rsidRDefault="004C531D" w:rsidP="0060228F">
            <w:pPr>
              <w:pStyle w:val="aff0"/>
              <w:widowControl w:val="0"/>
              <w:spacing w:line="228" w:lineRule="auto"/>
              <w:jc w:val="center"/>
              <w:rPr>
                <w:rFonts w:ascii="Times New Roman" w:hAnsi="Times New Roman"/>
                <w:sz w:val="20"/>
                <w:szCs w:val="20"/>
              </w:rPr>
            </w:pPr>
            <w:r w:rsidRPr="008F5CF8">
              <w:rPr>
                <w:rFonts w:ascii="Times New Roman" w:hAnsi="Times New Roman"/>
                <w:sz w:val="20"/>
                <w:szCs w:val="20"/>
              </w:rPr>
              <w:t>0,0</w:t>
            </w:r>
            <w:r w:rsidR="00FC64DD" w:rsidRPr="008F5CF8">
              <w:rPr>
                <w:rFonts w:ascii="Times New Roman" w:hAnsi="Times New Roman"/>
                <w:sz w:val="20"/>
                <w:szCs w:val="20"/>
              </w:rPr>
              <w:t>»;</w:t>
            </w:r>
          </w:p>
        </w:tc>
      </w:tr>
    </w:tbl>
    <w:p w:rsidR="00830FC7" w:rsidRPr="008F5CF8" w:rsidRDefault="00830FC7" w:rsidP="0060228F">
      <w:pPr>
        <w:widowControl w:val="0"/>
        <w:spacing w:after="0" w:line="228" w:lineRule="auto"/>
        <w:rPr>
          <w:rFonts w:ascii="Times New Roman" w:hAnsi="Times New Roman"/>
          <w:sz w:val="28"/>
          <w:szCs w:val="28"/>
          <w:vertAlign w:val="superscript"/>
        </w:rPr>
      </w:pPr>
    </w:p>
    <w:p w:rsidR="00FC64DD" w:rsidRPr="008F5CF8" w:rsidRDefault="00FC64DD" w:rsidP="00FC64DD">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t>раздел 6 изложить в следующей редакции:</w:t>
      </w:r>
    </w:p>
    <w:p w:rsidR="00FC64DD" w:rsidRPr="008F5CF8" w:rsidRDefault="00FC64DD" w:rsidP="0060228F">
      <w:pPr>
        <w:widowControl w:val="0"/>
        <w:spacing w:after="0" w:line="228" w:lineRule="auto"/>
        <w:rPr>
          <w:rFonts w:ascii="Times New Roman" w:hAnsi="Times New Roman"/>
          <w:sz w:val="28"/>
          <w:szCs w:val="28"/>
          <w:vertAlign w:val="superscript"/>
        </w:rPr>
      </w:pPr>
    </w:p>
    <w:p w:rsidR="00830FC7" w:rsidRPr="008F5CF8" w:rsidRDefault="00FC64DD" w:rsidP="0060228F">
      <w:pPr>
        <w:widowControl w:val="0"/>
        <w:spacing w:after="0" w:line="228" w:lineRule="auto"/>
        <w:jc w:val="center"/>
        <w:rPr>
          <w:rFonts w:ascii="Times New Roman" w:hAnsi="Times New Roman"/>
          <w:sz w:val="28"/>
          <w:szCs w:val="28"/>
        </w:rPr>
      </w:pPr>
      <w:r w:rsidRPr="008F5CF8">
        <w:rPr>
          <w:rFonts w:ascii="Times New Roman" w:hAnsi="Times New Roman"/>
          <w:sz w:val="28"/>
          <w:szCs w:val="28"/>
        </w:rPr>
        <w:t>«</w:t>
      </w:r>
      <w:r w:rsidR="00DE5296" w:rsidRPr="008F5CF8">
        <w:rPr>
          <w:rFonts w:ascii="Times New Roman" w:hAnsi="Times New Roman"/>
          <w:sz w:val="28"/>
          <w:szCs w:val="28"/>
        </w:rPr>
        <w:t>6</w:t>
      </w:r>
      <w:r w:rsidR="00830FC7" w:rsidRPr="008F5CF8">
        <w:rPr>
          <w:rFonts w:ascii="Times New Roman" w:hAnsi="Times New Roman"/>
          <w:sz w:val="28"/>
          <w:szCs w:val="28"/>
        </w:rPr>
        <w:t>.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830FC7" w:rsidRPr="008F5CF8" w:rsidRDefault="00830FC7" w:rsidP="0060228F">
      <w:pPr>
        <w:widowControl w:val="0"/>
        <w:spacing w:after="0" w:line="228" w:lineRule="auto"/>
        <w:jc w:val="center"/>
        <w:rPr>
          <w:rFonts w:ascii="Times New Roman" w:hAnsi="Times New Roman"/>
          <w:sz w:val="28"/>
          <w:szCs w:val="28"/>
        </w:rPr>
      </w:pPr>
    </w:p>
    <w:tbl>
      <w:tblPr>
        <w:tblStyle w:val="110"/>
        <w:tblW w:w="5012" w:type="pct"/>
        <w:tblBorders>
          <w:bottom w:val="none" w:sz="0" w:space="0" w:color="auto"/>
        </w:tblBorders>
        <w:tblLook w:val="04A0" w:firstRow="1" w:lastRow="0" w:firstColumn="1" w:lastColumn="0" w:noHBand="0" w:noVBand="1"/>
      </w:tblPr>
      <w:tblGrid>
        <w:gridCol w:w="515"/>
        <w:gridCol w:w="2014"/>
        <w:gridCol w:w="1007"/>
        <w:gridCol w:w="995"/>
        <w:gridCol w:w="1037"/>
        <w:gridCol w:w="949"/>
        <w:gridCol w:w="1007"/>
        <w:gridCol w:w="1064"/>
        <w:gridCol w:w="1177"/>
        <w:gridCol w:w="1064"/>
        <w:gridCol w:w="1177"/>
        <w:gridCol w:w="1104"/>
        <w:gridCol w:w="998"/>
        <w:gridCol w:w="1055"/>
      </w:tblGrid>
      <w:tr w:rsidR="00830FC7" w:rsidRPr="008F5CF8" w:rsidTr="00E73042">
        <w:trPr>
          <w:trHeight w:val="20"/>
        </w:trPr>
        <w:tc>
          <w:tcPr>
            <w:tcW w:w="170" w:type="pct"/>
            <w:vMerge w:val="restart"/>
          </w:tcPr>
          <w:p w:rsidR="00830FC7" w:rsidRPr="008F5CF8" w:rsidRDefault="00830FC7" w:rsidP="0060228F">
            <w:pPr>
              <w:widowControl w:val="0"/>
              <w:spacing w:line="228" w:lineRule="auto"/>
              <w:jc w:val="center"/>
              <w:rPr>
                <w:rFonts w:ascii="Times New Roman" w:hAnsi="Times New Roman"/>
                <w:sz w:val="20"/>
                <w:szCs w:val="20"/>
              </w:rPr>
            </w:pPr>
            <w:r w:rsidRPr="008F5CF8">
              <w:rPr>
                <w:rFonts w:ascii="Times New Roman" w:hAnsi="Times New Roman"/>
                <w:sz w:val="20"/>
                <w:szCs w:val="20"/>
              </w:rPr>
              <w:t xml:space="preserve">№ </w:t>
            </w:r>
            <w:r w:rsidRPr="008F5CF8">
              <w:rPr>
                <w:rFonts w:ascii="Times New Roman" w:hAnsi="Times New Roman"/>
                <w:sz w:val="20"/>
                <w:szCs w:val="20"/>
              </w:rPr>
              <w:br/>
              <w:t>п/п</w:t>
            </w:r>
          </w:p>
        </w:tc>
        <w:tc>
          <w:tcPr>
            <w:tcW w:w="664" w:type="pct"/>
            <w:vMerge w:val="restart"/>
          </w:tcPr>
          <w:p w:rsidR="00830FC7" w:rsidRPr="008F5CF8" w:rsidRDefault="00830FC7" w:rsidP="0060228F">
            <w:pPr>
              <w:widowControl w:val="0"/>
              <w:spacing w:line="228" w:lineRule="auto"/>
              <w:jc w:val="center"/>
              <w:rPr>
                <w:rFonts w:ascii="Times New Roman" w:hAnsi="Times New Roman"/>
                <w:sz w:val="20"/>
                <w:szCs w:val="20"/>
              </w:rPr>
            </w:pPr>
            <w:r w:rsidRPr="008F5CF8">
              <w:rPr>
                <w:rFonts w:ascii="Times New Roman" w:hAnsi="Times New Roman"/>
                <w:sz w:val="20"/>
                <w:szCs w:val="20"/>
              </w:rPr>
              <w:t>Наименование мероприятия (результата)</w:t>
            </w:r>
          </w:p>
        </w:tc>
        <w:tc>
          <w:tcPr>
            <w:tcW w:w="3818" w:type="pct"/>
            <w:gridSpan w:val="11"/>
          </w:tcPr>
          <w:p w:rsidR="00830FC7" w:rsidRPr="008F5CF8" w:rsidRDefault="00830FC7" w:rsidP="0060228F">
            <w:pPr>
              <w:widowControl w:val="0"/>
              <w:spacing w:line="228" w:lineRule="auto"/>
              <w:ind w:left="-57" w:right="-57"/>
              <w:jc w:val="center"/>
              <w:rPr>
                <w:rFonts w:ascii="Times New Roman" w:hAnsi="Times New Roman"/>
                <w:sz w:val="20"/>
                <w:szCs w:val="20"/>
                <w:vertAlign w:val="superscript"/>
              </w:rPr>
            </w:pPr>
            <w:r w:rsidRPr="008F5CF8">
              <w:rPr>
                <w:rFonts w:ascii="Times New Roman" w:hAnsi="Times New Roman"/>
                <w:sz w:val="20"/>
                <w:szCs w:val="20"/>
              </w:rPr>
              <w:t>План исполнения нарастающим итогом</w:t>
            </w:r>
            <w:r w:rsidR="00CD40EB" w:rsidRPr="008F5CF8">
              <w:rPr>
                <w:rFonts w:ascii="Times New Roman" w:hAnsi="Times New Roman"/>
                <w:sz w:val="20"/>
                <w:szCs w:val="20"/>
              </w:rPr>
              <w:t>,</w:t>
            </w:r>
            <w:r w:rsidRPr="008F5CF8">
              <w:rPr>
                <w:rFonts w:ascii="Times New Roman" w:hAnsi="Times New Roman"/>
                <w:sz w:val="20"/>
                <w:szCs w:val="20"/>
              </w:rPr>
              <w:t xml:space="preserve"> </w:t>
            </w:r>
            <w:proofErr w:type="spellStart"/>
            <w:r w:rsidR="00CD40EB" w:rsidRPr="008F5CF8">
              <w:rPr>
                <w:rFonts w:ascii="Times New Roman" w:hAnsi="Times New Roman"/>
                <w:sz w:val="20"/>
                <w:szCs w:val="20"/>
              </w:rPr>
              <w:t>тыс.рублей</w:t>
            </w:r>
            <w:proofErr w:type="spellEnd"/>
          </w:p>
        </w:tc>
        <w:tc>
          <w:tcPr>
            <w:tcW w:w="348" w:type="pct"/>
            <w:vMerge w:val="restart"/>
          </w:tcPr>
          <w:p w:rsidR="00CD40EB" w:rsidRPr="008F5CF8" w:rsidRDefault="00CD40EB"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 xml:space="preserve">Всего на </w:t>
            </w:r>
          </w:p>
          <w:p w:rsidR="00327F32" w:rsidRPr="008F5CF8" w:rsidRDefault="00CD40EB"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 xml:space="preserve">конец </w:t>
            </w:r>
          </w:p>
          <w:p w:rsidR="00830FC7" w:rsidRPr="008F5CF8" w:rsidRDefault="00CD40EB"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 xml:space="preserve">2024 </w:t>
            </w:r>
            <w:r w:rsidR="00830FC7" w:rsidRPr="008F5CF8">
              <w:rPr>
                <w:rFonts w:ascii="Times New Roman" w:hAnsi="Times New Roman"/>
                <w:sz w:val="20"/>
                <w:szCs w:val="20"/>
              </w:rPr>
              <w:t>года</w:t>
            </w:r>
            <w:r w:rsidRPr="008F5CF8">
              <w:rPr>
                <w:rFonts w:ascii="Times New Roman" w:hAnsi="Times New Roman"/>
                <w:sz w:val="20"/>
                <w:szCs w:val="20"/>
              </w:rPr>
              <w:t xml:space="preserve">, </w:t>
            </w:r>
            <w:proofErr w:type="spellStart"/>
            <w:r w:rsidRPr="008F5CF8">
              <w:rPr>
                <w:rFonts w:ascii="Times New Roman" w:hAnsi="Times New Roman"/>
                <w:sz w:val="20"/>
                <w:szCs w:val="20"/>
              </w:rPr>
              <w:t>тыс.</w:t>
            </w:r>
            <w:r w:rsidR="004C531D" w:rsidRPr="008F5CF8">
              <w:rPr>
                <w:rFonts w:ascii="Times New Roman" w:hAnsi="Times New Roman"/>
                <w:sz w:val="20"/>
                <w:szCs w:val="20"/>
              </w:rPr>
              <w:t>рублей</w:t>
            </w:r>
            <w:proofErr w:type="spellEnd"/>
          </w:p>
        </w:tc>
      </w:tr>
      <w:tr w:rsidR="00E73042" w:rsidRPr="008F5CF8" w:rsidTr="00E73042">
        <w:trPr>
          <w:trHeight w:val="836"/>
        </w:trPr>
        <w:tc>
          <w:tcPr>
            <w:tcW w:w="170" w:type="pct"/>
            <w:vMerge/>
          </w:tcPr>
          <w:p w:rsidR="00830FC7" w:rsidRPr="008F5CF8" w:rsidRDefault="00830FC7" w:rsidP="0060228F">
            <w:pPr>
              <w:widowControl w:val="0"/>
              <w:spacing w:line="228" w:lineRule="auto"/>
              <w:jc w:val="center"/>
              <w:rPr>
                <w:rFonts w:ascii="Times New Roman" w:hAnsi="Times New Roman"/>
                <w:sz w:val="20"/>
                <w:szCs w:val="20"/>
              </w:rPr>
            </w:pPr>
          </w:p>
        </w:tc>
        <w:tc>
          <w:tcPr>
            <w:tcW w:w="664" w:type="pct"/>
            <w:vMerge/>
          </w:tcPr>
          <w:p w:rsidR="00830FC7" w:rsidRPr="008F5CF8" w:rsidRDefault="00830FC7" w:rsidP="0060228F">
            <w:pPr>
              <w:widowControl w:val="0"/>
              <w:spacing w:line="228" w:lineRule="auto"/>
              <w:jc w:val="center"/>
              <w:rPr>
                <w:rFonts w:ascii="Times New Roman" w:hAnsi="Times New Roman"/>
                <w:sz w:val="20"/>
                <w:szCs w:val="20"/>
              </w:rPr>
            </w:pPr>
          </w:p>
        </w:tc>
        <w:tc>
          <w:tcPr>
            <w:tcW w:w="332"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январь</w:t>
            </w:r>
          </w:p>
        </w:tc>
        <w:tc>
          <w:tcPr>
            <w:tcW w:w="328"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февраль</w:t>
            </w:r>
          </w:p>
        </w:tc>
        <w:tc>
          <w:tcPr>
            <w:tcW w:w="342"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март</w:t>
            </w:r>
          </w:p>
        </w:tc>
        <w:tc>
          <w:tcPr>
            <w:tcW w:w="313"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апрель</w:t>
            </w:r>
          </w:p>
        </w:tc>
        <w:tc>
          <w:tcPr>
            <w:tcW w:w="332"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май</w:t>
            </w:r>
          </w:p>
        </w:tc>
        <w:tc>
          <w:tcPr>
            <w:tcW w:w="351"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июнь</w:t>
            </w:r>
          </w:p>
        </w:tc>
        <w:tc>
          <w:tcPr>
            <w:tcW w:w="388"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июль</w:t>
            </w:r>
          </w:p>
        </w:tc>
        <w:tc>
          <w:tcPr>
            <w:tcW w:w="351"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август</w:t>
            </w:r>
          </w:p>
        </w:tc>
        <w:tc>
          <w:tcPr>
            <w:tcW w:w="388"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сентябрь</w:t>
            </w:r>
          </w:p>
        </w:tc>
        <w:tc>
          <w:tcPr>
            <w:tcW w:w="364"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октябрь</w:t>
            </w:r>
          </w:p>
        </w:tc>
        <w:tc>
          <w:tcPr>
            <w:tcW w:w="329" w:type="pct"/>
            <w:textDirection w:val="btLr"/>
            <w:vAlign w:val="center"/>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ноябрь</w:t>
            </w:r>
          </w:p>
        </w:tc>
        <w:tc>
          <w:tcPr>
            <w:tcW w:w="348" w:type="pct"/>
            <w:vMerge/>
          </w:tcPr>
          <w:p w:rsidR="00830FC7" w:rsidRPr="008F5CF8" w:rsidRDefault="00830FC7" w:rsidP="0060228F">
            <w:pPr>
              <w:widowControl w:val="0"/>
              <w:spacing w:line="228" w:lineRule="auto"/>
              <w:ind w:left="-57" w:right="-57"/>
              <w:jc w:val="center"/>
              <w:rPr>
                <w:rFonts w:ascii="Times New Roman" w:hAnsi="Times New Roman"/>
                <w:sz w:val="20"/>
                <w:szCs w:val="20"/>
              </w:rPr>
            </w:pPr>
          </w:p>
        </w:tc>
      </w:tr>
    </w:tbl>
    <w:p w:rsidR="004D4B44" w:rsidRPr="008F5CF8" w:rsidRDefault="004D4B44" w:rsidP="004D4B44">
      <w:pPr>
        <w:spacing w:after="0" w:line="240" w:lineRule="auto"/>
        <w:rPr>
          <w:sz w:val="2"/>
          <w:szCs w:val="2"/>
        </w:rPr>
      </w:pPr>
    </w:p>
    <w:tbl>
      <w:tblPr>
        <w:tblStyle w:val="110"/>
        <w:tblW w:w="5012" w:type="pct"/>
        <w:tblLook w:val="04A0" w:firstRow="1" w:lastRow="0" w:firstColumn="1" w:lastColumn="0" w:noHBand="0" w:noVBand="1"/>
      </w:tblPr>
      <w:tblGrid>
        <w:gridCol w:w="516"/>
        <w:gridCol w:w="2014"/>
        <w:gridCol w:w="1020"/>
        <w:gridCol w:w="992"/>
        <w:gridCol w:w="1020"/>
        <w:gridCol w:w="959"/>
        <w:gridCol w:w="1020"/>
        <w:gridCol w:w="1066"/>
        <w:gridCol w:w="1162"/>
        <w:gridCol w:w="1066"/>
        <w:gridCol w:w="1162"/>
        <w:gridCol w:w="1109"/>
        <w:gridCol w:w="1010"/>
        <w:gridCol w:w="1047"/>
      </w:tblGrid>
      <w:tr w:rsidR="00205556" w:rsidRPr="008F5CF8" w:rsidTr="004D4B44">
        <w:trPr>
          <w:trHeight w:val="20"/>
          <w:tblHeader/>
        </w:trPr>
        <w:tc>
          <w:tcPr>
            <w:tcW w:w="170" w:type="pct"/>
          </w:tcPr>
          <w:p w:rsidR="00830FC7" w:rsidRPr="008F5CF8" w:rsidRDefault="00830FC7" w:rsidP="0060228F">
            <w:pPr>
              <w:widowControl w:val="0"/>
              <w:spacing w:line="228" w:lineRule="auto"/>
              <w:jc w:val="center"/>
              <w:rPr>
                <w:rFonts w:ascii="Times New Roman" w:hAnsi="Times New Roman"/>
                <w:sz w:val="20"/>
                <w:szCs w:val="20"/>
              </w:rPr>
            </w:pPr>
            <w:r w:rsidRPr="008F5CF8">
              <w:rPr>
                <w:rFonts w:ascii="Times New Roman" w:hAnsi="Times New Roman"/>
                <w:sz w:val="20"/>
                <w:szCs w:val="20"/>
              </w:rPr>
              <w:t>1</w:t>
            </w:r>
          </w:p>
        </w:tc>
        <w:tc>
          <w:tcPr>
            <w:tcW w:w="687" w:type="pct"/>
          </w:tcPr>
          <w:p w:rsidR="00830FC7" w:rsidRPr="008F5CF8" w:rsidRDefault="00830FC7" w:rsidP="0060228F">
            <w:pPr>
              <w:widowControl w:val="0"/>
              <w:spacing w:line="228" w:lineRule="auto"/>
              <w:jc w:val="center"/>
              <w:rPr>
                <w:rFonts w:ascii="Times New Roman" w:hAnsi="Times New Roman"/>
                <w:sz w:val="20"/>
                <w:szCs w:val="20"/>
              </w:rPr>
            </w:pPr>
            <w:r w:rsidRPr="008F5CF8">
              <w:rPr>
                <w:rFonts w:ascii="Times New Roman" w:hAnsi="Times New Roman"/>
                <w:sz w:val="20"/>
                <w:szCs w:val="20"/>
              </w:rPr>
              <w:t>2</w:t>
            </w:r>
          </w:p>
        </w:tc>
        <w:tc>
          <w:tcPr>
            <w:tcW w:w="329"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3</w:t>
            </w:r>
          </w:p>
        </w:tc>
        <w:tc>
          <w:tcPr>
            <w:tcW w:w="350"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4</w:t>
            </w:r>
          </w:p>
        </w:tc>
        <w:tc>
          <w:tcPr>
            <w:tcW w:w="329"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5</w:t>
            </w:r>
          </w:p>
        </w:tc>
        <w:tc>
          <w:tcPr>
            <w:tcW w:w="329"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6</w:t>
            </w:r>
          </w:p>
        </w:tc>
        <w:tc>
          <w:tcPr>
            <w:tcW w:w="329"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7</w:t>
            </w:r>
          </w:p>
        </w:tc>
        <w:tc>
          <w:tcPr>
            <w:tcW w:w="367"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8</w:t>
            </w:r>
          </w:p>
        </w:tc>
        <w:tc>
          <w:tcPr>
            <w:tcW w:w="368"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9</w:t>
            </w:r>
          </w:p>
        </w:tc>
        <w:tc>
          <w:tcPr>
            <w:tcW w:w="368"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10</w:t>
            </w:r>
          </w:p>
        </w:tc>
        <w:tc>
          <w:tcPr>
            <w:tcW w:w="368"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11</w:t>
            </w:r>
          </w:p>
        </w:tc>
        <w:tc>
          <w:tcPr>
            <w:tcW w:w="368"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12</w:t>
            </w:r>
          </w:p>
        </w:tc>
        <w:tc>
          <w:tcPr>
            <w:tcW w:w="311"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13</w:t>
            </w:r>
          </w:p>
        </w:tc>
        <w:tc>
          <w:tcPr>
            <w:tcW w:w="327" w:type="pct"/>
          </w:tcPr>
          <w:p w:rsidR="00830FC7" w:rsidRPr="008F5CF8" w:rsidRDefault="00830FC7"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14</w:t>
            </w:r>
          </w:p>
        </w:tc>
      </w:tr>
      <w:tr w:rsidR="00830FC7" w:rsidRPr="008F5CF8" w:rsidTr="00327F32">
        <w:trPr>
          <w:trHeight w:val="20"/>
        </w:trPr>
        <w:tc>
          <w:tcPr>
            <w:tcW w:w="170" w:type="pct"/>
          </w:tcPr>
          <w:p w:rsidR="00830FC7" w:rsidRPr="008F5CF8" w:rsidRDefault="00830FC7" w:rsidP="0060228F">
            <w:pPr>
              <w:widowControl w:val="0"/>
              <w:spacing w:line="228" w:lineRule="auto"/>
              <w:jc w:val="center"/>
              <w:rPr>
                <w:rFonts w:ascii="Times New Roman" w:hAnsi="Times New Roman"/>
                <w:sz w:val="20"/>
                <w:szCs w:val="20"/>
              </w:rPr>
            </w:pPr>
            <w:r w:rsidRPr="008F5CF8">
              <w:rPr>
                <w:rFonts w:ascii="Times New Roman" w:hAnsi="Times New Roman"/>
                <w:sz w:val="20"/>
                <w:szCs w:val="20"/>
              </w:rPr>
              <w:t>1.</w:t>
            </w:r>
          </w:p>
        </w:tc>
        <w:tc>
          <w:tcPr>
            <w:tcW w:w="4830" w:type="pct"/>
            <w:gridSpan w:val="13"/>
          </w:tcPr>
          <w:p w:rsidR="00830FC7" w:rsidRPr="008F5CF8" w:rsidRDefault="00830FC7" w:rsidP="0060228F">
            <w:pPr>
              <w:widowControl w:val="0"/>
              <w:spacing w:line="228" w:lineRule="auto"/>
              <w:ind w:left="-57" w:right="-57"/>
              <w:rPr>
                <w:rFonts w:ascii="Times New Roman" w:hAnsi="Times New Roman"/>
                <w:sz w:val="20"/>
                <w:szCs w:val="20"/>
              </w:rPr>
            </w:pPr>
            <w:r w:rsidRPr="008F5CF8">
              <w:rPr>
                <w:rFonts w:ascii="Times New Roman" w:hAnsi="Times New Roman"/>
                <w:sz w:val="20"/>
                <w:szCs w:val="20"/>
              </w:rPr>
              <w:t>Обеспечение финансовой поддержки семей при рождении детей</w:t>
            </w:r>
          </w:p>
        </w:tc>
      </w:tr>
      <w:tr w:rsidR="00205556" w:rsidRPr="008F5CF8" w:rsidTr="00327F32">
        <w:trPr>
          <w:trHeight w:val="20"/>
        </w:trPr>
        <w:tc>
          <w:tcPr>
            <w:tcW w:w="170" w:type="pct"/>
          </w:tcPr>
          <w:p w:rsidR="004C531D" w:rsidRPr="008F5CF8" w:rsidRDefault="004C531D" w:rsidP="0060228F">
            <w:pPr>
              <w:widowControl w:val="0"/>
              <w:spacing w:line="228" w:lineRule="auto"/>
              <w:jc w:val="center"/>
              <w:rPr>
                <w:rFonts w:ascii="Times New Roman" w:hAnsi="Times New Roman"/>
                <w:sz w:val="20"/>
                <w:szCs w:val="20"/>
              </w:rPr>
            </w:pPr>
            <w:r w:rsidRPr="008F5CF8">
              <w:rPr>
                <w:rFonts w:ascii="Times New Roman" w:hAnsi="Times New Roman"/>
                <w:sz w:val="20"/>
                <w:szCs w:val="20"/>
              </w:rPr>
              <w:t>1.1.</w:t>
            </w:r>
          </w:p>
        </w:tc>
        <w:tc>
          <w:tcPr>
            <w:tcW w:w="687" w:type="pct"/>
          </w:tcPr>
          <w:p w:rsidR="004C531D" w:rsidRPr="008F5CF8" w:rsidRDefault="004C531D" w:rsidP="0060228F">
            <w:pPr>
              <w:widowControl w:val="0"/>
              <w:spacing w:line="228" w:lineRule="auto"/>
              <w:jc w:val="both"/>
              <w:rPr>
                <w:rFonts w:ascii="Times New Roman" w:hAnsi="Times New Roman"/>
                <w:sz w:val="20"/>
                <w:szCs w:val="20"/>
              </w:rPr>
            </w:pPr>
            <w:r w:rsidRPr="008F5CF8">
              <w:rPr>
                <w:rFonts w:ascii="Times New Roman" w:hAnsi="Times New Roman"/>
                <w:sz w:val="20"/>
                <w:szCs w:val="20"/>
              </w:rPr>
              <w:t>Количество циклов экстракорпорального оплодотворения, выполненных семьям, страдающим бесплодием, за счет средств базовой про</w:t>
            </w:r>
            <w:r w:rsidRPr="008F5CF8">
              <w:rPr>
                <w:rFonts w:ascii="Times New Roman" w:hAnsi="Times New Roman"/>
                <w:sz w:val="20"/>
                <w:szCs w:val="20"/>
              </w:rPr>
              <w:lastRenderedPageBreak/>
              <w:t>граммы обязательного медицинского страхования</w:t>
            </w:r>
          </w:p>
        </w:tc>
        <w:tc>
          <w:tcPr>
            <w:tcW w:w="329"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lastRenderedPageBreak/>
              <w:t>0,0</w:t>
            </w:r>
          </w:p>
        </w:tc>
        <w:tc>
          <w:tcPr>
            <w:tcW w:w="350"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29"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29"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29"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67"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68"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68"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68"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68"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11"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c>
          <w:tcPr>
            <w:tcW w:w="327" w:type="pct"/>
          </w:tcPr>
          <w:p w:rsidR="004C531D" w:rsidRPr="008F5CF8" w:rsidRDefault="004C531D" w:rsidP="0060228F">
            <w:pPr>
              <w:widowControl w:val="0"/>
              <w:spacing w:line="228" w:lineRule="auto"/>
              <w:ind w:left="-57" w:right="-57"/>
              <w:jc w:val="center"/>
              <w:rPr>
                <w:rFonts w:ascii="Times New Roman" w:hAnsi="Times New Roman"/>
                <w:sz w:val="20"/>
                <w:szCs w:val="20"/>
              </w:rPr>
            </w:pPr>
            <w:r w:rsidRPr="008F5CF8">
              <w:rPr>
                <w:rFonts w:ascii="Times New Roman" w:hAnsi="Times New Roman"/>
                <w:sz w:val="20"/>
                <w:szCs w:val="20"/>
              </w:rPr>
              <w:t>0,0</w:t>
            </w:r>
          </w:p>
        </w:tc>
      </w:tr>
      <w:tr w:rsidR="00205556" w:rsidRPr="008F5CF8" w:rsidTr="00327F32">
        <w:trPr>
          <w:trHeight w:val="20"/>
        </w:trPr>
        <w:tc>
          <w:tcPr>
            <w:tcW w:w="170" w:type="pct"/>
          </w:tcPr>
          <w:p w:rsidR="00830FC7" w:rsidRPr="008F5CF8" w:rsidRDefault="00830FC7" w:rsidP="00E9585C">
            <w:pPr>
              <w:widowControl w:val="0"/>
              <w:jc w:val="center"/>
              <w:rPr>
                <w:rFonts w:ascii="Times New Roman" w:hAnsi="Times New Roman"/>
                <w:sz w:val="20"/>
                <w:szCs w:val="20"/>
              </w:rPr>
            </w:pPr>
            <w:r w:rsidRPr="008F5CF8">
              <w:rPr>
                <w:rFonts w:ascii="Times New Roman" w:hAnsi="Times New Roman"/>
                <w:sz w:val="20"/>
                <w:szCs w:val="20"/>
              </w:rPr>
              <w:t>1.2.</w:t>
            </w:r>
          </w:p>
        </w:tc>
        <w:tc>
          <w:tcPr>
            <w:tcW w:w="687" w:type="pct"/>
          </w:tcPr>
          <w:p w:rsidR="00830FC7" w:rsidRPr="008F5CF8" w:rsidRDefault="00830FC7" w:rsidP="00E9585C">
            <w:pPr>
              <w:widowControl w:val="0"/>
              <w:jc w:val="both"/>
              <w:rPr>
                <w:rFonts w:ascii="Times New Roman" w:hAnsi="Times New Roman"/>
                <w:sz w:val="20"/>
                <w:szCs w:val="20"/>
              </w:rPr>
            </w:pPr>
            <w:r w:rsidRPr="008F5CF8">
              <w:rPr>
                <w:rFonts w:ascii="Times New Roman" w:hAnsi="Times New Roman"/>
                <w:sz w:val="20"/>
                <w:szCs w:val="20"/>
              </w:rPr>
              <w:t>Безвозмездное обеспечение детей первых трех лет жизни, находящихся на искусственном и смешанном вскармливании, из семей со среднедушевым доходом, не превышающим величины прожиточного минимума на душу населения, установленной на территории Республики Татарстан, и детей, имеющих хронические заболевания, специальными продуктами детского питания</w:t>
            </w:r>
          </w:p>
        </w:tc>
        <w:tc>
          <w:tcPr>
            <w:tcW w:w="329" w:type="pct"/>
          </w:tcPr>
          <w:p w:rsidR="00830FC7" w:rsidRPr="008F5CF8" w:rsidRDefault="00FC64DD" w:rsidP="00327F32">
            <w:pPr>
              <w:widowControl w:val="0"/>
              <w:ind w:left="-57" w:right="-57"/>
              <w:jc w:val="center"/>
              <w:rPr>
                <w:rFonts w:ascii="Times New Roman" w:hAnsi="Times New Roman"/>
                <w:sz w:val="20"/>
                <w:szCs w:val="20"/>
              </w:rPr>
            </w:pPr>
            <w:r w:rsidRPr="008F5CF8">
              <w:rPr>
                <w:rFonts w:ascii="Times New Roman" w:hAnsi="Times New Roman"/>
                <w:sz w:val="20"/>
                <w:szCs w:val="20"/>
              </w:rPr>
              <w:t>54 934,</w:t>
            </w:r>
            <w:r w:rsidR="00205556" w:rsidRPr="008F5CF8">
              <w:rPr>
                <w:rFonts w:ascii="Times New Roman" w:hAnsi="Times New Roman"/>
                <w:sz w:val="20"/>
                <w:szCs w:val="20"/>
              </w:rPr>
              <w:t>5</w:t>
            </w:r>
          </w:p>
        </w:tc>
        <w:tc>
          <w:tcPr>
            <w:tcW w:w="350" w:type="pct"/>
          </w:tcPr>
          <w:p w:rsidR="00830FC7" w:rsidRPr="008F5CF8" w:rsidRDefault="00FC64DD" w:rsidP="00205556">
            <w:pPr>
              <w:widowControl w:val="0"/>
              <w:ind w:left="-57" w:right="-57"/>
              <w:jc w:val="center"/>
              <w:rPr>
                <w:rFonts w:ascii="Times New Roman" w:hAnsi="Times New Roman"/>
                <w:sz w:val="20"/>
                <w:szCs w:val="20"/>
              </w:rPr>
            </w:pPr>
            <w:r w:rsidRPr="008F5CF8">
              <w:rPr>
                <w:rFonts w:ascii="Times New Roman" w:hAnsi="Times New Roman"/>
                <w:sz w:val="20"/>
                <w:szCs w:val="20"/>
              </w:rPr>
              <w:t>109 869,0</w:t>
            </w:r>
          </w:p>
        </w:tc>
        <w:tc>
          <w:tcPr>
            <w:tcW w:w="329" w:type="pct"/>
          </w:tcPr>
          <w:p w:rsidR="00830FC7" w:rsidRPr="008F5CF8" w:rsidRDefault="00FC64DD" w:rsidP="00205556">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164 803,6</w:t>
            </w:r>
          </w:p>
        </w:tc>
        <w:tc>
          <w:tcPr>
            <w:tcW w:w="329" w:type="pct"/>
          </w:tcPr>
          <w:p w:rsidR="00830FC7" w:rsidRPr="008F5CF8" w:rsidRDefault="00FC64DD" w:rsidP="00205556">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219 738,1</w:t>
            </w:r>
          </w:p>
        </w:tc>
        <w:tc>
          <w:tcPr>
            <w:tcW w:w="329" w:type="pct"/>
          </w:tcPr>
          <w:p w:rsidR="00830FC7" w:rsidRPr="008F5CF8" w:rsidRDefault="00FC64DD"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274 672,</w:t>
            </w:r>
            <w:r w:rsidR="00205556" w:rsidRPr="008F5CF8">
              <w:rPr>
                <w:rFonts w:ascii="Times New Roman" w:hAnsi="Times New Roman"/>
                <w:spacing w:val="-4"/>
                <w:sz w:val="20"/>
                <w:szCs w:val="20"/>
              </w:rPr>
              <w:t>6</w:t>
            </w:r>
          </w:p>
        </w:tc>
        <w:tc>
          <w:tcPr>
            <w:tcW w:w="367" w:type="pct"/>
          </w:tcPr>
          <w:p w:rsidR="00830FC7" w:rsidRPr="008F5CF8" w:rsidRDefault="00DD1ED9" w:rsidP="00205556">
            <w:pPr>
              <w:widowControl w:val="0"/>
              <w:ind w:left="-57" w:right="-57"/>
              <w:jc w:val="center"/>
              <w:rPr>
                <w:rFonts w:ascii="Times New Roman" w:hAnsi="Times New Roman"/>
                <w:sz w:val="20"/>
                <w:szCs w:val="20"/>
              </w:rPr>
            </w:pPr>
            <w:r w:rsidRPr="008F5CF8">
              <w:rPr>
                <w:rFonts w:ascii="Times New Roman" w:hAnsi="Times New Roman"/>
                <w:sz w:val="20"/>
                <w:szCs w:val="20"/>
              </w:rPr>
              <w:t>329 607,1</w:t>
            </w:r>
          </w:p>
        </w:tc>
        <w:tc>
          <w:tcPr>
            <w:tcW w:w="368"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384 541,</w:t>
            </w:r>
            <w:r w:rsidR="00205556" w:rsidRPr="008F5CF8">
              <w:rPr>
                <w:rFonts w:ascii="Times New Roman" w:hAnsi="Times New Roman"/>
                <w:sz w:val="20"/>
                <w:szCs w:val="20"/>
              </w:rPr>
              <w:t>7</w:t>
            </w:r>
          </w:p>
        </w:tc>
        <w:tc>
          <w:tcPr>
            <w:tcW w:w="368"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439 476,2</w:t>
            </w:r>
          </w:p>
        </w:tc>
        <w:tc>
          <w:tcPr>
            <w:tcW w:w="368" w:type="pct"/>
          </w:tcPr>
          <w:p w:rsidR="00830FC7" w:rsidRPr="008F5CF8" w:rsidRDefault="00DD1ED9" w:rsidP="00205556">
            <w:pPr>
              <w:widowControl w:val="0"/>
              <w:ind w:left="-57" w:right="-57"/>
              <w:jc w:val="center"/>
              <w:rPr>
                <w:rFonts w:ascii="Times New Roman" w:hAnsi="Times New Roman"/>
                <w:sz w:val="20"/>
                <w:szCs w:val="20"/>
              </w:rPr>
            </w:pPr>
            <w:r w:rsidRPr="008F5CF8">
              <w:rPr>
                <w:rFonts w:ascii="Times New Roman" w:hAnsi="Times New Roman"/>
                <w:sz w:val="20"/>
                <w:szCs w:val="20"/>
              </w:rPr>
              <w:t>494 410,7</w:t>
            </w:r>
          </w:p>
        </w:tc>
        <w:tc>
          <w:tcPr>
            <w:tcW w:w="368" w:type="pct"/>
          </w:tcPr>
          <w:p w:rsidR="00830FC7" w:rsidRPr="008F5CF8" w:rsidRDefault="00DD1ED9" w:rsidP="00205556">
            <w:pPr>
              <w:widowControl w:val="0"/>
              <w:ind w:left="-57" w:right="-57"/>
              <w:jc w:val="center"/>
              <w:rPr>
                <w:rFonts w:ascii="Times New Roman" w:hAnsi="Times New Roman"/>
                <w:sz w:val="20"/>
                <w:szCs w:val="20"/>
              </w:rPr>
            </w:pPr>
            <w:r w:rsidRPr="008F5CF8">
              <w:rPr>
                <w:rFonts w:ascii="Times New Roman" w:hAnsi="Times New Roman"/>
                <w:sz w:val="20"/>
                <w:szCs w:val="20"/>
              </w:rPr>
              <w:t>549 345,2</w:t>
            </w:r>
          </w:p>
        </w:tc>
        <w:tc>
          <w:tcPr>
            <w:tcW w:w="311" w:type="pct"/>
          </w:tcPr>
          <w:p w:rsidR="00830FC7" w:rsidRPr="008F5CF8" w:rsidRDefault="00DD1ED9" w:rsidP="00205556">
            <w:pPr>
              <w:widowControl w:val="0"/>
              <w:ind w:left="-113" w:right="-113"/>
              <w:jc w:val="center"/>
              <w:rPr>
                <w:rFonts w:ascii="Times New Roman" w:hAnsi="Times New Roman"/>
                <w:spacing w:val="-4"/>
                <w:sz w:val="20"/>
                <w:szCs w:val="20"/>
              </w:rPr>
            </w:pPr>
            <w:r w:rsidRPr="008F5CF8">
              <w:rPr>
                <w:rFonts w:ascii="Times New Roman" w:hAnsi="Times New Roman"/>
                <w:spacing w:val="-4"/>
                <w:sz w:val="20"/>
                <w:szCs w:val="20"/>
              </w:rPr>
              <w:t>604 279,8</w:t>
            </w:r>
          </w:p>
        </w:tc>
        <w:tc>
          <w:tcPr>
            <w:tcW w:w="327" w:type="pct"/>
          </w:tcPr>
          <w:p w:rsidR="00830FC7" w:rsidRPr="008F5CF8" w:rsidRDefault="00DD1ED9" w:rsidP="00205556">
            <w:pPr>
              <w:widowControl w:val="0"/>
              <w:ind w:left="-113" w:right="-113"/>
              <w:jc w:val="center"/>
              <w:rPr>
                <w:rFonts w:ascii="Times New Roman" w:hAnsi="Times New Roman"/>
                <w:sz w:val="20"/>
                <w:szCs w:val="20"/>
              </w:rPr>
            </w:pPr>
            <w:r w:rsidRPr="008F5CF8">
              <w:rPr>
                <w:rFonts w:ascii="Times New Roman" w:hAnsi="Times New Roman"/>
                <w:sz w:val="20"/>
                <w:szCs w:val="20"/>
              </w:rPr>
              <w:t>661 644,7</w:t>
            </w:r>
          </w:p>
        </w:tc>
      </w:tr>
      <w:tr w:rsidR="00205556" w:rsidRPr="008F5CF8" w:rsidTr="00327F32">
        <w:trPr>
          <w:trHeight w:val="20"/>
        </w:trPr>
        <w:tc>
          <w:tcPr>
            <w:tcW w:w="170" w:type="pct"/>
          </w:tcPr>
          <w:p w:rsidR="00830FC7" w:rsidRPr="008F5CF8" w:rsidRDefault="00830FC7" w:rsidP="00E9585C">
            <w:pPr>
              <w:widowControl w:val="0"/>
              <w:jc w:val="center"/>
              <w:rPr>
                <w:rFonts w:ascii="Times New Roman" w:hAnsi="Times New Roman"/>
                <w:sz w:val="20"/>
                <w:szCs w:val="20"/>
              </w:rPr>
            </w:pPr>
            <w:r w:rsidRPr="008F5CF8">
              <w:rPr>
                <w:rFonts w:ascii="Times New Roman" w:hAnsi="Times New Roman"/>
                <w:sz w:val="20"/>
                <w:szCs w:val="20"/>
              </w:rPr>
              <w:t>1.3.</w:t>
            </w:r>
          </w:p>
        </w:tc>
        <w:tc>
          <w:tcPr>
            <w:tcW w:w="687" w:type="pct"/>
          </w:tcPr>
          <w:p w:rsidR="00830FC7" w:rsidRPr="008F5CF8" w:rsidRDefault="00830FC7" w:rsidP="00E9585C">
            <w:pPr>
              <w:widowControl w:val="0"/>
              <w:jc w:val="both"/>
              <w:rPr>
                <w:rFonts w:ascii="Times New Roman" w:hAnsi="Times New Roman"/>
                <w:sz w:val="20"/>
                <w:szCs w:val="20"/>
              </w:rPr>
            </w:pPr>
            <w:r w:rsidRPr="008F5CF8">
              <w:rPr>
                <w:rFonts w:ascii="Times New Roman" w:hAnsi="Times New Roman"/>
                <w:sz w:val="20"/>
                <w:szCs w:val="20"/>
              </w:rPr>
              <w:t>Ежемесячные и единовременные пособия, предусмотренные семьям, воспитывающим трех и более одновременно рожденных детей</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126,2</w:t>
            </w:r>
          </w:p>
        </w:tc>
        <w:tc>
          <w:tcPr>
            <w:tcW w:w="350"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252,4</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378,6</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504,8</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631,0</w:t>
            </w:r>
          </w:p>
        </w:tc>
        <w:tc>
          <w:tcPr>
            <w:tcW w:w="367"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757,2</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883,4</w:t>
            </w:r>
          </w:p>
        </w:tc>
        <w:tc>
          <w:tcPr>
            <w:tcW w:w="368"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1 009,</w:t>
            </w:r>
            <w:r w:rsidR="00205556" w:rsidRPr="008F5CF8">
              <w:rPr>
                <w:rFonts w:ascii="Times New Roman" w:hAnsi="Times New Roman"/>
                <w:sz w:val="20"/>
                <w:szCs w:val="20"/>
              </w:rPr>
              <w:t>6</w:t>
            </w:r>
          </w:p>
        </w:tc>
        <w:tc>
          <w:tcPr>
            <w:tcW w:w="368"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1 135,</w:t>
            </w:r>
            <w:r w:rsidR="00205556" w:rsidRPr="008F5CF8">
              <w:rPr>
                <w:rFonts w:ascii="Times New Roman" w:hAnsi="Times New Roman"/>
                <w:sz w:val="20"/>
                <w:szCs w:val="20"/>
              </w:rPr>
              <w:t>8</w:t>
            </w:r>
          </w:p>
        </w:tc>
        <w:tc>
          <w:tcPr>
            <w:tcW w:w="368"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1 262,</w:t>
            </w:r>
            <w:r w:rsidR="00205556" w:rsidRPr="008F5CF8">
              <w:rPr>
                <w:rFonts w:ascii="Times New Roman" w:hAnsi="Times New Roman"/>
                <w:sz w:val="20"/>
                <w:szCs w:val="20"/>
              </w:rPr>
              <w:t>0</w:t>
            </w:r>
          </w:p>
        </w:tc>
        <w:tc>
          <w:tcPr>
            <w:tcW w:w="311"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1 388,</w:t>
            </w:r>
            <w:r w:rsidR="00205556" w:rsidRPr="008F5CF8">
              <w:rPr>
                <w:rFonts w:ascii="Times New Roman" w:hAnsi="Times New Roman"/>
                <w:sz w:val="20"/>
                <w:szCs w:val="20"/>
              </w:rPr>
              <w:t>2</w:t>
            </w:r>
          </w:p>
        </w:tc>
        <w:tc>
          <w:tcPr>
            <w:tcW w:w="327" w:type="pct"/>
          </w:tcPr>
          <w:p w:rsidR="00830FC7" w:rsidRPr="008F5CF8" w:rsidRDefault="00DD1ED9" w:rsidP="00327F32">
            <w:pPr>
              <w:widowControl w:val="0"/>
              <w:ind w:left="-57" w:right="-57"/>
              <w:jc w:val="center"/>
              <w:rPr>
                <w:rFonts w:ascii="Times New Roman" w:hAnsi="Times New Roman"/>
                <w:sz w:val="20"/>
                <w:szCs w:val="20"/>
              </w:rPr>
            </w:pPr>
            <w:r w:rsidRPr="008F5CF8">
              <w:rPr>
                <w:rFonts w:ascii="Times New Roman" w:hAnsi="Times New Roman"/>
                <w:sz w:val="20"/>
                <w:szCs w:val="20"/>
              </w:rPr>
              <w:t>1 514,</w:t>
            </w:r>
            <w:r w:rsidR="00205556" w:rsidRPr="008F5CF8">
              <w:rPr>
                <w:rFonts w:ascii="Times New Roman" w:hAnsi="Times New Roman"/>
                <w:sz w:val="20"/>
                <w:szCs w:val="20"/>
              </w:rPr>
              <w:t>5</w:t>
            </w:r>
          </w:p>
        </w:tc>
      </w:tr>
      <w:tr w:rsidR="00205556" w:rsidRPr="008F5CF8" w:rsidTr="00CB5CCD">
        <w:trPr>
          <w:trHeight w:val="532"/>
        </w:trPr>
        <w:tc>
          <w:tcPr>
            <w:tcW w:w="170" w:type="pct"/>
          </w:tcPr>
          <w:p w:rsidR="00830FC7" w:rsidRPr="008F5CF8" w:rsidRDefault="00830FC7" w:rsidP="00E9585C">
            <w:pPr>
              <w:widowControl w:val="0"/>
              <w:jc w:val="center"/>
              <w:rPr>
                <w:rFonts w:ascii="Times New Roman" w:hAnsi="Times New Roman"/>
                <w:sz w:val="20"/>
                <w:szCs w:val="20"/>
              </w:rPr>
            </w:pPr>
            <w:r w:rsidRPr="008F5CF8">
              <w:rPr>
                <w:rFonts w:ascii="Times New Roman" w:hAnsi="Times New Roman"/>
                <w:sz w:val="20"/>
                <w:szCs w:val="20"/>
              </w:rPr>
              <w:t>1.4.</w:t>
            </w:r>
          </w:p>
        </w:tc>
        <w:tc>
          <w:tcPr>
            <w:tcW w:w="687" w:type="pct"/>
          </w:tcPr>
          <w:p w:rsidR="00205556" w:rsidRPr="008F5CF8" w:rsidRDefault="00830FC7" w:rsidP="00E9585C">
            <w:pPr>
              <w:widowControl w:val="0"/>
              <w:jc w:val="both"/>
              <w:rPr>
                <w:rFonts w:ascii="Times New Roman" w:hAnsi="Times New Roman"/>
                <w:sz w:val="20"/>
                <w:szCs w:val="20"/>
              </w:rPr>
            </w:pPr>
            <w:r w:rsidRPr="008F5CF8">
              <w:rPr>
                <w:rFonts w:ascii="Times New Roman" w:hAnsi="Times New Roman"/>
                <w:sz w:val="20"/>
                <w:szCs w:val="20"/>
              </w:rPr>
              <w:t xml:space="preserve">Женщины, постоянно проживающие в сельской местности, поселках городского типа на территории Республики Татарстан, получат единовременные выплаты при рождении </w:t>
            </w:r>
            <w:r w:rsidRPr="008F5CF8">
              <w:rPr>
                <w:rFonts w:ascii="Times New Roman" w:hAnsi="Times New Roman"/>
                <w:sz w:val="20"/>
                <w:szCs w:val="20"/>
              </w:rPr>
              <w:lastRenderedPageBreak/>
              <w:t>первого, третьего ребенка</w:t>
            </w:r>
          </w:p>
        </w:tc>
        <w:tc>
          <w:tcPr>
            <w:tcW w:w="329"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lastRenderedPageBreak/>
              <w:t>16</w:t>
            </w:r>
            <w:r w:rsidR="00CD40EB" w:rsidRPr="008F5CF8">
              <w:rPr>
                <w:rFonts w:ascii="Times New Roman" w:hAnsi="Times New Roman"/>
                <w:sz w:val="20"/>
                <w:szCs w:val="20"/>
              </w:rPr>
              <w:t xml:space="preserve"> </w:t>
            </w:r>
            <w:r w:rsidRPr="008F5CF8">
              <w:rPr>
                <w:rFonts w:ascii="Times New Roman" w:hAnsi="Times New Roman"/>
                <w:sz w:val="20"/>
                <w:szCs w:val="20"/>
              </w:rPr>
              <w:t>325,0</w:t>
            </w:r>
          </w:p>
        </w:tc>
        <w:tc>
          <w:tcPr>
            <w:tcW w:w="350"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32</w:t>
            </w:r>
            <w:r w:rsidR="00CD40EB" w:rsidRPr="008F5CF8">
              <w:rPr>
                <w:rFonts w:ascii="Times New Roman" w:hAnsi="Times New Roman"/>
                <w:sz w:val="20"/>
                <w:szCs w:val="20"/>
              </w:rPr>
              <w:t xml:space="preserve"> </w:t>
            </w:r>
            <w:r w:rsidRPr="008F5CF8">
              <w:rPr>
                <w:rFonts w:ascii="Times New Roman" w:hAnsi="Times New Roman"/>
                <w:sz w:val="20"/>
                <w:szCs w:val="20"/>
              </w:rPr>
              <w:t>650,0</w:t>
            </w:r>
          </w:p>
        </w:tc>
        <w:tc>
          <w:tcPr>
            <w:tcW w:w="329"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48</w:t>
            </w:r>
            <w:r w:rsidR="00CD40EB" w:rsidRPr="008F5CF8">
              <w:rPr>
                <w:rFonts w:ascii="Times New Roman" w:hAnsi="Times New Roman"/>
                <w:sz w:val="20"/>
                <w:szCs w:val="20"/>
              </w:rPr>
              <w:t xml:space="preserve"> </w:t>
            </w:r>
            <w:r w:rsidRPr="008F5CF8">
              <w:rPr>
                <w:rFonts w:ascii="Times New Roman" w:hAnsi="Times New Roman"/>
                <w:sz w:val="20"/>
                <w:szCs w:val="20"/>
              </w:rPr>
              <w:t>975,0</w:t>
            </w:r>
          </w:p>
        </w:tc>
        <w:tc>
          <w:tcPr>
            <w:tcW w:w="329"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65</w:t>
            </w:r>
            <w:r w:rsidR="00CD40EB" w:rsidRPr="008F5CF8">
              <w:rPr>
                <w:rFonts w:ascii="Times New Roman" w:hAnsi="Times New Roman"/>
                <w:sz w:val="20"/>
                <w:szCs w:val="20"/>
              </w:rPr>
              <w:t xml:space="preserve"> </w:t>
            </w:r>
            <w:r w:rsidRPr="008F5CF8">
              <w:rPr>
                <w:rFonts w:ascii="Times New Roman" w:hAnsi="Times New Roman"/>
                <w:sz w:val="20"/>
                <w:szCs w:val="20"/>
              </w:rPr>
              <w:t>300,0</w:t>
            </w:r>
          </w:p>
        </w:tc>
        <w:tc>
          <w:tcPr>
            <w:tcW w:w="329"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81</w:t>
            </w:r>
            <w:r w:rsidR="00CD40EB" w:rsidRPr="008F5CF8">
              <w:rPr>
                <w:rFonts w:ascii="Times New Roman" w:hAnsi="Times New Roman"/>
                <w:sz w:val="20"/>
                <w:szCs w:val="20"/>
              </w:rPr>
              <w:t xml:space="preserve"> </w:t>
            </w:r>
            <w:r w:rsidRPr="008F5CF8">
              <w:rPr>
                <w:rFonts w:ascii="Times New Roman" w:hAnsi="Times New Roman"/>
                <w:sz w:val="20"/>
                <w:szCs w:val="20"/>
              </w:rPr>
              <w:t>625,0</w:t>
            </w:r>
          </w:p>
        </w:tc>
        <w:tc>
          <w:tcPr>
            <w:tcW w:w="367"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97</w:t>
            </w:r>
            <w:r w:rsidR="00CD40EB" w:rsidRPr="008F5CF8">
              <w:rPr>
                <w:rFonts w:ascii="Times New Roman" w:hAnsi="Times New Roman"/>
                <w:sz w:val="20"/>
                <w:szCs w:val="20"/>
              </w:rPr>
              <w:t xml:space="preserve"> </w:t>
            </w:r>
            <w:r w:rsidRPr="008F5CF8">
              <w:rPr>
                <w:rFonts w:ascii="Times New Roman" w:hAnsi="Times New Roman"/>
                <w:sz w:val="20"/>
                <w:szCs w:val="20"/>
              </w:rPr>
              <w:t>950,0</w:t>
            </w:r>
          </w:p>
        </w:tc>
        <w:tc>
          <w:tcPr>
            <w:tcW w:w="368"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114</w:t>
            </w:r>
            <w:r w:rsidR="00CD40EB" w:rsidRPr="008F5CF8">
              <w:rPr>
                <w:rFonts w:ascii="Times New Roman" w:hAnsi="Times New Roman"/>
                <w:sz w:val="20"/>
                <w:szCs w:val="20"/>
              </w:rPr>
              <w:t xml:space="preserve"> </w:t>
            </w:r>
            <w:r w:rsidRPr="008F5CF8">
              <w:rPr>
                <w:rFonts w:ascii="Times New Roman" w:hAnsi="Times New Roman"/>
                <w:sz w:val="20"/>
                <w:szCs w:val="20"/>
              </w:rPr>
              <w:t>275,0</w:t>
            </w:r>
          </w:p>
        </w:tc>
        <w:tc>
          <w:tcPr>
            <w:tcW w:w="368"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130</w:t>
            </w:r>
            <w:r w:rsidR="00CD40EB" w:rsidRPr="008F5CF8">
              <w:rPr>
                <w:rFonts w:ascii="Times New Roman" w:hAnsi="Times New Roman"/>
                <w:sz w:val="20"/>
                <w:szCs w:val="20"/>
              </w:rPr>
              <w:t xml:space="preserve"> </w:t>
            </w:r>
            <w:r w:rsidRPr="008F5CF8">
              <w:rPr>
                <w:rFonts w:ascii="Times New Roman" w:hAnsi="Times New Roman"/>
                <w:sz w:val="20"/>
                <w:szCs w:val="20"/>
              </w:rPr>
              <w:t>600,0</w:t>
            </w:r>
          </w:p>
        </w:tc>
        <w:tc>
          <w:tcPr>
            <w:tcW w:w="368"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146</w:t>
            </w:r>
            <w:r w:rsidR="00CD40EB" w:rsidRPr="008F5CF8">
              <w:rPr>
                <w:rFonts w:ascii="Times New Roman" w:hAnsi="Times New Roman"/>
                <w:sz w:val="20"/>
                <w:szCs w:val="20"/>
              </w:rPr>
              <w:t xml:space="preserve"> </w:t>
            </w:r>
            <w:r w:rsidRPr="008F5CF8">
              <w:rPr>
                <w:rFonts w:ascii="Times New Roman" w:hAnsi="Times New Roman"/>
                <w:sz w:val="20"/>
                <w:szCs w:val="20"/>
              </w:rPr>
              <w:t>925,0</w:t>
            </w:r>
          </w:p>
        </w:tc>
        <w:tc>
          <w:tcPr>
            <w:tcW w:w="368"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163</w:t>
            </w:r>
            <w:r w:rsidR="00CD40EB" w:rsidRPr="008F5CF8">
              <w:rPr>
                <w:rFonts w:ascii="Times New Roman" w:hAnsi="Times New Roman"/>
                <w:sz w:val="20"/>
                <w:szCs w:val="20"/>
              </w:rPr>
              <w:t xml:space="preserve"> </w:t>
            </w:r>
            <w:r w:rsidRPr="008F5CF8">
              <w:rPr>
                <w:rFonts w:ascii="Times New Roman" w:hAnsi="Times New Roman"/>
                <w:sz w:val="20"/>
                <w:szCs w:val="20"/>
              </w:rPr>
              <w:t>250,0</w:t>
            </w:r>
          </w:p>
        </w:tc>
        <w:tc>
          <w:tcPr>
            <w:tcW w:w="311"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179</w:t>
            </w:r>
            <w:r w:rsidR="00CD40EB" w:rsidRPr="008F5CF8">
              <w:rPr>
                <w:rFonts w:ascii="Times New Roman" w:hAnsi="Times New Roman"/>
                <w:sz w:val="20"/>
                <w:szCs w:val="20"/>
              </w:rPr>
              <w:t xml:space="preserve"> </w:t>
            </w:r>
            <w:r w:rsidRPr="008F5CF8">
              <w:rPr>
                <w:rFonts w:ascii="Times New Roman" w:hAnsi="Times New Roman"/>
                <w:sz w:val="20"/>
                <w:szCs w:val="20"/>
              </w:rPr>
              <w:t>575,0</w:t>
            </w:r>
          </w:p>
        </w:tc>
        <w:tc>
          <w:tcPr>
            <w:tcW w:w="327" w:type="pct"/>
          </w:tcPr>
          <w:p w:rsidR="00830FC7" w:rsidRPr="008F5CF8" w:rsidRDefault="00830FC7" w:rsidP="00327F32">
            <w:pPr>
              <w:widowControl w:val="0"/>
              <w:ind w:left="-57" w:right="-57"/>
              <w:jc w:val="center"/>
              <w:rPr>
                <w:rFonts w:ascii="Times New Roman" w:hAnsi="Times New Roman"/>
                <w:sz w:val="20"/>
                <w:szCs w:val="20"/>
              </w:rPr>
            </w:pPr>
            <w:r w:rsidRPr="008F5CF8">
              <w:rPr>
                <w:rFonts w:ascii="Times New Roman" w:hAnsi="Times New Roman"/>
                <w:sz w:val="20"/>
                <w:szCs w:val="20"/>
              </w:rPr>
              <w:t>195</w:t>
            </w:r>
            <w:r w:rsidR="00CD40EB" w:rsidRPr="008F5CF8">
              <w:rPr>
                <w:rFonts w:ascii="Times New Roman" w:hAnsi="Times New Roman"/>
                <w:sz w:val="20"/>
                <w:szCs w:val="20"/>
              </w:rPr>
              <w:t xml:space="preserve"> </w:t>
            </w:r>
            <w:r w:rsidRPr="008F5CF8">
              <w:rPr>
                <w:rFonts w:ascii="Times New Roman" w:hAnsi="Times New Roman"/>
                <w:sz w:val="20"/>
                <w:szCs w:val="20"/>
              </w:rPr>
              <w:t>900,0</w:t>
            </w:r>
          </w:p>
        </w:tc>
      </w:tr>
      <w:tr w:rsidR="00205556" w:rsidRPr="008F5CF8" w:rsidTr="00327F32">
        <w:trPr>
          <w:trHeight w:val="20"/>
        </w:trPr>
        <w:tc>
          <w:tcPr>
            <w:tcW w:w="170" w:type="pct"/>
          </w:tcPr>
          <w:p w:rsidR="00830FC7" w:rsidRPr="008F5CF8" w:rsidRDefault="00830FC7" w:rsidP="00E9585C">
            <w:pPr>
              <w:widowControl w:val="0"/>
              <w:jc w:val="center"/>
              <w:rPr>
                <w:rFonts w:ascii="Times New Roman" w:hAnsi="Times New Roman"/>
                <w:sz w:val="20"/>
                <w:szCs w:val="20"/>
              </w:rPr>
            </w:pPr>
            <w:r w:rsidRPr="008F5CF8">
              <w:rPr>
                <w:rFonts w:ascii="Times New Roman" w:hAnsi="Times New Roman"/>
                <w:sz w:val="20"/>
                <w:szCs w:val="20"/>
              </w:rPr>
              <w:t>1.5.</w:t>
            </w:r>
          </w:p>
        </w:tc>
        <w:tc>
          <w:tcPr>
            <w:tcW w:w="687" w:type="pct"/>
          </w:tcPr>
          <w:p w:rsidR="00830FC7" w:rsidRPr="008F5CF8" w:rsidRDefault="00830FC7" w:rsidP="00E9585C">
            <w:pPr>
              <w:widowControl w:val="0"/>
              <w:jc w:val="both"/>
              <w:rPr>
                <w:rFonts w:ascii="Times New Roman" w:hAnsi="Times New Roman"/>
                <w:sz w:val="20"/>
                <w:szCs w:val="20"/>
              </w:rPr>
            </w:pPr>
            <w:r w:rsidRPr="008F5CF8">
              <w:rPr>
                <w:rFonts w:ascii="Times New Roman" w:hAnsi="Times New Roman"/>
                <w:sz w:val="20"/>
                <w:szCs w:val="20"/>
              </w:rPr>
              <w:t>Семьи, имеющие детей, посещающих дошкольные образовательные организации, получат компенсации части родительской платы за присмотр и уход за ребенком в дошкольных образовательных организациях</w:t>
            </w:r>
          </w:p>
        </w:tc>
        <w:tc>
          <w:tcPr>
            <w:tcW w:w="329" w:type="pct"/>
          </w:tcPr>
          <w:p w:rsidR="00830FC7" w:rsidRPr="008F5CF8" w:rsidRDefault="00205556" w:rsidP="00205556">
            <w:pPr>
              <w:widowControl w:val="0"/>
              <w:ind w:left="-57" w:right="-57"/>
              <w:jc w:val="center"/>
              <w:rPr>
                <w:rFonts w:ascii="Times New Roman" w:hAnsi="Times New Roman"/>
                <w:sz w:val="20"/>
                <w:szCs w:val="20"/>
              </w:rPr>
            </w:pPr>
            <w:r w:rsidRPr="008F5CF8">
              <w:rPr>
                <w:rFonts w:ascii="Times New Roman" w:hAnsi="Times New Roman"/>
                <w:sz w:val="20"/>
                <w:szCs w:val="20"/>
              </w:rPr>
              <w:t>113 675,2</w:t>
            </w:r>
          </w:p>
        </w:tc>
        <w:tc>
          <w:tcPr>
            <w:tcW w:w="350"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227 350,4</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341 025,6</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454 700,8</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568 376,0</w:t>
            </w:r>
          </w:p>
        </w:tc>
        <w:tc>
          <w:tcPr>
            <w:tcW w:w="367"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682 051,2</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795 726,4</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909 401,6</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1 023 076,8</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1 136 752,0</w:t>
            </w:r>
          </w:p>
        </w:tc>
        <w:tc>
          <w:tcPr>
            <w:tcW w:w="311" w:type="pct"/>
          </w:tcPr>
          <w:p w:rsidR="00830FC7" w:rsidRPr="008F5CF8" w:rsidRDefault="00205556" w:rsidP="009D554E">
            <w:pPr>
              <w:widowControl w:val="0"/>
              <w:ind w:left="-113" w:right="-113"/>
              <w:jc w:val="center"/>
              <w:rPr>
                <w:rFonts w:ascii="Times New Roman" w:hAnsi="Times New Roman"/>
                <w:spacing w:val="-4"/>
                <w:sz w:val="20"/>
                <w:szCs w:val="20"/>
              </w:rPr>
            </w:pPr>
            <w:r w:rsidRPr="008F5CF8">
              <w:rPr>
                <w:rFonts w:ascii="Times New Roman" w:hAnsi="Times New Roman"/>
                <w:spacing w:val="-4"/>
                <w:sz w:val="20"/>
                <w:szCs w:val="20"/>
              </w:rPr>
              <w:t>1 250 427,0</w:t>
            </w:r>
          </w:p>
        </w:tc>
        <w:tc>
          <w:tcPr>
            <w:tcW w:w="327" w:type="pct"/>
          </w:tcPr>
          <w:p w:rsidR="00830FC7" w:rsidRPr="008F5CF8" w:rsidRDefault="00205556" w:rsidP="009D554E">
            <w:pPr>
              <w:widowControl w:val="0"/>
              <w:ind w:left="-113" w:right="-113"/>
              <w:jc w:val="center"/>
              <w:rPr>
                <w:rFonts w:ascii="Times New Roman" w:hAnsi="Times New Roman"/>
                <w:spacing w:val="-4"/>
                <w:sz w:val="20"/>
                <w:szCs w:val="20"/>
              </w:rPr>
            </w:pPr>
            <w:r w:rsidRPr="008F5CF8">
              <w:rPr>
                <w:rFonts w:ascii="Times New Roman" w:hAnsi="Times New Roman"/>
                <w:spacing w:val="-4"/>
                <w:sz w:val="20"/>
                <w:szCs w:val="20"/>
              </w:rPr>
              <w:t>1 364 102,7</w:t>
            </w:r>
          </w:p>
        </w:tc>
      </w:tr>
      <w:tr w:rsidR="00205556" w:rsidRPr="008F5CF8" w:rsidTr="00327F32">
        <w:trPr>
          <w:trHeight w:val="20"/>
        </w:trPr>
        <w:tc>
          <w:tcPr>
            <w:tcW w:w="170" w:type="pct"/>
          </w:tcPr>
          <w:p w:rsidR="00830FC7" w:rsidRPr="008F5CF8" w:rsidRDefault="00830FC7" w:rsidP="00E9585C">
            <w:pPr>
              <w:widowControl w:val="0"/>
              <w:jc w:val="center"/>
              <w:rPr>
                <w:rFonts w:ascii="Times New Roman" w:hAnsi="Times New Roman"/>
                <w:sz w:val="20"/>
                <w:szCs w:val="20"/>
              </w:rPr>
            </w:pPr>
            <w:r w:rsidRPr="008F5CF8">
              <w:rPr>
                <w:rFonts w:ascii="Times New Roman" w:hAnsi="Times New Roman"/>
                <w:sz w:val="20"/>
                <w:szCs w:val="20"/>
              </w:rPr>
              <w:t>1.6.</w:t>
            </w:r>
          </w:p>
        </w:tc>
        <w:tc>
          <w:tcPr>
            <w:tcW w:w="687" w:type="pct"/>
          </w:tcPr>
          <w:p w:rsidR="00830FC7" w:rsidRPr="008F5CF8" w:rsidRDefault="00830FC7" w:rsidP="00E9585C">
            <w:pPr>
              <w:widowControl w:val="0"/>
              <w:jc w:val="both"/>
              <w:rPr>
                <w:rFonts w:ascii="Times New Roman" w:hAnsi="Times New Roman"/>
                <w:sz w:val="20"/>
                <w:szCs w:val="20"/>
              </w:rPr>
            </w:pPr>
            <w:r w:rsidRPr="008F5CF8">
              <w:rPr>
                <w:rFonts w:ascii="Times New Roman" w:hAnsi="Times New Roman"/>
                <w:sz w:val="20"/>
                <w:szCs w:val="20"/>
              </w:rPr>
              <w:t>Предоставление единовременного вознаграждения</w:t>
            </w:r>
            <w:r w:rsidR="00190E7D" w:rsidRPr="008F5CF8">
              <w:rPr>
                <w:rFonts w:ascii="Times New Roman" w:hAnsi="Times New Roman"/>
                <w:sz w:val="20"/>
                <w:szCs w:val="20"/>
              </w:rPr>
              <w:t xml:space="preserve"> матерям, награжденным </w:t>
            </w:r>
            <w:proofErr w:type="spellStart"/>
            <w:r w:rsidR="00190E7D" w:rsidRPr="008F5CF8">
              <w:rPr>
                <w:rFonts w:ascii="Times New Roman" w:hAnsi="Times New Roman"/>
                <w:sz w:val="20"/>
                <w:szCs w:val="20"/>
              </w:rPr>
              <w:t>ме</w:t>
            </w:r>
            <w:proofErr w:type="spellEnd"/>
            <w:r w:rsidR="007402A7" w:rsidRPr="008F5CF8">
              <w:rPr>
                <w:rFonts w:ascii="Times New Roman" w:hAnsi="Times New Roman"/>
                <w:sz w:val="20"/>
                <w:szCs w:val="20"/>
              </w:rPr>
              <w:t>-</w:t>
            </w:r>
            <w:r w:rsidR="007402A7" w:rsidRPr="008F5CF8">
              <w:rPr>
                <w:rFonts w:ascii="Times New Roman" w:hAnsi="Times New Roman"/>
                <w:sz w:val="20"/>
                <w:szCs w:val="20"/>
              </w:rPr>
              <w:br/>
            </w:r>
            <w:r w:rsidR="00190E7D" w:rsidRPr="008F5CF8">
              <w:rPr>
                <w:rFonts w:ascii="Times New Roman" w:hAnsi="Times New Roman"/>
                <w:sz w:val="20"/>
                <w:szCs w:val="20"/>
              </w:rPr>
              <w:t>далью «</w:t>
            </w:r>
            <w:proofErr w:type="spellStart"/>
            <w:r w:rsidR="00190E7D" w:rsidRPr="008F5CF8">
              <w:rPr>
                <w:rFonts w:ascii="Times New Roman" w:hAnsi="Times New Roman"/>
                <w:sz w:val="20"/>
                <w:szCs w:val="20"/>
              </w:rPr>
              <w:t>Ана</w:t>
            </w:r>
            <w:proofErr w:type="spellEnd"/>
            <w:r w:rsidR="00190E7D" w:rsidRPr="008F5CF8">
              <w:rPr>
                <w:rFonts w:ascii="Times New Roman" w:hAnsi="Times New Roman"/>
                <w:sz w:val="20"/>
                <w:szCs w:val="20"/>
              </w:rPr>
              <w:t xml:space="preserve"> даны </w:t>
            </w:r>
            <w:r w:rsidR="00E85CBD" w:rsidRPr="008F5CF8">
              <w:rPr>
                <w:rFonts w:ascii="Times New Roman" w:hAnsi="Times New Roman"/>
                <w:sz w:val="20"/>
                <w:szCs w:val="20"/>
              </w:rPr>
              <w:t xml:space="preserve">– </w:t>
            </w:r>
            <w:r w:rsidR="00190E7D" w:rsidRPr="008F5CF8">
              <w:rPr>
                <w:rFonts w:ascii="Times New Roman" w:hAnsi="Times New Roman"/>
                <w:sz w:val="20"/>
                <w:szCs w:val="20"/>
              </w:rPr>
              <w:t>Материнская слава»</w:t>
            </w:r>
            <w:r w:rsidRPr="008F5CF8">
              <w:rPr>
                <w:rFonts w:ascii="Times New Roman" w:hAnsi="Times New Roman"/>
                <w:sz w:val="20"/>
                <w:szCs w:val="20"/>
              </w:rPr>
              <w:t>, родителям (усыно</w:t>
            </w:r>
            <w:r w:rsidR="00E85CBD" w:rsidRPr="008F5CF8">
              <w:rPr>
                <w:rFonts w:ascii="Times New Roman" w:hAnsi="Times New Roman"/>
                <w:sz w:val="20"/>
                <w:szCs w:val="20"/>
              </w:rPr>
              <w:t>вителям), награжденным орденом «Родительская слава»</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308,75</w:t>
            </w:r>
          </w:p>
        </w:tc>
        <w:tc>
          <w:tcPr>
            <w:tcW w:w="350"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617,5</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923,25</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1 232,0</w:t>
            </w:r>
          </w:p>
        </w:tc>
        <w:tc>
          <w:tcPr>
            <w:tcW w:w="329"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1 540,75</w:t>
            </w:r>
          </w:p>
        </w:tc>
        <w:tc>
          <w:tcPr>
            <w:tcW w:w="367"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1 849,5</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2 158,25</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2 467,0</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2 775,75</w:t>
            </w:r>
          </w:p>
        </w:tc>
        <w:tc>
          <w:tcPr>
            <w:tcW w:w="368"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3 084,5</w:t>
            </w:r>
          </w:p>
        </w:tc>
        <w:tc>
          <w:tcPr>
            <w:tcW w:w="311"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3 393,25</w:t>
            </w:r>
          </w:p>
        </w:tc>
        <w:tc>
          <w:tcPr>
            <w:tcW w:w="327" w:type="pct"/>
          </w:tcPr>
          <w:p w:rsidR="00830FC7" w:rsidRPr="008F5CF8" w:rsidRDefault="00205556" w:rsidP="00327F32">
            <w:pPr>
              <w:widowControl w:val="0"/>
              <w:ind w:left="-57" w:right="-57"/>
              <w:jc w:val="center"/>
              <w:rPr>
                <w:rFonts w:ascii="Times New Roman" w:hAnsi="Times New Roman"/>
                <w:sz w:val="20"/>
                <w:szCs w:val="20"/>
              </w:rPr>
            </w:pPr>
            <w:r w:rsidRPr="008F5CF8">
              <w:rPr>
                <w:rFonts w:ascii="Times New Roman" w:hAnsi="Times New Roman"/>
                <w:sz w:val="20"/>
                <w:szCs w:val="20"/>
              </w:rPr>
              <w:t>3 705,0</w:t>
            </w:r>
          </w:p>
        </w:tc>
      </w:tr>
      <w:tr w:rsidR="00205556" w:rsidRPr="008F5CF8" w:rsidTr="00327F32">
        <w:trPr>
          <w:trHeight w:val="20"/>
        </w:trPr>
        <w:tc>
          <w:tcPr>
            <w:tcW w:w="857" w:type="pct"/>
            <w:gridSpan w:val="2"/>
          </w:tcPr>
          <w:p w:rsidR="00830FC7" w:rsidRPr="008F5CF8" w:rsidRDefault="0082353B" w:rsidP="00E9585C">
            <w:pPr>
              <w:widowControl w:val="0"/>
              <w:rPr>
                <w:rFonts w:ascii="Times New Roman" w:hAnsi="Times New Roman"/>
                <w:sz w:val="20"/>
                <w:szCs w:val="20"/>
              </w:rPr>
            </w:pPr>
            <w:r w:rsidRPr="008F5CF8">
              <w:rPr>
                <w:rFonts w:ascii="Times New Roman" w:hAnsi="Times New Roman"/>
                <w:sz w:val="20"/>
                <w:szCs w:val="20"/>
              </w:rPr>
              <w:t>Итого</w:t>
            </w:r>
          </w:p>
        </w:tc>
        <w:tc>
          <w:tcPr>
            <w:tcW w:w="329"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185 369,65</w:t>
            </w:r>
          </w:p>
        </w:tc>
        <w:tc>
          <w:tcPr>
            <w:tcW w:w="350"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370 739,3</w:t>
            </w:r>
          </w:p>
        </w:tc>
        <w:tc>
          <w:tcPr>
            <w:tcW w:w="329"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556 106,05</w:t>
            </w:r>
          </w:p>
        </w:tc>
        <w:tc>
          <w:tcPr>
            <w:tcW w:w="329"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741 475,7</w:t>
            </w:r>
          </w:p>
        </w:tc>
        <w:tc>
          <w:tcPr>
            <w:tcW w:w="329"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926 845,35</w:t>
            </w:r>
          </w:p>
        </w:tc>
        <w:tc>
          <w:tcPr>
            <w:tcW w:w="367"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1 112 215,0</w:t>
            </w:r>
          </w:p>
        </w:tc>
        <w:tc>
          <w:tcPr>
            <w:tcW w:w="368"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1 297 584,75</w:t>
            </w:r>
          </w:p>
        </w:tc>
        <w:tc>
          <w:tcPr>
            <w:tcW w:w="368"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1 482 954,4</w:t>
            </w:r>
          </w:p>
        </w:tc>
        <w:tc>
          <w:tcPr>
            <w:tcW w:w="368" w:type="pct"/>
          </w:tcPr>
          <w:p w:rsidR="00830FC7" w:rsidRPr="008F5CF8" w:rsidRDefault="0005720A"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1 668 324,05</w:t>
            </w:r>
          </w:p>
        </w:tc>
        <w:tc>
          <w:tcPr>
            <w:tcW w:w="368" w:type="pct"/>
          </w:tcPr>
          <w:p w:rsidR="00830FC7" w:rsidRPr="008F5CF8" w:rsidRDefault="00E73042" w:rsidP="00327F32">
            <w:pPr>
              <w:widowControl w:val="0"/>
              <w:ind w:left="-57" w:right="-57"/>
              <w:jc w:val="center"/>
              <w:rPr>
                <w:rFonts w:ascii="Times New Roman" w:hAnsi="Times New Roman"/>
                <w:spacing w:val="-4"/>
                <w:sz w:val="20"/>
                <w:szCs w:val="20"/>
              </w:rPr>
            </w:pPr>
            <w:r w:rsidRPr="008F5CF8">
              <w:rPr>
                <w:rFonts w:ascii="Times New Roman" w:hAnsi="Times New Roman"/>
                <w:spacing w:val="-4"/>
                <w:sz w:val="20"/>
                <w:szCs w:val="20"/>
              </w:rPr>
              <w:t>1 853 693,7</w:t>
            </w:r>
          </w:p>
        </w:tc>
        <w:tc>
          <w:tcPr>
            <w:tcW w:w="311" w:type="pct"/>
          </w:tcPr>
          <w:p w:rsidR="00830FC7" w:rsidRPr="008F5CF8" w:rsidRDefault="00E73042" w:rsidP="009D554E">
            <w:pPr>
              <w:widowControl w:val="0"/>
              <w:ind w:left="-113" w:right="-113"/>
              <w:jc w:val="center"/>
              <w:rPr>
                <w:rFonts w:ascii="Times New Roman" w:hAnsi="Times New Roman"/>
                <w:spacing w:val="-4"/>
                <w:sz w:val="18"/>
                <w:szCs w:val="18"/>
              </w:rPr>
            </w:pPr>
            <w:r w:rsidRPr="008F5CF8">
              <w:rPr>
                <w:rFonts w:ascii="Times New Roman" w:hAnsi="Times New Roman"/>
                <w:spacing w:val="-4"/>
                <w:sz w:val="18"/>
                <w:szCs w:val="18"/>
              </w:rPr>
              <w:t>2 039 063,25</w:t>
            </w:r>
          </w:p>
        </w:tc>
        <w:tc>
          <w:tcPr>
            <w:tcW w:w="327" w:type="pct"/>
          </w:tcPr>
          <w:p w:rsidR="00830FC7" w:rsidRPr="008F5CF8" w:rsidRDefault="001A4975" w:rsidP="009D554E">
            <w:pPr>
              <w:widowControl w:val="0"/>
              <w:ind w:left="-113" w:right="-113"/>
              <w:jc w:val="center"/>
              <w:rPr>
                <w:rFonts w:ascii="Times New Roman" w:hAnsi="Times New Roman"/>
                <w:spacing w:val="-4"/>
                <w:sz w:val="18"/>
                <w:szCs w:val="18"/>
              </w:rPr>
            </w:pPr>
            <w:r w:rsidRPr="008F5CF8">
              <w:rPr>
                <w:rFonts w:ascii="Times New Roman" w:hAnsi="Times New Roman"/>
                <w:spacing w:val="-4"/>
                <w:sz w:val="18"/>
                <w:szCs w:val="18"/>
              </w:rPr>
              <w:t>2 226 866,9</w:t>
            </w:r>
            <w:r w:rsidR="00E73042" w:rsidRPr="008F5CF8">
              <w:rPr>
                <w:rFonts w:ascii="Times New Roman" w:hAnsi="Times New Roman"/>
                <w:spacing w:val="-4"/>
                <w:sz w:val="18"/>
                <w:szCs w:val="18"/>
              </w:rPr>
              <w:t>»;</w:t>
            </w:r>
          </w:p>
        </w:tc>
      </w:tr>
    </w:tbl>
    <w:p w:rsidR="00830FC7" w:rsidRPr="008F5CF8" w:rsidRDefault="00830FC7" w:rsidP="00E9585C">
      <w:pPr>
        <w:widowControl w:val="0"/>
        <w:spacing w:after="0" w:line="240" w:lineRule="auto"/>
        <w:jc w:val="center"/>
        <w:rPr>
          <w:rFonts w:ascii="Times New Roman" w:hAnsi="Times New Roman"/>
          <w:sz w:val="24"/>
          <w:szCs w:val="24"/>
        </w:rPr>
      </w:pPr>
    </w:p>
    <w:p w:rsidR="00A94974" w:rsidRPr="008F5CF8" w:rsidRDefault="00A94974" w:rsidP="00A94974">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t>в графе 11 пункта 1 приложения к паспорту регионального проекта «Финансовая поддержка семей при рождении детей (Республика Татарстан (Татарстан))»:</w:t>
      </w:r>
    </w:p>
    <w:p w:rsidR="00A94974" w:rsidRPr="008F5CF8" w:rsidRDefault="00A94974" w:rsidP="00A94974">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t>в подпункте 1.2 цифры «661 645,30» заменить цифрами «661 644,7»;</w:t>
      </w:r>
    </w:p>
    <w:p w:rsidR="00A94974" w:rsidRPr="008F5CF8" w:rsidRDefault="00A94974" w:rsidP="00A94974">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t>в подпункте 1.3 цифры «1 574,9» заменить цифрами «1 514,5»;</w:t>
      </w:r>
    </w:p>
    <w:p w:rsidR="00A94974" w:rsidRPr="008F5CF8" w:rsidRDefault="00A94974" w:rsidP="00A94974">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t>в подпункте 1.5 цифры «1 424 111,1» заменить цифрами «1 364 102,7»;</w:t>
      </w:r>
    </w:p>
    <w:p w:rsidR="00A94974" w:rsidRDefault="00A94974" w:rsidP="00A94974">
      <w:pPr>
        <w:widowControl w:val="0"/>
        <w:spacing w:after="0" w:line="240" w:lineRule="auto"/>
        <w:ind w:firstLine="709"/>
        <w:jc w:val="both"/>
        <w:rPr>
          <w:rFonts w:ascii="Times New Roman" w:eastAsia="Times New Roman" w:hAnsi="Times New Roman"/>
          <w:sz w:val="28"/>
          <w:szCs w:val="28"/>
        </w:rPr>
      </w:pPr>
      <w:r w:rsidRPr="008F5CF8">
        <w:rPr>
          <w:rFonts w:ascii="Times New Roman" w:eastAsia="Times New Roman" w:hAnsi="Times New Roman"/>
          <w:sz w:val="28"/>
          <w:szCs w:val="28"/>
        </w:rPr>
        <w:t>в подпункте 1.6 цифры «3 705,2» заменить цифрами «3 705,0»;</w:t>
      </w:r>
    </w:p>
    <w:p w:rsidR="009828B7" w:rsidRDefault="009828B7" w:rsidP="00991EEF">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паспорте </w:t>
      </w:r>
      <w:r w:rsidRPr="004E62DD">
        <w:rPr>
          <w:rFonts w:ascii="Times New Roman" w:eastAsia="Times New Roman" w:hAnsi="Times New Roman"/>
          <w:sz w:val="28"/>
          <w:szCs w:val="28"/>
        </w:rPr>
        <w:t>регионального проекта «Разработка и реализация программы системной поддержки и повышения качества жизни граждан старшего поколения (Республика Татарстан (Татарстан))»</w:t>
      </w:r>
      <w:r>
        <w:rPr>
          <w:rFonts w:ascii="Times New Roman" w:eastAsia="Times New Roman" w:hAnsi="Times New Roman"/>
          <w:sz w:val="28"/>
          <w:szCs w:val="28"/>
        </w:rPr>
        <w:t>:</w:t>
      </w:r>
    </w:p>
    <w:p w:rsidR="00A94974" w:rsidRPr="004E62DD" w:rsidRDefault="00B63F99" w:rsidP="00991EEF">
      <w:pPr>
        <w:widowControl w:val="0"/>
        <w:spacing w:after="0" w:line="240" w:lineRule="auto"/>
        <w:ind w:firstLine="709"/>
        <w:jc w:val="both"/>
        <w:rPr>
          <w:rFonts w:ascii="Times New Roman" w:eastAsia="Times New Roman" w:hAnsi="Times New Roman"/>
          <w:sz w:val="28"/>
          <w:szCs w:val="28"/>
        </w:rPr>
      </w:pPr>
      <w:r w:rsidRPr="004E62DD">
        <w:rPr>
          <w:rFonts w:ascii="Times New Roman" w:eastAsia="Times New Roman" w:hAnsi="Times New Roman"/>
          <w:sz w:val="28"/>
          <w:szCs w:val="28"/>
        </w:rPr>
        <w:t>раздел 5 изложить в следующей редакции:</w:t>
      </w:r>
    </w:p>
    <w:p w:rsidR="00105C74" w:rsidRPr="004E62DD" w:rsidRDefault="009828B7" w:rsidP="00991EEF">
      <w:pPr>
        <w:pStyle w:val="af0"/>
        <w:widowControl w:val="0"/>
        <w:spacing w:after="0" w:line="240" w:lineRule="auto"/>
        <w:ind w:left="284"/>
        <w:jc w:val="center"/>
        <w:rPr>
          <w:rFonts w:ascii="Times New Roman" w:hAnsi="Times New Roman"/>
          <w:sz w:val="28"/>
          <w:szCs w:val="28"/>
        </w:rPr>
      </w:pPr>
      <w:r w:rsidRPr="004E62DD">
        <w:rPr>
          <w:rFonts w:ascii="Times New Roman" w:hAnsi="Times New Roman"/>
          <w:sz w:val="28"/>
          <w:szCs w:val="28"/>
        </w:rPr>
        <w:lastRenderedPageBreak/>
        <w:t xml:space="preserve"> </w:t>
      </w:r>
      <w:r w:rsidR="00991EEF" w:rsidRPr="004E62DD">
        <w:rPr>
          <w:rFonts w:ascii="Times New Roman" w:hAnsi="Times New Roman"/>
          <w:sz w:val="28"/>
          <w:szCs w:val="28"/>
        </w:rPr>
        <w:t xml:space="preserve">«5. </w:t>
      </w:r>
      <w:r w:rsidR="00105C74" w:rsidRPr="004E62DD">
        <w:rPr>
          <w:rFonts w:ascii="Times New Roman" w:hAnsi="Times New Roman"/>
          <w:sz w:val="28"/>
          <w:szCs w:val="28"/>
        </w:rPr>
        <w:t>Финансовое обеспечение реализации регионального проекта</w:t>
      </w:r>
    </w:p>
    <w:p w:rsidR="00105C74" w:rsidRPr="004E62DD" w:rsidRDefault="00105C74" w:rsidP="00E9585C">
      <w:pPr>
        <w:pStyle w:val="af0"/>
        <w:widowControl w:val="0"/>
        <w:spacing w:after="0" w:line="240" w:lineRule="auto"/>
        <w:ind w:left="0"/>
        <w:rPr>
          <w:rFonts w:ascii="Times New Roman" w:hAnsi="Times New Roman"/>
          <w:sz w:val="28"/>
          <w:szCs w:val="28"/>
        </w:rPr>
      </w:pPr>
    </w:p>
    <w:tbl>
      <w:tblPr>
        <w:tblStyle w:val="110"/>
        <w:tblW w:w="4973" w:type="pct"/>
        <w:tblBorders>
          <w:bottom w:val="none" w:sz="0" w:space="0" w:color="auto"/>
        </w:tblBorders>
        <w:tblLayout w:type="fixed"/>
        <w:tblLook w:val="04A0" w:firstRow="1" w:lastRow="0" w:firstColumn="1" w:lastColumn="0" w:noHBand="0" w:noVBand="1"/>
      </w:tblPr>
      <w:tblGrid>
        <w:gridCol w:w="10063"/>
        <w:gridCol w:w="1023"/>
        <w:gridCol w:w="1119"/>
        <w:gridCol w:w="1131"/>
        <w:gridCol w:w="1709"/>
      </w:tblGrid>
      <w:tr w:rsidR="00460E59" w:rsidRPr="004E62DD" w:rsidTr="00A82649">
        <w:trPr>
          <w:trHeight w:val="472"/>
        </w:trPr>
        <w:tc>
          <w:tcPr>
            <w:tcW w:w="3344" w:type="pct"/>
            <w:vMerge w:val="restar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Наименование мероприятия (результата) и источники финансирования</w:t>
            </w:r>
          </w:p>
        </w:tc>
        <w:tc>
          <w:tcPr>
            <w:tcW w:w="1088" w:type="pct"/>
            <w:gridSpan w:val="3"/>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Объем финансового обеспечения по годам реализации</w:t>
            </w:r>
            <w:r w:rsidR="00C34F01" w:rsidRPr="004E62DD">
              <w:rPr>
                <w:rFonts w:ascii="Times New Roman" w:hAnsi="Times New Roman"/>
                <w:sz w:val="20"/>
                <w:szCs w:val="20"/>
              </w:rPr>
              <w:t xml:space="preserve">, </w:t>
            </w:r>
            <w:proofErr w:type="spellStart"/>
            <w:r w:rsidR="00D35E42" w:rsidRPr="004E62DD">
              <w:rPr>
                <w:rFonts w:ascii="Times New Roman" w:hAnsi="Times New Roman"/>
                <w:sz w:val="20"/>
                <w:szCs w:val="20"/>
              </w:rPr>
              <w:t>тыс.</w:t>
            </w:r>
            <w:r w:rsidRPr="004E62DD">
              <w:rPr>
                <w:rFonts w:ascii="Times New Roman" w:hAnsi="Times New Roman"/>
                <w:sz w:val="20"/>
                <w:szCs w:val="20"/>
              </w:rPr>
              <w:t>рублей</w:t>
            </w:r>
            <w:proofErr w:type="spellEnd"/>
          </w:p>
        </w:tc>
        <w:tc>
          <w:tcPr>
            <w:tcW w:w="568" w:type="pct"/>
            <w:vMerge w:val="restart"/>
          </w:tcPr>
          <w:p w:rsidR="00D35E42" w:rsidRPr="004E62DD" w:rsidRDefault="00D35E42" w:rsidP="00E9585C">
            <w:pPr>
              <w:widowControl w:val="0"/>
              <w:jc w:val="center"/>
              <w:rPr>
                <w:rFonts w:ascii="Times New Roman" w:hAnsi="Times New Roman"/>
                <w:sz w:val="20"/>
                <w:szCs w:val="20"/>
              </w:rPr>
            </w:pPr>
            <w:r w:rsidRPr="004E62DD">
              <w:rPr>
                <w:rFonts w:ascii="Times New Roman" w:hAnsi="Times New Roman"/>
                <w:sz w:val="20"/>
                <w:szCs w:val="20"/>
              </w:rPr>
              <w:t>Всего,</w:t>
            </w:r>
          </w:p>
          <w:p w:rsidR="00460E59" w:rsidRPr="004E62DD" w:rsidRDefault="00460E59" w:rsidP="00E9585C">
            <w:pPr>
              <w:widowControl w:val="0"/>
              <w:jc w:val="center"/>
              <w:rPr>
                <w:rFonts w:ascii="Times New Roman" w:hAnsi="Times New Roman"/>
                <w:sz w:val="20"/>
                <w:szCs w:val="20"/>
              </w:rPr>
            </w:pPr>
            <w:proofErr w:type="spellStart"/>
            <w:r w:rsidRPr="004E62DD">
              <w:rPr>
                <w:rFonts w:ascii="Times New Roman" w:hAnsi="Times New Roman"/>
                <w:sz w:val="20"/>
                <w:szCs w:val="20"/>
              </w:rPr>
              <w:t>тыс.рублей</w:t>
            </w:r>
            <w:proofErr w:type="spellEnd"/>
          </w:p>
        </w:tc>
      </w:tr>
      <w:tr w:rsidR="00460E59" w:rsidRPr="004E62DD" w:rsidTr="00A82649">
        <w:trPr>
          <w:trHeight w:val="246"/>
        </w:trPr>
        <w:tc>
          <w:tcPr>
            <w:tcW w:w="3344" w:type="pct"/>
            <w:vMerge/>
          </w:tcPr>
          <w:p w:rsidR="00460E59" w:rsidRPr="004E62DD" w:rsidRDefault="00460E59" w:rsidP="00E9585C">
            <w:pPr>
              <w:widowControl w:val="0"/>
              <w:jc w:val="center"/>
              <w:rPr>
                <w:rFonts w:ascii="Times New Roman" w:hAnsi="Times New Roman"/>
                <w:sz w:val="20"/>
                <w:szCs w:val="20"/>
              </w:rPr>
            </w:pPr>
          </w:p>
        </w:tc>
        <w:tc>
          <w:tcPr>
            <w:tcW w:w="340"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2024</w:t>
            </w:r>
            <w:r w:rsidR="00D35E42" w:rsidRPr="004E62DD">
              <w:rPr>
                <w:rFonts w:ascii="Times New Roman" w:hAnsi="Times New Roman"/>
                <w:sz w:val="20"/>
                <w:szCs w:val="20"/>
              </w:rPr>
              <w:t xml:space="preserve"> г.</w:t>
            </w:r>
          </w:p>
        </w:tc>
        <w:tc>
          <w:tcPr>
            <w:tcW w:w="372"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2025</w:t>
            </w:r>
            <w:r w:rsidR="00D35E42" w:rsidRPr="004E62DD">
              <w:rPr>
                <w:rFonts w:ascii="Times New Roman" w:hAnsi="Times New Roman"/>
                <w:sz w:val="20"/>
                <w:szCs w:val="20"/>
              </w:rPr>
              <w:t xml:space="preserve"> г.</w:t>
            </w:r>
          </w:p>
        </w:tc>
        <w:tc>
          <w:tcPr>
            <w:tcW w:w="376"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2026</w:t>
            </w:r>
            <w:r w:rsidR="00D35E42" w:rsidRPr="004E62DD">
              <w:rPr>
                <w:rFonts w:ascii="Times New Roman" w:hAnsi="Times New Roman"/>
                <w:sz w:val="20"/>
                <w:szCs w:val="20"/>
              </w:rPr>
              <w:t xml:space="preserve"> г.</w:t>
            </w:r>
          </w:p>
        </w:tc>
        <w:tc>
          <w:tcPr>
            <w:tcW w:w="568" w:type="pct"/>
            <w:vMerge/>
          </w:tcPr>
          <w:p w:rsidR="00460E59" w:rsidRPr="004E62DD" w:rsidRDefault="00460E59" w:rsidP="00E9585C">
            <w:pPr>
              <w:widowControl w:val="0"/>
              <w:jc w:val="center"/>
              <w:rPr>
                <w:rFonts w:ascii="Times New Roman" w:hAnsi="Times New Roman"/>
                <w:sz w:val="20"/>
                <w:szCs w:val="20"/>
              </w:rPr>
            </w:pPr>
          </w:p>
        </w:tc>
      </w:tr>
    </w:tbl>
    <w:p w:rsidR="00A82649" w:rsidRPr="004E62DD" w:rsidRDefault="00A82649" w:rsidP="00A82649">
      <w:pPr>
        <w:spacing w:after="0" w:line="240" w:lineRule="auto"/>
        <w:rPr>
          <w:sz w:val="2"/>
          <w:szCs w:val="2"/>
        </w:rPr>
      </w:pPr>
    </w:p>
    <w:tbl>
      <w:tblPr>
        <w:tblStyle w:val="110"/>
        <w:tblW w:w="4973" w:type="pct"/>
        <w:tblLayout w:type="fixed"/>
        <w:tblLook w:val="04A0" w:firstRow="1" w:lastRow="0" w:firstColumn="1" w:lastColumn="0" w:noHBand="0" w:noVBand="1"/>
      </w:tblPr>
      <w:tblGrid>
        <w:gridCol w:w="10063"/>
        <w:gridCol w:w="1023"/>
        <w:gridCol w:w="1119"/>
        <w:gridCol w:w="1131"/>
        <w:gridCol w:w="1709"/>
      </w:tblGrid>
      <w:tr w:rsidR="00460E59" w:rsidRPr="004E62DD" w:rsidTr="00A82649">
        <w:trPr>
          <w:trHeight w:val="56"/>
          <w:tblHeader/>
        </w:trPr>
        <w:tc>
          <w:tcPr>
            <w:tcW w:w="3344"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1</w:t>
            </w:r>
          </w:p>
        </w:tc>
        <w:tc>
          <w:tcPr>
            <w:tcW w:w="340"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2</w:t>
            </w:r>
          </w:p>
        </w:tc>
        <w:tc>
          <w:tcPr>
            <w:tcW w:w="372"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3</w:t>
            </w:r>
          </w:p>
        </w:tc>
        <w:tc>
          <w:tcPr>
            <w:tcW w:w="376"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4</w:t>
            </w:r>
          </w:p>
        </w:tc>
        <w:tc>
          <w:tcPr>
            <w:tcW w:w="568" w:type="pct"/>
          </w:tcPr>
          <w:p w:rsidR="00460E59" w:rsidRPr="004E62DD" w:rsidRDefault="00460E59" w:rsidP="00E9585C">
            <w:pPr>
              <w:widowControl w:val="0"/>
              <w:jc w:val="center"/>
              <w:rPr>
                <w:rFonts w:ascii="Times New Roman" w:hAnsi="Times New Roman"/>
                <w:sz w:val="20"/>
                <w:szCs w:val="20"/>
              </w:rPr>
            </w:pPr>
            <w:r w:rsidRPr="004E62DD">
              <w:rPr>
                <w:rFonts w:ascii="Times New Roman" w:hAnsi="Times New Roman"/>
                <w:sz w:val="20"/>
                <w:szCs w:val="20"/>
              </w:rPr>
              <w:t>5</w:t>
            </w:r>
          </w:p>
        </w:tc>
      </w:tr>
      <w:tr w:rsidR="00460E59" w:rsidRPr="004E62DD" w:rsidTr="00A82649">
        <w:trPr>
          <w:trHeight w:val="56"/>
        </w:trPr>
        <w:tc>
          <w:tcPr>
            <w:tcW w:w="5000" w:type="pct"/>
            <w:gridSpan w:val="5"/>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Лица старше трудоспособного возраста и инвалиды, нуждающиеся в социальном обслуживании, обеспечены системой долговременного ухода</w:t>
            </w:r>
          </w:p>
        </w:tc>
      </w:tr>
      <w:tr w:rsidR="00460E59" w:rsidRPr="004E62DD" w:rsidTr="00A82649">
        <w:trPr>
          <w:trHeight w:val="332"/>
        </w:trPr>
        <w:tc>
          <w:tcPr>
            <w:tcW w:w="3344" w:type="pct"/>
          </w:tcPr>
          <w:p w:rsidR="00460E59" w:rsidRPr="004E62DD" w:rsidRDefault="00460E59" w:rsidP="0031116E">
            <w:pPr>
              <w:pStyle w:val="aff0"/>
              <w:widowControl w:val="0"/>
              <w:jc w:val="both"/>
              <w:rPr>
                <w:rFonts w:ascii="Times New Roman" w:hAnsi="Times New Roman"/>
                <w:sz w:val="20"/>
                <w:szCs w:val="20"/>
              </w:rPr>
            </w:pPr>
            <w:r w:rsidRPr="004E62DD">
              <w:rPr>
                <w:rFonts w:ascii="Times New Roman" w:hAnsi="Times New Roman"/>
                <w:spacing w:val="-2"/>
                <w:sz w:val="20"/>
                <w:szCs w:val="20"/>
              </w:rPr>
              <w:t>Граждане старше трудоспособного возраста и инвалиды получат услуги в рамках системы долговременного ухода</w:t>
            </w:r>
            <w:r w:rsidR="00D35E42" w:rsidRPr="004E62DD">
              <w:rPr>
                <w:rFonts w:ascii="Times New Roman" w:hAnsi="Times New Roman"/>
                <w:spacing w:val="-2"/>
              </w:rPr>
              <w:t xml:space="preserve"> </w:t>
            </w:r>
            <w:r w:rsidR="00D35E42" w:rsidRPr="004E62DD">
              <w:rPr>
                <w:rFonts w:ascii="Times New Roman" w:hAnsi="Times New Roman"/>
                <w:spacing w:val="-2"/>
                <w:sz w:val="20"/>
                <w:szCs w:val="20"/>
              </w:rPr>
              <w:t>–</w:t>
            </w:r>
            <w:r w:rsidRPr="004E62DD">
              <w:rPr>
                <w:rFonts w:ascii="Times New Roman" w:hAnsi="Times New Roman"/>
                <w:sz w:val="20"/>
                <w:szCs w:val="20"/>
              </w:rPr>
              <w:t xml:space="preserve"> всего, в том числе:</w:t>
            </w:r>
          </w:p>
        </w:tc>
        <w:tc>
          <w:tcPr>
            <w:tcW w:w="340"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80 385,1</w:t>
            </w:r>
          </w:p>
        </w:tc>
        <w:tc>
          <w:tcPr>
            <w:tcW w:w="372"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16 597,8</w:t>
            </w:r>
          </w:p>
        </w:tc>
        <w:tc>
          <w:tcPr>
            <w:tcW w:w="376"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16 597,8</w:t>
            </w:r>
          </w:p>
        </w:tc>
        <w:tc>
          <w:tcPr>
            <w:tcW w:w="568"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113 580,7</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65 111,9</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65 111,9</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15 273,2</w:t>
            </w:r>
          </w:p>
        </w:tc>
        <w:tc>
          <w:tcPr>
            <w:tcW w:w="372"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16 597,8</w:t>
            </w:r>
          </w:p>
        </w:tc>
        <w:tc>
          <w:tcPr>
            <w:tcW w:w="376"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16 597,8</w:t>
            </w:r>
          </w:p>
        </w:tc>
        <w:tc>
          <w:tcPr>
            <w:tcW w:w="568"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48 468,8</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332"/>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Прирост технической готовности объектов капитального строительства стационарных организаций социального обслуживания субъектов Российской Федерации, в которых начато строительство (реконструкция) в 2019 году, составляет 54,49 </w:t>
            </w:r>
            <w:r w:rsidR="00D35E42" w:rsidRPr="004E62DD">
              <w:rPr>
                <w:rFonts w:ascii="Times New Roman" w:hAnsi="Times New Roman"/>
                <w:sz w:val="20"/>
                <w:szCs w:val="20"/>
              </w:rPr>
              <w:t>процента</w:t>
            </w:r>
            <w:r w:rsidRPr="004E62DD">
              <w:rPr>
                <w:rFonts w:ascii="Times New Roman" w:hAnsi="Times New Roman"/>
                <w:sz w:val="20"/>
                <w:szCs w:val="20"/>
              </w:rPr>
              <w:t>, введен в эксплуатацию 1 о</w:t>
            </w:r>
            <w:r w:rsidR="00883551" w:rsidRPr="004E62DD">
              <w:rPr>
                <w:rFonts w:ascii="Times New Roman" w:hAnsi="Times New Roman"/>
                <w:sz w:val="20"/>
                <w:szCs w:val="20"/>
              </w:rPr>
              <w:t>бъект</w:t>
            </w:r>
            <w:r w:rsidR="00D35E42" w:rsidRPr="004E62DD">
              <w:rPr>
                <w:rFonts w:ascii="Times New Roman" w:hAnsi="Times New Roman"/>
                <w:sz w:val="20"/>
                <w:szCs w:val="20"/>
              </w:rPr>
              <w:t xml:space="preserve"> общей площадью 679,3 </w:t>
            </w:r>
            <w:proofErr w:type="spellStart"/>
            <w:r w:rsidR="00D35E42" w:rsidRPr="004E62DD">
              <w:rPr>
                <w:rFonts w:ascii="Times New Roman" w:hAnsi="Times New Roman"/>
                <w:sz w:val="20"/>
                <w:szCs w:val="20"/>
              </w:rPr>
              <w:t>кв.</w:t>
            </w:r>
            <w:r w:rsidRPr="004E62DD">
              <w:rPr>
                <w:rFonts w:ascii="Times New Roman" w:hAnsi="Times New Roman"/>
                <w:sz w:val="20"/>
                <w:szCs w:val="20"/>
              </w:rPr>
              <w:t>м</w:t>
            </w:r>
            <w:r w:rsidR="00D35E42" w:rsidRPr="004E62DD">
              <w:rPr>
                <w:rFonts w:ascii="Times New Roman" w:hAnsi="Times New Roman"/>
                <w:sz w:val="20"/>
                <w:szCs w:val="20"/>
              </w:rPr>
              <w:t>етра</w:t>
            </w:r>
            <w:proofErr w:type="spellEnd"/>
            <w:r w:rsidRPr="004E62DD">
              <w:rPr>
                <w:rFonts w:ascii="Times New Roman" w:hAnsi="Times New Roman"/>
                <w:sz w:val="20"/>
                <w:szCs w:val="20"/>
              </w:rPr>
              <w:t xml:space="preserve"> для размещения </w:t>
            </w:r>
            <w:r w:rsidR="00CD5A87" w:rsidRPr="004E62DD">
              <w:rPr>
                <w:rFonts w:ascii="Times New Roman" w:hAnsi="Times New Roman"/>
                <w:sz w:val="20"/>
                <w:szCs w:val="20"/>
              </w:rPr>
              <w:br/>
            </w:r>
            <w:r w:rsidRPr="004E62DD">
              <w:rPr>
                <w:rFonts w:ascii="Times New Roman" w:hAnsi="Times New Roman"/>
                <w:sz w:val="20"/>
                <w:szCs w:val="20"/>
              </w:rPr>
              <w:t>53 граждан.</w:t>
            </w:r>
          </w:p>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В 2020 году </w:t>
            </w:r>
            <w:r w:rsidR="00D35E42" w:rsidRPr="004E62DD">
              <w:rPr>
                <w:rFonts w:ascii="Times New Roman" w:hAnsi="Times New Roman"/>
                <w:sz w:val="20"/>
                <w:szCs w:val="20"/>
              </w:rPr>
              <w:t>–</w:t>
            </w:r>
            <w:r w:rsidRPr="004E62DD">
              <w:rPr>
                <w:rFonts w:ascii="Times New Roman" w:hAnsi="Times New Roman"/>
                <w:sz w:val="20"/>
                <w:szCs w:val="20"/>
              </w:rPr>
              <w:t xml:space="preserve"> 62,19</w:t>
            </w:r>
            <w:r w:rsidR="00D35E42" w:rsidRPr="004E62DD">
              <w:rPr>
                <w:rFonts w:ascii="Times New Roman" w:hAnsi="Times New Roman"/>
                <w:sz w:val="20"/>
                <w:szCs w:val="20"/>
              </w:rPr>
              <w:t xml:space="preserve"> процента</w:t>
            </w:r>
            <w:r w:rsidRPr="004E62DD">
              <w:rPr>
                <w:rFonts w:ascii="Times New Roman" w:hAnsi="Times New Roman"/>
                <w:sz w:val="20"/>
                <w:szCs w:val="20"/>
              </w:rPr>
              <w:t>, в стационарных организациях социального обслуживания, обеспечивающих комфортное проживание граждан, введено в эксплуатацию 12 объек</w:t>
            </w:r>
            <w:r w:rsidR="00D35E42" w:rsidRPr="004E62DD">
              <w:rPr>
                <w:rFonts w:ascii="Times New Roman" w:hAnsi="Times New Roman"/>
                <w:sz w:val="20"/>
                <w:szCs w:val="20"/>
              </w:rPr>
              <w:t xml:space="preserve">тов общей площадью 39,579 </w:t>
            </w:r>
            <w:proofErr w:type="spellStart"/>
            <w:r w:rsidR="00D35E42" w:rsidRPr="004E62DD">
              <w:rPr>
                <w:rFonts w:ascii="Times New Roman" w:hAnsi="Times New Roman"/>
                <w:sz w:val="20"/>
                <w:szCs w:val="20"/>
              </w:rPr>
              <w:t>тыс.</w:t>
            </w:r>
            <w:proofErr w:type="gramStart"/>
            <w:r w:rsidR="00D35E42" w:rsidRPr="004E62DD">
              <w:rPr>
                <w:rFonts w:ascii="Times New Roman" w:hAnsi="Times New Roman"/>
                <w:sz w:val="20"/>
                <w:szCs w:val="20"/>
              </w:rPr>
              <w:t>кв.</w:t>
            </w:r>
            <w:r w:rsidRPr="004E62DD">
              <w:rPr>
                <w:rFonts w:ascii="Times New Roman" w:hAnsi="Times New Roman"/>
                <w:sz w:val="20"/>
                <w:szCs w:val="20"/>
              </w:rPr>
              <w:t>м</w:t>
            </w:r>
            <w:r w:rsidR="00D35E42" w:rsidRPr="004E62DD">
              <w:rPr>
                <w:rFonts w:ascii="Times New Roman" w:hAnsi="Times New Roman"/>
                <w:sz w:val="20"/>
                <w:szCs w:val="20"/>
              </w:rPr>
              <w:t>етров</w:t>
            </w:r>
            <w:proofErr w:type="spellEnd"/>
            <w:proofErr w:type="gramEnd"/>
            <w:r w:rsidR="00D35E42" w:rsidRPr="004E62DD">
              <w:rPr>
                <w:rFonts w:ascii="Times New Roman" w:hAnsi="Times New Roman"/>
                <w:sz w:val="20"/>
                <w:szCs w:val="20"/>
              </w:rPr>
              <w:t xml:space="preserve"> для размещения</w:t>
            </w:r>
            <w:r w:rsidRPr="004E62DD">
              <w:rPr>
                <w:rFonts w:ascii="Times New Roman" w:hAnsi="Times New Roman"/>
                <w:sz w:val="20"/>
                <w:szCs w:val="20"/>
              </w:rPr>
              <w:t xml:space="preserve"> 1</w:t>
            </w:r>
            <w:r w:rsidR="00D35E42" w:rsidRPr="004E62DD">
              <w:rPr>
                <w:rFonts w:ascii="Times New Roman" w:hAnsi="Times New Roman"/>
                <w:sz w:val="20"/>
                <w:szCs w:val="20"/>
              </w:rPr>
              <w:t xml:space="preserve"> </w:t>
            </w:r>
            <w:r w:rsidRPr="004E62DD">
              <w:rPr>
                <w:rFonts w:ascii="Times New Roman" w:hAnsi="Times New Roman"/>
                <w:sz w:val="20"/>
                <w:szCs w:val="20"/>
              </w:rPr>
              <w:t>327 граждан.</w:t>
            </w:r>
          </w:p>
          <w:p w:rsidR="00460E59" w:rsidRPr="004E62DD" w:rsidRDefault="00D35E42" w:rsidP="00E9585C">
            <w:pPr>
              <w:pStyle w:val="aff0"/>
              <w:widowControl w:val="0"/>
              <w:jc w:val="both"/>
              <w:rPr>
                <w:rFonts w:ascii="Times New Roman" w:hAnsi="Times New Roman"/>
                <w:sz w:val="20"/>
                <w:szCs w:val="20"/>
              </w:rPr>
            </w:pPr>
            <w:r w:rsidRPr="004E62DD">
              <w:rPr>
                <w:rFonts w:ascii="Times New Roman" w:hAnsi="Times New Roman"/>
                <w:sz w:val="20"/>
                <w:szCs w:val="20"/>
              </w:rPr>
              <w:t>В</w:t>
            </w:r>
            <w:r w:rsidR="00460E59" w:rsidRPr="004E62DD">
              <w:rPr>
                <w:rFonts w:ascii="Times New Roman" w:hAnsi="Times New Roman"/>
                <w:sz w:val="20"/>
                <w:szCs w:val="20"/>
              </w:rPr>
              <w:t xml:space="preserve"> 2021 году </w:t>
            </w:r>
            <w:r w:rsidRPr="004E62DD">
              <w:rPr>
                <w:rFonts w:ascii="Times New Roman" w:hAnsi="Times New Roman"/>
                <w:sz w:val="20"/>
                <w:szCs w:val="20"/>
              </w:rPr>
              <w:t>–</w:t>
            </w:r>
            <w:r w:rsidR="00460E59" w:rsidRPr="004E62DD">
              <w:rPr>
                <w:rFonts w:ascii="Times New Roman" w:hAnsi="Times New Roman"/>
                <w:sz w:val="20"/>
                <w:szCs w:val="20"/>
              </w:rPr>
              <w:t xml:space="preserve"> 58,22</w:t>
            </w:r>
            <w:r w:rsidRPr="004E62DD">
              <w:rPr>
                <w:rFonts w:ascii="Times New Roman" w:hAnsi="Times New Roman"/>
                <w:sz w:val="20"/>
                <w:szCs w:val="20"/>
              </w:rPr>
              <w:t xml:space="preserve"> процента</w:t>
            </w:r>
            <w:r w:rsidR="00460E59" w:rsidRPr="004E62DD">
              <w:rPr>
                <w:rFonts w:ascii="Times New Roman" w:hAnsi="Times New Roman"/>
                <w:sz w:val="20"/>
                <w:szCs w:val="20"/>
              </w:rPr>
              <w:t>, введено в эксплуатацию 15 объек</w:t>
            </w:r>
            <w:r w:rsidRPr="004E62DD">
              <w:rPr>
                <w:rFonts w:ascii="Times New Roman" w:hAnsi="Times New Roman"/>
                <w:sz w:val="20"/>
                <w:szCs w:val="20"/>
              </w:rPr>
              <w:t xml:space="preserve">тов общей площадью 52,512 </w:t>
            </w:r>
            <w:proofErr w:type="spellStart"/>
            <w:r w:rsidRPr="004E62DD">
              <w:rPr>
                <w:rFonts w:ascii="Times New Roman" w:hAnsi="Times New Roman"/>
                <w:sz w:val="20"/>
                <w:szCs w:val="20"/>
              </w:rPr>
              <w:t>тыс.</w:t>
            </w:r>
            <w:proofErr w:type="gramStart"/>
            <w:r w:rsidRPr="004E62DD">
              <w:rPr>
                <w:rFonts w:ascii="Times New Roman" w:hAnsi="Times New Roman"/>
                <w:sz w:val="20"/>
                <w:szCs w:val="20"/>
              </w:rPr>
              <w:t>кв.метров</w:t>
            </w:r>
            <w:proofErr w:type="spellEnd"/>
            <w:proofErr w:type="gramEnd"/>
            <w:r w:rsidR="00460E59" w:rsidRPr="004E62DD">
              <w:rPr>
                <w:rFonts w:ascii="Times New Roman" w:hAnsi="Times New Roman"/>
                <w:sz w:val="20"/>
                <w:szCs w:val="20"/>
              </w:rPr>
              <w:t xml:space="preserve"> для размещения 1</w:t>
            </w:r>
            <w:r w:rsidRPr="004E62DD">
              <w:rPr>
                <w:rFonts w:ascii="Times New Roman" w:hAnsi="Times New Roman"/>
                <w:sz w:val="20"/>
                <w:szCs w:val="20"/>
              </w:rPr>
              <w:t xml:space="preserve"> </w:t>
            </w:r>
            <w:r w:rsidR="00460E59" w:rsidRPr="004E62DD">
              <w:rPr>
                <w:rFonts w:ascii="Times New Roman" w:hAnsi="Times New Roman"/>
                <w:sz w:val="20"/>
                <w:szCs w:val="20"/>
              </w:rPr>
              <w:t>530 граждан.</w:t>
            </w:r>
          </w:p>
          <w:p w:rsidR="00460E59" w:rsidRPr="004E62DD" w:rsidRDefault="00D35E42" w:rsidP="00E9585C">
            <w:pPr>
              <w:pStyle w:val="aff0"/>
              <w:widowControl w:val="0"/>
              <w:jc w:val="both"/>
              <w:rPr>
                <w:rFonts w:ascii="Times New Roman" w:hAnsi="Times New Roman"/>
                <w:sz w:val="20"/>
                <w:szCs w:val="20"/>
              </w:rPr>
            </w:pPr>
            <w:r w:rsidRPr="004E62DD">
              <w:rPr>
                <w:rFonts w:ascii="Times New Roman" w:hAnsi="Times New Roman"/>
                <w:sz w:val="20"/>
                <w:szCs w:val="20"/>
              </w:rPr>
              <w:t>В 2022 году –</w:t>
            </w:r>
            <w:r w:rsidR="00460E59" w:rsidRPr="004E62DD">
              <w:rPr>
                <w:rFonts w:ascii="Times New Roman" w:hAnsi="Times New Roman"/>
                <w:sz w:val="20"/>
                <w:szCs w:val="20"/>
              </w:rPr>
              <w:t xml:space="preserve"> 61,42</w:t>
            </w:r>
            <w:r w:rsidRPr="004E62DD">
              <w:rPr>
                <w:rFonts w:ascii="Times New Roman" w:hAnsi="Times New Roman"/>
                <w:sz w:val="20"/>
                <w:szCs w:val="20"/>
              </w:rPr>
              <w:t xml:space="preserve"> процента</w:t>
            </w:r>
            <w:r w:rsidR="00460E59" w:rsidRPr="004E62DD">
              <w:rPr>
                <w:rFonts w:ascii="Times New Roman" w:hAnsi="Times New Roman"/>
                <w:sz w:val="20"/>
                <w:szCs w:val="20"/>
              </w:rPr>
              <w:t>, введено в эксплуатацию 15 объек</w:t>
            </w:r>
            <w:r w:rsidR="00B124F0" w:rsidRPr="004E62DD">
              <w:rPr>
                <w:rFonts w:ascii="Times New Roman" w:hAnsi="Times New Roman"/>
                <w:sz w:val="20"/>
                <w:szCs w:val="20"/>
              </w:rPr>
              <w:t>тов</w:t>
            </w:r>
            <w:r w:rsidRPr="004E62DD">
              <w:rPr>
                <w:rFonts w:ascii="Times New Roman" w:hAnsi="Times New Roman"/>
                <w:sz w:val="20"/>
                <w:szCs w:val="20"/>
              </w:rPr>
              <w:t xml:space="preserve"> общей площадью 54,836 </w:t>
            </w:r>
            <w:proofErr w:type="spellStart"/>
            <w:r w:rsidRPr="004E62DD">
              <w:rPr>
                <w:rFonts w:ascii="Times New Roman" w:hAnsi="Times New Roman"/>
                <w:sz w:val="20"/>
                <w:szCs w:val="20"/>
              </w:rPr>
              <w:t>тыс.</w:t>
            </w:r>
            <w:proofErr w:type="gramStart"/>
            <w:r w:rsidRPr="004E62DD">
              <w:rPr>
                <w:rFonts w:ascii="Times New Roman" w:hAnsi="Times New Roman"/>
                <w:sz w:val="20"/>
                <w:szCs w:val="20"/>
              </w:rPr>
              <w:t>кв.</w:t>
            </w:r>
            <w:r w:rsidR="00460E59" w:rsidRPr="004E62DD">
              <w:rPr>
                <w:rFonts w:ascii="Times New Roman" w:hAnsi="Times New Roman"/>
                <w:sz w:val="20"/>
                <w:szCs w:val="20"/>
              </w:rPr>
              <w:t>м</w:t>
            </w:r>
            <w:r w:rsidRPr="004E62DD">
              <w:rPr>
                <w:rFonts w:ascii="Times New Roman" w:hAnsi="Times New Roman"/>
                <w:sz w:val="20"/>
                <w:szCs w:val="20"/>
              </w:rPr>
              <w:t>етров</w:t>
            </w:r>
            <w:proofErr w:type="spellEnd"/>
            <w:proofErr w:type="gramEnd"/>
            <w:r w:rsidR="00460E59" w:rsidRPr="004E62DD">
              <w:rPr>
                <w:rFonts w:ascii="Times New Roman" w:hAnsi="Times New Roman"/>
                <w:sz w:val="20"/>
                <w:szCs w:val="20"/>
              </w:rPr>
              <w:t xml:space="preserve"> для  размещения 1</w:t>
            </w:r>
            <w:r w:rsidRPr="004E62DD">
              <w:rPr>
                <w:rFonts w:ascii="Times New Roman" w:hAnsi="Times New Roman"/>
                <w:sz w:val="20"/>
                <w:szCs w:val="20"/>
              </w:rPr>
              <w:t xml:space="preserve"> </w:t>
            </w:r>
            <w:r w:rsidR="00460E59" w:rsidRPr="004E62DD">
              <w:rPr>
                <w:rFonts w:ascii="Times New Roman" w:hAnsi="Times New Roman"/>
                <w:sz w:val="20"/>
                <w:szCs w:val="20"/>
              </w:rPr>
              <w:t>720 граждан.</w:t>
            </w:r>
          </w:p>
          <w:p w:rsidR="00460E59" w:rsidRPr="004E62DD" w:rsidRDefault="00D35E42" w:rsidP="00E9585C">
            <w:pPr>
              <w:pStyle w:val="aff0"/>
              <w:widowControl w:val="0"/>
              <w:jc w:val="both"/>
              <w:rPr>
                <w:rFonts w:ascii="Times New Roman" w:hAnsi="Times New Roman"/>
                <w:sz w:val="20"/>
                <w:szCs w:val="20"/>
              </w:rPr>
            </w:pPr>
            <w:r w:rsidRPr="004E62DD">
              <w:rPr>
                <w:rFonts w:ascii="Times New Roman" w:hAnsi="Times New Roman"/>
                <w:sz w:val="20"/>
                <w:szCs w:val="20"/>
              </w:rPr>
              <w:t>В</w:t>
            </w:r>
            <w:r w:rsidR="00460E59" w:rsidRPr="004E62DD">
              <w:rPr>
                <w:rFonts w:ascii="Times New Roman" w:hAnsi="Times New Roman"/>
                <w:sz w:val="20"/>
                <w:szCs w:val="20"/>
              </w:rPr>
              <w:t xml:space="preserve"> 2023 году </w:t>
            </w:r>
            <w:r w:rsidRPr="004E62DD">
              <w:rPr>
                <w:rFonts w:ascii="Times New Roman" w:hAnsi="Times New Roman"/>
                <w:sz w:val="20"/>
                <w:szCs w:val="20"/>
              </w:rPr>
              <w:t>–</w:t>
            </w:r>
            <w:r w:rsidR="00460E59" w:rsidRPr="004E62DD">
              <w:rPr>
                <w:rFonts w:ascii="Times New Roman" w:hAnsi="Times New Roman"/>
                <w:sz w:val="20"/>
                <w:szCs w:val="20"/>
              </w:rPr>
              <w:t xml:space="preserve"> 59,83</w:t>
            </w:r>
            <w:r w:rsidRPr="004E62DD">
              <w:rPr>
                <w:rFonts w:ascii="Times New Roman" w:hAnsi="Times New Roman"/>
                <w:sz w:val="20"/>
                <w:szCs w:val="20"/>
              </w:rPr>
              <w:t xml:space="preserve"> процента</w:t>
            </w:r>
            <w:r w:rsidR="00460E59" w:rsidRPr="004E62DD">
              <w:rPr>
                <w:rFonts w:ascii="Times New Roman" w:hAnsi="Times New Roman"/>
                <w:sz w:val="20"/>
                <w:szCs w:val="20"/>
              </w:rPr>
              <w:t xml:space="preserve">, введено в эксплуатацию 22 объекта общей площадью 86,276 </w:t>
            </w:r>
            <w:proofErr w:type="spellStart"/>
            <w:r w:rsidR="00460E59" w:rsidRPr="004E62DD">
              <w:rPr>
                <w:rFonts w:ascii="Times New Roman" w:hAnsi="Times New Roman"/>
                <w:sz w:val="20"/>
                <w:szCs w:val="20"/>
              </w:rPr>
              <w:t>тыс.</w:t>
            </w:r>
            <w:proofErr w:type="gramStart"/>
            <w:r w:rsidR="00460E59" w:rsidRPr="004E62DD">
              <w:rPr>
                <w:rFonts w:ascii="Times New Roman" w:hAnsi="Times New Roman"/>
                <w:sz w:val="20"/>
                <w:szCs w:val="20"/>
              </w:rPr>
              <w:t>кв.м</w:t>
            </w:r>
            <w:r w:rsidRPr="004E62DD">
              <w:rPr>
                <w:rFonts w:ascii="Times New Roman" w:hAnsi="Times New Roman"/>
                <w:sz w:val="20"/>
                <w:szCs w:val="20"/>
              </w:rPr>
              <w:t>етров</w:t>
            </w:r>
            <w:proofErr w:type="spellEnd"/>
            <w:proofErr w:type="gramEnd"/>
            <w:r w:rsidR="00460E59" w:rsidRPr="004E62DD">
              <w:rPr>
                <w:rFonts w:ascii="Times New Roman" w:hAnsi="Times New Roman"/>
                <w:sz w:val="20"/>
                <w:szCs w:val="20"/>
              </w:rPr>
              <w:t xml:space="preserve"> для размещения 2</w:t>
            </w:r>
            <w:r w:rsidRPr="004E62DD">
              <w:rPr>
                <w:rFonts w:ascii="Times New Roman" w:hAnsi="Times New Roman"/>
                <w:sz w:val="20"/>
                <w:szCs w:val="20"/>
              </w:rPr>
              <w:t xml:space="preserve"> </w:t>
            </w:r>
            <w:r w:rsidR="00460E59" w:rsidRPr="004E62DD">
              <w:rPr>
                <w:rFonts w:ascii="Times New Roman" w:hAnsi="Times New Roman"/>
                <w:sz w:val="20"/>
                <w:szCs w:val="20"/>
              </w:rPr>
              <w:t>520 граждан</w:t>
            </w:r>
            <w:r w:rsidRPr="004E62DD">
              <w:rPr>
                <w:rFonts w:ascii="Times New Roman" w:hAnsi="Times New Roman"/>
                <w:sz w:val="20"/>
                <w:szCs w:val="20"/>
              </w:rPr>
              <w:t>.</w:t>
            </w:r>
          </w:p>
          <w:p w:rsidR="00460E59" w:rsidRPr="004E62DD" w:rsidRDefault="00D35E42" w:rsidP="002C1417">
            <w:pPr>
              <w:pStyle w:val="aff0"/>
              <w:widowControl w:val="0"/>
              <w:jc w:val="both"/>
              <w:rPr>
                <w:rFonts w:ascii="Times New Roman" w:hAnsi="Times New Roman"/>
                <w:sz w:val="20"/>
                <w:szCs w:val="20"/>
              </w:rPr>
            </w:pPr>
            <w:r w:rsidRPr="004E62DD">
              <w:rPr>
                <w:rFonts w:ascii="Times New Roman" w:hAnsi="Times New Roman"/>
                <w:sz w:val="20"/>
                <w:szCs w:val="20"/>
              </w:rPr>
              <w:t>В</w:t>
            </w:r>
            <w:r w:rsidR="00460E59" w:rsidRPr="004E62DD">
              <w:rPr>
                <w:rFonts w:ascii="Times New Roman" w:hAnsi="Times New Roman"/>
                <w:sz w:val="20"/>
                <w:szCs w:val="20"/>
              </w:rPr>
              <w:t xml:space="preserve"> 2024 году </w:t>
            </w:r>
            <w:r w:rsidRPr="004E62DD">
              <w:rPr>
                <w:rFonts w:ascii="Times New Roman" w:hAnsi="Times New Roman"/>
                <w:sz w:val="20"/>
                <w:szCs w:val="20"/>
              </w:rPr>
              <w:t>–</w:t>
            </w:r>
            <w:r w:rsidR="00460E59" w:rsidRPr="004E62DD">
              <w:rPr>
                <w:rFonts w:ascii="Times New Roman" w:hAnsi="Times New Roman"/>
                <w:sz w:val="20"/>
                <w:szCs w:val="20"/>
              </w:rPr>
              <w:t xml:space="preserve"> 100</w:t>
            </w:r>
            <w:r w:rsidRPr="004E62DD">
              <w:rPr>
                <w:rFonts w:ascii="Times New Roman" w:hAnsi="Times New Roman"/>
                <w:sz w:val="20"/>
                <w:szCs w:val="20"/>
              </w:rPr>
              <w:t xml:space="preserve"> процентов</w:t>
            </w:r>
            <w:r w:rsidR="00460E59" w:rsidRPr="004E62DD">
              <w:rPr>
                <w:rFonts w:ascii="Times New Roman" w:hAnsi="Times New Roman"/>
                <w:sz w:val="20"/>
                <w:szCs w:val="20"/>
              </w:rPr>
              <w:t>, введено в эксплуатацию 26 объект</w:t>
            </w:r>
            <w:r w:rsidRPr="004E62DD">
              <w:rPr>
                <w:rFonts w:ascii="Times New Roman" w:hAnsi="Times New Roman"/>
                <w:sz w:val="20"/>
                <w:szCs w:val="20"/>
              </w:rPr>
              <w:t xml:space="preserve">ов общей площадью 128,428 </w:t>
            </w:r>
            <w:proofErr w:type="spellStart"/>
            <w:r w:rsidRPr="004E62DD">
              <w:rPr>
                <w:rFonts w:ascii="Times New Roman" w:hAnsi="Times New Roman"/>
                <w:sz w:val="20"/>
                <w:szCs w:val="20"/>
              </w:rPr>
              <w:t>тыс.кв.</w:t>
            </w:r>
            <w:r w:rsidR="00460E59" w:rsidRPr="004E62DD">
              <w:rPr>
                <w:rFonts w:ascii="Times New Roman" w:hAnsi="Times New Roman"/>
                <w:sz w:val="20"/>
                <w:szCs w:val="20"/>
              </w:rPr>
              <w:t>м</w:t>
            </w:r>
            <w:r w:rsidRPr="004E62DD">
              <w:rPr>
                <w:rFonts w:ascii="Times New Roman" w:hAnsi="Times New Roman"/>
                <w:sz w:val="20"/>
                <w:szCs w:val="20"/>
              </w:rPr>
              <w:t>етров</w:t>
            </w:r>
            <w:proofErr w:type="spellEnd"/>
            <w:r w:rsidRPr="004E62DD">
              <w:rPr>
                <w:rFonts w:ascii="Times New Roman" w:hAnsi="Times New Roman"/>
                <w:sz w:val="20"/>
                <w:szCs w:val="20"/>
              </w:rPr>
              <w:t xml:space="preserve"> для размещения </w:t>
            </w:r>
            <w:r w:rsidR="00460E59" w:rsidRPr="004E62DD">
              <w:rPr>
                <w:rFonts w:ascii="Times New Roman" w:hAnsi="Times New Roman"/>
                <w:sz w:val="20"/>
                <w:szCs w:val="20"/>
              </w:rPr>
              <w:t>3</w:t>
            </w:r>
            <w:r w:rsidRPr="004E62DD">
              <w:rPr>
                <w:rFonts w:ascii="Times New Roman" w:hAnsi="Times New Roman"/>
                <w:sz w:val="20"/>
                <w:szCs w:val="20"/>
              </w:rPr>
              <w:t xml:space="preserve"> </w:t>
            </w:r>
            <w:r w:rsidR="00460E59" w:rsidRPr="004E62DD">
              <w:rPr>
                <w:rFonts w:ascii="Times New Roman" w:hAnsi="Times New Roman"/>
                <w:sz w:val="20"/>
                <w:szCs w:val="20"/>
              </w:rPr>
              <w:t xml:space="preserve">832 граждан </w:t>
            </w:r>
            <w:r w:rsidRPr="004E62DD">
              <w:rPr>
                <w:rFonts w:ascii="Times New Roman" w:hAnsi="Times New Roman"/>
                <w:sz w:val="20"/>
                <w:szCs w:val="20"/>
              </w:rPr>
              <w:t xml:space="preserve">– </w:t>
            </w:r>
            <w:r w:rsidR="00460E59" w:rsidRPr="004E62DD">
              <w:rPr>
                <w:rFonts w:ascii="Times New Roman" w:hAnsi="Times New Roman"/>
                <w:sz w:val="20"/>
                <w:szCs w:val="20"/>
              </w:rPr>
              <w:t>всего, в том числе:</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3A4FA3" w:rsidP="00E9585C">
            <w:pPr>
              <w:pStyle w:val="aff0"/>
              <w:widowControl w:val="0"/>
              <w:jc w:val="center"/>
              <w:rPr>
                <w:rFonts w:ascii="Times New Roman" w:hAnsi="Times New Roman"/>
                <w:sz w:val="20"/>
                <w:szCs w:val="20"/>
              </w:rPr>
            </w:pPr>
            <w:r w:rsidRPr="004E62DD">
              <w:rPr>
                <w:rFonts w:ascii="Times New Roman" w:hAnsi="Times New Roman"/>
                <w:sz w:val="20"/>
                <w:szCs w:val="20"/>
              </w:rPr>
              <w:t>250 058,6</w:t>
            </w:r>
          </w:p>
        </w:tc>
        <w:tc>
          <w:tcPr>
            <w:tcW w:w="568" w:type="pct"/>
          </w:tcPr>
          <w:p w:rsidR="00460E59" w:rsidRPr="004E62DD" w:rsidRDefault="003A4FA3" w:rsidP="00E9585C">
            <w:pPr>
              <w:pStyle w:val="aff0"/>
              <w:widowControl w:val="0"/>
              <w:jc w:val="center"/>
              <w:rPr>
                <w:rFonts w:ascii="Times New Roman" w:hAnsi="Times New Roman"/>
                <w:sz w:val="20"/>
                <w:szCs w:val="20"/>
              </w:rPr>
            </w:pPr>
            <w:r w:rsidRPr="004E62DD">
              <w:rPr>
                <w:rFonts w:ascii="Times New Roman" w:hAnsi="Times New Roman"/>
                <w:sz w:val="20"/>
                <w:szCs w:val="20"/>
              </w:rPr>
              <w:t>250 058,6</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3A4FA3" w:rsidP="00E9585C">
            <w:pPr>
              <w:pStyle w:val="aff0"/>
              <w:widowControl w:val="0"/>
              <w:jc w:val="center"/>
              <w:rPr>
                <w:rFonts w:ascii="Times New Roman" w:hAnsi="Times New Roman"/>
                <w:sz w:val="20"/>
                <w:szCs w:val="20"/>
              </w:rPr>
            </w:pPr>
            <w:r w:rsidRPr="004E62DD">
              <w:rPr>
                <w:rFonts w:ascii="Times New Roman" w:hAnsi="Times New Roman"/>
                <w:sz w:val="20"/>
                <w:szCs w:val="20"/>
              </w:rPr>
              <w:t>172 540,4</w:t>
            </w:r>
          </w:p>
        </w:tc>
        <w:tc>
          <w:tcPr>
            <w:tcW w:w="568" w:type="pct"/>
          </w:tcPr>
          <w:p w:rsidR="00460E59" w:rsidRPr="004E62DD" w:rsidRDefault="003A4FA3" w:rsidP="00E9585C">
            <w:pPr>
              <w:pStyle w:val="aff0"/>
              <w:widowControl w:val="0"/>
              <w:jc w:val="center"/>
              <w:rPr>
                <w:rFonts w:ascii="Times New Roman" w:hAnsi="Times New Roman"/>
                <w:sz w:val="20"/>
                <w:szCs w:val="20"/>
              </w:rPr>
            </w:pPr>
            <w:r w:rsidRPr="004E62DD">
              <w:rPr>
                <w:rFonts w:ascii="Times New Roman" w:hAnsi="Times New Roman"/>
                <w:sz w:val="20"/>
                <w:szCs w:val="20"/>
              </w:rPr>
              <w:t>172 540,4</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3A4FA3" w:rsidP="00E9585C">
            <w:pPr>
              <w:pStyle w:val="aff0"/>
              <w:widowControl w:val="0"/>
              <w:jc w:val="center"/>
              <w:rPr>
                <w:rFonts w:ascii="Times New Roman" w:hAnsi="Times New Roman"/>
                <w:sz w:val="20"/>
                <w:szCs w:val="20"/>
              </w:rPr>
            </w:pPr>
            <w:r w:rsidRPr="004E62DD">
              <w:rPr>
                <w:rFonts w:ascii="Times New Roman" w:hAnsi="Times New Roman"/>
                <w:sz w:val="20"/>
                <w:szCs w:val="20"/>
              </w:rPr>
              <w:t>77 518,2</w:t>
            </w:r>
          </w:p>
        </w:tc>
        <w:tc>
          <w:tcPr>
            <w:tcW w:w="568" w:type="pct"/>
          </w:tcPr>
          <w:p w:rsidR="00460E59" w:rsidRPr="004E62DD" w:rsidRDefault="003A4FA3" w:rsidP="00E9585C">
            <w:pPr>
              <w:pStyle w:val="aff0"/>
              <w:widowControl w:val="0"/>
              <w:jc w:val="center"/>
              <w:rPr>
                <w:rFonts w:ascii="Times New Roman" w:hAnsi="Times New Roman"/>
                <w:sz w:val="20"/>
                <w:szCs w:val="20"/>
              </w:rPr>
            </w:pPr>
            <w:r w:rsidRPr="004E62DD">
              <w:rPr>
                <w:rFonts w:ascii="Times New Roman" w:hAnsi="Times New Roman"/>
                <w:sz w:val="20"/>
                <w:szCs w:val="20"/>
              </w:rPr>
              <w:t>77 518,2</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lang w:val="en-US"/>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Реализация </w:t>
            </w:r>
            <w:proofErr w:type="spellStart"/>
            <w:r w:rsidRPr="004E62DD">
              <w:rPr>
                <w:rFonts w:ascii="Times New Roman" w:hAnsi="Times New Roman"/>
                <w:sz w:val="20"/>
                <w:szCs w:val="20"/>
              </w:rPr>
              <w:t>с</w:t>
            </w:r>
            <w:r w:rsidR="002C1417" w:rsidRPr="004E62DD">
              <w:rPr>
                <w:rFonts w:ascii="Times New Roman" w:hAnsi="Times New Roman"/>
                <w:sz w:val="20"/>
                <w:szCs w:val="20"/>
              </w:rPr>
              <w:t>тационарозамещающей</w:t>
            </w:r>
            <w:proofErr w:type="spellEnd"/>
            <w:r w:rsidR="002C1417" w:rsidRPr="004E62DD">
              <w:rPr>
                <w:rFonts w:ascii="Times New Roman" w:hAnsi="Times New Roman"/>
                <w:sz w:val="20"/>
                <w:szCs w:val="20"/>
              </w:rPr>
              <w:t xml:space="preserve"> технологии </w:t>
            </w:r>
            <w:r w:rsidR="00D35E42" w:rsidRPr="004E62DD">
              <w:rPr>
                <w:rFonts w:ascii="Times New Roman" w:hAnsi="Times New Roman"/>
                <w:sz w:val="20"/>
                <w:szCs w:val="20"/>
              </w:rPr>
              <w:t xml:space="preserve">– </w:t>
            </w:r>
            <w:r w:rsidRPr="004E62DD">
              <w:rPr>
                <w:rFonts w:ascii="Times New Roman" w:hAnsi="Times New Roman"/>
                <w:sz w:val="20"/>
                <w:szCs w:val="20"/>
              </w:rPr>
              <w:t>всего, в том числе:</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3 700,0</w:t>
            </w:r>
          </w:p>
        </w:tc>
        <w:tc>
          <w:tcPr>
            <w:tcW w:w="372"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3 700,0</w:t>
            </w:r>
          </w:p>
        </w:tc>
        <w:tc>
          <w:tcPr>
            <w:tcW w:w="376"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3 700,0</w:t>
            </w:r>
          </w:p>
        </w:tc>
        <w:tc>
          <w:tcPr>
            <w:tcW w:w="568"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11 100,0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3 700,0</w:t>
            </w:r>
          </w:p>
        </w:tc>
        <w:tc>
          <w:tcPr>
            <w:tcW w:w="372" w:type="pct"/>
          </w:tcPr>
          <w:p w:rsidR="00460E59" w:rsidRPr="004E62DD" w:rsidRDefault="00991EEF" w:rsidP="00E9585C">
            <w:pPr>
              <w:pStyle w:val="aff0"/>
              <w:widowControl w:val="0"/>
              <w:jc w:val="center"/>
              <w:rPr>
                <w:rFonts w:ascii="Times New Roman" w:hAnsi="Times New Roman"/>
                <w:sz w:val="20"/>
                <w:szCs w:val="20"/>
              </w:rPr>
            </w:pPr>
            <w:r w:rsidRPr="004E62DD">
              <w:rPr>
                <w:rFonts w:ascii="Times New Roman" w:hAnsi="Times New Roman"/>
                <w:sz w:val="20"/>
                <w:szCs w:val="20"/>
              </w:rPr>
              <w:t>3 700,0</w:t>
            </w:r>
          </w:p>
        </w:tc>
        <w:tc>
          <w:tcPr>
            <w:tcW w:w="376"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3 700,0</w:t>
            </w:r>
          </w:p>
        </w:tc>
        <w:tc>
          <w:tcPr>
            <w:tcW w:w="568"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11 100,0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332"/>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Определение информационной системы для аккумулирования информации о гражданах, нуждающихся в долговременном уходе, социальном сопровождении, </w:t>
            </w:r>
            <w:r w:rsidR="00D35E42" w:rsidRPr="004E62DD">
              <w:rPr>
                <w:rFonts w:ascii="Times New Roman" w:hAnsi="Times New Roman"/>
                <w:sz w:val="20"/>
                <w:szCs w:val="20"/>
              </w:rPr>
              <w:t xml:space="preserve">– </w:t>
            </w:r>
            <w:r w:rsidRPr="004E62DD">
              <w:rPr>
                <w:rFonts w:ascii="Times New Roman" w:hAnsi="Times New Roman"/>
                <w:sz w:val="20"/>
                <w:szCs w:val="20"/>
              </w:rPr>
              <w:t>всего, в том числе:</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3 500,0</w:t>
            </w:r>
          </w:p>
        </w:tc>
        <w:tc>
          <w:tcPr>
            <w:tcW w:w="372"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3 500,0</w:t>
            </w:r>
          </w:p>
        </w:tc>
        <w:tc>
          <w:tcPr>
            <w:tcW w:w="376"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3 500,0</w:t>
            </w:r>
          </w:p>
        </w:tc>
        <w:tc>
          <w:tcPr>
            <w:tcW w:w="568"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10 500,0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lastRenderedPageBreak/>
              <w:t>федеральный бюджет</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3339AE"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3 500,0</w:t>
            </w:r>
          </w:p>
        </w:tc>
        <w:tc>
          <w:tcPr>
            <w:tcW w:w="372"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3 500,0</w:t>
            </w:r>
          </w:p>
        </w:tc>
        <w:tc>
          <w:tcPr>
            <w:tcW w:w="376"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3 500,0</w:t>
            </w:r>
          </w:p>
        </w:tc>
        <w:tc>
          <w:tcPr>
            <w:tcW w:w="568"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10 500,0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5000" w:type="pct"/>
            <w:gridSpan w:val="5"/>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Повышение качества и доступности медицинской помощи для лиц старше трудоспособного возраста</w:t>
            </w:r>
          </w:p>
        </w:tc>
      </w:tr>
      <w:tr w:rsidR="00460E59" w:rsidRPr="004E62DD" w:rsidTr="00A82649">
        <w:trPr>
          <w:trHeight w:val="332"/>
        </w:trPr>
        <w:tc>
          <w:tcPr>
            <w:tcW w:w="3344" w:type="pct"/>
          </w:tcPr>
          <w:p w:rsidR="00460E59" w:rsidRPr="004E62DD" w:rsidRDefault="00460E59" w:rsidP="004B79A4">
            <w:pPr>
              <w:pStyle w:val="aff0"/>
              <w:widowControl w:val="0"/>
              <w:jc w:val="both"/>
              <w:rPr>
                <w:rFonts w:ascii="Times New Roman" w:hAnsi="Times New Roman"/>
                <w:sz w:val="20"/>
                <w:szCs w:val="20"/>
              </w:rPr>
            </w:pPr>
            <w:r w:rsidRPr="004E62DD">
              <w:rPr>
                <w:rFonts w:ascii="Times New Roman" w:hAnsi="Times New Roman"/>
                <w:sz w:val="20"/>
                <w:szCs w:val="20"/>
              </w:rPr>
              <w:t xml:space="preserve">Не менее 95 </w:t>
            </w:r>
            <w:r w:rsidR="00D35E42" w:rsidRPr="004E62DD">
              <w:rPr>
                <w:rFonts w:ascii="Times New Roman" w:hAnsi="Times New Roman"/>
                <w:sz w:val="20"/>
                <w:szCs w:val="20"/>
              </w:rPr>
              <w:t>процентов</w:t>
            </w:r>
            <w:r w:rsidRPr="004E62DD">
              <w:rPr>
                <w:rFonts w:ascii="Times New Roman" w:hAnsi="Times New Roman"/>
                <w:sz w:val="20"/>
                <w:szCs w:val="20"/>
              </w:rPr>
              <w:t xml:space="preserve"> лиц старше трудоспособного возраста из групп риска, проживаю</w:t>
            </w:r>
            <w:r w:rsidR="00D35E42" w:rsidRPr="004E62DD">
              <w:rPr>
                <w:rFonts w:ascii="Times New Roman" w:hAnsi="Times New Roman"/>
                <w:sz w:val="20"/>
                <w:szCs w:val="20"/>
              </w:rPr>
              <w:t xml:space="preserve">щих в </w:t>
            </w:r>
            <w:r w:rsidRPr="004E62DD">
              <w:rPr>
                <w:rFonts w:ascii="Times New Roman" w:hAnsi="Times New Roman"/>
                <w:sz w:val="20"/>
                <w:szCs w:val="20"/>
              </w:rPr>
              <w:t xml:space="preserve">организациях социального обслуживания, прошли к концу 2024 года вакцинацию против пневмококковой инфекции </w:t>
            </w:r>
            <w:r w:rsidR="00D35E42" w:rsidRPr="004E62DD">
              <w:rPr>
                <w:rFonts w:ascii="Times New Roman" w:hAnsi="Times New Roman"/>
                <w:sz w:val="20"/>
                <w:szCs w:val="20"/>
              </w:rPr>
              <w:t>–</w:t>
            </w:r>
            <w:r w:rsidR="002A1B27" w:rsidRPr="004E62DD">
              <w:rPr>
                <w:rFonts w:ascii="Times New Roman" w:hAnsi="Times New Roman"/>
                <w:sz w:val="20"/>
                <w:szCs w:val="20"/>
              </w:rPr>
              <w:t xml:space="preserve"> </w:t>
            </w:r>
            <w:r w:rsidRPr="004E62DD">
              <w:rPr>
                <w:rFonts w:ascii="Times New Roman" w:hAnsi="Times New Roman"/>
                <w:sz w:val="20"/>
                <w:szCs w:val="20"/>
              </w:rPr>
              <w:t>всего, в том числе:</w:t>
            </w:r>
          </w:p>
        </w:tc>
        <w:tc>
          <w:tcPr>
            <w:tcW w:w="340"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437,9</w:t>
            </w:r>
          </w:p>
        </w:tc>
        <w:tc>
          <w:tcPr>
            <w:tcW w:w="372"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441,1</w:t>
            </w:r>
          </w:p>
        </w:tc>
        <w:tc>
          <w:tcPr>
            <w:tcW w:w="376"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429,3</w:t>
            </w:r>
          </w:p>
        </w:tc>
        <w:tc>
          <w:tcPr>
            <w:tcW w:w="568"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1 308,3</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437,9</w:t>
            </w:r>
          </w:p>
        </w:tc>
        <w:tc>
          <w:tcPr>
            <w:tcW w:w="372"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441,1</w:t>
            </w:r>
          </w:p>
        </w:tc>
        <w:tc>
          <w:tcPr>
            <w:tcW w:w="376"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429,3</w:t>
            </w:r>
          </w:p>
        </w:tc>
        <w:tc>
          <w:tcPr>
            <w:tcW w:w="568" w:type="pct"/>
          </w:tcPr>
          <w:p w:rsidR="00460E59" w:rsidRPr="004E62DD" w:rsidRDefault="003E0691" w:rsidP="00E9585C">
            <w:pPr>
              <w:pStyle w:val="aff0"/>
              <w:widowControl w:val="0"/>
              <w:jc w:val="center"/>
              <w:rPr>
                <w:rFonts w:ascii="Times New Roman" w:hAnsi="Times New Roman"/>
                <w:sz w:val="20"/>
                <w:szCs w:val="20"/>
              </w:rPr>
            </w:pPr>
            <w:r w:rsidRPr="004E62DD">
              <w:rPr>
                <w:rFonts w:ascii="Times New Roman" w:hAnsi="Times New Roman"/>
                <w:sz w:val="20"/>
                <w:szCs w:val="20"/>
              </w:rPr>
              <w:t>1 308,3</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332"/>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Во всех субъектах Российской Федерации на геронтологических койках получили помощь граждане </w:t>
            </w:r>
            <w:r w:rsidR="004B79A4" w:rsidRPr="004E62DD">
              <w:rPr>
                <w:rFonts w:ascii="Times New Roman" w:hAnsi="Times New Roman"/>
                <w:sz w:val="20"/>
                <w:szCs w:val="20"/>
              </w:rPr>
              <w:t>старше трудоспособного возраста</w:t>
            </w:r>
            <w:r w:rsidRPr="004E62DD">
              <w:rPr>
                <w:rFonts w:ascii="Times New Roman" w:hAnsi="Times New Roman"/>
                <w:sz w:val="20"/>
                <w:szCs w:val="20"/>
              </w:rPr>
              <w:t xml:space="preserve"> </w:t>
            </w:r>
            <w:r w:rsidR="002A1B27" w:rsidRPr="004E62DD">
              <w:rPr>
                <w:rFonts w:ascii="Times New Roman" w:hAnsi="Times New Roman"/>
                <w:sz w:val="20"/>
                <w:szCs w:val="20"/>
              </w:rPr>
              <w:t xml:space="preserve">– </w:t>
            </w:r>
            <w:r w:rsidRPr="004E62DD">
              <w:rPr>
                <w:rFonts w:ascii="Times New Roman" w:hAnsi="Times New Roman"/>
                <w:sz w:val="20"/>
                <w:szCs w:val="20"/>
              </w:rPr>
              <w:t>всего, в том числе:</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9E48FC">
            <w:pPr>
              <w:pStyle w:val="aff0"/>
              <w:widowControl w:val="0"/>
              <w:jc w:val="both"/>
              <w:rPr>
                <w:rFonts w:ascii="Times New Roman" w:hAnsi="Times New Roman"/>
                <w:sz w:val="20"/>
                <w:szCs w:val="20"/>
              </w:rPr>
            </w:pPr>
            <w:r w:rsidRPr="004E62DD">
              <w:rPr>
                <w:rFonts w:ascii="Times New Roman" w:hAnsi="Times New Roman"/>
                <w:sz w:val="20"/>
                <w:szCs w:val="20"/>
              </w:rPr>
              <w:t xml:space="preserve">Созданы региональные гериатрические центры во всех субъектах Российской Федерации </w:t>
            </w:r>
            <w:r w:rsidR="002A1B27" w:rsidRPr="004E62DD">
              <w:rPr>
                <w:rFonts w:ascii="Times New Roman" w:hAnsi="Times New Roman"/>
                <w:sz w:val="20"/>
                <w:szCs w:val="20"/>
              </w:rPr>
              <w:t xml:space="preserve">– </w:t>
            </w:r>
            <w:r w:rsidRPr="004E62DD">
              <w:rPr>
                <w:rFonts w:ascii="Times New Roman" w:hAnsi="Times New Roman"/>
                <w:sz w:val="20"/>
                <w:szCs w:val="20"/>
              </w:rPr>
              <w:t>всего, в том числе:</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166"/>
        </w:trPr>
        <w:tc>
          <w:tcPr>
            <w:tcW w:w="3344" w:type="pct"/>
          </w:tcPr>
          <w:p w:rsidR="00460E59" w:rsidRPr="004E62DD" w:rsidRDefault="00460E59" w:rsidP="009E48FC">
            <w:pPr>
              <w:pStyle w:val="aff0"/>
              <w:widowControl w:val="0"/>
              <w:jc w:val="both"/>
              <w:rPr>
                <w:rFonts w:ascii="Times New Roman" w:hAnsi="Times New Roman"/>
                <w:sz w:val="20"/>
                <w:szCs w:val="20"/>
              </w:rPr>
            </w:pPr>
            <w:r w:rsidRPr="004E62DD">
              <w:rPr>
                <w:rFonts w:ascii="Times New Roman" w:hAnsi="Times New Roman"/>
                <w:sz w:val="20"/>
                <w:szCs w:val="20"/>
              </w:rPr>
              <w:t>Разработан и внедрен в практику во всех субъектах Российской Федерации комплекс мер, направленны</w:t>
            </w:r>
            <w:r w:rsidR="009E48FC" w:rsidRPr="004E62DD">
              <w:rPr>
                <w:rFonts w:ascii="Times New Roman" w:hAnsi="Times New Roman"/>
                <w:sz w:val="20"/>
                <w:szCs w:val="20"/>
              </w:rPr>
              <w:t>й</w:t>
            </w:r>
            <w:r w:rsidRPr="004E62DD">
              <w:rPr>
                <w:rFonts w:ascii="Times New Roman" w:hAnsi="Times New Roman"/>
                <w:sz w:val="20"/>
                <w:szCs w:val="20"/>
              </w:rPr>
              <w:t xml:space="preserve"> на профилактику падений и переломов, </w:t>
            </w:r>
            <w:r w:rsidR="002A1B27" w:rsidRPr="004E62DD">
              <w:rPr>
                <w:rFonts w:ascii="Times New Roman" w:hAnsi="Times New Roman"/>
                <w:sz w:val="20"/>
                <w:szCs w:val="20"/>
              </w:rPr>
              <w:t xml:space="preserve">– </w:t>
            </w:r>
            <w:r w:rsidRPr="004E62DD">
              <w:rPr>
                <w:rFonts w:ascii="Times New Roman" w:hAnsi="Times New Roman"/>
                <w:sz w:val="20"/>
                <w:szCs w:val="20"/>
              </w:rPr>
              <w:t>всего, в том числе:</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332"/>
        </w:trPr>
        <w:tc>
          <w:tcPr>
            <w:tcW w:w="3344" w:type="pct"/>
          </w:tcPr>
          <w:p w:rsidR="00460E59" w:rsidRPr="004E62DD" w:rsidRDefault="002A1B27"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Итого по региональному </w:t>
            </w:r>
            <w:r w:rsidR="00460E59" w:rsidRPr="004E62DD">
              <w:rPr>
                <w:rFonts w:ascii="Times New Roman" w:hAnsi="Times New Roman"/>
                <w:sz w:val="20"/>
                <w:szCs w:val="20"/>
              </w:rPr>
              <w:t>проекту «Разработка и реализация программы системной поддержки и повышения качества жизни граждан старшего поколения (Респу</w:t>
            </w:r>
            <w:r w:rsidR="00384FD1" w:rsidRPr="004E62DD">
              <w:rPr>
                <w:rFonts w:ascii="Times New Roman" w:hAnsi="Times New Roman"/>
                <w:sz w:val="20"/>
                <w:szCs w:val="20"/>
              </w:rPr>
              <w:t>блика Татарстан (Татарстан))»</w:t>
            </w:r>
            <w:r w:rsidRPr="004E62DD">
              <w:rPr>
                <w:rFonts w:ascii="Times New Roman" w:hAnsi="Times New Roman"/>
                <w:sz w:val="20"/>
                <w:szCs w:val="20"/>
              </w:rPr>
              <w:t xml:space="preserve"> – </w:t>
            </w:r>
            <w:r w:rsidR="00460E59" w:rsidRPr="004E62DD">
              <w:rPr>
                <w:rFonts w:ascii="Times New Roman" w:hAnsi="Times New Roman"/>
                <w:sz w:val="20"/>
                <w:szCs w:val="20"/>
              </w:rPr>
              <w:t>всего, в том числе:</w:t>
            </w:r>
          </w:p>
        </w:tc>
        <w:tc>
          <w:tcPr>
            <w:tcW w:w="340"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88</w:t>
            </w:r>
            <w:r w:rsidRPr="004E62DD">
              <w:rPr>
                <w:rFonts w:ascii="Times New Roman" w:hAnsi="Times New Roman"/>
                <w:sz w:val="20"/>
                <w:szCs w:val="20"/>
                <w:lang w:val="en-US"/>
              </w:rPr>
              <w:t> </w:t>
            </w:r>
            <w:r w:rsidRPr="004E62DD">
              <w:rPr>
                <w:rFonts w:ascii="Times New Roman" w:hAnsi="Times New Roman"/>
                <w:sz w:val="20"/>
                <w:szCs w:val="20"/>
              </w:rPr>
              <w:t>023,0</w:t>
            </w:r>
          </w:p>
        </w:tc>
        <w:tc>
          <w:tcPr>
            <w:tcW w:w="372"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24 238,9</w:t>
            </w:r>
          </w:p>
        </w:tc>
        <w:tc>
          <w:tcPr>
            <w:tcW w:w="376"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274 285,7</w:t>
            </w:r>
          </w:p>
        </w:tc>
        <w:tc>
          <w:tcPr>
            <w:tcW w:w="568"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386 547,6</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федеральный бюджет</w:t>
            </w:r>
          </w:p>
        </w:tc>
        <w:tc>
          <w:tcPr>
            <w:tcW w:w="340"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65 549,8</w:t>
            </w:r>
          </w:p>
        </w:tc>
        <w:tc>
          <w:tcPr>
            <w:tcW w:w="372"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441,1</w:t>
            </w:r>
          </w:p>
        </w:tc>
        <w:tc>
          <w:tcPr>
            <w:tcW w:w="376"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172 969,7</w:t>
            </w:r>
          </w:p>
        </w:tc>
        <w:tc>
          <w:tcPr>
            <w:tcW w:w="568"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238 960,6</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бюджет Республики Татарстан</w:t>
            </w:r>
          </w:p>
        </w:tc>
        <w:tc>
          <w:tcPr>
            <w:tcW w:w="340"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22 473,2</w:t>
            </w:r>
          </w:p>
        </w:tc>
        <w:tc>
          <w:tcPr>
            <w:tcW w:w="372"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23 797,8</w:t>
            </w:r>
          </w:p>
        </w:tc>
        <w:tc>
          <w:tcPr>
            <w:tcW w:w="376"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101 316,0</w:t>
            </w:r>
          </w:p>
        </w:tc>
        <w:tc>
          <w:tcPr>
            <w:tcW w:w="568" w:type="pct"/>
          </w:tcPr>
          <w:p w:rsidR="00460E59" w:rsidRPr="004E62DD" w:rsidRDefault="0008322F" w:rsidP="00E9585C">
            <w:pPr>
              <w:pStyle w:val="aff0"/>
              <w:widowControl w:val="0"/>
              <w:jc w:val="center"/>
              <w:rPr>
                <w:rFonts w:ascii="Times New Roman" w:hAnsi="Times New Roman"/>
                <w:sz w:val="20"/>
                <w:szCs w:val="20"/>
              </w:rPr>
            </w:pPr>
            <w:r w:rsidRPr="004E62DD">
              <w:rPr>
                <w:rFonts w:ascii="Times New Roman" w:hAnsi="Times New Roman"/>
                <w:sz w:val="20"/>
                <w:szCs w:val="20"/>
              </w:rPr>
              <w:t>147 587,0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 xml:space="preserve">бюджеты территориальных государственных внебюджетных фондов </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r>
      <w:tr w:rsidR="00460E59" w:rsidRPr="004E62DD" w:rsidTr="00A82649">
        <w:trPr>
          <w:trHeight w:val="56"/>
        </w:trPr>
        <w:tc>
          <w:tcPr>
            <w:tcW w:w="3344" w:type="pct"/>
          </w:tcPr>
          <w:p w:rsidR="00460E59" w:rsidRPr="004E62DD" w:rsidRDefault="00460E59" w:rsidP="00E9585C">
            <w:pPr>
              <w:pStyle w:val="aff0"/>
              <w:widowControl w:val="0"/>
              <w:jc w:val="both"/>
              <w:rPr>
                <w:rFonts w:ascii="Times New Roman" w:hAnsi="Times New Roman"/>
                <w:sz w:val="20"/>
                <w:szCs w:val="20"/>
              </w:rPr>
            </w:pPr>
            <w:r w:rsidRPr="004E62DD">
              <w:rPr>
                <w:rFonts w:ascii="Times New Roman" w:hAnsi="Times New Roman"/>
                <w:sz w:val="20"/>
                <w:szCs w:val="20"/>
              </w:rPr>
              <w:t>внебюджетные источники</w:t>
            </w:r>
          </w:p>
        </w:tc>
        <w:tc>
          <w:tcPr>
            <w:tcW w:w="340"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2"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376"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p>
        </w:tc>
        <w:tc>
          <w:tcPr>
            <w:tcW w:w="568" w:type="pct"/>
          </w:tcPr>
          <w:p w:rsidR="00460E59" w:rsidRPr="004E62DD" w:rsidRDefault="00460E59" w:rsidP="00E9585C">
            <w:pPr>
              <w:pStyle w:val="aff0"/>
              <w:widowControl w:val="0"/>
              <w:jc w:val="center"/>
              <w:rPr>
                <w:rFonts w:ascii="Times New Roman" w:hAnsi="Times New Roman"/>
                <w:sz w:val="20"/>
                <w:szCs w:val="20"/>
              </w:rPr>
            </w:pPr>
            <w:r w:rsidRPr="004E62DD">
              <w:rPr>
                <w:rFonts w:ascii="Times New Roman" w:hAnsi="Times New Roman"/>
                <w:sz w:val="20"/>
                <w:szCs w:val="20"/>
              </w:rPr>
              <w:t>0,0</w:t>
            </w:r>
            <w:r w:rsidR="00320A40" w:rsidRPr="004E62DD">
              <w:rPr>
                <w:rFonts w:ascii="Times New Roman" w:hAnsi="Times New Roman"/>
                <w:sz w:val="20"/>
                <w:szCs w:val="20"/>
              </w:rPr>
              <w:t>»;</w:t>
            </w:r>
          </w:p>
        </w:tc>
      </w:tr>
    </w:tbl>
    <w:p w:rsidR="00384FD1" w:rsidRDefault="00320A40" w:rsidP="00320A40">
      <w:pPr>
        <w:pStyle w:val="af0"/>
        <w:widowControl w:val="0"/>
        <w:tabs>
          <w:tab w:val="left" w:pos="284"/>
        </w:tabs>
        <w:spacing w:before="240" w:after="0" w:line="240" w:lineRule="auto"/>
        <w:ind w:left="0" w:firstLine="709"/>
        <w:rPr>
          <w:rFonts w:ascii="Times New Roman" w:eastAsia="Times New Roman" w:hAnsi="Times New Roman"/>
          <w:sz w:val="28"/>
          <w:szCs w:val="28"/>
        </w:rPr>
      </w:pPr>
      <w:r w:rsidRPr="004E62DD">
        <w:rPr>
          <w:rFonts w:ascii="Times New Roman" w:eastAsia="Times New Roman" w:hAnsi="Times New Roman"/>
          <w:sz w:val="28"/>
          <w:szCs w:val="28"/>
        </w:rPr>
        <w:t>раздел 6 изложить в следующей редакции:</w:t>
      </w:r>
    </w:p>
    <w:p w:rsidR="009828B7" w:rsidRPr="004E62DD" w:rsidRDefault="009828B7" w:rsidP="00320A40">
      <w:pPr>
        <w:pStyle w:val="af0"/>
        <w:widowControl w:val="0"/>
        <w:tabs>
          <w:tab w:val="left" w:pos="284"/>
        </w:tabs>
        <w:spacing w:before="240" w:after="0" w:line="240" w:lineRule="auto"/>
        <w:ind w:left="0" w:firstLine="709"/>
        <w:rPr>
          <w:rFonts w:ascii="Times New Roman" w:hAnsi="Times New Roman"/>
          <w:sz w:val="28"/>
          <w:szCs w:val="28"/>
        </w:rPr>
      </w:pPr>
    </w:p>
    <w:p w:rsidR="00105C74" w:rsidRPr="004E62DD" w:rsidRDefault="00320A40" w:rsidP="00320A40">
      <w:pPr>
        <w:pStyle w:val="af0"/>
        <w:widowControl w:val="0"/>
        <w:tabs>
          <w:tab w:val="left" w:pos="284"/>
        </w:tabs>
        <w:spacing w:before="240" w:after="0" w:line="240" w:lineRule="auto"/>
        <w:ind w:left="0"/>
        <w:jc w:val="center"/>
        <w:rPr>
          <w:rFonts w:ascii="Times New Roman" w:hAnsi="Times New Roman"/>
          <w:sz w:val="28"/>
          <w:szCs w:val="28"/>
        </w:rPr>
      </w:pPr>
      <w:r w:rsidRPr="004E62DD">
        <w:rPr>
          <w:rFonts w:ascii="Times New Roman" w:hAnsi="Times New Roman"/>
          <w:sz w:val="28"/>
          <w:szCs w:val="28"/>
        </w:rPr>
        <w:lastRenderedPageBreak/>
        <w:t xml:space="preserve">«6. </w:t>
      </w:r>
      <w:r w:rsidR="00105C74" w:rsidRPr="004E62DD">
        <w:rPr>
          <w:rFonts w:ascii="Times New Roman" w:hAnsi="Times New Roman"/>
          <w:sz w:val="28"/>
          <w:szCs w:val="28"/>
        </w:rPr>
        <w:t>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105C74" w:rsidRPr="004E62DD" w:rsidRDefault="00105C74" w:rsidP="00E9585C">
      <w:pPr>
        <w:pStyle w:val="af0"/>
        <w:widowControl w:val="0"/>
        <w:spacing w:after="0" w:line="240" w:lineRule="auto"/>
        <w:ind w:left="0"/>
        <w:rPr>
          <w:rFonts w:ascii="Times New Roman" w:hAnsi="Times New Roman"/>
          <w:sz w:val="28"/>
          <w:szCs w:val="28"/>
        </w:rPr>
      </w:pPr>
    </w:p>
    <w:tbl>
      <w:tblPr>
        <w:tblStyle w:val="110"/>
        <w:tblW w:w="4987" w:type="pct"/>
        <w:tblBorders>
          <w:bottom w:val="none" w:sz="0" w:space="0" w:color="auto"/>
        </w:tblBorders>
        <w:tblLook w:val="04A0" w:firstRow="1" w:lastRow="0" w:firstColumn="1" w:lastColumn="0" w:noHBand="0" w:noVBand="1"/>
      </w:tblPr>
      <w:tblGrid>
        <w:gridCol w:w="548"/>
        <w:gridCol w:w="3132"/>
        <w:gridCol w:w="917"/>
        <w:gridCol w:w="851"/>
        <w:gridCol w:w="993"/>
        <w:gridCol w:w="908"/>
        <w:gridCol w:w="981"/>
        <w:gridCol w:w="948"/>
        <w:gridCol w:w="972"/>
        <w:gridCol w:w="951"/>
        <w:gridCol w:w="981"/>
        <w:gridCol w:w="854"/>
        <w:gridCol w:w="935"/>
        <w:gridCol w:w="1117"/>
      </w:tblGrid>
      <w:tr w:rsidR="00AC43A6" w:rsidRPr="004E62DD" w:rsidTr="00F638A7">
        <w:trPr>
          <w:trHeight w:val="56"/>
        </w:trPr>
        <w:tc>
          <w:tcPr>
            <w:tcW w:w="182" w:type="pct"/>
            <w:vMerge w:val="restart"/>
          </w:tcPr>
          <w:p w:rsidR="002A1B27" w:rsidRPr="004E62DD" w:rsidRDefault="002A1B27" w:rsidP="00E9585C">
            <w:pPr>
              <w:widowControl w:val="0"/>
              <w:jc w:val="center"/>
              <w:rPr>
                <w:rFonts w:ascii="Times New Roman" w:hAnsi="Times New Roman"/>
                <w:sz w:val="20"/>
                <w:szCs w:val="20"/>
              </w:rPr>
            </w:pPr>
            <w:r w:rsidRPr="004E62DD">
              <w:rPr>
                <w:rFonts w:ascii="Times New Roman" w:hAnsi="Times New Roman"/>
                <w:sz w:val="20"/>
                <w:szCs w:val="20"/>
              </w:rPr>
              <w:t>№</w:t>
            </w:r>
          </w:p>
          <w:p w:rsidR="00105C74"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п/п</w:t>
            </w:r>
          </w:p>
        </w:tc>
        <w:tc>
          <w:tcPr>
            <w:tcW w:w="1038" w:type="pct"/>
            <w:vMerge w:val="restart"/>
          </w:tcPr>
          <w:p w:rsidR="00CB5CCD" w:rsidRDefault="00105C74" w:rsidP="00E9585C">
            <w:pPr>
              <w:widowControl w:val="0"/>
              <w:jc w:val="center"/>
              <w:rPr>
                <w:rFonts w:ascii="Times New Roman" w:hAnsi="Times New Roman"/>
                <w:sz w:val="20"/>
                <w:szCs w:val="20"/>
              </w:rPr>
            </w:pPr>
            <w:r w:rsidRPr="004E62DD">
              <w:rPr>
                <w:rFonts w:ascii="Times New Roman" w:hAnsi="Times New Roman"/>
                <w:sz w:val="20"/>
                <w:szCs w:val="20"/>
              </w:rPr>
              <w:t xml:space="preserve">Наименование мероприятия </w:t>
            </w:r>
          </w:p>
          <w:p w:rsidR="00105C74"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(результата)</w:t>
            </w:r>
          </w:p>
        </w:tc>
        <w:tc>
          <w:tcPr>
            <w:tcW w:w="3410" w:type="pct"/>
            <w:gridSpan w:val="11"/>
          </w:tcPr>
          <w:p w:rsidR="00105C74" w:rsidRPr="004E62DD" w:rsidRDefault="00105C74" w:rsidP="00E9585C">
            <w:pPr>
              <w:widowControl w:val="0"/>
              <w:jc w:val="center"/>
              <w:rPr>
                <w:rFonts w:ascii="Times New Roman" w:hAnsi="Times New Roman"/>
                <w:sz w:val="20"/>
                <w:szCs w:val="20"/>
                <w:vertAlign w:val="superscript"/>
              </w:rPr>
            </w:pPr>
            <w:r w:rsidRPr="004E62DD">
              <w:rPr>
                <w:rFonts w:ascii="Times New Roman" w:hAnsi="Times New Roman"/>
                <w:sz w:val="20"/>
                <w:szCs w:val="20"/>
              </w:rPr>
              <w:t>План исполнения нарастающим итогом</w:t>
            </w:r>
            <w:r w:rsidR="002A1B27" w:rsidRPr="004E62DD">
              <w:rPr>
                <w:rFonts w:ascii="Times New Roman" w:hAnsi="Times New Roman"/>
                <w:sz w:val="20"/>
                <w:szCs w:val="20"/>
              </w:rPr>
              <w:t xml:space="preserve">, </w:t>
            </w:r>
            <w:proofErr w:type="spellStart"/>
            <w:r w:rsidR="002A1B27" w:rsidRPr="004E62DD">
              <w:rPr>
                <w:rFonts w:ascii="Times New Roman" w:hAnsi="Times New Roman"/>
                <w:sz w:val="20"/>
                <w:szCs w:val="20"/>
              </w:rPr>
              <w:t>тыс.</w:t>
            </w:r>
            <w:r w:rsidR="00771162" w:rsidRPr="004E62DD">
              <w:rPr>
                <w:rFonts w:ascii="Times New Roman" w:hAnsi="Times New Roman"/>
                <w:sz w:val="20"/>
                <w:szCs w:val="20"/>
              </w:rPr>
              <w:t>рублей</w:t>
            </w:r>
            <w:proofErr w:type="spellEnd"/>
          </w:p>
        </w:tc>
        <w:tc>
          <w:tcPr>
            <w:tcW w:w="370" w:type="pct"/>
            <w:vMerge w:val="restart"/>
          </w:tcPr>
          <w:p w:rsidR="00551C3E"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Всего на ко</w:t>
            </w:r>
            <w:r w:rsidR="00771162" w:rsidRPr="004E62DD">
              <w:rPr>
                <w:rFonts w:ascii="Times New Roman" w:hAnsi="Times New Roman"/>
                <w:sz w:val="20"/>
                <w:szCs w:val="20"/>
              </w:rPr>
              <w:t>нец</w:t>
            </w:r>
            <w:r w:rsidR="00136633" w:rsidRPr="004E62DD">
              <w:rPr>
                <w:rFonts w:ascii="Times New Roman" w:hAnsi="Times New Roman"/>
                <w:sz w:val="20"/>
                <w:szCs w:val="20"/>
              </w:rPr>
              <w:t xml:space="preserve"> </w:t>
            </w:r>
          </w:p>
          <w:p w:rsidR="00105C74" w:rsidRPr="004E62DD" w:rsidRDefault="002A1B27" w:rsidP="00E9585C">
            <w:pPr>
              <w:widowControl w:val="0"/>
              <w:jc w:val="center"/>
              <w:rPr>
                <w:rFonts w:ascii="Times New Roman" w:hAnsi="Times New Roman"/>
                <w:sz w:val="20"/>
                <w:szCs w:val="20"/>
              </w:rPr>
            </w:pPr>
            <w:r w:rsidRPr="004E62DD">
              <w:rPr>
                <w:rFonts w:ascii="Times New Roman" w:hAnsi="Times New Roman"/>
                <w:sz w:val="20"/>
                <w:szCs w:val="20"/>
              </w:rPr>
              <w:t xml:space="preserve">2024 </w:t>
            </w:r>
            <w:r w:rsidR="00136633" w:rsidRPr="004E62DD">
              <w:rPr>
                <w:rFonts w:ascii="Times New Roman" w:hAnsi="Times New Roman"/>
                <w:sz w:val="20"/>
                <w:szCs w:val="20"/>
              </w:rPr>
              <w:t xml:space="preserve">года, </w:t>
            </w:r>
            <w:proofErr w:type="spellStart"/>
            <w:r w:rsidRPr="004E62DD">
              <w:rPr>
                <w:rFonts w:ascii="Times New Roman" w:hAnsi="Times New Roman"/>
                <w:sz w:val="20"/>
                <w:szCs w:val="20"/>
              </w:rPr>
              <w:t>тыс.</w:t>
            </w:r>
            <w:r w:rsidR="00105C74" w:rsidRPr="004E62DD">
              <w:rPr>
                <w:rFonts w:ascii="Times New Roman" w:hAnsi="Times New Roman"/>
                <w:sz w:val="20"/>
                <w:szCs w:val="20"/>
              </w:rPr>
              <w:t>рублей</w:t>
            </w:r>
            <w:proofErr w:type="spellEnd"/>
          </w:p>
        </w:tc>
      </w:tr>
      <w:tr w:rsidR="00AC43A6" w:rsidRPr="004E62DD" w:rsidTr="00F638A7">
        <w:trPr>
          <w:trHeight w:val="1027"/>
        </w:trPr>
        <w:tc>
          <w:tcPr>
            <w:tcW w:w="182" w:type="pct"/>
            <w:vMerge/>
          </w:tcPr>
          <w:p w:rsidR="00105C74" w:rsidRPr="004E62DD" w:rsidRDefault="00105C74" w:rsidP="00E9585C">
            <w:pPr>
              <w:widowControl w:val="0"/>
              <w:jc w:val="center"/>
              <w:rPr>
                <w:rFonts w:ascii="Times New Roman" w:hAnsi="Times New Roman"/>
                <w:sz w:val="20"/>
                <w:szCs w:val="20"/>
              </w:rPr>
            </w:pPr>
          </w:p>
        </w:tc>
        <w:tc>
          <w:tcPr>
            <w:tcW w:w="1038" w:type="pct"/>
            <w:vMerge/>
          </w:tcPr>
          <w:p w:rsidR="00105C74" w:rsidRPr="004E62DD" w:rsidRDefault="00105C74" w:rsidP="00E9585C">
            <w:pPr>
              <w:widowControl w:val="0"/>
              <w:jc w:val="center"/>
              <w:rPr>
                <w:rFonts w:ascii="Times New Roman" w:hAnsi="Times New Roman"/>
                <w:sz w:val="20"/>
                <w:szCs w:val="20"/>
              </w:rPr>
            </w:pPr>
          </w:p>
        </w:tc>
        <w:tc>
          <w:tcPr>
            <w:tcW w:w="304"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январь</w:t>
            </w:r>
          </w:p>
        </w:tc>
        <w:tc>
          <w:tcPr>
            <w:tcW w:w="282"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февраль</w:t>
            </w:r>
          </w:p>
        </w:tc>
        <w:tc>
          <w:tcPr>
            <w:tcW w:w="329"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март</w:t>
            </w:r>
          </w:p>
        </w:tc>
        <w:tc>
          <w:tcPr>
            <w:tcW w:w="301"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апрель</w:t>
            </w:r>
          </w:p>
        </w:tc>
        <w:tc>
          <w:tcPr>
            <w:tcW w:w="325"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май</w:t>
            </w:r>
          </w:p>
        </w:tc>
        <w:tc>
          <w:tcPr>
            <w:tcW w:w="314"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июнь</w:t>
            </w:r>
          </w:p>
        </w:tc>
        <w:tc>
          <w:tcPr>
            <w:tcW w:w="322"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июль</w:t>
            </w:r>
          </w:p>
        </w:tc>
        <w:tc>
          <w:tcPr>
            <w:tcW w:w="315"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август</w:t>
            </w:r>
          </w:p>
        </w:tc>
        <w:tc>
          <w:tcPr>
            <w:tcW w:w="325"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сентябрь</w:t>
            </w:r>
          </w:p>
        </w:tc>
        <w:tc>
          <w:tcPr>
            <w:tcW w:w="283"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октябрь</w:t>
            </w:r>
          </w:p>
        </w:tc>
        <w:tc>
          <w:tcPr>
            <w:tcW w:w="310" w:type="pct"/>
            <w:textDirection w:val="btLr"/>
            <w:vAlign w:val="center"/>
          </w:tcPr>
          <w:p w:rsidR="00105C74" w:rsidRPr="004E62DD" w:rsidRDefault="00105C74" w:rsidP="00551C3E">
            <w:pPr>
              <w:widowControl w:val="0"/>
              <w:jc w:val="center"/>
              <w:rPr>
                <w:rFonts w:ascii="Times New Roman" w:eastAsia="Times New Roman" w:hAnsi="Times New Roman"/>
                <w:sz w:val="20"/>
                <w:szCs w:val="20"/>
              </w:rPr>
            </w:pPr>
            <w:r w:rsidRPr="004E62DD">
              <w:rPr>
                <w:rFonts w:ascii="Times New Roman" w:eastAsia="Times New Roman" w:hAnsi="Times New Roman"/>
                <w:sz w:val="20"/>
                <w:szCs w:val="20"/>
              </w:rPr>
              <w:t>ноябрь</w:t>
            </w:r>
          </w:p>
        </w:tc>
        <w:tc>
          <w:tcPr>
            <w:tcW w:w="370" w:type="pct"/>
            <w:vMerge/>
          </w:tcPr>
          <w:p w:rsidR="00105C74" w:rsidRPr="004E62DD" w:rsidRDefault="00105C74" w:rsidP="00E9585C">
            <w:pPr>
              <w:widowControl w:val="0"/>
              <w:jc w:val="center"/>
              <w:rPr>
                <w:rFonts w:ascii="Times New Roman" w:hAnsi="Times New Roman"/>
                <w:sz w:val="20"/>
                <w:szCs w:val="20"/>
              </w:rPr>
            </w:pPr>
          </w:p>
        </w:tc>
      </w:tr>
    </w:tbl>
    <w:p w:rsidR="00256241" w:rsidRPr="004E62DD" w:rsidRDefault="00256241" w:rsidP="00256241">
      <w:pPr>
        <w:spacing w:after="0" w:line="240" w:lineRule="auto"/>
        <w:rPr>
          <w:sz w:val="2"/>
          <w:szCs w:val="2"/>
        </w:rPr>
      </w:pPr>
    </w:p>
    <w:tbl>
      <w:tblPr>
        <w:tblStyle w:val="110"/>
        <w:tblW w:w="4995" w:type="pct"/>
        <w:tblLook w:val="04A0" w:firstRow="1" w:lastRow="0" w:firstColumn="1" w:lastColumn="0" w:noHBand="0" w:noVBand="1"/>
      </w:tblPr>
      <w:tblGrid>
        <w:gridCol w:w="516"/>
        <w:gridCol w:w="3113"/>
        <w:gridCol w:w="962"/>
        <w:gridCol w:w="959"/>
        <w:gridCol w:w="959"/>
        <w:gridCol w:w="909"/>
        <w:gridCol w:w="959"/>
        <w:gridCol w:w="959"/>
        <w:gridCol w:w="959"/>
        <w:gridCol w:w="959"/>
        <w:gridCol w:w="959"/>
        <w:gridCol w:w="859"/>
        <w:gridCol w:w="959"/>
        <w:gridCol w:w="1081"/>
      </w:tblGrid>
      <w:tr w:rsidR="00105C74" w:rsidRPr="004E62DD" w:rsidTr="00F638A7">
        <w:tc>
          <w:tcPr>
            <w:tcW w:w="171" w:type="pct"/>
          </w:tcPr>
          <w:p w:rsidR="00105C74"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1.</w:t>
            </w:r>
          </w:p>
        </w:tc>
        <w:tc>
          <w:tcPr>
            <w:tcW w:w="4829" w:type="pct"/>
            <w:gridSpan w:val="13"/>
          </w:tcPr>
          <w:p w:rsidR="00105C74" w:rsidRPr="004E62DD" w:rsidRDefault="00105C74" w:rsidP="00E9585C">
            <w:pPr>
              <w:widowControl w:val="0"/>
              <w:rPr>
                <w:rFonts w:ascii="Times New Roman" w:hAnsi="Times New Roman"/>
                <w:sz w:val="20"/>
                <w:szCs w:val="20"/>
              </w:rPr>
            </w:pPr>
            <w:r w:rsidRPr="004E62DD">
              <w:rPr>
                <w:rFonts w:ascii="Times New Roman" w:hAnsi="Times New Roman"/>
                <w:sz w:val="20"/>
                <w:szCs w:val="20"/>
              </w:rPr>
              <w:t>Лица старше трудоспособного возраста и инвалиды, нуждающиеся в социальном обслуживании, обеспечены системой долговременного ухода</w:t>
            </w:r>
          </w:p>
        </w:tc>
      </w:tr>
      <w:tr w:rsidR="00F638A7" w:rsidRPr="004E62DD" w:rsidTr="00F638A7">
        <w:trPr>
          <w:trHeight w:val="519"/>
        </w:trPr>
        <w:tc>
          <w:tcPr>
            <w:tcW w:w="171" w:type="pct"/>
          </w:tcPr>
          <w:p w:rsidR="00105C74"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1.1.</w:t>
            </w:r>
          </w:p>
        </w:tc>
        <w:tc>
          <w:tcPr>
            <w:tcW w:w="1031" w:type="pct"/>
          </w:tcPr>
          <w:p w:rsidR="00105C74" w:rsidRPr="004E62DD" w:rsidRDefault="00105C74" w:rsidP="00E9585C">
            <w:pPr>
              <w:widowControl w:val="0"/>
              <w:jc w:val="both"/>
              <w:rPr>
                <w:rFonts w:ascii="Times New Roman" w:hAnsi="Times New Roman"/>
                <w:sz w:val="20"/>
                <w:szCs w:val="20"/>
              </w:rPr>
            </w:pPr>
            <w:r w:rsidRPr="004E62DD">
              <w:rPr>
                <w:rFonts w:ascii="Times New Roman" w:hAnsi="Times New Roman"/>
                <w:sz w:val="20"/>
                <w:szCs w:val="20"/>
              </w:rPr>
              <w:t>Граждане старше трудоспособного возраста и инвалиды получили услуги в рамках системы долговременного ухода</w:t>
            </w:r>
          </w:p>
        </w:tc>
        <w:tc>
          <w:tcPr>
            <w:tcW w:w="319"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5 218,0</w:t>
            </w:r>
          </w:p>
        </w:tc>
        <w:tc>
          <w:tcPr>
            <w:tcW w:w="317"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17 203,1</w:t>
            </w:r>
          </w:p>
        </w:tc>
        <w:tc>
          <w:tcPr>
            <w:tcW w:w="317"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29 188,2</w:t>
            </w:r>
          </w:p>
        </w:tc>
        <w:tc>
          <w:tcPr>
            <w:tcW w:w="301"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41 173,3</w:t>
            </w:r>
          </w:p>
        </w:tc>
        <w:tc>
          <w:tcPr>
            <w:tcW w:w="317"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56 154,7</w:t>
            </w:r>
          </w:p>
        </w:tc>
        <w:tc>
          <w:tcPr>
            <w:tcW w:w="317"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68 139,8</w:t>
            </w:r>
          </w:p>
        </w:tc>
        <w:tc>
          <w:tcPr>
            <w:tcW w:w="317" w:type="pct"/>
          </w:tcPr>
          <w:p w:rsidR="00105C74" w:rsidRPr="004E62DD" w:rsidRDefault="00850126" w:rsidP="00256241">
            <w:pPr>
              <w:widowControl w:val="0"/>
              <w:ind w:left="-57" w:right="-57"/>
              <w:jc w:val="center"/>
              <w:rPr>
                <w:rFonts w:ascii="Times New Roman" w:hAnsi="Times New Roman"/>
                <w:sz w:val="20"/>
                <w:szCs w:val="20"/>
              </w:rPr>
            </w:pPr>
            <w:r w:rsidRPr="004E62DD">
              <w:rPr>
                <w:rFonts w:ascii="Times New Roman" w:hAnsi="Times New Roman"/>
                <w:sz w:val="20"/>
                <w:szCs w:val="20"/>
              </w:rPr>
              <w:t>80 385,1</w:t>
            </w:r>
          </w:p>
        </w:tc>
        <w:tc>
          <w:tcPr>
            <w:tcW w:w="317" w:type="pct"/>
          </w:tcPr>
          <w:p w:rsidR="00105C74" w:rsidRPr="004E62DD" w:rsidRDefault="003A4FA3" w:rsidP="00256241">
            <w:pPr>
              <w:widowControl w:val="0"/>
              <w:ind w:left="-57" w:right="-57"/>
              <w:jc w:val="center"/>
              <w:rPr>
                <w:rFonts w:ascii="Times New Roman" w:hAnsi="Times New Roman"/>
                <w:sz w:val="20"/>
                <w:szCs w:val="20"/>
              </w:rPr>
            </w:pPr>
            <w:r w:rsidRPr="004E62DD">
              <w:rPr>
                <w:rFonts w:ascii="Times New Roman" w:hAnsi="Times New Roman"/>
                <w:sz w:val="20"/>
                <w:szCs w:val="20"/>
              </w:rPr>
              <w:t>80 385,1</w:t>
            </w:r>
          </w:p>
        </w:tc>
        <w:tc>
          <w:tcPr>
            <w:tcW w:w="317" w:type="pct"/>
          </w:tcPr>
          <w:p w:rsidR="00105C74" w:rsidRPr="004E62DD" w:rsidRDefault="003A4FA3" w:rsidP="00256241">
            <w:pPr>
              <w:widowControl w:val="0"/>
              <w:ind w:left="-57" w:right="-57"/>
              <w:jc w:val="center"/>
              <w:rPr>
                <w:rFonts w:ascii="Times New Roman" w:hAnsi="Times New Roman"/>
                <w:sz w:val="20"/>
                <w:szCs w:val="20"/>
              </w:rPr>
            </w:pPr>
            <w:r w:rsidRPr="004E62DD">
              <w:rPr>
                <w:rFonts w:ascii="Times New Roman" w:hAnsi="Times New Roman"/>
                <w:sz w:val="20"/>
                <w:szCs w:val="20"/>
              </w:rPr>
              <w:t>80 385,1</w:t>
            </w:r>
          </w:p>
        </w:tc>
        <w:tc>
          <w:tcPr>
            <w:tcW w:w="284" w:type="pct"/>
          </w:tcPr>
          <w:p w:rsidR="00105C74" w:rsidRPr="004E62DD" w:rsidRDefault="003A4FA3" w:rsidP="00256241">
            <w:pPr>
              <w:widowControl w:val="0"/>
              <w:ind w:left="-57" w:right="-57"/>
              <w:jc w:val="center"/>
              <w:rPr>
                <w:rFonts w:ascii="Times New Roman" w:hAnsi="Times New Roman"/>
                <w:sz w:val="20"/>
                <w:szCs w:val="20"/>
              </w:rPr>
            </w:pPr>
            <w:r w:rsidRPr="004E62DD">
              <w:rPr>
                <w:rFonts w:ascii="Times New Roman" w:hAnsi="Times New Roman"/>
                <w:sz w:val="20"/>
                <w:szCs w:val="20"/>
              </w:rPr>
              <w:t>80 385,1</w:t>
            </w:r>
          </w:p>
        </w:tc>
        <w:tc>
          <w:tcPr>
            <w:tcW w:w="317" w:type="pct"/>
          </w:tcPr>
          <w:p w:rsidR="00105C74" w:rsidRPr="004E62DD" w:rsidRDefault="003A4FA3" w:rsidP="00256241">
            <w:pPr>
              <w:widowControl w:val="0"/>
              <w:ind w:left="-57" w:right="-57"/>
              <w:jc w:val="center"/>
              <w:rPr>
                <w:rFonts w:ascii="Times New Roman" w:hAnsi="Times New Roman"/>
                <w:sz w:val="20"/>
                <w:szCs w:val="20"/>
              </w:rPr>
            </w:pPr>
            <w:r w:rsidRPr="004E62DD">
              <w:rPr>
                <w:rFonts w:ascii="Times New Roman" w:hAnsi="Times New Roman"/>
                <w:sz w:val="20"/>
                <w:szCs w:val="20"/>
              </w:rPr>
              <w:t>80 385,1</w:t>
            </w:r>
          </w:p>
        </w:tc>
        <w:tc>
          <w:tcPr>
            <w:tcW w:w="356" w:type="pct"/>
          </w:tcPr>
          <w:p w:rsidR="00105C74" w:rsidRPr="004E62DD" w:rsidRDefault="003A4FA3" w:rsidP="00256241">
            <w:pPr>
              <w:widowControl w:val="0"/>
              <w:ind w:left="-57" w:right="-57"/>
              <w:jc w:val="center"/>
              <w:rPr>
                <w:rFonts w:ascii="Times New Roman" w:hAnsi="Times New Roman"/>
                <w:sz w:val="20"/>
                <w:szCs w:val="20"/>
              </w:rPr>
            </w:pPr>
            <w:r w:rsidRPr="004E62DD">
              <w:rPr>
                <w:rFonts w:ascii="Times New Roman" w:hAnsi="Times New Roman"/>
                <w:sz w:val="20"/>
                <w:szCs w:val="20"/>
              </w:rPr>
              <w:t>80 385,1</w:t>
            </w:r>
          </w:p>
        </w:tc>
      </w:tr>
      <w:tr w:rsidR="00F638A7" w:rsidRPr="004E62DD" w:rsidTr="00F638A7">
        <w:trPr>
          <w:trHeight w:val="519"/>
        </w:trPr>
        <w:tc>
          <w:tcPr>
            <w:tcW w:w="171" w:type="pct"/>
          </w:tcPr>
          <w:p w:rsidR="00771162" w:rsidRPr="004E62DD" w:rsidRDefault="00771162" w:rsidP="00E9585C">
            <w:pPr>
              <w:widowControl w:val="0"/>
              <w:jc w:val="center"/>
              <w:rPr>
                <w:rFonts w:ascii="Times New Roman" w:hAnsi="Times New Roman"/>
                <w:sz w:val="20"/>
                <w:szCs w:val="20"/>
              </w:rPr>
            </w:pPr>
            <w:r w:rsidRPr="004E62DD">
              <w:rPr>
                <w:rFonts w:ascii="Times New Roman" w:hAnsi="Times New Roman"/>
                <w:sz w:val="20"/>
                <w:szCs w:val="20"/>
              </w:rPr>
              <w:t>1.2.</w:t>
            </w:r>
          </w:p>
        </w:tc>
        <w:tc>
          <w:tcPr>
            <w:tcW w:w="1031" w:type="pct"/>
          </w:tcPr>
          <w:p w:rsidR="00771162" w:rsidRPr="004E62DD" w:rsidRDefault="00771162" w:rsidP="00E9585C">
            <w:pPr>
              <w:widowControl w:val="0"/>
              <w:jc w:val="both"/>
              <w:rPr>
                <w:rFonts w:ascii="Times New Roman" w:hAnsi="Times New Roman"/>
                <w:sz w:val="20"/>
                <w:szCs w:val="20"/>
              </w:rPr>
            </w:pPr>
            <w:r w:rsidRPr="004E62DD">
              <w:rPr>
                <w:rFonts w:ascii="Times New Roman" w:hAnsi="Times New Roman"/>
                <w:sz w:val="20"/>
                <w:szCs w:val="20"/>
              </w:rPr>
              <w:t>Введены в эксплуатацию объекты капитального строительства для размещения граждан в стационарных организациях социального обслуживания в субъектах Российской Федерации</w:t>
            </w:r>
          </w:p>
        </w:tc>
        <w:tc>
          <w:tcPr>
            <w:tcW w:w="319"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01"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284"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56" w:type="pct"/>
          </w:tcPr>
          <w:p w:rsidR="00771162" w:rsidRPr="004E62DD" w:rsidRDefault="00771162"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r>
      <w:tr w:rsidR="00F638A7" w:rsidRPr="004E62DD" w:rsidTr="00F638A7">
        <w:trPr>
          <w:trHeight w:val="56"/>
        </w:trPr>
        <w:tc>
          <w:tcPr>
            <w:tcW w:w="171" w:type="pct"/>
          </w:tcPr>
          <w:p w:rsidR="00105C74"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1.3.</w:t>
            </w:r>
          </w:p>
        </w:tc>
        <w:tc>
          <w:tcPr>
            <w:tcW w:w="1031" w:type="pct"/>
          </w:tcPr>
          <w:p w:rsidR="00105C74" w:rsidRPr="004E62DD" w:rsidRDefault="00105C74" w:rsidP="00E9585C">
            <w:pPr>
              <w:widowControl w:val="0"/>
              <w:jc w:val="both"/>
              <w:rPr>
                <w:rFonts w:ascii="Times New Roman" w:hAnsi="Times New Roman"/>
                <w:sz w:val="20"/>
                <w:szCs w:val="20"/>
              </w:rPr>
            </w:pPr>
            <w:r w:rsidRPr="004E62DD">
              <w:rPr>
                <w:rFonts w:ascii="Times New Roman" w:hAnsi="Times New Roman"/>
                <w:sz w:val="20"/>
                <w:szCs w:val="20"/>
              </w:rPr>
              <w:t xml:space="preserve">Реализация </w:t>
            </w:r>
            <w:proofErr w:type="spellStart"/>
            <w:r w:rsidRPr="004E62DD">
              <w:rPr>
                <w:rFonts w:ascii="Times New Roman" w:hAnsi="Times New Roman"/>
                <w:sz w:val="20"/>
                <w:szCs w:val="20"/>
              </w:rPr>
              <w:t>стационарозамещающей</w:t>
            </w:r>
            <w:proofErr w:type="spellEnd"/>
            <w:r w:rsidRPr="004E62DD">
              <w:rPr>
                <w:rFonts w:ascii="Times New Roman" w:hAnsi="Times New Roman"/>
                <w:sz w:val="20"/>
                <w:szCs w:val="20"/>
              </w:rPr>
              <w:t xml:space="preserve"> технологии</w:t>
            </w:r>
          </w:p>
        </w:tc>
        <w:tc>
          <w:tcPr>
            <w:tcW w:w="319" w:type="pct"/>
          </w:tcPr>
          <w:p w:rsidR="00105C74" w:rsidRPr="004E62DD" w:rsidRDefault="003A4FA3"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319,37</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638,74</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958,11</w:t>
            </w:r>
          </w:p>
        </w:tc>
        <w:tc>
          <w:tcPr>
            <w:tcW w:w="301"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1 277,48</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1 596,85</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1 916,22</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2 235,59</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2 554,96</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2 874,33</w:t>
            </w:r>
          </w:p>
        </w:tc>
        <w:tc>
          <w:tcPr>
            <w:tcW w:w="284"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3 193,7</w:t>
            </w:r>
          </w:p>
        </w:tc>
        <w:tc>
          <w:tcPr>
            <w:tcW w:w="317"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3 513,07</w:t>
            </w:r>
          </w:p>
        </w:tc>
        <w:tc>
          <w:tcPr>
            <w:tcW w:w="356" w:type="pct"/>
          </w:tcPr>
          <w:p w:rsidR="00105C74" w:rsidRPr="004E62DD" w:rsidRDefault="00604D1E" w:rsidP="00256241">
            <w:pPr>
              <w:widowControl w:val="0"/>
              <w:ind w:left="-57" w:right="-57"/>
              <w:jc w:val="center"/>
              <w:rPr>
                <w:rFonts w:ascii="Times New Roman" w:hAnsi="Times New Roman"/>
                <w:color w:val="000000" w:themeColor="text1"/>
                <w:sz w:val="20"/>
                <w:szCs w:val="20"/>
              </w:rPr>
            </w:pPr>
            <w:r w:rsidRPr="004E62DD">
              <w:rPr>
                <w:rFonts w:ascii="Times New Roman" w:hAnsi="Times New Roman"/>
                <w:color w:val="000000" w:themeColor="text1"/>
                <w:sz w:val="20"/>
                <w:szCs w:val="20"/>
              </w:rPr>
              <w:t>3 700,0</w:t>
            </w:r>
          </w:p>
        </w:tc>
      </w:tr>
      <w:tr w:rsidR="00F638A7" w:rsidRPr="004E62DD" w:rsidTr="00F638A7">
        <w:trPr>
          <w:trHeight w:val="621"/>
        </w:trPr>
        <w:tc>
          <w:tcPr>
            <w:tcW w:w="171"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1.4.</w:t>
            </w:r>
          </w:p>
        </w:tc>
        <w:tc>
          <w:tcPr>
            <w:tcW w:w="1031" w:type="pct"/>
          </w:tcPr>
          <w:p w:rsidR="00A461FB" w:rsidRPr="004E62DD" w:rsidRDefault="00A461FB" w:rsidP="00E9585C">
            <w:pPr>
              <w:widowControl w:val="0"/>
              <w:jc w:val="both"/>
              <w:rPr>
                <w:rFonts w:ascii="Times New Roman" w:hAnsi="Times New Roman"/>
                <w:sz w:val="20"/>
                <w:szCs w:val="20"/>
              </w:rPr>
            </w:pPr>
            <w:r w:rsidRPr="004E62DD">
              <w:rPr>
                <w:rFonts w:ascii="Times New Roman" w:hAnsi="Times New Roman"/>
                <w:sz w:val="20"/>
                <w:szCs w:val="20"/>
              </w:rPr>
              <w:t>Определение информационной системы для аккумулирования информации о гражданах, нуждающихся в долговременном уходе, социальном сопровождении</w:t>
            </w:r>
          </w:p>
        </w:tc>
        <w:tc>
          <w:tcPr>
            <w:tcW w:w="319"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01"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284" w:type="pct"/>
          </w:tcPr>
          <w:p w:rsidR="00A461FB" w:rsidRPr="004E62DD" w:rsidRDefault="00604D1E" w:rsidP="00256241">
            <w:pPr>
              <w:widowControl w:val="0"/>
              <w:ind w:left="-57" w:right="-57"/>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604D1E" w:rsidP="00256241">
            <w:pPr>
              <w:widowControl w:val="0"/>
              <w:ind w:left="-57" w:right="-57"/>
              <w:jc w:val="center"/>
              <w:rPr>
                <w:rFonts w:ascii="Times New Roman" w:hAnsi="Times New Roman"/>
                <w:sz w:val="20"/>
                <w:szCs w:val="20"/>
              </w:rPr>
            </w:pPr>
            <w:r w:rsidRPr="004E62DD">
              <w:rPr>
                <w:rFonts w:ascii="Times New Roman" w:hAnsi="Times New Roman"/>
                <w:sz w:val="20"/>
                <w:szCs w:val="20"/>
              </w:rPr>
              <w:t>3 500,0</w:t>
            </w:r>
          </w:p>
        </w:tc>
        <w:tc>
          <w:tcPr>
            <w:tcW w:w="356" w:type="pct"/>
          </w:tcPr>
          <w:p w:rsidR="00A461FB" w:rsidRPr="004E62DD" w:rsidRDefault="00A461FB" w:rsidP="00256241">
            <w:pPr>
              <w:widowControl w:val="0"/>
              <w:ind w:left="-57" w:right="-57"/>
              <w:jc w:val="center"/>
              <w:rPr>
                <w:rFonts w:ascii="Times New Roman" w:hAnsi="Times New Roman"/>
                <w:sz w:val="20"/>
                <w:szCs w:val="20"/>
              </w:rPr>
            </w:pPr>
            <w:r w:rsidRPr="004E62DD">
              <w:rPr>
                <w:rFonts w:ascii="Times New Roman" w:hAnsi="Times New Roman"/>
                <w:sz w:val="20"/>
                <w:szCs w:val="20"/>
              </w:rPr>
              <w:t>3</w:t>
            </w:r>
            <w:r w:rsidR="002A1B27" w:rsidRPr="004E62DD">
              <w:rPr>
                <w:rFonts w:ascii="Times New Roman" w:hAnsi="Times New Roman"/>
                <w:sz w:val="20"/>
                <w:szCs w:val="20"/>
              </w:rPr>
              <w:t xml:space="preserve"> </w:t>
            </w:r>
            <w:r w:rsidRPr="004E62DD">
              <w:rPr>
                <w:rFonts w:ascii="Times New Roman" w:hAnsi="Times New Roman"/>
                <w:sz w:val="20"/>
                <w:szCs w:val="20"/>
              </w:rPr>
              <w:t>500,0</w:t>
            </w:r>
          </w:p>
        </w:tc>
      </w:tr>
      <w:tr w:rsidR="00105C74" w:rsidRPr="004E62DD" w:rsidTr="00F638A7">
        <w:trPr>
          <w:trHeight w:val="56"/>
        </w:trPr>
        <w:tc>
          <w:tcPr>
            <w:tcW w:w="171" w:type="pct"/>
          </w:tcPr>
          <w:p w:rsidR="00105C74" w:rsidRPr="004E62DD" w:rsidRDefault="00105C74" w:rsidP="00E9585C">
            <w:pPr>
              <w:widowControl w:val="0"/>
              <w:jc w:val="center"/>
              <w:rPr>
                <w:rFonts w:ascii="Times New Roman" w:hAnsi="Times New Roman"/>
                <w:sz w:val="20"/>
                <w:szCs w:val="20"/>
              </w:rPr>
            </w:pPr>
            <w:r w:rsidRPr="004E62DD">
              <w:rPr>
                <w:rFonts w:ascii="Times New Roman" w:hAnsi="Times New Roman"/>
                <w:sz w:val="20"/>
                <w:szCs w:val="20"/>
              </w:rPr>
              <w:t>2.</w:t>
            </w:r>
          </w:p>
        </w:tc>
        <w:tc>
          <w:tcPr>
            <w:tcW w:w="4829" w:type="pct"/>
            <w:gridSpan w:val="13"/>
          </w:tcPr>
          <w:p w:rsidR="00105C74" w:rsidRPr="004E62DD" w:rsidRDefault="00105C74" w:rsidP="00E9585C">
            <w:pPr>
              <w:widowControl w:val="0"/>
              <w:rPr>
                <w:rFonts w:ascii="Times New Roman" w:hAnsi="Times New Roman"/>
                <w:sz w:val="20"/>
                <w:szCs w:val="20"/>
              </w:rPr>
            </w:pPr>
            <w:r w:rsidRPr="004E62DD">
              <w:rPr>
                <w:rFonts w:ascii="Times New Roman" w:hAnsi="Times New Roman"/>
                <w:bCs/>
                <w:color w:val="000000"/>
                <w:sz w:val="20"/>
                <w:szCs w:val="20"/>
                <w:u w:color="000000"/>
              </w:rPr>
              <w:t>Повышение качества и доступности медицинской помощи для лиц старше трудоспособного возраста</w:t>
            </w:r>
          </w:p>
        </w:tc>
      </w:tr>
      <w:tr w:rsidR="00F638A7" w:rsidRPr="004E62DD" w:rsidTr="00F638A7">
        <w:trPr>
          <w:trHeight w:val="519"/>
        </w:trPr>
        <w:tc>
          <w:tcPr>
            <w:tcW w:w="171"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2.1.</w:t>
            </w:r>
          </w:p>
        </w:tc>
        <w:tc>
          <w:tcPr>
            <w:tcW w:w="1031" w:type="pct"/>
          </w:tcPr>
          <w:p w:rsidR="00A461FB" w:rsidRPr="004E62DD" w:rsidRDefault="00A461FB" w:rsidP="00E9585C">
            <w:pPr>
              <w:widowControl w:val="0"/>
              <w:jc w:val="both"/>
              <w:rPr>
                <w:rFonts w:ascii="Times New Roman" w:hAnsi="Times New Roman"/>
                <w:sz w:val="20"/>
                <w:szCs w:val="20"/>
              </w:rPr>
            </w:pPr>
            <w:r w:rsidRPr="004E62DD">
              <w:rPr>
                <w:rFonts w:ascii="Times New Roman" w:hAnsi="Times New Roman"/>
                <w:sz w:val="20"/>
                <w:szCs w:val="20"/>
              </w:rPr>
              <w:t>Во всех субъектах Российской Федерации на геронтологических койках получили помощь граждане старше трудоспособного возраста</w:t>
            </w:r>
          </w:p>
        </w:tc>
        <w:tc>
          <w:tcPr>
            <w:tcW w:w="319"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01"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284"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56"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r>
      <w:tr w:rsidR="00F638A7" w:rsidRPr="004E62DD" w:rsidTr="00F638A7">
        <w:trPr>
          <w:trHeight w:val="308"/>
        </w:trPr>
        <w:tc>
          <w:tcPr>
            <w:tcW w:w="171"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2.2.</w:t>
            </w:r>
          </w:p>
        </w:tc>
        <w:tc>
          <w:tcPr>
            <w:tcW w:w="1031" w:type="pct"/>
          </w:tcPr>
          <w:p w:rsidR="00A461FB" w:rsidRPr="004E62DD" w:rsidRDefault="00A461FB" w:rsidP="00E9585C">
            <w:pPr>
              <w:widowControl w:val="0"/>
              <w:jc w:val="both"/>
              <w:rPr>
                <w:rFonts w:ascii="Times New Roman" w:hAnsi="Times New Roman"/>
                <w:sz w:val="20"/>
                <w:szCs w:val="20"/>
              </w:rPr>
            </w:pPr>
            <w:r w:rsidRPr="004E62DD">
              <w:rPr>
                <w:rFonts w:ascii="Times New Roman" w:hAnsi="Times New Roman"/>
                <w:sz w:val="20"/>
                <w:szCs w:val="20"/>
              </w:rPr>
              <w:t>Созданы региональные гериатрические центры во всех субъектах Российской Федерации</w:t>
            </w:r>
          </w:p>
        </w:tc>
        <w:tc>
          <w:tcPr>
            <w:tcW w:w="319"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01"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284"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c>
          <w:tcPr>
            <w:tcW w:w="356" w:type="pct"/>
          </w:tcPr>
          <w:p w:rsidR="00A461FB" w:rsidRPr="004E62DD" w:rsidRDefault="00A461FB" w:rsidP="00E9585C">
            <w:pPr>
              <w:widowControl w:val="0"/>
              <w:jc w:val="center"/>
              <w:rPr>
                <w:rFonts w:ascii="Times New Roman" w:hAnsi="Times New Roman"/>
                <w:sz w:val="20"/>
                <w:szCs w:val="20"/>
              </w:rPr>
            </w:pPr>
            <w:r w:rsidRPr="004E62DD">
              <w:rPr>
                <w:rFonts w:ascii="Times New Roman" w:hAnsi="Times New Roman"/>
                <w:sz w:val="20"/>
                <w:szCs w:val="20"/>
              </w:rPr>
              <w:t>0,0</w:t>
            </w:r>
          </w:p>
        </w:tc>
      </w:tr>
      <w:tr w:rsidR="00F638A7" w:rsidRPr="004E62DD" w:rsidTr="00F638A7">
        <w:trPr>
          <w:trHeight w:val="519"/>
        </w:trPr>
        <w:tc>
          <w:tcPr>
            <w:tcW w:w="171" w:type="pct"/>
          </w:tcPr>
          <w:p w:rsidR="00105C74" w:rsidRPr="004E62DD" w:rsidRDefault="00105C74" w:rsidP="0082403E">
            <w:pPr>
              <w:widowControl w:val="0"/>
              <w:jc w:val="center"/>
              <w:rPr>
                <w:rFonts w:ascii="Times New Roman" w:hAnsi="Times New Roman"/>
                <w:sz w:val="20"/>
                <w:szCs w:val="20"/>
              </w:rPr>
            </w:pPr>
            <w:r w:rsidRPr="004E62DD">
              <w:rPr>
                <w:rFonts w:ascii="Times New Roman" w:hAnsi="Times New Roman"/>
                <w:sz w:val="20"/>
                <w:szCs w:val="20"/>
              </w:rPr>
              <w:t>2.3.</w:t>
            </w:r>
          </w:p>
        </w:tc>
        <w:tc>
          <w:tcPr>
            <w:tcW w:w="1031" w:type="pct"/>
          </w:tcPr>
          <w:p w:rsidR="00105C74" w:rsidRPr="004E62DD" w:rsidRDefault="00105C74" w:rsidP="0082403E">
            <w:pPr>
              <w:widowControl w:val="0"/>
              <w:jc w:val="both"/>
              <w:rPr>
                <w:rFonts w:ascii="Times New Roman" w:hAnsi="Times New Roman"/>
                <w:sz w:val="20"/>
                <w:szCs w:val="20"/>
              </w:rPr>
            </w:pPr>
            <w:r w:rsidRPr="004E62DD">
              <w:rPr>
                <w:rFonts w:ascii="Times New Roman" w:hAnsi="Times New Roman"/>
                <w:sz w:val="20"/>
                <w:szCs w:val="20"/>
              </w:rPr>
              <w:t>Лица старше трудоспособного возраста из групп риска, проживающие в организациях социаль</w:t>
            </w:r>
            <w:r w:rsidRPr="004E62DD">
              <w:rPr>
                <w:rFonts w:ascii="Times New Roman" w:hAnsi="Times New Roman"/>
                <w:sz w:val="20"/>
                <w:szCs w:val="20"/>
              </w:rPr>
              <w:lastRenderedPageBreak/>
              <w:t>ного обслуживания, прошли вакцинацию против пневмококковой инфекции</w:t>
            </w:r>
          </w:p>
        </w:tc>
        <w:tc>
          <w:tcPr>
            <w:tcW w:w="319" w:type="pct"/>
          </w:tcPr>
          <w:p w:rsidR="00105C74" w:rsidRPr="004E62DD" w:rsidRDefault="00105C74" w:rsidP="0082403E">
            <w:pPr>
              <w:widowControl w:val="0"/>
              <w:jc w:val="center"/>
              <w:rPr>
                <w:rFonts w:ascii="Times New Roman" w:hAnsi="Times New Roman"/>
                <w:sz w:val="20"/>
                <w:szCs w:val="20"/>
              </w:rPr>
            </w:pPr>
            <w:r w:rsidRPr="004E62DD">
              <w:rPr>
                <w:rFonts w:ascii="Times New Roman" w:hAnsi="Times New Roman"/>
                <w:sz w:val="20"/>
                <w:szCs w:val="20"/>
              </w:rPr>
              <w:lastRenderedPageBreak/>
              <w:t>0,0</w:t>
            </w:r>
          </w:p>
        </w:tc>
        <w:tc>
          <w:tcPr>
            <w:tcW w:w="317" w:type="pct"/>
          </w:tcPr>
          <w:p w:rsidR="00105C74" w:rsidRPr="004E62DD" w:rsidRDefault="00105C74"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01"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284"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17"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c>
          <w:tcPr>
            <w:tcW w:w="356" w:type="pct"/>
          </w:tcPr>
          <w:p w:rsidR="00105C74" w:rsidRPr="004E62DD" w:rsidRDefault="00604D1E" w:rsidP="0082403E">
            <w:pPr>
              <w:widowControl w:val="0"/>
              <w:jc w:val="center"/>
              <w:rPr>
                <w:rFonts w:ascii="Times New Roman" w:hAnsi="Times New Roman"/>
                <w:sz w:val="20"/>
                <w:szCs w:val="20"/>
              </w:rPr>
            </w:pPr>
            <w:r w:rsidRPr="004E62DD">
              <w:rPr>
                <w:rFonts w:ascii="Times New Roman" w:hAnsi="Times New Roman"/>
                <w:sz w:val="20"/>
                <w:szCs w:val="20"/>
              </w:rPr>
              <w:t>437,9</w:t>
            </w:r>
          </w:p>
        </w:tc>
      </w:tr>
      <w:tr w:rsidR="00F638A7" w:rsidRPr="004E62DD" w:rsidTr="00F638A7">
        <w:trPr>
          <w:trHeight w:val="519"/>
        </w:trPr>
        <w:tc>
          <w:tcPr>
            <w:tcW w:w="171"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2.4.</w:t>
            </w:r>
          </w:p>
        </w:tc>
        <w:tc>
          <w:tcPr>
            <w:tcW w:w="1031" w:type="pct"/>
          </w:tcPr>
          <w:p w:rsidR="00A461FB" w:rsidRPr="004E62DD" w:rsidRDefault="00A461FB" w:rsidP="0082403E">
            <w:pPr>
              <w:widowControl w:val="0"/>
              <w:jc w:val="both"/>
              <w:rPr>
                <w:rFonts w:ascii="Times New Roman" w:hAnsi="Times New Roman"/>
                <w:sz w:val="20"/>
                <w:szCs w:val="20"/>
              </w:rPr>
            </w:pPr>
            <w:r w:rsidRPr="004E62DD">
              <w:rPr>
                <w:rFonts w:ascii="Times New Roman" w:hAnsi="Times New Roman"/>
                <w:sz w:val="20"/>
                <w:szCs w:val="20"/>
              </w:rPr>
              <w:t>Разработан и внедрен в практику во всех субъектах Российской Федерации комплекс мер, направленный на профилактику падений и переломов</w:t>
            </w:r>
          </w:p>
        </w:tc>
        <w:tc>
          <w:tcPr>
            <w:tcW w:w="319"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01"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284"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17"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c>
          <w:tcPr>
            <w:tcW w:w="356" w:type="pct"/>
          </w:tcPr>
          <w:p w:rsidR="00A461FB" w:rsidRPr="004E62DD" w:rsidRDefault="00A461FB" w:rsidP="0082403E">
            <w:pPr>
              <w:widowControl w:val="0"/>
              <w:jc w:val="center"/>
              <w:rPr>
                <w:rFonts w:ascii="Times New Roman" w:hAnsi="Times New Roman"/>
                <w:sz w:val="20"/>
                <w:szCs w:val="20"/>
              </w:rPr>
            </w:pPr>
            <w:r w:rsidRPr="004E62DD">
              <w:rPr>
                <w:rFonts w:ascii="Times New Roman" w:hAnsi="Times New Roman"/>
                <w:sz w:val="20"/>
                <w:szCs w:val="20"/>
              </w:rPr>
              <w:t>0,0</w:t>
            </w:r>
          </w:p>
        </w:tc>
      </w:tr>
      <w:tr w:rsidR="00F638A7" w:rsidRPr="004E62DD" w:rsidTr="00F638A7">
        <w:trPr>
          <w:trHeight w:val="196"/>
        </w:trPr>
        <w:tc>
          <w:tcPr>
            <w:tcW w:w="1202" w:type="pct"/>
            <w:gridSpan w:val="2"/>
          </w:tcPr>
          <w:p w:rsidR="00105C74" w:rsidRPr="004E62DD" w:rsidRDefault="00C94158" w:rsidP="0082403E">
            <w:pPr>
              <w:widowControl w:val="0"/>
              <w:rPr>
                <w:rFonts w:ascii="Times New Roman" w:hAnsi="Times New Roman"/>
                <w:sz w:val="20"/>
                <w:szCs w:val="20"/>
              </w:rPr>
            </w:pPr>
            <w:r w:rsidRPr="004E62DD">
              <w:rPr>
                <w:rFonts w:ascii="Times New Roman" w:hAnsi="Times New Roman"/>
                <w:sz w:val="20"/>
                <w:szCs w:val="20"/>
              </w:rPr>
              <w:t>Итого</w:t>
            </w:r>
          </w:p>
        </w:tc>
        <w:tc>
          <w:tcPr>
            <w:tcW w:w="319" w:type="pct"/>
          </w:tcPr>
          <w:p w:rsidR="00105C74" w:rsidRPr="004E62DD" w:rsidRDefault="009253BB" w:rsidP="0082403E">
            <w:pPr>
              <w:widowControl w:val="0"/>
              <w:ind w:left="-57" w:right="-57"/>
              <w:jc w:val="center"/>
              <w:rPr>
                <w:rFonts w:ascii="Times New Roman" w:hAnsi="Times New Roman"/>
                <w:spacing w:val="-4"/>
                <w:sz w:val="20"/>
                <w:szCs w:val="20"/>
              </w:rPr>
            </w:pPr>
            <w:r w:rsidRPr="004E62DD">
              <w:rPr>
                <w:rFonts w:ascii="Times New Roman" w:hAnsi="Times New Roman"/>
                <w:spacing w:val="-4"/>
                <w:sz w:val="20"/>
                <w:szCs w:val="20"/>
              </w:rPr>
              <w:t>5 537,37</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17 841,84</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30 584,21</w:t>
            </w:r>
          </w:p>
        </w:tc>
        <w:tc>
          <w:tcPr>
            <w:tcW w:w="301"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42888,68</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58 189,45</w:t>
            </w:r>
          </w:p>
        </w:tc>
        <w:tc>
          <w:tcPr>
            <w:tcW w:w="317" w:type="pct"/>
          </w:tcPr>
          <w:p w:rsidR="00105C74" w:rsidRPr="004E62DD" w:rsidRDefault="009253BB" w:rsidP="009253BB">
            <w:pPr>
              <w:widowControl w:val="0"/>
              <w:ind w:left="-57" w:right="-57"/>
              <w:jc w:val="center"/>
              <w:rPr>
                <w:rFonts w:ascii="Times New Roman" w:hAnsi="Times New Roman"/>
                <w:sz w:val="20"/>
                <w:szCs w:val="20"/>
              </w:rPr>
            </w:pPr>
            <w:r w:rsidRPr="004E62DD">
              <w:rPr>
                <w:rFonts w:ascii="Times New Roman" w:hAnsi="Times New Roman"/>
                <w:sz w:val="20"/>
                <w:szCs w:val="20"/>
              </w:rPr>
              <w:t>70 493,92</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83 058,59</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83 377,96</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83 697,33</w:t>
            </w:r>
          </w:p>
        </w:tc>
        <w:tc>
          <w:tcPr>
            <w:tcW w:w="284"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84 016,7</w:t>
            </w:r>
          </w:p>
        </w:tc>
        <w:tc>
          <w:tcPr>
            <w:tcW w:w="317" w:type="pct"/>
          </w:tcPr>
          <w:p w:rsidR="00105C74" w:rsidRPr="004E62DD" w:rsidRDefault="009253BB" w:rsidP="0082403E">
            <w:pPr>
              <w:widowControl w:val="0"/>
              <w:ind w:left="-57" w:right="-57"/>
              <w:jc w:val="center"/>
              <w:rPr>
                <w:rFonts w:ascii="Times New Roman" w:hAnsi="Times New Roman"/>
                <w:sz w:val="20"/>
                <w:szCs w:val="20"/>
              </w:rPr>
            </w:pPr>
            <w:r w:rsidRPr="004E62DD">
              <w:rPr>
                <w:rFonts w:ascii="Times New Roman" w:hAnsi="Times New Roman"/>
                <w:sz w:val="20"/>
                <w:szCs w:val="20"/>
              </w:rPr>
              <w:t>87 836,07</w:t>
            </w:r>
          </w:p>
        </w:tc>
        <w:tc>
          <w:tcPr>
            <w:tcW w:w="356" w:type="pct"/>
          </w:tcPr>
          <w:p w:rsidR="00105C74" w:rsidRPr="004E62DD" w:rsidRDefault="009253BB" w:rsidP="0082403E">
            <w:pPr>
              <w:widowControl w:val="0"/>
              <w:jc w:val="center"/>
              <w:rPr>
                <w:rFonts w:ascii="Times New Roman" w:hAnsi="Times New Roman"/>
                <w:sz w:val="20"/>
                <w:szCs w:val="20"/>
              </w:rPr>
            </w:pPr>
            <w:r w:rsidRPr="004E62DD">
              <w:rPr>
                <w:rFonts w:ascii="Times New Roman" w:hAnsi="Times New Roman"/>
                <w:sz w:val="20"/>
                <w:szCs w:val="20"/>
              </w:rPr>
              <w:t>88 023,0»;</w:t>
            </w:r>
          </w:p>
        </w:tc>
      </w:tr>
    </w:tbl>
    <w:p w:rsidR="009710BF" w:rsidRPr="004E62DD" w:rsidRDefault="009710BF" w:rsidP="0082403E">
      <w:pPr>
        <w:widowControl w:val="0"/>
        <w:spacing w:after="0" w:line="240" w:lineRule="auto"/>
        <w:jc w:val="center"/>
        <w:rPr>
          <w:rFonts w:ascii="Times New Roman" w:hAnsi="Times New Roman"/>
          <w:sz w:val="24"/>
          <w:szCs w:val="24"/>
        </w:rPr>
      </w:pPr>
    </w:p>
    <w:p w:rsidR="00696DE5" w:rsidRPr="004E62DD" w:rsidRDefault="00B33724" w:rsidP="00B33724">
      <w:pPr>
        <w:widowControl w:val="0"/>
        <w:spacing w:after="0" w:line="240" w:lineRule="auto"/>
        <w:ind w:firstLine="709"/>
        <w:jc w:val="both"/>
        <w:rPr>
          <w:rFonts w:ascii="Times New Roman" w:eastAsia="Times New Roman" w:hAnsi="Times New Roman"/>
          <w:sz w:val="28"/>
          <w:szCs w:val="28"/>
        </w:rPr>
      </w:pPr>
      <w:r w:rsidRPr="004E62DD">
        <w:rPr>
          <w:rFonts w:ascii="Times New Roman" w:eastAsia="Times New Roman" w:hAnsi="Times New Roman"/>
          <w:sz w:val="28"/>
          <w:szCs w:val="28"/>
        </w:rPr>
        <w:t xml:space="preserve">в графе 11 </w:t>
      </w:r>
      <w:r w:rsidR="00696DE5" w:rsidRPr="004E62DD">
        <w:rPr>
          <w:rFonts w:ascii="Times New Roman" w:eastAsia="Times New Roman" w:hAnsi="Times New Roman"/>
          <w:sz w:val="28"/>
          <w:szCs w:val="28"/>
        </w:rPr>
        <w:t>приложения к паспорту регионального проекта «Разработка и реализация программы системной поддержки и повышения качества жизни граждан старшего поколения (Республика Татарстан (Татарстан))»:</w:t>
      </w:r>
    </w:p>
    <w:p w:rsidR="00B33724" w:rsidRPr="004E62DD" w:rsidRDefault="00696DE5" w:rsidP="00B33724">
      <w:pPr>
        <w:widowControl w:val="0"/>
        <w:spacing w:after="0" w:line="240" w:lineRule="auto"/>
        <w:ind w:firstLine="709"/>
        <w:jc w:val="both"/>
        <w:rPr>
          <w:rFonts w:ascii="Times New Roman" w:eastAsia="Times New Roman" w:hAnsi="Times New Roman"/>
          <w:sz w:val="28"/>
          <w:szCs w:val="28"/>
        </w:rPr>
      </w:pPr>
      <w:r w:rsidRPr="004E62DD">
        <w:rPr>
          <w:rFonts w:ascii="Times New Roman" w:eastAsia="Times New Roman" w:hAnsi="Times New Roman"/>
          <w:sz w:val="28"/>
          <w:szCs w:val="28"/>
        </w:rPr>
        <w:t xml:space="preserve">в </w:t>
      </w:r>
      <w:r w:rsidR="00B33724" w:rsidRPr="004E62DD">
        <w:rPr>
          <w:rFonts w:ascii="Times New Roman" w:eastAsia="Times New Roman" w:hAnsi="Times New Roman"/>
          <w:sz w:val="28"/>
          <w:szCs w:val="28"/>
        </w:rPr>
        <w:t>подпункт</w:t>
      </w:r>
      <w:r w:rsidRPr="004E62DD">
        <w:rPr>
          <w:rFonts w:ascii="Times New Roman" w:eastAsia="Times New Roman" w:hAnsi="Times New Roman"/>
          <w:sz w:val="28"/>
          <w:szCs w:val="28"/>
        </w:rPr>
        <w:t>е</w:t>
      </w:r>
      <w:r w:rsidR="00B33724" w:rsidRPr="004E62DD">
        <w:rPr>
          <w:rFonts w:ascii="Times New Roman" w:eastAsia="Times New Roman" w:hAnsi="Times New Roman"/>
          <w:sz w:val="28"/>
          <w:szCs w:val="28"/>
        </w:rPr>
        <w:t xml:space="preserve"> 1.1 пункта 1 цифры «93 423,70» заменить цифрами «80 385,1»;</w:t>
      </w:r>
    </w:p>
    <w:p w:rsidR="00B33724" w:rsidRDefault="00B33724" w:rsidP="00B33724">
      <w:pPr>
        <w:widowControl w:val="0"/>
        <w:spacing w:after="0" w:line="240" w:lineRule="auto"/>
        <w:ind w:firstLine="709"/>
        <w:jc w:val="both"/>
        <w:rPr>
          <w:rFonts w:ascii="Times New Roman" w:eastAsia="Times New Roman" w:hAnsi="Times New Roman"/>
          <w:sz w:val="28"/>
          <w:szCs w:val="28"/>
        </w:rPr>
      </w:pPr>
      <w:r w:rsidRPr="004E62DD">
        <w:rPr>
          <w:rFonts w:ascii="Times New Roman" w:eastAsia="Times New Roman" w:hAnsi="Times New Roman"/>
          <w:sz w:val="28"/>
          <w:szCs w:val="28"/>
        </w:rPr>
        <w:t xml:space="preserve">в </w:t>
      </w:r>
      <w:r w:rsidR="00696DE5" w:rsidRPr="004E62DD">
        <w:rPr>
          <w:rFonts w:ascii="Times New Roman" w:eastAsia="Times New Roman" w:hAnsi="Times New Roman"/>
          <w:sz w:val="28"/>
          <w:szCs w:val="28"/>
        </w:rPr>
        <w:t>подпункте</w:t>
      </w:r>
      <w:r w:rsidRPr="004E62DD">
        <w:rPr>
          <w:rFonts w:ascii="Times New Roman" w:eastAsia="Times New Roman" w:hAnsi="Times New Roman"/>
          <w:sz w:val="28"/>
          <w:szCs w:val="28"/>
        </w:rPr>
        <w:t xml:space="preserve"> 2.3 пункта 2 цифры «514,7</w:t>
      </w:r>
      <w:r w:rsidR="00696DE5" w:rsidRPr="004E62DD">
        <w:rPr>
          <w:rFonts w:ascii="Times New Roman" w:eastAsia="Times New Roman" w:hAnsi="Times New Roman"/>
          <w:sz w:val="28"/>
          <w:szCs w:val="28"/>
        </w:rPr>
        <w:t>0</w:t>
      </w:r>
      <w:r w:rsidRPr="004E62DD">
        <w:rPr>
          <w:rFonts w:ascii="Times New Roman" w:eastAsia="Times New Roman" w:hAnsi="Times New Roman"/>
          <w:sz w:val="28"/>
          <w:szCs w:val="28"/>
        </w:rPr>
        <w:t>» заменить цифрами «</w:t>
      </w:r>
      <w:r w:rsidR="00BE09A7" w:rsidRPr="004E62DD">
        <w:rPr>
          <w:rFonts w:ascii="Times New Roman" w:eastAsia="Times New Roman" w:hAnsi="Times New Roman"/>
          <w:sz w:val="28"/>
          <w:szCs w:val="28"/>
        </w:rPr>
        <w:t>437,9</w:t>
      </w:r>
      <w:r w:rsidRPr="004E62DD">
        <w:rPr>
          <w:rFonts w:ascii="Times New Roman" w:eastAsia="Times New Roman" w:hAnsi="Times New Roman"/>
          <w:sz w:val="28"/>
          <w:szCs w:val="28"/>
        </w:rPr>
        <w:t>»;</w:t>
      </w:r>
    </w:p>
    <w:p w:rsidR="009828B7" w:rsidRDefault="009828B7" w:rsidP="000B6077">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 п</w:t>
      </w:r>
      <w:r w:rsidRPr="008F6A61">
        <w:rPr>
          <w:rFonts w:ascii="Times New Roman" w:eastAsia="Times New Roman" w:hAnsi="Times New Roman"/>
          <w:sz w:val="28"/>
          <w:szCs w:val="28"/>
        </w:rPr>
        <w:t>аспорт</w:t>
      </w:r>
      <w:r>
        <w:rPr>
          <w:rFonts w:ascii="Times New Roman" w:eastAsia="Times New Roman" w:hAnsi="Times New Roman"/>
          <w:sz w:val="28"/>
          <w:szCs w:val="28"/>
        </w:rPr>
        <w:t>е</w:t>
      </w:r>
      <w:r w:rsidRPr="008F6A61">
        <w:rPr>
          <w:rFonts w:ascii="Times New Roman" w:eastAsia="Times New Roman" w:hAnsi="Times New Roman"/>
          <w:sz w:val="28"/>
          <w:szCs w:val="28"/>
        </w:rPr>
        <w:t xml:space="preserve"> регионального проекта «Развитие социальной и инженерной инфраструктуры»</w:t>
      </w:r>
      <w:r>
        <w:rPr>
          <w:rFonts w:ascii="Times New Roman" w:eastAsia="Times New Roman" w:hAnsi="Times New Roman"/>
          <w:sz w:val="28"/>
          <w:szCs w:val="28"/>
        </w:rPr>
        <w:t>:</w:t>
      </w:r>
    </w:p>
    <w:p w:rsidR="000B6077" w:rsidRPr="008F6A61" w:rsidRDefault="000B6077" w:rsidP="000B6077">
      <w:pPr>
        <w:widowControl w:val="0"/>
        <w:spacing w:after="0" w:line="240" w:lineRule="auto"/>
        <w:ind w:firstLine="709"/>
        <w:jc w:val="both"/>
        <w:rPr>
          <w:rFonts w:ascii="Times New Roman" w:eastAsia="Times New Roman" w:hAnsi="Times New Roman"/>
          <w:sz w:val="28"/>
          <w:szCs w:val="28"/>
        </w:rPr>
      </w:pPr>
      <w:r w:rsidRPr="008F6A61">
        <w:rPr>
          <w:rFonts w:ascii="Times New Roman" w:eastAsia="Times New Roman" w:hAnsi="Times New Roman"/>
          <w:sz w:val="28"/>
          <w:szCs w:val="28"/>
        </w:rPr>
        <w:t>раздел 5 изложить в следующей редакции:</w:t>
      </w:r>
    </w:p>
    <w:p w:rsidR="000B6077" w:rsidRPr="008F6A61" w:rsidRDefault="000B6077" w:rsidP="00E9585C">
      <w:pPr>
        <w:widowControl w:val="0"/>
        <w:spacing w:after="0" w:line="240" w:lineRule="auto"/>
        <w:jc w:val="center"/>
        <w:rPr>
          <w:rFonts w:ascii="Times New Roman" w:eastAsia="Times New Roman" w:hAnsi="Times New Roman"/>
          <w:sz w:val="28"/>
          <w:szCs w:val="28"/>
        </w:rPr>
      </w:pPr>
    </w:p>
    <w:p w:rsidR="009014F2" w:rsidRPr="008F6A61" w:rsidRDefault="000B6077" w:rsidP="00E9585C">
      <w:pPr>
        <w:widowControl w:val="0"/>
        <w:spacing w:after="0" w:line="240" w:lineRule="auto"/>
        <w:jc w:val="center"/>
        <w:rPr>
          <w:rFonts w:ascii="Times New Roman" w:eastAsia="Times New Roman" w:hAnsi="Times New Roman"/>
          <w:sz w:val="28"/>
          <w:szCs w:val="28"/>
        </w:rPr>
      </w:pPr>
      <w:r w:rsidRPr="008F6A61">
        <w:rPr>
          <w:rFonts w:ascii="Times New Roman" w:eastAsia="Times New Roman" w:hAnsi="Times New Roman"/>
          <w:sz w:val="28"/>
          <w:szCs w:val="28"/>
        </w:rPr>
        <w:t>«</w:t>
      </w:r>
      <w:r w:rsidR="009D745B" w:rsidRPr="008F6A61">
        <w:rPr>
          <w:rFonts w:ascii="Times New Roman" w:eastAsia="Times New Roman" w:hAnsi="Times New Roman"/>
          <w:sz w:val="28"/>
          <w:szCs w:val="28"/>
        </w:rPr>
        <w:t>5</w:t>
      </w:r>
      <w:r w:rsidR="009014F2" w:rsidRPr="008F6A61">
        <w:rPr>
          <w:rFonts w:ascii="Times New Roman" w:eastAsia="Times New Roman" w:hAnsi="Times New Roman"/>
          <w:sz w:val="28"/>
          <w:szCs w:val="28"/>
        </w:rPr>
        <w:t>. Финансовое обеспечение реализации регионального проекта</w:t>
      </w:r>
    </w:p>
    <w:p w:rsidR="009014F2" w:rsidRPr="008F6A61" w:rsidRDefault="009014F2" w:rsidP="00E9585C">
      <w:pPr>
        <w:widowControl w:val="0"/>
        <w:spacing w:after="0" w:line="240" w:lineRule="auto"/>
        <w:jc w:val="center"/>
        <w:rPr>
          <w:rFonts w:ascii="Times New Roman" w:eastAsia="Times New Roman" w:hAnsi="Times New Roman"/>
          <w:sz w:val="28"/>
          <w:szCs w:val="28"/>
        </w:rPr>
      </w:pPr>
    </w:p>
    <w:tbl>
      <w:tblPr>
        <w:tblW w:w="15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843"/>
        <w:gridCol w:w="1701"/>
        <w:gridCol w:w="1843"/>
        <w:gridCol w:w="2204"/>
      </w:tblGrid>
      <w:tr w:rsidR="009014F2" w:rsidRPr="008F6A61" w:rsidTr="00F638A7">
        <w:trPr>
          <w:cantSplit/>
          <w:trHeight w:val="283"/>
          <w:tblHeader/>
        </w:trPr>
        <w:tc>
          <w:tcPr>
            <w:tcW w:w="7508" w:type="dxa"/>
            <w:vMerge w:val="restart"/>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Наименование мероприятия (результата) и источники финансирования</w:t>
            </w:r>
          </w:p>
        </w:tc>
        <w:tc>
          <w:tcPr>
            <w:tcW w:w="5387" w:type="dxa"/>
            <w:gridSpan w:val="3"/>
            <w:tcBorders>
              <w:bottom w:val="single" w:sz="4" w:space="0" w:color="000000"/>
            </w:tcBorders>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Объем финансового обеспечения по годам реализации (</w:t>
            </w:r>
            <w:proofErr w:type="spellStart"/>
            <w:r w:rsidRPr="008F6A61">
              <w:rPr>
                <w:rFonts w:ascii="Times New Roman" w:eastAsia="Times New Roman" w:hAnsi="Times New Roman"/>
                <w:sz w:val="20"/>
                <w:szCs w:val="20"/>
              </w:rPr>
              <w:t>тыс.рублей</w:t>
            </w:r>
            <w:proofErr w:type="spellEnd"/>
            <w:r w:rsidRPr="008F6A61">
              <w:rPr>
                <w:rFonts w:ascii="Times New Roman" w:eastAsia="Times New Roman" w:hAnsi="Times New Roman"/>
                <w:sz w:val="20"/>
                <w:szCs w:val="20"/>
              </w:rPr>
              <w:t>)</w:t>
            </w:r>
          </w:p>
        </w:tc>
        <w:tc>
          <w:tcPr>
            <w:tcW w:w="2204" w:type="dxa"/>
            <w:vMerge w:val="restart"/>
          </w:tcPr>
          <w:p w:rsidR="00BE2489" w:rsidRPr="008F6A61" w:rsidRDefault="00BE2489"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 xml:space="preserve">Всего, </w:t>
            </w:r>
          </w:p>
          <w:p w:rsidR="009014F2" w:rsidRPr="008F6A61" w:rsidRDefault="00BE2489" w:rsidP="00E9585C">
            <w:pPr>
              <w:widowControl w:val="0"/>
              <w:spacing w:after="0" w:line="240" w:lineRule="auto"/>
              <w:jc w:val="center"/>
              <w:rPr>
                <w:rFonts w:ascii="Times New Roman" w:eastAsia="Times New Roman" w:hAnsi="Times New Roman"/>
                <w:sz w:val="20"/>
                <w:szCs w:val="20"/>
              </w:rPr>
            </w:pPr>
            <w:proofErr w:type="spellStart"/>
            <w:r w:rsidRPr="008F6A61">
              <w:rPr>
                <w:rFonts w:ascii="Times New Roman" w:eastAsia="Times New Roman" w:hAnsi="Times New Roman"/>
                <w:sz w:val="20"/>
                <w:szCs w:val="20"/>
              </w:rPr>
              <w:t>тыс.рублей</w:t>
            </w:r>
            <w:proofErr w:type="spellEnd"/>
          </w:p>
        </w:tc>
      </w:tr>
      <w:tr w:rsidR="009014F2" w:rsidRPr="008F6A61" w:rsidTr="00F638A7">
        <w:trPr>
          <w:cantSplit/>
          <w:trHeight w:val="246"/>
          <w:tblHeader/>
        </w:trPr>
        <w:tc>
          <w:tcPr>
            <w:tcW w:w="7508" w:type="dxa"/>
            <w:vMerge/>
            <w:tcBorders>
              <w:bottom w:val="nil"/>
            </w:tcBorders>
          </w:tcPr>
          <w:p w:rsidR="009014F2" w:rsidRPr="008F6A61" w:rsidRDefault="009014F2" w:rsidP="00E9585C">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843" w:type="dxa"/>
            <w:tcBorders>
              <w:bottom w:val="nil"/>
            </w:tcBorders>
          </w:tcPr>
          <w:p w:rsidR="009014F2" w:rsidRPr="008F6A61" w:rsidRDefault="005D2E87"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 xml:space="preserve">2024 </w:t>
            </w:r>
            <w:r w:rsidR="00BE2489" w:rsidRPr="008F6A61">
              <w:rPr>
                <w:rFonts w:ascii="Times New Roman" w:eastAsia="Times New Roman" w:hAnsi="Times New Roman"/>
                <w:sz w:val="20"/>
                <w:szCs w:val="20"/>
              </w:rPr>
              <w:t>г.</w:t>
            </w:r>
          </w:p>
        </w:tc>
        <w:tc>
          <w:tcPr>
            <w:tcW w:w="1701" w:type="dxa"/>
            <w:tcBorders>
              <w:bottom w:val="nil"/>
            </w:tcBorders>
          </w:tcPr>
          <w:p w:rsidR="009014F2" w:rsidRPr="008F6A61" w:rsidRDefault="005D2E87"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 xml:space="preserve">2025 </w:t>
            </w:r>
            <w:r w:rsidR="00BE2489" w:rsidRPr="008F6A61">
              <w:rPr>
                <w:rFonts w:ascii="Times New Roman" w:eastAsia="Times New Roman" w:hAnsi="Times New Roman"/>
                <w:sz w:val="20"/>
                <w:szCs w:val="20"/>
              </w:rPr>
              <w:t>г.</w:t>
            </w:r>
          </w:p>
        </w:tc>
        <w:tc>
          <w:tcPr>
            <w:tcW w:w="1843" w:type="dxa"/>
            <w:tcBorders>
              <w:bottom w:val="nil"/>
            </w:tcBorders>
          </w:tcPr>
          <w:p w:rsidR="009014F2" w:rsidRPr="008F6A61" w:rsidRDefault="005D2E87"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 xml:space="preserve">2026 </w:t>
            </w:r>
            <w:r w:rsidR="00BE2489" w:rsidRPr="008F6A61">
              <w:rPr>
                <w:rFonts w:ascii="Times New Roman" w:eastAsia="Times New Roman" w:hAnsi="Times New Roman"/>
                <w:sz w:val="20"/>
                <w:szCs w:val="20"/>
              </w:rPr>
              <w:t>г.</w:t>
            </w:r>
          </w:p>
        </w:tc>
        <w:tc>
          <w:tcPr>
            <w:tcW w:w="2204" w:type="dxa"/>
            <w:vMerge/>
            <w:tcBorders>
              <w:bottom w:val="nil"/>
            </w:tcBorders>
          </w:tcPr>
          <w:p w:rsidR="009014F2" w:rsidRPr="008F6A61" w:rsidRDefault="009014F2" w:rsidP="00E9585C">
            <w:pPr>
              <w:widowControl w:val="0"/>
              <w:pBdr>
                <w:top w:val="nil"/>
                <w:left w:val="nil"/>
                <w:bottom w:val="nil"/>
                <w:right w:val="nil"/>
                <w:between w:val="nil"/>
              </w:pBdr>
              <w:spacing w:after="0" w:line="240" w:lineRule="auto"/>
              <w:rPr>
                <w:rFonts w:ascii="Times New Roman" w:eastAsia="Times New Roman" w:hAnsi="Times New Roman"/>
                <w:sz w:val="20"/>
                <w:szCs w:val="20"/>
              </w:rPr>
            </w:pPr>
          </w:p>
        </w:tc>
      </w:tr>
    </w:tbl>
    <w:p w:rsidR="009014F2" w:rsidRPr="008F6A61" w:rsidRDefault="009014F2" w:rsidP="00E9585C">
      <w:pPr>
        <w:widowControl w:val="0"/>
        <w:spacing w:after="0" w:line="240" w:lineRule="auto"/>
        <w:rPr>
          <w:rFonts w:ascii="Times New Roman" w:hAnsi="Times New Roman"/>
          <w:sz w:val="2"/>
          <w:szCs w:val="2"/>
        </w:rPr>
      </w:pPr>
    </w:p>
    <w:tbl>
      <w:tblPr>
        <w:tblW w:w="15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7508"/>
        <w:gridCol w:w="1843"/>
        <w:gridCol w:w="1701"/>
        <w:gridCol w:w="1843"/>
        <w:gridCol w:w="2218"/>
      </w:tblGrid>
      <w:tr w:rsidR="009014F2" w:rsidRPr="008F6A61" w:rsidTr="00F638A7">
        <w:trPr>
          <w:cantSplit/>
          <w:trHeight w:val="23"/>
        </w:trPr>
        <w:tc>
          <w:tcPr>
            <w:tcW w:w="15113" w:type="dxa"/>
            <w:gridSpan w:val="5"/>
            <w:shd w:val="clear" w:color="auto" w:fill="auto"/>
          </w:tcPr>
          <w:p w:rsidR="009014F2" w:rsidRPr="008F6A61" w:rsidRDefault="009014F2" w:rsidP="00E9585C">
            <w:pPr>
              <w:widowControl w:val="0"/>
              <w:spacing w:after="0" w:line="240" w:lineRule="auto"/>
              <w:rPr>
                <w:rFonts w:ascii="Times New Roman" w:eastAsia="Times New Roman" w:hAnsi="Times New Roman"/>
                <w:sz w:val="20"/>
                <w:szCs w:val="20"/>
              </w:rPr>
            </w:pPr>
            <w:r w:rsidRPr="008F6A61">
              <w:rPr>
                <w:rFonts w:ascii="Times New Roman" w:eastAsiaTheme="minorHAnsi" w:hAnsi="Times New Roman"/>
                <w:sz w:val="20"/>
                <w:szCs w:val="20"/>
                <w:lang w:eastAsia="en-US"/>
              </w:rPr>
              <w:t>Создание комфортных и безопасных условий жизнедеятельности граждан в учрежд</w:t>
            </w:r>
            <w:r w:rsidR="00BE2489" w:rsidRPr="008F6A61">
              <w:rPr>
                <w:rFonts w:ascii="Times New Roman" w:eastAsiaTheme="minorHAnsi" w:hAnsi="Times New Roman"/>
                <w:sz w:val="20"/>
                <w:szCs w:val="20"/>
                <w:lang w:eastAsia="en-US"/>
              </w:rPr>
              <w:t>ениях социального обслуживания</w:t>
            </w:r>
          </w:p>
        </w:tc>
      </w:tr>
      <w:tr w:rsidR="009014F2" w:rsidRPr="008F6A61" w:rsidTr="00F638A7">
        <w:trPr>
          <w:cantSplit/>
          <w:trHeight w:val="485"/>
        </w:trPr>
        <w:tc>
          <w:tcPr>
            <w:tcW w:w="7508" w:type="dxa"/>
            <w:shd w:val="clear" w:color="auto" w:fill="auto"/>
          </w:tcPr>
          <w:p w:rsidR="009014F2" w:rsidRPr="008F6A61" w:rsidRDefault="009014F2" w:rsidP="006B6F8B">
            <w:pPr>
              <w:widowControl w:val="0"/>
              <w:autoSpaceDE w:val="0"/>
              <w:autoSpaceDN w:val="0"/>
              <w:adjustRightInd w:val="0"/>
              <w:spacing w:after="0" w:line="240" w:lineRule="auto"/>
              <w:jc w:val="both"/>
              <w:rPr>
                <w:rFonts w:ascii="Times New Roman" w:eastAsiaTheme="minorHAnsi" w:hAnsi="Times New Roman"/>
                <w:sz w:val="20"/>
                <w:szCs w:val="20"/>
                <w:lang w:eastAsia="en-US"/>
              </w:rPr>
            </w:pPr>
            <w:r w:rsidRPr="008F6A61">
              <w:rPr>
                <w:rFonts w:ascii="Times New Roman" w:eastAsiaTheme="minorHAnsi" w:hAnsi="Times New Roman"/>
                <w:sz w:val="20"/>
                <w:szCs w:val="20"/>
                <w:lang w:eastAsia="en-US"/>
              </w:rPr>
              <w:t>Проведены мероприятия, предусматривающи</w:t>
            </w:r>
            <w:r w:rsidR="006B6F8B" w:rsidRPr="008F6A61">
              <w:rPr>
                <w:rFonts w:ascii="Times New Roman" w:eastAsiaTheme="minorHAnsi" w:hAnsi="Times New Roman"/>
                <w:sz w:val="20"/>
                <w:szCs w:val="20"/>
                <w:lang w:eastAsia="en-US"/>
              </w:rPr>
              <w:t>е</w:t>
            </w:r>
            <w:r w:rsidRPr="008F6A61">
              <w:rPr>
                <w:rFonts w:ascii="Times New Roman" w:eastAsiaTheme="minorHAnsi" w:hAnsi="Times New Roman"/>
                <w:sz w:val="20"/>
                <w:szCs w:val="20"/>
                <w:lang w:eastAsia="en-US"/>
              </w:rPr>
              <w:t xml:space="preserve"> капитальное строительство, реконструкцию и капитальный ремонт организаций социального обслуживания</w:t>
            </w:r>
            <w:r w:rsidR="006B6F8B" w:rsidRPr="008F6A61">
              <w:rPr>
                <w:rFonts w:ascii="Times New Roman" w:eastAsiaTheme="minorHAnsi" w:hAnsi="Times New Roman"/>
                <w:sz w:val="20"/>
                <w:szCs w:val="20"/>
                <w:lang w:eastAsia="en-US"/>
              </w:rPr>
              <w:t>,</w:t>
            </w:r>
            <w:r w:rsidRPr="008F6A61">
              <w:rPr>
                <w:rFonts w:ascii="Times New Roman" w:eastAsiaTheme="minorHAnsi" w:hAnsi="Times New Roman"/>
                <w:sz w:val="20"/>
                <w:szCs w:val="20"/>
                <w:lang w:eastAsia="en-US"/>
              </w:rPr>
              <w:t xml:space="preserve"> </w:t>
            </w:r>
            <w:r w:rsidR="00BE2489" w:rsidRPr="008F6A61">
              <w:rPr>
                <w:rFonts w:ascii="Times New Roman" w:eastAsiaTheme="minorHAnsi" w:hAnsi="Times New Roman"/>
                <w:sz w:val="20"/>
                <w:szCs w:val="20"/>
                <w:lang w:eastAsia="en-US"/>
              </w:rPr>
              <w:t xml:space="preserve">– </w:t>
            </w:r>
            <w:r w:rsidRPr="008F6A61">
              <w:rPr>
                <w:rFonts w:ascii="Times New Roman" w:eastAsiaTheme="minorHAnsi" w:hAnsi="Times New Roman"/>
                <w:sz w:val="20"/>
                <w:szCs w:val="20"/>
                <w:lang w:eastAsia="en-US"/>
              </w:rPr>
              <w:t>всего, в том числе:</w:t>
            </w:r>
          </w:p>
        </w:tc>
        <w:tc>
          <w:tcPr>
            <w:tcW w:w="1843" w:type="dxa"/>
            <w:shd w:val="clear" w:color="auto" w:fill="auto"/>
          </w:tcPr>
          <w:p w:rsidR="009014F2" w:rsidRPr="008F6A61" w:rsidRDefault="000B6077"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132 850,0</w:t>
            </w:r>
          </w:p>
        </w:tc>
        <w:tc>
          <w:tcPr>
            <w:tcW w:w="1701" w:type="dxa"/>
            <w:shd w:val="clear" w:color="auto" w:fill="auto"/>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1843" w:type="dxa"/>
            <w:shd w:val="clear" w:color="auto" w:fill="auto"/>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2218" w:type="dxa"/>
            <w:shd w:val="clear" w:color="auto" w:fill="auto"/>
          </w:tcPr>
          <w:p w:rsidR="009014F2" w:rsidRPr="008F6A61" w:rsidRDefault="000B6077"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332 850,0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федеральный бюджет</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701"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843"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2218"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r>
      <w:tr w:rsidR="009014F2" w:rsidRPr="008F6A61" w:rsidTr="00F638A7">
        <w:trPr>
          <w:cantSplit/>
          <w:trHeight w:val="132"/>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бюджет Республики Татарстан</w:t>
            </w:r>
          </w:p>
        </w:tc>
        <w:tc>
          <w:tcPr>
            <w:tcW w:w="1843" w:type="dxa"/>
            <w:shd w:val="clear" w:color="auto" w:fill="auto"/>
          </w:tcPr>
          <w:p w:rsidR="009014F2" w:rsidRPr="008F6A61" w:rsidRDefault="000B6077"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132 850,0</w:t>
            </w:r>
          </w:p>
        </w:tc>
        <w:tc>
          <w:tcPr>
            <w:tcW w:w="1701" w:type="dxa"/>
            <w:shd w:val="clear" w:color="auto" w:fill="auto"/>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1843" w:type="dxa"/>
            <w:shd w:val="clear" w:color="auto" w:fill="auto"/>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2218" w:type="dxa"/>
            <w:shd w:val="clear" w:color="auto" w:fill="auto"/>
          </w:tcPr>
          <w:p w:rsidR="009014F2" w:rsidRPr="008F6A61" w:rsidRDefault="000B6077"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332 850,0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 xml:space="preserve">бюджеты территориальных государственных внебюджетных фондов </w:t>
            </w:r>
          </w:p>
        </w:tc>
        <w:tc>
          <w:tcPr>
            <w:tcW w:w="1843"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701"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843"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2218"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внебюджетные источники</w:t>
            </w:r>
          </w:p>
        </w:tc>
        <w:tc>
          <w:tcPr>
            <w:tcW w:w="1843"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701"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843"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2218" w:type="dxa"/>
            <w:shd w:val="clear" w:color="auto" w:fill="auto"/>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r>
      <w:tr w:rsidR="009014F2" w:rsidRPr="008F6A61" w:rsidTr="00F638A7">
        <w:trPr>
          <w:cantSplit/>
          <w:trHeight w:val="23"/>
        </w:trPr>
        <w:tc>
          <w:tcPr>
            <w:tcW w:w="7508" w:type="dxa"/>
          </w:tcPr>
          <w:p w:rsidR="009014F2" w:rsidRPr="008F6A61" w:rsidRDefault="00BE2489" w:rsidP="00016CE8">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Итого по региональному</w:t>
            </w:r>
            <w:r w:rsidR="009014F2" w:rsidRPr="008F6A61">
              <w:rPr>
                <w:rFonts w:ascii="Times New Roman" w:eastAsia="Times New Roman" w:hAnsi="Times New Roman"/>
                <w:sz w:val="20"/>
                <w:szCs w:val="20"/>
              </w:rPr>
              <w:t xml:space="preserve"> проекту «Развитие социальной и инженерной инфраструктуры» </w:t>
            </w:r>
            <w:r w:rsidRPr="008F6A61">
              <w:rPr>
                <w:rFonts w:ascii="Times New Roman" w:eastAsia="Times New Roman" w:hAnsi="Times New Roman"/>
                <w:sz w:val="20"/>
                <w:szCs w:val="20"/>
              </w:rPr>
              <w:t xml:space="preserve">– </w:t>
            </w:r>
            <w:r w:rsidR="009014F2" w:rsidRPr="008F6A61">
              <w:rPr>
                <w:rFonts w:ascii="Times New Roman" w:eastAsia="Times New Roman" w:hAnsi="Times New Roman"/>
                <w:sz w:val="20"/>
                <w:szCs w:val="20"/>
              </w:rPr>
              <w:t>всего, в том числе:</w:t>
            </w:r>
          </w:p>
        </w:tc>
        <w:tc>
          <w:tcPr>
            <w:tcW w:w="1843" w:type="dxa"/>
            <w:shd w:val="clear" w:color="auto" w:fill="auto"/>
          </w:tcPr>
          <w:p w:rsidR="009014F2" w:rsidRPr="008F6A61" w:rsidRDefault="000B6077"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132 850,0</w:t>
            </w:r>
          </w:p>
        </w:tc>
        <w:tc>
          <w:tcPr>
            <w:tcW w:w="1701" w:type="dxa"/>
            <w:shd w:val="clear" w:color="auto" w:fill="auto"/>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1843" w:type="dxa"/>
            <w:shd w:val="clear" w:color="auto" w:fill="auto"/>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2218" w:type="dxa"/>
            <w:shd w:val="clear" w:color="auto" w:fill="auto"/>
          </w:tcPr>
          <w:p w:rsidR="009014F2" w:rsidRPr="008F6A61" w:rsidRDefault="000B6077"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332 850,0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федеральный бюджет</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701"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2218"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бюджет Республики Татарстан</w:t>
            </w:r>
          </w:p>
        </w:tc>
        <w:tc>
          <w:tcPr>
            <w:tcW w:w="1843" w:type="dxa"/>
          </w:tcPr>
          <w:p w:rsidR="009014F2" w:rsidRPr="008F6A61" w:rsidRDefault="000B6077"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132 850,0</w:t>
            </w:r>
          </w:p>
        </w:tc>
        <w:tc>
          <w:tcPr>
            <w:tcW w:w="1701" w:type="dxa"/>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1843" w:type="dxa"/>
          </w:tcPr>
          <w:p w:rsidR="009014F2" w:rsidRPr="008F6A61" w:rsidRDefault="009014F2"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100 000,0</w:t>
            </w:r>
          </w:p>
        </w:tc>
        <w:tc>
          <w:tcPr>
            <w:tcW w:w="2218" w:type="dxa"/>
          </w:tcPr>
          <w:p w:rsidR="009014F2" w:rsidRPr="008F6A61" w:rsidRDefault="000B6077" w:rsidP="00E9585C">
            <w:pPr>
              <w:widowControl w:val="0"/>
              <w:spacing w:after="0" w:line="240" w:lineRule="auto"/>
              <w:jc w:val="center"/>
              <w:rPr>
                <w:rFonts w:ascii="Times New Roman" w:hAnsi="Times New Roman"/>
                <w:sz w:val="20"/>
                <w:szCs w:val="20"/>
              </w:rPr>
            </w:pPr>
            <w:r w:rsidRPr="008F6A61">
              <w:rPr>
                <w:rFonts w:ascii="Times New Roman" w:hAnsi="Times New Roman"/>
                <w:sz w:val="20"/>
                <w:szCs w:val="20"/>
              </w:rPr>
              <w:t>332 850,0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lastRenderedPageBreak/>
              <w:t xml:space="preserve">бюджеты территориальных государственных внебюджетных фондов </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701"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2218"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r>
      <w:tr w:rsidR="009014F2" w:rsidRPr="008F6A61" w:rsidTr="00F638A7">
        <w:trPr>
          <w:cantSplit/>
          <w:trHeight w:val="23"/>
        </w:trPr>
        <w:tc>
          <w:tcPr>
            <w:tcW w:w="7508" w:type="dxa"/>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imes New Roman" w:hAnsi="Times New Roman"/>
                <w:sz w:val="20"/>
                <w:szCs w:val="20"/>
              </w:rPr>
              <w:t>внебюджетные источники</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701"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1843"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p>
        </w:tc>
        <w:tc>
          <w:tcPr>
            <w:tcW w:w="2218"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0,0</w:t>
            </w:r>
            <w:r w:rsidR="000B6077" w:rsidRPr="008F6A61">
              <w:rPr>
                <w:rFonts w:ascii="Times New Roman" w:eastAsia="Times New Roman" w:hAnsi="Times New Roman"/>
                <w:sz w:val="20"/>
                <w:szCs w:val="20"/>
              </w:rPr>
              <w:t>»;</w:t>
            </w:r>
          </w:p>
        </w:tc>
      </w:tr>
    </w:tbl>
    <w:p w:rsidR="00ED1F62" w:rsidRPr="008F6A61" w:rsidRDefault="00ED1F62" w:rsidP="00E9585C">
      <w:pPr>
        <w:widowControl w:val="0"/>
        <w:spacing w:after="0" w:line="240" w:lineRule="auto"/>
        <w:rPr>
          <w:rFonts w:ascii="Times New Roman" w:eastAsia="Times New Roman" w:hAnsi="Times New Roman"/>
          <w:sz w:val="28"/>
          <w:szCs w:val="24"/>
        </w:rPr>
      </w:pPr>
    </w:p>
    <w:p w:rsidR="00ED1F62" w:rsidRPr="008F6A61" w:rsidRDefault="00ED1F62" w:rsidP="00ED1F62">
      <w:pPr>
        <w:widowControl w:val="0"/>
        <w:spacing w:after="0" w:line="240" w:lineRule="auto"/>
        <w:ind w:firstLine="709"/>
        <w:rPr>
          <w:rFonts w:ascii="Times New Roman" w:eastAsia="Times New Roman" w:hAnsi="Times New Roman"/>
          <w:sz w:val="28"/>
          <w:szCs w:val="28"/>
        </w:rPr>
      </w:pPr>
      <w:r w:rsidRPr="008F6A61">
        <w:rPr>
          <w:rFonts w:ascii="Times New Roman" w:eastAsia="Times New Roman" w:hAnsi="Times New Roman"/>
          <w:sz w:val="28"/>
          <w:szCs w:val="28"/>
        </w:rPr>
        <w:t>раздел 6 изложить в следующей редакции:</w:t>
      </w:r>
    </w:p>
    <w:p w:rsidR="00ED1F62" w:rsidRPr="008F6A61" w:rsidRDefault="00ED1F62" w:rsidP="00ED1F62">
      <w:pPr>
        <w:widowControl w:val="0"/>
        <w:spacing w:after="0" w:line="240" w:lineRule="auto"/>
        <w:ind w:firstLine="709"/>
        <w:rPr>
          <w:rFonts w:ascii="Times New Roman" w:eastAsia="Times New Roman" w:hAnsi="Times New Roman"/>
          <w:sz w:val="28"/>
          <w:szCs w:val="24"/>
        </w:rPr>
      </w:pPr>
    </w:p>
    <w:p w:rsidR="009014F2" w:rsidRPr="008F6A61" w:rsidRDefault="00ED1F62" w:rsidP="00E9585C">
      <w:pPr>
        <w:widowControl w:val="0"/>
        <w:spacing w:after="0" w:line="240" w:lineRule="auto"/>
        <w:jc w:val="center"/>
        <w:rPr>
          <w:rFonts w:ascii="Times New Roman" w:eastAsia="Times New Roman" w:hAnsi="Times New Roman"/>
          <w:sz w:val="28"/>
          <w:szCs w:val="28"/>
        </w:rPr>
      </w:pPr>
      <w:r w:rsidRPr="008F6A61">
        <w:rPr>
          <w:rFonts w:ascii="Times New Roman" w:eastAsia="Times New Roman" w:hAnsi="Times New Roman"/>
          <w:sz w:val="28"/>
          <w:szCs w:val="28"/>
        </w:rPr>
        <w:t>«</w:t>
      </w:r>
      <w:r w:rsidR="009D745B" w:rsidRPr="008F6A61">
        <w:rPr>
          <w:rFonts w:ascii="Times New Roman" w:eastAsia="Times New Roman" w:hAnsi="Times New Roman"/>
          <w:sz w:val="28"/>
          <w:szCs w:val="28"/>
        </w:rPr>
        <w:t>6</w:t>
      </w:r>
      <w:r w:rsidR="009014F2" w:rsidRPr="008F6A61">
        <w:rPr>
          <w:rFonts w:ascii="Times New Roman" w:eastAsia="Times New Roman" w:hAnsi="Times New Roman"/>
          <w:sz w:val="28"/>
          <w:szCs w:val="28"/>
        </w:rPr>
        <w:t xml:space="preserve">.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w:t>
      </w:r>
      <w:r w:rsidR="005D2E87" w:rsidRPr="008F6A61">
        <w:rPr>
          <w:rFonts w:ascii="Times New Roman" w:eastAsia="Times New Roman" w:hAnsi="Times New Roman"/>
          <w:sz w:val="28"/>
          <w:szCs w:val="28"/>
        </w:rPr>
        <w:t>2024 году</w:t>
      </w:r>
    </w:p>
    <w:p w:rsidR="009014F2" w:rsidRPr="008F6A61" w:rsidRDefault="009014F2" w:rsidP="00E9585C">
      <w:pPr>
        <w:widowControl w:val="0"/>
        <w:spacing w:after="0" w:line="240" w:lineRule="auto"/>
        <w:jc w:val="center"/>
        <w:rPr>
          <w:rFonts w:ascii="Times New Roman" w:eastAsia="Times New Roman" w:hAnsi="Times New Roman"/>
          <w:sz w:val="28"/>
          <w:szCs w:val="28"/>
        </w:rPr>
      </w:pPr>
    </w:p>
    <w:tbl>
      <w:tblPr>
        <w:tblW w:w="1511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633"/>
        <w:gridCol w:w="836"/>
        <w:gridCol w:w="836"/>
        <w:gridCol w:w="836"/>
        <w:gridCol w:w="836"/>
        <w:gridCol w:w="836"/>
        <w:gridCol w:w="836"/>
        <w:gridCol w:w="836"/>
        <w:gridCol w:w="836"/>
        <w:gridCol w:w="836"/>
        <w:gridCol w:w="836"/>
        <w:gridCol w:w="836"/>
        <w:gridCol w:w="1722"/>
      </w:tblGrid>
      <w:tr w:rsidR="00856C6A" w:rsidRPr="008F6A61" w:rsidTr="00F638A7">
        <w:trPr>
          <w:cantSplit/>
          <w:trHeight w:val="23"/>
          <w:tblHeader/>
        </w:trPr>
        <w:tc>
          <w:tcPr>
            <w:tcW w:w="562" w:type="dxa"/>
            <w:vMerge w:val="restart"/>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 xml:space="preserve">№ </w:t>
            </w:r>
          </w:p>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п/п</w:t>
            </w:r>
          </w:p>
        </w:tc>
        <w:tc>
          <w:tcPr>
            <w:tcW w:w="3633" w:type="dxa"/>
            <w:vMerge w:val="restart"/>
          </w:tcPr>
          <w:p w:rsidR="006B6F8B"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 xml:space="preserve">Наименование мероприятия </w:t>
            </w:r>
          </w:p>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(результата)</w:t>
            </w:r>
          </w:p>
        </w:tc>
        <w:tc>
          <w:tcPr>
            <w:tcW w:w="9196" w:type="dxa"/>
            <w:gridSpan w:val="11"/>
          </w:tcPr>
          <w:p w:rsidR="00856C6A" w:rsidRPr="008F6A61" w:rsidRDefault="00856C6A" w:rsidP="006B6F8B">
            <w:pPr>
              <w:widowControl w:val="0"/>
              <w:spacing w:after="0" w:line="240" w:lineRule="auto"/>
              <w:jc w:val="center"/>
              <w:rPr>
                <w:rFonts w:ascii="Times New Roman" w:eastAsia="Times New Roman" w:hAnsi="Times New Roman"/>
                <w:sz w:val="20"/>
                <w:szCs w:val="20"/>
                <w:vertAlign w:val="superscript"/>
              </w:rPr>
            </w:pPr>
            <w:r w:rsidRPr="008F6A61">
              <w:rPr>
                <w:rFonts w:ascii="Times New Roman" w:eastAsia="Times New Roman" w:hAnsi="Times New Roman"/>
                <w:sz w:val="20"/>
                <w:szCs w:val="20"/>
              </w:rPr>
              <w:t xml:space="preserve">План исполнения нарастающим итогом, </w:t>
            </w:r>
            <w:proofErr w:type="spellStart"/>
            <w:r w:rsidRPr="008F6A61">
              <w:rPr>
                <w:rFonts w:ascii="Times New Roman" w:eastAsia="Times New Roman" w:hAnsi="Times New Roman"/>
                <w:sz w:val="20"/>
                <w:szCs w:val="20"/>
              </w:rPr>
              <w:t>тыс.рублей</w:t>
            </w:r>
            <w:proofErr w:type="spellEnd"/>
          </w:p>
        </w:tc>
        <w:tc>
          <w:tcPr>
            <w:tcW w:w="1722" w:type="dxa"/>
            <w:vMerge w:val="restart"/>
          </w:tcPr>
          <w:p w:rsidR="00856C6A" w:rsidRPr="008F6A61" w:rsidRDefault="006B6F8B"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В</w:t>
            </w:r>
            <w:r w:rsidR="00856C6A" w:rsidRPr="008F6A61">
              <w:rPr>
                <w:rFonts w:ascii="Times New Roman" w:eastAsia="Times New Roman" w:hAnsi="Times New Roman"/>
                <w:sz w:val="20"/>
                <w:szCs w:val="20"/>
              </w:rPr>
              <w:t xml:space="preserve">сего на конец 2024 года, </w:t>
            </w:r>
            <w:proofErr w:type="spellStart"/>
            <w:r w:rsidR="00856C6A" w:rsidRPr="008F6A61">
              <w:rPr>
                <w:rFonts w:ascii="Times New Roman" w:eastAsia="Times New Roman" w:hAnsi="Times New Roman"/>
                <w:sz w:val="20"/>
                <w:szCs w:val="20"/>
              </w:rPr>
              <w:t>тыс.рублей</w:t>
            </w:r>
            <w:proofErr w:type="spellEnd"/>
          </w:p>
        </w:tc>
      </w:tr>
      <w:tr w:rsidR="00856C6A" w:rsidRPr="008F6A61" w:rsidTr="00F638A7">
        <w:trPr>
          <w:cantSplit/>
          <w:trHeight w:val="839"/>
          <w:tblHeader/>
        </w:trPr>
        <w:tc>
          <w:tcPr>
            <w:tcW w:w="562" w:type="dxa"/>
            <w:vMerge/>
          </w:tcPr>
          <w:p w:rsidR="00856C6A" w:rsidRPr="008F6A61" w:rsidRDefault="00856C6A" w:rsidP="00E9585C">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633" w:type="dxa"/>
            <w:vMerge/>
          </w:tcPr>
          <w:p w:rsidR="00856C6A" w:rsidRPr="008F6A61" w:rsidRDefault="00856C6A" w:rsidP="00E9585C">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январь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февраль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март</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апрель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май</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июнь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июль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август</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сентябрь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октябрь</w:t>
            </w:r>
          </w:p>
        </w:tc>
        <w:tc>
          <w:tcPr>
            <w:tcW w:w="836" w:type="dxa"/>
            <w:textDirection w:val="btLr"/>
            <w:vAlign w:val="center"/>
          </w:tcPr>
          <w:p w:rsidR="00856C6A" w:rsidRPr="008F6A61" w:rsidRDefault="00856C6A"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ноябрь</w:t>
            </w:r>
          </w:p>
        </w:tc>
        <w:tc>
          <w:tcPr>
            <w:tcW w:w="1722" w:type="dxa"/>
            <w:vMerge/>
          </w:tcPr>
          <w:p w:rsidR="00856C6A" w:rsidRPr="008F6A61" w:rsidRDefault="00856C6A" w:rsidP="00E9585C">
            <w:pPr>
              <w:widowControl w:val="0"/>
              <w:pBdr>
                <w:top w:val="nil"/>
                <w:left w:val="nil"/>
                <w:bottom w:val="nil"/>
                <w:right w:val="nil"/>
                <w:between w:val="nil"/>
              </w:pBdr>
              <w:spacing w:after="0" w:line="240" w:lineRule="auto"/>
              <w:rPr>
                <w:rFonts w:ascii="Times New Roman" w:eastAsia="Times New Roman" w:hAnsi="Times New Roman"/>
                <w:sz w:val="20"/>
                <w:szCs w:val="20"/>
              </w:rPr>
            </w:pPr>
          </w:p>
        </w:tc>
      </w:tr>
    </w:tbl>
    <w:p w:rsidR="009014F2" w:rsidRPr="008F6A61" w:rsidRDefault="009014F2" w:rsidP="00E9585C">
      <w:pPr>
        <w:widowControl w:val="0"/>
        <w:spacing w:after="0" w:line="240" w:lineRule="auto"/>
        <w:rPr>
          <w:rFonts w:ascii="Times New Roman" w:hAnsi="Times New Roman"/>
          <w:sz w:val="2"/>
          <w:szCs w:val="2"/>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562"/>
        <w:gridCol w:w="3637"/>
        <w:gridCol w:w="836"/>
        <w:gridCol w:w="839"/>
        <w:gridCol w:w="826"/>
        <w:gridCol w:w="808"/>
        <w:gridCol w:w="851"/>
        <w:gridCol w:w="850"/>
        <w:gridCol w:w="851"/>
        <w:gridCol w:w="850"/>
        <w:gridCol w:w="801"/>
        <w:gridCol w:w="840"/>
        <w:gridCol w:w="842"/>
        <w:gridCol w:w="1734"/>
      </w:tblGrid>
      <w:tr w:rsidR="009014F2" w:rsidRPr="008F6A61" w:rsidTr="00F638A7">
        <w:trPr>
          <w:cantSplit/>
          <w:trHeight w:val="23"/>
        </w:trPr>
        <w:tc>
          <w:tcPr>
            <w:tcW w:w="562"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1.</w:t>
            </w:r>
          </w:p>
        </w:tc>
        <w:tc>
          <w:tcPr>
            <w:tcW w:w="14565" w:type="dxa"/>
            <w:gridSpan w:val="13"/>
          </w:tcPr>
          <w:p w:rsidR="009014F2" w:rsidRPr="008F6A61" w:rsidRDefault="009014F2" w:rsidP="00E9585C">
            <w:pPr>
              <w:widowControl w:val="0"/>
              <w:spacing w:after="0" w:line="240" w:lineRule="auto"/>
              <w:jc w:val="both"/>
              <w:rPr>
                <w:rFonts w:ascii="Times New Roman" w:eastAsia="Times New Roman" w:hAnsi="Times New Roman"/>
                <w:sz w:val="20"/>
                <w:szCs w:val="20"/>
              </w:rPr>
            </w:pPr>
            <w:r w:rsidRPr="008F6A61">
              <w:rPr>
                <w:rFonts w:ascii="Times New Roman" w:eastAsiaTheme="minorHAnsi" w:hAnsi="Times New Roman"/>
                <w:sz w:val="20"/>
                <w:szCs w:val="20"/>
                <w:lang w:eastAsia="en-US"/>
              </w:rPr>
              <w:t xml:space="preserve">Создание комфортных и безопасных условий жизнедеятельности граждан в учреждениях социального обслуживания </w:t>
            </w:r>
          </w:p>
        </w:tc>
      </w:tr>
      <w:tr w:rsidR="009014F2" w:rsidRPr="008F6A61" w:rsidTr="00F638A7">
        <w:trPr>
          <w:cantSplit/>
          <w:trHeight w:val="23"/>
        </w:trPr>
        <w:tc>
          <w:tcPr>
            <w:tcW w:w="562" w:type="dxa"/>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1.1</w:t>
            </w:r>
            <w:r w:rsidR="00BE2489" w:rsidRPr="008F6A61">
              <w:rPr>
                <w:rFonts w:ascii="Times New Roman" w:eastAsia="Times New Roman" w:hAnsi="Times New Roman"/>
                <w:sz w:val="20"/>
                <w:szCs w:val="20"/>
              </w:rPr>
              <w:t>.</w:t>
            </w:r>
          </w:p>
        </w:tc>
        <w:tc>
          <w:tcPr>
            <w:tcW w:w="3637" w:type="dxa"/>
          </w:tcPr>
          <w:p w:rsidR="009014F2" w:rsidRPr="008F6A61" w:rsidRDefault="009014F2" w:rsidP="006B6F8B">
            <w:pPr>
              <w:widowControl w:val="0"/>
              <w:spacing w:after="0" w:line="240" w:lineRule="auto"/>
              <w:jc w:val="both"/>
              <w:rPr>
                <w:rFonts w:ascii="Times New Roman" w:eastAsia="Times New Roman" w:hAnsi="Times New Roman"/>
                <w:sz w:val="20"/>
                <w:szCs w:val="20"/>
              </w:rPr>
            </w:pPr>
            <w:r w:rsidRPr="008F6A61">
              <w:rPr>
                <w:rFonts w:ascii="Times New Roman" w:eastAsiaTheme="minorHAnsi" w:hAnsi="Times New Roman"/>
                <w:sz w:val="20"/>
                <w:szCs w:val="20"/>
                <w:lang w:eastAsia="en-US"/>
              </w:rPr>
              <w:t>Проведены мероприятия, предусматривающи</w:t>
            </w:r>
            <w:r w:rsidR="006B6F8B" w:rsidRPr="008F6A61">
              <w:rPr>
                <w:rFonts w:ascii="Times New Roman" w:eastAsiaTheme="minorHAnsi" w:hAnsi="Times New Roman"/>
                <w:sz w:val="20"/>
                <w:szCs w:val="20"/>
                <w:lang w:eastAsia="en-US"/>
              </w:rPr>
              <w:t>е</w:t>
            </w:r>
            <w:r w:rsidRPr="008F6A61">
              <w:rPr>
                <w:rFonts w:ascii="Times New Roman" w:eastAsiaTheme="minorHAnsi" w:hAnsi="Times New Roman"/>
                <w:sz w:val="20"/>
                <w:szCs w:val="20"/>
                <w:lang w:eastAsia="en-US"/>
              </w:rPr>
              <w:t xml:space="preserve"> капитальное строительство, реконструкцию и капитальный ремонт организаций социального обслуживания</w:t>
            </w:r>
          </w:p>
        </w:tc>
        <w:tc>
          <w:tcPr>
            <w:tcW w:w="836" w:type="dxa"/>
            <w:shd w:val="clear" w:color="auto" w:fill="FFFFFF" w:themeFill="background1"/>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39" w:type="dxa"/>
            <w:shd w:val="clear" w:color="auto" w:fill="FFFFFF" w:themeFill="background1"/>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26" w:type="dxa"/>
            <w:shd w:val="clear" w:color="auto" w:fill="FFFFFF" w:themeFill="background1"/>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08" w:type="dxa"/>
            <w:shd w:val="clear" w:color="auto" w:fill="FFFFFF" w:themeFill="background1"/>
          </w:tcPr>
          <w:p w:rsidR="009014F2" w:rsidRPr="008F6A61" w:rsidRDefault="009014F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51"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50"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51"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50"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01"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40"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842"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0</w:t>
            </w:r>
          </w:p>
        </w:tc>
        <w:tc>
          <w:tcPr>
            <w:tcW w:w="1734" w:type="dxa"/>
            <w:shd w:val="clear" w:color="auto" w:fill="FFFFFF" w:themeFill="background1"/>
          </w:tcPr>
          <w:p w:rsidR="009014F2" w:rsidRPr="008F6A61" w:rsidRDefault="00ED1F62" w:rsidP="00E9585C">
            <w:pPr>
              <w:widowControl w:val="0"/>
              <w:spacing w:after="0" w:line="240" w:lineRule="auto"/>
              <w:jc w:val="center"/>
              <w:rPr>
                <w:rFonts w:ascii="Times New Roman" w:eastAsia="Times New Roman" w:hAnsi="Times New Roman"/>
                <w:sz w:val="20"/>
                <w:szCs w:val="20"/>
              </w:rPr>
            </w:pPr>
            <w:r w:rsidRPr="008F6A61">
              <w:rPr>
                <w:rFonts w:ascii="Times New Roman" w:eastAsia="Times New Roman" w:hAnsi="Times New Roman"/>
                <w:sz w:val="20"/>
                <w:szCs w:val="20"/>
              </w:rPr>
              <w:t>132 850,0»;</w:t>
            </w:r>
          </w:p>
        </w:tc>
      </w:tr>
    </w:tbl>
    <w:p w:rsidR="00ED1F62" w:rsidRPr="008F6A61" w:rsidRDefault="00ED1F62" w:rsidP="00FF184C">
      <w:pPr>
        <w:widowControl w:val="0"/>
        <w:spacing w:after="0" w:line="240" w:lineRule="auto"/>
        <w:ind w:left="10773"/>
        <w:jc w:val="both"/>
        <w:rPr>
          <w:rFonts w:ascii="Times New Roman" w:hAnsi="Times New Roman"/>
          <w:sz w:val="28"/>
          <w:szCs w:val="28"/>
        </w:rPr>
      </w:pPr>
    </w:p>
    <w:p w:rsidR="00ED1F62" w:rsidRPr="00A52BFA" w:rsidRDefault="00ED1F62" w:rsidP="00ED1F62">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 xml:space="preserve">в графе 11 подпункта 1.1 пункта 1 приложения к паспорту регионального проекта </w:t>
      </w:r>
      <w:r w:rsidRPr="00A52BFA">
        <w:rPr>
          <w:rFonts w:ascii="Times New Roman" w:hAnsi="Times New Roman"/>
          <w:sz w:val="28"/>
          <w:szCs w:val="28"/>
        </w:rPr>
        <w:t xml:space="preserve">«Развитие социальной и инженерной инфраструктуры» </w:t>
      </w:r>
      <w:r w:rsidRPr="00A52BFA">
        <w:rPr>
          <w:rFonts w:ascii="Times New Roman" w:eastAsia="Times New Roman" w:hAnsi="Times New Roman"/>
          <w:sz w:val="28"/>
          <w:szCs w:val="28"/>
        </w:rPr>
        <w:t>цифры «100 000,0» заменить цифрами «132 850,0»;</w:t>
      </w:r>
    </w:p>
    <w:p w:rsidR="009828B7" w:rsidRPr="00A52BFA" w:rsidRDefault="009828B7" w:rsidP="00BD6591">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в паспорте комплекса процессных мероприятий «Предоставление мер государственной поддержки семьям с детьми»:</w:t>
      </w:r>
    </w:p>
    <w:p w:rsidR="00BD6591" w:rsidRPr="00A52BFA" w:rsidRDefault="00BD6591" w:rsidP="00BD6591">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раздел 4 изложить в следующей редакции:</w:t>
      </w:r>
    </w:p>
    <w:p w:rsidR="00C85687" w:rsidRPr="00A52BFA" w:rsidRDefault="00C85687" w:rsidP="00E80C9B">
      <w:pPr>
        <w:widowControl w:val="0"/>
        <w:spacing w:after="0" w:line="240" w:lineRule="auto"/>
        <w:jc w:val="both"/>
        <w:rPr>
          <w:rFonts w:ascii="Times New Roman" w:eastAsia="Times New Roman" w:hAnsi="Times New Roman"/>
          <w:sz w:val="28"/>
          <w:szCs w:val="28"/>
        </w:rPr>
      </w:pPr>
    </w:p>
    <w:p w:rsidR="00A223CC" w:rsidRPr="00A52BFA" w:rsidRDefault="00BD6591" w:rsidP="00A223CC">
      <w:pPr>
        <w:widowControl w:val="0"/>
        <w:spacing w:after="0" w:line="240" w:lineRule="auto"/>
        <w:jc w:val="center"/>
        <w:rPr>
          <w:rFonts w:ascii="Times New Roman" w:eastAsia="Times New Roman" w:hAnsi="Times New Roman"/>
          <w:sz w:val="28"/>
          <w:szCs w:val="28"/>
        </w:rPr>
      </w:pPr>
      <w:r w:rsidRPr="00A52BFA">
        <w:rPr>
          <w:rFonts w:ascii="Times New Roman" w:eastAsia="Times New Roman" w:hAnsi="Times New Roman"/>
          <w:sz w:val="28"/>
          <w:szCs w:val="28"/>
        </w:rPr>
        <w:t>«</w:t>
      </w:r>
      <w:r w:rsidR="00A223CC" w:rsidRPr="00A52BFA">
        <w:rPr>
          <w:rFonts w:ascii="Times New Roman" w:eastAsia="Times New Roman" w:hAnsi="Times New Roman"/>
          <w:sz w:val="28"/>
          <w:szCs w:val="28"/>
        </w:rPr>
        <w:t>4. Перечень мероприятий (результатов) комплекса процессных мероприятий</w:t>
      </w:r>
    </w:p>
    <w:p w:rsidR="00A223CC" w:rsidRPr="00A52BFA" w:rsidRDefault="00A223CC" w:rsidP="00A223CC">
      <w:pPr>
        <w:widowControl w:val="0"/>
        <w:spacing w:after="0" w:line="240" w:lineRule="auto"/>
        <w:jc w:val="center"/>
        <w:rPr>
          <w:rFonts w:ascii="Times New Roman" w:eastAsia="Times New Roman" w:hAnsi="Times New Roman"/>
          <w:sz w:val="28"/>
          <w:szCs w:val="28"/>
        </w:rPr>
      </w:pPr>
    </w:p>
    <w:tbl>
      <w:tblPr>
        <w:tblW w:w="15168" w:type="dxa"/>
        <w:tblInd w:w="-5" w:type="dxa"/>
        <w:tblLayout w:type="fixed"/>
        <w:tblLook w:val="0000" w:firstRow="0" w:lastRow="0" w:firstColumn="0" w:lastColumn="0" w:noHBand="0" w:noVBand="0"/>
      </w:tblPr>
      <w:tblGrid>
        <w:gridCol w:w="709"/>
        <w:gridCol w:w="3718"/>
        <w:gridCol w:w="1630"/>
        <w:gridCol w:w="2278"/>
        <w:gridCol w:w="1446"/>
        <w:gridCol w:w="1276"/>
        <w:gridCol w:w="850"/>
        <w:gridCol w:w="1134"/>
        <w:gridCol w:w="1134"/>
        <w:gridCol w:w="993"/>
      </w:tblGrid>
      <w:tr w:rsidR="00A223CC" w:rsidRPr="00A52BFA" w:rsidTr="00385F3B">
        <w:trPr>
          <w:trHeight w:val="20"/>
        </w:trPr>
        <w:tc>
          <w:tcPr>
            <w:tcW w:w="709" w:type="dxa"/>
            <w:vMerge w:val="restart"/>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 п/п</w:t>
            </w:r>
          </w:p>
        </w:tc>
        <w:tc>
          <w:tcPr>
            <w:tcW w:w="3718" w:type="dxa"/>
            <w:vMerge w:val="restart"/>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Наименование мероприятия (результата)</w:t>
            </w:r>
          </w:p>
        </w:tc>
        <w:tc>
          <w:tcPr>
            <w:tcW w:w="1630" w:type="dxa"/>
            <w:vMerge w:val="restart"/>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Тип мероприятий (результата)</w:t>
            </w:r>
          </w:p>
        </w:tc>
        <w:tc>
          <w:tcPr>
            <w:tcW w:w="2278" w:type="dxa"/>
            <w:vMerge w:val="restart"/>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Характеристика</w:t>
            </w:r>
          </w:p>
        </w:tc>
        <w:tc>
          <w:tcPr>
            <w:tcW w:w="1446" w:type="dxa"/>
            <w:vMerge w:val="restart"/>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Единица измерения</w:t>
            </w:r>
          </w:p>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Базовое значение</w:t>
            </w:r>
          </w:p>
        </w:tc>
        <w:tc>
          <w:tcPr>
            <w:tcW w:w="3261" w:type="dxa"/>
            <w:gridSpan w:val="3"/>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Значения мероприятия (результата) по годам</w:t>
            </w:r>
          </w:p>
        </w:tc>
      </w:tr>
      <w:tr w:rsidR="00A223CC" w:rsidRPr="00A52BFA" w:rsidTr="00385F3B">
        <w:trPr>
          <w:trHeight w:val="20"/>
        </w:trPr>
        <w:tc>
          <w:tcPr>
            <w:tcW w:w="709" w:type="dxa"/>
            <w:vMerge/>
            <w:tcBorders>
              <w:top w:val="single" w:sz="4" w:space="0" w:color="000000"/>
              <w:left w:val="single" w:sz="4" w:space="0" w:color="000000"/>
              <w:right w:val="single" w:sz="4" w:space="0" w:color="000000"/>
            </w:tcBorders>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718" w:type="dxa"/>
            <w:vMerge/>
            <w:tcBorders>
              <w:top w:val="single" w:sz="4" w:space="0" w:color="000000"/>
              <w:left w:val="single" w:sz="4" w:space="0" w:color="000000"/>
              <w:right w:val="single" w:sz="4" w:space="0" w:color="000000"/>
            </w:tcBorders>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630" w:type="dxa"/>
            <w:vMerge/>
            <w:tcBorders>
              <w:top w:val="single" w:sz="4" w:space="0" w:color="000000"/>
              <w:left w:val="single" w:sz="4" w:space="0" w:color="000000"/>
              <w:right w:val="single" w:sz="4" w:space="0" w:color="000000"/>
            </w:tcBorders>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278" w:type="dxa"/>
            <w:vMerge/>
            <w:tcBorders>
              <w:top w:val="single" w:sz="4" w:space="0" w:color="000000"/>
              <w:left w:val="single" w:sz="4" w:space="0" w:color="000000"/>
              <w:right w:val="single" w:sz="4" w:space="0" w:color="000000"/>
            </w:tcBorders>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46" w:type="dxa"/>
            <w:vMerge/>
            <w:tcBorders>
              <w:top w:val="single" w:sz="4" w:space="0" w:color="000000"/>
              <w:left w:val="single" w:sz="4" w:space="0" w:color="000000"/>
              <w:right w:val="single" w:sz="4" w:space="0" w:color="000000"/>
            </w:tcBorders>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276" w:type="dxa"/>
            <w:tcBorders>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значение</w:t>
            </w:r>
          </w:p>
        </w:tc>
        <w:tc>
          <w:tcPr>
            <w:tcW w:w="850" w:type="dxa"/>
            <w:tcBorders>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год</w:t>
            </w:r>
          </w:p>
        </w:tc>
        <w:tc>
          <w:tcPr>
            <w:tcW w:w="1134"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2024</w:t>
            </w:r>
          </w:p>
        </w:tc>
        <w:tc>
          <w:tcPr>
            <w:tcW w:w="1134"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2025</w:t>
            </w:r>
          </w:p>
        </w:tc>
        <w:tc>
          <w:tcPr>
            <w:tcW w:w="993"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2026</w:t>
            </w:r>
          </w:p>
        </w:tc>
      </w:tr>
    </w:tbl>
    <w:p w:rsidR="00A223CC" w:rsidRPr="00A52BFA" w:rsidRDefault="00A223CC" w:rsidP="00A223CC">
      <w:pPr>
        <w:pStyle w:val="aff0"/>
        <w:widowControl w:val="0"/>
        <w:rPr>
          <w:rFonts w:ascii="Times New Roman" w:hAnsi="Times New Roman"/>
          <w:sz w:val="2"/>
          <w:szCs w:val="2"/>
        </w:rPr>
      </w:pPr>
    </w:p>
    <w:tbl>
      <w:tblPr>
        <w:tblW w:w="15168" w:type="dxa"/>
        <w:tblInd w:w="-5" w:type="dxa"/>
        <w:tblLayout w:type="fixed"/>
        <w:tblLook w:val="0000" w:firstRow="0" w:lastRow="0" w:firstColumn="0" w:lastColumn="0" w:noHBand="0" w:noVBand="0"/>
      </w:tblPr>
      <w:tblGrid>
        <w:gridCol w:w="709"/>
        <w:gridCol w:w="3718"/>
        <w:gridCol w:w="1630"/>
        <w:gridCol w:w="2278"/>
        <w:gridCol w:w="1446"/>
        <w:gridCol w:w="1276"/>
        <w:gridCol w:w="851"/>
        <w:gridCol w:w="1133"/>
        <w:gridCol w:w="1134"/>
        <w:gridCol w:w="993"/>
      </w:tblGrid>
      <w:tr w:rsidR="00A223CC" w:rsidRPr="00A52BFA" w:rsidTr="00385F3B">
        <w:trPr>
          <w:trHeight w:val="20"/>
          <w:tblHeader/>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p>
        </w:tc>
        <w:tc>
          <w:tcPr>
            <w:tcW w:w="14459" w:type="dxa"/>
            <w:gridSpan w:val="9"/>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rPr>
                <w:rFonts w:ascii="Times New Roman" w:eastAsia="Times New Roman" w:hAnsi="Times New Roman"/>
                <w:sz w:val="20"/>
                <w:szCs w:val="20"/>
              </w:rPr>
            </w:pPr>
            <w:r w:rsidRPr="00A52BFA">
              <w:rPr>
                <w:rFonts w:ascii="Times New Roman" w:eastAsia="Times New Roman" w:hAnsi="Times New Roman"/>
                <w:sz w:val="20"/>
                <w:szCs w:val="20"/>
              </w:rPr>
              <w:t>Исполнены обязательства государства по социальной поддержке семей с детьми</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меры социальной поддержки многодетным семьям</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меры социальной поддержки предоставлены</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proofErr w:type="spellStart"/>
            <w:r w:rsidRPr="00A52BFA">
              <w:rPr>
                <w:rFonts w:ascii="Times New Roman" w:eastAsia="Times New Roman" w:hAnsi="Times New Roman"/>
                <w:sz w:val="20"/>
                <w:szCs w:val="20"/>
              </w:rPr>
              <w:t>тыс.человек</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105,6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106,2</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lastRenderedPageBreak/>
              <w:t>1.2.</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субсидии на оплату жилого помещения и коммунальных услуг</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меры социальной поддержки предоставлены</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proofErr w:type="spellStart"/>
            <w:r w:rsidRPr="00A52BFA">
              <w:rPr>
                <w:rFonts w:ascii="Times New Roman" w:eastAsia="Times New Roman" w:hAnsi="Times New Roman"/>
                <w:sz w:val="20"/>
                <w:szCs w:val="20"/>
              </w:rPr>
              <w:t>тыс.человек</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59,1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56,9</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r w:rsidR="005068E6" w:rsidRPr="00A52BFA">
              <w:rPr>
                <w:rFonts w:ascii="Times New Roman" w:eastAsia="Times New Roman" w:hAnsi="Times New Roman"/>
                <w:sz w:val="20"/>
                <w:szCs w:val="20"/>
              </w:rPr>
              <w:t>3</w:t>
            </w:r>
            <w:r w:rsidRPr="00A52BFA">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выплаты на приобретение лекарственных средств семьям, имеющим детей в возрасте до 3 лет</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 xml:space="preserve">меры социальной поддержки предоставлены </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proofErr w:type="spellStart"/>
            <w:r w:rsidRPr="00A52BFA">
              <w:rPr>
                <w:rFonts w:ascii="Times New Roman" w:eastAsia="Times New Roman" w:hAnsi="Times New Roman"/>
                <w:sz w:val="20"/>
                <w:szCs w:val="20"/>
              </w:rPr>
              <w:t>тыс.человек</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19,5</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r w:rsidR="005068E6" w:rsidRPr="00A52BFA">
              <w:rPr>
                <w:rFonts w:ascii="Times New Roman" w:eastAsia="Times New Roman" w:hAnsi="Times New Roman"/>
                <w:sz w:val="20"/>
                <w:szCs w:val="20"/>
              </w:rPr>
              <w:t>4</w:t>
            </w:r>
            <w:r w:rsidRPr="00A52BFA">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 xml:space="preserve">Предоставлены ежемесячные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w:t>
            </w:r>
            <w:r w:rsidR="00E3220A" w:rsidRPr="00A52BFA">
              <w:rPr>
                <w:rFonts w:ascii="Times New Roman" w:hAnsi="Times New Roman"/>
                <w:sz w:val="20"/>
                <w:szCs w:val="20"/>
              </w:rPr>
              <w:br/>
            </w:r>
            <w:r w:rsidRPr="00A52BFA">
              <w:rPr>
                <w:rFonts w:ascii="Times New Roman" w:hAnsi="Times New Roman"/>
                <w:sz w:val="20"/>
                <w:szCs w:val="20"/>
              </w:rPr>
              <w:t>и (или) хотя бы один из детей является ребенком-инвалидом</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 xml:space="preserve">меры социальной поддержки предоставлены </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proofErr w:type="spellStart"/>
            <w:r w:rsidRPr="00A52BFA">
              <w:rPr>
                <w:rFonts w:ascii="Times New Roman" w:eastAsia="Times New Roman" w:hAnsi="Times New Roman"/>
                <w:sz w:val="20"/>
                <w:szCs w:val="20"/>
              </w:rPr>
              <w:t>тыс.человек</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0,3</w:t>
            </w:r>
          </w:p>
        </w:tc>
      </w:tr>
      <w:tr w:rsidR="00A223CC" w:rsidRPr="00A52BFA" w:rsidTr="00385F3B">
        <w:trPr>
          <w:trHeight w:val="881"/>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r w:rsidR="005068E6" w:rsidRPr="00A52BFA">
              <w:rPr>
                <w:rFonts w:ascii="Times New Roman" w:eastAsia="Times New Roman" w:hAnsi="Times New Roman"/>
                <w:sz w:val="20"/>
                <w:szCs w:val="20"/>
              </w:rPr>
              <w:t>5</w:t>
            </w:r>
            <w:r w:rsidRPr="00A52BFA">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hAnsi="Times New Roman"/>
                <w:sz w:val="20"/>
                <w:szCs w:val="20"/>
              </w:rPr>
            </w:pPr>
            <w:r w:rsidRPr="00A52BFA">
              <w:rPr>
                <w:rFonts w:ascii="Times New Roman" w:hAnsi="Times New Roman"/>
                <w:sz w:val="20"/>
                <w:szCs w:val="20"/>
              </w:rPr>
              <w:t>Предоставлены в полном объеме единовременные вознаграждения родителям (усыновителям), награжденным медалью «Родительская доблесть»</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 xml:space="preserve">меры социальной поддержки предоставлены </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5068E6"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w:t>
            </w:r>
            <w:r w:rsidR="00A223CC" w:rsidRPr="00A52BFA">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hAnsi="Times New Roman"/>
                <w:sz w:val="20"/>
                <w:szCs w:val="20"/>
              </w:rPr>
            </w:pPr>
            <w:r w:rsidRPr="00A52BFA">
              <w:rPr>
                <w:rFonts w:ascii="Times New Roman" w:hAnsi="Times New Roman"/>
                <w:sz w:val="20"/>
                <w:szCs w:val="20"/>
              </w:rPr>
              <w:t>Осуществлена оплата расходов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оплата расходов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r>
      <w:tr w:rsidR="00A223CC"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A223CC" w:rsidRPr="00A52BFA" w:rsidRDefault="00A223CC"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r w:rsidR="005068E6" w:rsidRPr="00A52BFA">
              <w:rPr>
                <w:rFonts w:ascii="Times New Roman" w:eastAsia="Times New Roman" w:hAnsi="Times New Roman"/>
                <w:sz w:val="20"/>
                <w:szCs w:val="20"/>
              </w:rPr>
              <w:t>7</w:t>
            </w:r>
            <w:r w:rsidRPr="00A52BFA">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pStyle w:val="ConsPlusNormal"/>
              <w:spacing w:line="230" w:lineRule="auto"/>
              <w:jc w:val="both"/>
              <w:rPr>
                <w:sz w:val="20"/>
                <w:szCs w:val="20"/>
              </w:rPr>
            </w:pPr>
            <w:r w:rsidRPr="00A52BFA">
              <w:rPr>
                <w:sz w:val="20"/>
                <w:szCs w:val="20"/>
              </w:rPr>
              <w:t>Предоставлены социальные выплаты: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лицам из числа детей-сирот и детей, оставшихся без попечения родите</w:t>
            </w:r>
            <w:r w:rsidRPr="00A52BFA">
              <w:rPr>
                <w:sz w:val="20"/>
                <w:szCs w:val="20"/>
              </w:rPr>
              <w:lastRenderedPageBreak/>
              <w:t>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w:t>
            </w:r>
            <w:r w:rsidR="00BD6591" w:rsidRPr="00A52BFA">
              <w:rPr>
                <w:sz w:val="20"/>
                <w:szCs w:val="20"/>
              </w:rPr>
              <w:t>; детям-сиротам и детям, оставшимся без попечен</w:t>
            </w:r>
            <w:r w:rsidR="005068E6" w:rsidRPr="00A52BFA">
              <w:rPr>
                <w:sz w:val="20"/>
                <w:szCs w:val="20"/>
              </w:rPr>
              <w:t>ия родителей, лицам из числа де</w:t>
            </w:r>
            <w:r w:rsidR="00BD6591" w:rsidRPr="00A52BFA">
              <w:rPr>
                <w:sz w:val="20"/>
                <w:szCs w:val="20"/>
              </w:rPr>
              <w:t>тей-сирот и детей, оставшихся без попечения</w:t>
            </w:r>
            <w:r w:rsidR="005068E6" w:rsidRPr="00A52BFA">
              <w:rPr>
                <w:sz w:val="20"/>
                <w:szCs w:val="20"/>
              </w:rPr>
              <w:t xml:space="preserve"> родителей, с ограниченными воз</w:t>
            </w:r>
            <w:r w:rsidR="00BD6591" w:rsidRPr="00A52BFA">
              <w:rPr>
                <w:sz w:val="20"/>
                <w:szCs w:val="20"/>
              </w:rPr>
              <w:t>можностями здоровья (в том числе с различ</w:t>
            </w:r>
            <w:r w:rsidR="005068E6" w:rsidRPr="00A52BFA">
              <w:rPr>
                <w:sz w:val="20"/>
                <w:szCs w:val="20"/>
              </w:rPr>
              <w:t>ными формами умственной отстало</w:t>
            </w:r>
            <w:r w:rsidR="00BD6591" w:rsidRPr="00A52BFA">
              <w:rPr>
                <w:sz w:val="20"/>
                <w:szCs w:val="20"/>
              </w:rPr>
              <w:t xml:space="preserve">сти) однократно при прохождении обучения </w:t>
            </w:r>
            <w:r w:rsidR="005068E6" w:rsidRPr="00A52BFA">
              <w:rPr>
                <w:sz w:val="20"/>
                <w:szCs w:val="20"/>
              </w:rPr>
              <w:t>по программам переподготовки ра</w:t>
            </w:r>
            <w:r w:rsidR="00BD6591" w:rsidRPr="00A52BFA">
              <w:rPr>
                <w:sz w:val="20"/>
                <w:szCs w:val="20"/>
              </w:rPr>
              <w:t>бочих и служащих по очной форме обучения з</w:t>
            </w:r>
            <w:r w:rsidR="005068E6" w:rsidRPr="00A52BFA">
              <w:rPr>
                <w:sz w:val="20"/>
                <w:szCs w:val="20"/>
              </w:rPr>
              <w:t>а счет средств бюджета Республи</w:t>
            </w:r>
            <w:r w:rsidR="00BD6591" w:rsidRPr="00A52BFA">
              <w:rPr>
                <w:sz w:val="20"/>
                <w:szCs w:val="20"/>
              </w:rPr>
              <w:t>ки Татарстан</w:t>
            </w:r>
          </w:p>
        </w:tc>
        <w:tc>
          <w:tcPr>
            <w:tcW w:w="1630"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lastRenderedPageBreak/>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 xml:space="preserve">меры социальной поддержки предоставлены </w:t>
            </w:r>
          </w:p>
        </w:tc>
        <w:tc>
          <w:tcPr>
            <w:tcW w:w="1446" w:type="dxa"/>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30" w:lineRule="auto"/>
              <w:jc w:val="center"/>
              <w:rPr>
                <w:rFonts w:ascii="Times New Roman" w:eastAsia="Times New Roman" w:hAnsi="Times New Roman"/>
                <w:sz w:val="20"/>
                <w:szCs w:val="20"/>
              </w:rPr>
            </w:pPr>
            <w:proofErr w:type="spellStart"/>
            <w:r w:rsidRPr="00A52BFA">
              <w:rPr>
                <w:rFonts w:ascii="Times New Roman" w:eastAsia="Times New Roman" w:hAnsi="Times New Roman"/>
                <w:sz w:val="20"/>
                <w:szCs w:val="20"/>
              </w:rPr>
              <w:t>тыс.человек</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3,9</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w:t>
            </w:r>
          </w:p>
        </w:tc>
        <w:tc>
          <w:tcPr>
            <w:tcW w:w="3718" w:type="dxa"/>
            <w:tcBorders>
              <w:top w:val="single" w:sz="4" w:space="0" w:color="000000"/>
              <w:left w:val="single" w:sz="4" w:space="0" w:color="000000"/>
              <w:bottom w:val="single" w:sz="4" w:space="0" w:color="000000"/>
              <w:right w:val="single" w:sz="4" w:space="0" w:color="000000"/>
            </w:tcBorders>
          </w:tcPr>
          <w:p w:rsidR="005068E6" w:rsidRPr="00A52BFA" w:rsidRDefault="00622D7F" w:rsidP="00622D7F">
            <w:pPr>
              <w:pStyle w:val="ConsPlusNormal"/>
              <w:spacing w:line="230" w:lineRule="auto"/>
              <w:jc w:val="both"/>
              <w:rPr>
                <w:sz w:val="20"/>
                <w:szCs w:val="20"/>
              </w:rPr>
            </w:pPr>
            <w:r w:rsidRPr="00A52BFA">
              <w:rPr>
                <w:sz w:val="20"/>
                <w:szCs w:val="20"/>
              </w:rPr>
              <w:t>Предоставлена в полном объеме е</w:t>
            </w:r>
            <w:r w:rsidR="005068E6" w:rsidRPr="00A52BFA">
              <w:rPr>
                <w:sz w:val="20"/>
                <w:szCs w:val="20"/>
              </w:rPr>
              <w:t>диновременная денежная выплата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p>
        </w:tc>
        <w:tc>
          <w:tcPr>
            <w:tcW w:w="1630"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выплата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p>
        </w:tc>
        <w:tc>
          <w:tcPr>
            <w:tcW w:w="144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w:t>
            </w:r>
          </w:p>
        </w:tc>
        <w:tc>
          <w:tcPr>
            <w:tcW w:w="371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both"/>
              <w:rPr>
                <w:rFonts w:ascii="Times New Roman" w:hAnsi="Times New Roman"/>
                <w:sz w:val="20"/>
                <w:szCs w:val="20"/>
              </w:rPr>
            </w:pPr>
            <w:r w:rsidRPr="00A52BFA">
              <w:rPr>
                <w:rFonts w:ascii="Times New Roman" w:hAnsi="Times New Roman"/>
                <w:sz w:val="20"/>
                <w:szCs w:val="20"/>
              </w:rPr>
              <w:t>Обеспечено предоставление из бюджета Республики Татарстан субвенции  на выплату ежемесячного пособия в связи с рождением и воспитанием ребенка</w:t>
            </w:r>
          </w:p>
        </w:tc>
        <w:tc>
          <w:tcPr>
            <w:tcW w:w="1630"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предоставлено из бюджета Республики Татарстан субвенции на выплату ежемесячного пособия в связи с рождением и воспитанием ребенка</w:t>
            </w:r>
          </w:p>
        </w:tc>
        <w:tc>
          <w:tcPr>
            <w:tcW w:w="144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1.10.</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Предоставлено в полном объеме вознаграждение приемной семье на содержание подопечных детей</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both"/>
              <w:rPr>
                <w:rFonts w:ascii="Times New Roman" w:eastAsia="Times New Roman" w:hAnsi="Times New Roman"/>
                <w:sz w:val="20"/>
                <w:szCs w:val="20"/>
              </w:rPr>
            </w:pPr>
            <w:r w:rsidRPr="00A52BFA">
              <w:rPr>
                <w:rFonts w:ascii="Times New Roman" w:hAnsi="Times New Roman"/>
                <w:sz w:val="20"/>
                <w:szCs w:val="20"/>
              </w:rPr>
              <w:t>выплата вознаграждения приемной семье на содержание подопечных детей</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30" w:lineRule="auto"/>
              <w:jc w:val="center"/>
              <w:rPr>
                <w:rFonts w:ascii="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lastRenderedPageBreak/>
              <w:t>1.11.</w:t>
            </w:r>
          </w:p>
        </w:tc>
        <w:tc>
          <w:tcPr>
            <w:tcW w:w="371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выплаты приемной семье на содержание подопечных детей</w:t>
            </w:r>
          </w:p>
        </w:tc>
        <w:tc>
          <w:tcPr>
            <w:tcW w:w="1630"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 xml:space="preserve">выплата приемной семье на содержание </w:t>
            </w:r>
            <w:r w:rsidRPr="00A52BFA">
              <w:rPr>
                <w:rFonts w:ascii="Times New Roman" w:hAnsi="Times New Roman"/>
                <w:sz w:val="20"/>
                <w:szCs w:val="20"/>
              </w:rPr>
              <w:br/>
              <w:t>подопечных детей</w:t>
            </w:r>
          </w:p>
        </w:tc>
        <w:tc>
          <w:tcPr>
            <w:tcW w:w="144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1.12.</w:t>
            </w:r>
          </w:p>
        </w:tc>
        <w:tc>
          <w:tcPr>
            <w:tcW w:w="371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выплаты семьям опекунов на содержание подопечных детей</w:t>
            </w:r>
          </w:p>
        </w:tc>
        <w:tc>
          <w:tcPr>
            <w:tcW w:w="1630"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 xml:space="preserve">выплата семьям опекунов на содержание </w:t>
            </w:r>
            <w:r w:rsidRPr="00A52BFA">
              <w:rPr>
                <w:rFonts w:ascii="Times New Roman" w:hAnsi="Times New Roman"/>
                <w:sz w:val="20"/>
                <w:szCs w:val="20"/>
              </w:rPr>
              <w:br/>
              <w:t>подопечных детей</w:t>
            </w:r>
          </w:p>
        </w:tc>
        <w:tc>
          <w:tcPr>
            <w:tcW w:w="144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1.13.</w:t>
            </w:r>
          </w:p>
        </w:tc>
        <w:tc>
          <w:tcPr>
            <w:tcW w:w="371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Обучены лица, желающие принять на воспитание в свою семью ребенка, оставшегося без попечения родителей, в уполномоченных организациях по 80-часовой программе с получением удостоверения</w:t>
            </w:r>
          </w:p>
        </w:tc>
        <w:tc>
          <w:tcPr>
            <w:tcW w:w="1630"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выплата за обучение лиц, желающих принять на воспитание в свою семью ребенка, оставшегося без попечения родителей, в уполномоченных организациях по 80-часовой программе с получением удостоверения</w:t>
            </w:r>
          </w:p>
        </w:tc>
        <w:tc>
          <w:tcPr>
            <w:tcW w:w="144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1.14.</w:t>
            </w:r>
          </w:p>
        </w:tc>
        <w:tc>
          <w:tcPr>
            <w:tcW w:w="371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hAnsi="Times New Roman"/>
                <w:sz w:val="20"/>
                <w:szCs w:val="20"/>
              </w:rPr>
            </w:pPr>
            <w:r w:rsidRPr="00A52BFA">
              <w:rPr>
                <w:rFonts w:ascii="Times New Roman" w:hAnsi="Times New Roman"/>
                <w:sz w:val="20"/>
                <w:szCs w:val="20"/>
              </w:rPr>
              <w:t>Реализованы государственные полномочия по организации и осуществлению деятельности по опеке и попечительству</w:t>
            </w:r>
          </w:p>
        </w:tc>
        <w:tc>
          <w:tcPr>
            <w:tcW w:w="1630"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обеспечено финансирование государственных полномочий по организации и осуществлению деятельности по опеке и попечительству</w:t>
            </w:r>
          </w:p>
        </w:tc>
        <w:tc>
          <w:tcPr>
            <w:tcW w:w="144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1.15.</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дополнительные единовременные денежные выплаты в связи с усыновлением (удочерением) ребенка-инвалида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выплата дополнительной единовременной денежной выплаты в связи с усыновлением (удочерением) ребенка-инвалида</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28" w:lineRule="auto"/>
              <w:jc w:val="center"/>
              <w:rPr>
                <w:rFonts w:ascii="Times New Roman" w:hAnsi="Times New Roman"/>
                <w:sz w:val="20"/>
                <w:szCs w:val="20"/>
              </w:rPr>
            </w:pPr>
            <w:r w:rsidRPr="00A52BFA">
              <w:rPr>
                <w:rFonts w:ascii="Times New Roman" w:eastAsia="Times New Roman" w:hAnsi="Times New Roman"/>
                <w:sz w:val="20"/>
                <w:szCs w:val="20"/>
              </w:rPr>
              <w:t>100</w:t>
            </w:r>
          </w:p>
        </w:tc>
      </w:tr>
      <w:tr w:rsidR="005068E6" w:rsidRPr="00A52BFA" w:rsidTr="00385F3B">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1.16.</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both"/>
              <w:rPr>
                <w:rFonts w:ascii="Times New Roman" w:hAnsi="Times New Roman"/>
                <w:sz w:val="20"/>
                <w:szCs w:val="20"/>
              </w:rPr>
            </w:pPr>
            <w:r w:rsidRPr="00A52BFA">
              <w:rPr>
                <w:rFonts w:ascii="Times New Roman" w:hAnsi="Times New Roman"/>
                <w:sz w:val="20"/>
                <w:szCs w:val="20"/>
              </w:rPr>
              <w:t>Возмещена разница между рыночной и фиксированной ценами на молоко, используемое для производства детского питания, в полном объеме</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оказание услуг (выполнение работ)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возмещение недополученных доходов сельскохозяйственным товаропроизводителям, поставляющим молоко для производства детского питания</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hAnsi="Times New Roman"/>
                <w:sz w:val="20"/>
                <w:szCs w:val="20"/>
              </w:rPr>
            </w:pPr>
            <w:r w:rsidRPr="00A52BFA">
              <w:rPr>
                <w:rFonts w:ascii="Times New Roman" w:eastAsia="Times New Roman" w:hAnsi="Times New Roman"/>
                <w:sz w:val="20"/>
                <w:szCs w:val="20"/>
              </w:rPr>
              <w:t>2023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hAnsi="Times New Roman"/>
                <w:sz w:val="20"/>
                <w:szCs w:val="20"/>
              </w:rPr>
            </w:pPr>
            <w:r w:rsidRPr="00A52BFA">
              <w:rPr>
                <w:rFonts w:ascii="Times New Roman" w:eastAsia="Times New Roman" w:hAnsi="Times New Roman"/>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068E6" w:rsidRPr="00A52BFA" w:rsidRDefault="005068E6" w:rsidP="005068E6">
            <w:pPr>
              <w:widowControl w:val="0"/>
              <w:spacing w:after="0" w:line="240" w:lineRule="auto"/>
              <w:jc w:val="center"/>
              <w:rPr>
                <w:rFonts w:ascii="Times New Roman" w:hAnsi="Times New Roman"/>
                <w:sz w:val="20"/>
                <w:szCs w:val="20"/>
              </w:rPr>
            </w:pPr>
            <w:r w:rsidRPr="00A52BFA">
              <w:rPr>
                <w:rFonts w:ascii="Times New Roman" w:eastAsia="Times New Roman" w:hAnsi="Times New Roman"/>
                <w:sz w:val="20"/>
                <w:szCs w:val="20"/>
              </w:rPr>
              <w:t>100</w:t>
            </w:r>
            <w:r w:rsidR="00DC1676" w:rsidRPr="00A52BFA">
              <w:rPr>
                <w:rFonts w:ascii="Times New Roman" w:eastAsia="Times New Roman" w:hAnsi="Times New Roman"/>
                <w:sz w:val="20"/>
                <w:szCs w:val="20"/>
              </w:rPr>
              <w:t>»;</w:t>
            </w:r>
          </w:p>
        </w:tc>
      </w:tr>
    </w:tbl>
    <w:p w:rsidR="00A223CC" w:rsidRDefault="00A223CC" w:rsidP="00A223CC">
      <w:pPr>
        <w:widowControl w:val="0"/>
        <w:spacing w:after="0" w:line="240" w:lineRule="auto"/>
        <w:jc w:val="center"/>
        <w:rPr>
          <w:rFonts w:ascii="Times New Roman" w:eastAsia="Times New Roman" w:hAnsi="Times New Roman"/>
          <w:sz w:val="28"/>
          <w:szCs w:val="28"/>
        </w:rPr>
      </w:pPr>
    </w:p>
    <w:p w:rsidR="00BD6591" w:rsidRPr="00A52BFA" w:rsidRDefault="00BD6591" w:rsidP="009828B7">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раздел 5 изложить в следующей редакции:</w:t>
      </w:r>
    </w:p>
    <w:p w:rsidR="00BD6591" w:rsidRPr="00A52BFA" w:rsidRDefault="00BD6591" w:rsidP="00A223CC">
      <w:pPr>
        <w:widowControl w:val="0"/>
        <w:spacing w:after="0" w:line="240" w:lineRule="auto"/>
        <w:jc w:val="center"/>
        <w:rPr>
          <w:rFonts w:ascii="Times New Roman" w:eastAsia="Times New Roman" w:hAnsi="Times New Roman"/>
          <w:sz w:val="28"/>
          <w:szCs w:val="28"/>
        </w:rPr>
      </w:pPr>
    </w:p>
    <w:p w:rsidR="009828B7" w:rsidRPr="00A52BFA" w:rsidRDefault="009828B7" w:rsidP="00A223CC">
      <w:pPr>
        <w:widowControl w:val="0"/>
        <w:spacing w:after="0" w:line="240" w:lineRule="auto"/>
        <w:jc w:val="center"/>
        <w:rPr>
          <w:rFonts w:ascii="Times New Roman" w:eastAsia="Times New Roman" w:hAnsi="Times New Roman"/>
          <w:sz w:val="28"/>
          <w:szCs w:val="28"/>
        </w:rPr>
      </w:pPr>
    </w:p>
    <w:p w:rsidR="00A223CC" w:rsidRPr="00A52BFA" w:rsidRDefault="00E80C9B" w:rsidP="00A223CC">
      <w:pPr>
        <w:widowControl w:val="0"/>
        <w:spacing w:after="0" w:line="240" w:lineRule="auto"/>
        <w:jc w:val="center"/>
        <w:rPr>
          <w:rFonts w:ascii="Times New Roman" w:eastAsia="Times New Roman" w:hAnsi="Times New Roman"/>
          <w:sz w:val="28"/>
          <w:szCs w:val="28"/>
        </w:rPr>
      </w:pPr>
      <w:r w:rsidRPr="00A52BFA">
        <w:rPr>
          <w:rFonts w:ascii="Times New Roman" w:eastAsia="Times New Roman" w:hAnsi="Times New Roman"/>
          <w:sz w:val="28"/>
          <w:szCs w:val="28"/>
        </w:rPr>
        <w:lastRenderedPageBreak/>
        <w:t>«</w:t>
      </w:r>
      <w:r w:rsidR="00A223CC" w:rsidRPr="00A52BFA">
        <w:rPr>
          <w:rFonts w:ascii="Times New Roman" w:eastAsia="Times New Roman" w:hAnsi="Times New Roman"/>
          <w:sz w:val="28"/>
          <w:szCs w:val="28"/>
        </w:rPr>
        <w:t>5. Финансовое обеспечение комплекса процессных мероприятий</w:t>
      </w:r>
    </w:p>
    <w:p w:rsidR="00A223CC" w:rsidRPr="00772441" w:rsidRDefault="00A223CC" w:rsidP="00A223CC">
      <w:pPr>
        <w:widowControl w:val="0"/>
        <w:spacing w:after="0" w:line="240" w:lineRule="auto"/>
        <w:jc w:val="center"/>
        <w:rPr>
          <w:rFonts w:ascii="Times New Roman" w:eastAsia="Times New Roman" w:hAnsi="Times New Roman"/>
          <w:sz w:val="24"/>
          <w:szCs w:val="24"/>
        </w:rPr>
      </w:pPr>
    </w:p>
    <w:tbl>
      <w:tblPr>
        <w:tblW w:w="15168" w:type="dxa"/>
        <w:tblInd w:w="-5" w:type="dxa"/>
        <w:tblLayout w:type="fixed"/>
        <w:tblLook w:val="0000" w:firstRow="0" w:lastRow="0" w:firstColumn="0" w:lastColumn="0" w:noHBand="0" w:noVBand="0"/>
      </w:tblPr>
      <w:tblGrid>
        <w:gridCol w:w="9498"/>
        <w:gridCol w:w="1417"/>
        <w:gridCol w:w="1418"/>
        <w:gridCol w:w="1417"/>
        <w:gridCol w:w="1418"/>
      </w:tblGrid>
      <w:tr w:rsidR="00A223CC" w:rsidRPr="00A52BFA" w:rsidTr="00385F3B">
        <w:trPr>
          <w:trHeight w:val="23"/>
        </w:trPr>
        <w:tc>
          <w:tcPr>
            <w:tcW w:w="9498" w:type="dxa"/>
            <w:vMerge w:val="restart"/>
            <w:tcBorders>
              <w:top w:val="single" w:sz="4" w:space="0" w:color="000000"/>
              <w:lef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Наименование мероприятия (результата) /</w:t>
            </w:r>
          </w:p>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источник финансового обеспечения</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Объем финансового обеспечения</w:t>
            </w:r>
          </w:p>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 xml:space="preserve">по годам реализации, </w:t>
            </w:r>
            <w:proofErr w:type="spellStart"/>
            <w:r w:rsidRPr="00A52BFA">
              <w:rPr>
                <w:rFonts w:ascii="Times New Roman" w:eastAsia="Times New Roman" w:hAnsi="Times New Roman"/>
                <w:sz w:val="20"/>
                <w:szCs w:val="20"/>
              </w:rPr>
              <w:t>тыс.рублей</w:t>
            </w:r>
            <w:proofErr w:type="spellEnd"/>
          </w:p>
        </w:tc>
      </w:tr>
      <w:tr w:rsidR="00A223CC" w:rsidRPr="00A52BFA" w:rsidTr="00385F3B">
        <w:trPr>
          <w:trHeight w:val="23"/>
        </w:trPr>
        <w:tc>
          <w:tcPr>
            <w:tcW w:w="9498" w:type="dxa"/>
            <w:vMerge/>
            <w:tcBorders>
              <w:top w:val="single" w:sz="4" w:space="0" w:color="000000"/>
              <w:left w:val="single" w:sz="4" w:space="0" w:color="000000"/>
            </w:tcBorders>
            <w:shd w:val="clear" w:color="auto" w:fill="auto"/>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17"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2024 г.</w:t>
            </w:r>
          </w:p>
        </w:tc>
        <w:tc>
          <w:tcPr>
            <w:tcW w:w="1418"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2025 г.</w:t>
            </w:r>
          </w:p>
        </w:tc>
        <w:tc>
          <w:tcPr>
            <w:tcW w:w="1417"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2026 г.</w:t>
            </w:r>
          </w:p>
        </w:tc>
        <w:tc>
          <w:tcPr>
            <w:tcW w:w="1418" w:type="dxa"/>
            <w:tcBorders>
              <w:top w:val="single" w:sz="4" w:space="0" w:color="000000"/>
              <w:left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всего</w:t>
            </w:r>
          </w:p>
        </w:tc>
      </w:tr>
    </w:tbl>
    <w:p w:rsidR="00A223CC" w:rsidRPr="00A52BFA" w:rsidRDefault="00A223CC" w:rsidP="00A223CC">
      <w:pPr>
        <w:pStyle w:val="aff0"/>
        <w:widowControl w:val="0"/>
        <w:rPr>
          <w:rFonts w:ascii="Times New Roman" w:hAnsi="Times New Roman"/>
          <w:sz w:val="2"/>
          <w:szCs w:val="2"/>
        </w:rPr>
      </w:pPr>
    </w:p>
    <w:tbl>
      <w:tblPr>
        <w:tblW w:w="15168" w:type="dxa"/>
        <w:tblInd w:w="-5" w:type="dxa"/>
        <w:tblLayout w:type="fixed"/>
        <w:tblLook w:val="0000" w:firstRow="0" w:lastRow="0" w:firstColumn="0" w:lastColumn="0" w:noHBand="0" w:noVBand="0"/>
      </w:tblPr>
      <w:tblGrid>
        <w:gridCol w:w="9498"/>
        <w:gridCol w:w="1417"/>
        <w:gridCol w:w="1418"/>
        <w:gridCol w:w="1417"/>
        <w:gridCol w:w="1418"/>
      </w:tblGrid>
      <w:tr w:rsidR="00A223CC" w:rsidRPr="00A52BFA" w:rsidTr="00385F3B">
        <w:trPr>
          <w:trHeight w:val="23"/>
          <w:tblHeader/>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7D52BA" w:rsidRPr="00A52BFA" w:rsidRDefault="003F32CE" w:rsidP="00C5039D">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Пр</w:t>
            </w:r>
            <w:r w:rsidR="007D52BA" w:rsidRPr="00A52BFA">
              <w:rPr>
                <w:rFonts w:ascii="Times New Roman" w:eastAsia="Times New Roman" w:hAnsi="Times New Roman"/>
                <w:sz w:val="20"/>
                <w:szCs w:val="20"/>
              </w:rPr>
              <w:t>едоставлен</w:t>
            </w:r>
            <w:r w:rsidR="00C5039D" w:rsidRPr="00A52BFA">
              <w:rPr>
                <w:rFonts w:ascii="Times New Roman" w:eastAsia="Times New Roman" w:hAnsi="Times New Roman"/>
                <w:sz w:val="20"/>
                <w:szCs w:val="20"/>
              </w:rPr>
              <w:t>ие</w:t>
            </w:r>
            <w:r w:rsidR="007D52BA" w:rsidRPr="00A52BFA">
              <w:rPr>
                <w:rFonts w:ascii="Times New Roman" w:eastAsia="Times New Roman" w:hAnsi="Times New Roman"/>
                <w:sz w:val="20"/>
                <w:szCs w:val="20"/>
              </w:rPr>
              <w:t xml:space="preserve"> мер государственной поддержки</w:t>
            </w:r>
            <w:r w:rsidRPr="00A52BFA">
              <w:rPr>
                <w:rFonts w:ascii="Times New Roman" w:eastAsia="Times New Roman" w:hAnsi="Times New Roman"/>
                <w:sz w:val="20"/>
                <w:szCs w:val="20"/>
              </w:rPr>
              <w:t xml:space="preserve"> </w:t>
            </w:r>
            <w:r w:rsidR="007D52BA" w:rsidRPr="00A52BFA">
              <w:rPr>
                <w:rFonts w:ascii="Times New Roman" w:eastAsia="Times New Roman" w:hAnsi="Times New Roman"/>
                <w:sz w:val="20"/>
                <w:szCs w:val="20"/>
              </w:rPr>
              <w:t>семьям с детьми</w:t>
            </w:r>
            <w:r w:rsidR="007D52BA" w:rsidRPr="00A52BFA">
              <w:rPr>
                <w:rFonts w:ascii="Times New Roman" w:hAnsi="Times New Roman"/>
              </w:rPr>
              <w:t xml:space="preserve"> </w:t>
            </w:r>
            <w:r w:rsidR="007D52BA" w:rsidRPr="00A52BFA">
              <w:rPr>
                <w:rFonts w:ascii="Times New Roman" w:eastAsia="Times New Roman" w:hAnsi="Times New Roman"/>
                <w:sz w:val="20"/>
                <w:szCs w:val="20"/>
              </w:rPr>
              <w:t>–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7D52BA">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16 352 927,5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7D52BA">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17 909 005,6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7D52BA">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16 738 797,2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7D52BA">
            <w:pPr>
              <w:widowControl w:val="0"/>
              <w:spacing w:after="0" w:line="240" w:lineRule="auto"/>
              <w:rPr>
                <w:rFonts w:ascii="Times New Roman" w:eastAsia="Times New Roman" w:hAnsi="Times New Roman"/>
                <w:sz w:val="20"/>
                <w:szCs w:val="20"/>
              </w:rPr>
            </w:pPr>
            <w:r w:rsidRPr="00A52BFA">
              <w:rPr>
                <w:rFonts w:ascii="Times New Roman" w:eastAsia="Times New Roman" w:hAnsi="Times New Roman"/>
                <w:sz w:val="20"/>
                <w:szCs w:val="20"/>
              </w:rPr>
              <w:t>51 000 730,3</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665B3"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665B3"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665B3"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665B3"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454,8</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7D52BA" w:rsidRPr="00A52BFA" w:rsidRDefault="007D52BA" w:rsidP="007D52BA">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9665B3">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16 352 767,0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9665B3">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17 908 845,1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9665B3">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16 738 663,4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52BA" w:rsidRPr="00A52BFA" w:rsidRDefault="009665B3" w:rsidP="007D52BA">
            <w:pPr>
              <w:widowControl w:val="0"/>
              <w:spacing w:after="0" w:line="240" w:lineRule="auto"/>
              <w:rPr>
                <w:rFonts w:ascii="Times New Roman" w:eastAsia="Times New Roman" w:hAnsi="Times New Roman"/>
                <w:sz w:val="20"/>
                <w:szCs w:val="20"/>
              </w:rPr>
            </w:pPr>
            <w:r w:rsidRPr="00A52BFA">
              <w:rPr>
                <w:rFonts w:ascii="Times New Roman" w:eastAsia="Times New Roman" w:hAnsi="Times New Roman"/>
                <w:sz w:val="20"/>
                <w:szCs w:val="20"/>
              </w:rPr>
              <w:t>51 000 275,5</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меры социальной поддержки многодетным семьям –</w:t>
            </w:r>
            <w:r w:rsidRPr="00A52BFA">
              <w:rPr>
                <w:rFonts w:ascii="Times New Roman" w:eastAsia="Times New Roman" w:hAnsi="Times New Roman"/>
                <w:sz w:val="20"/>
                <w:szCs w:val="20"/>
              </w:rPr>
              <w:t xml:space="preserve">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1 046 136,8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1 088 463,2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1 132 598,4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3 267 198,4</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1 046 136,8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1 088 463,2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1 132 598,4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3 267 198,4</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Предоставлены субсидии на оплату жилого помещения и коммунальных услуг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2 575 290,4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2 675 806,3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2 781 898,4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8 032 995,1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2 575 290,4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2 675 806,3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2 781 898,4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4482E"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8 032 995,1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 xml:space="preserve">Предоставлены выплаты на приобретение лекарственных средств семьям, имеющим детей в возрасте до </w:t>
            </w:r>
            <w:r w:rsidRPr="00A52BFA">
              <w:rPr>
                <w:rFonts w:ascii="Times New Roman" w:hAnsi="Times New Roman"/>
                <w:sz w:val="20"/>
                <w:szCs w:val="20"/>
              </w:rPr>
              <w:br/>
              <w:t>3 лет</w:t>
            </w:r>
            <w:r w:rsidR="00450F5B"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176 000,0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176 000,0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176 000,0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528 000,0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176 000,0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176 000,0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176 000,0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528 000,0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ежемесячные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и (или) хотя бы один из детей является ребенком-инвалидом</w:t>
            </w:r>
            <w:r w:rsidR="00D047A1"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25 782,7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26 814,0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27 886,6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80 483,3</w:t>
            </w:r>
          </w:p>
          <w:p w:rsidR="00A223CC" w:rsidRPr="00A52BFA" w:rsidRDefault="00A223CC" w:rsidP="00B35569">
            <w:pPr>
              <w:widowControl w:val="0"/>
              <w:spacing w:after="0" w:line="228" w:lineRule="auto"/>
              <w:rPr>
                <w:rFonts w:ascii="Times New Roman" w:eastAsia="Times New Roman" w:hAnsi="Times New Roman"/>
                <w:sz w:val="20"/>
                <w:szCs w:val="20"/>
              </w:rPr>
            </w:pP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25 782,7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26 814,0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27 886,6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80 483,3</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hAnsi="Times New Roman"/>
                <w:sz w:val="20"/>
                <w:szCs w:val="20"/>
              </w:rPr>
            </w:pPr>
            <w:r w:rsidRPr="00A52BFA">
              <w:rPr>
                <w:rFonts w:ascii="Times New Roman" w:hAnsi="Times New Roman"/>
                <w:sz w:val="20"/>
                <w:szCs w:val="20"/>
              </w:rPr>
              <w:t>Предоставлены в полном объеме единовременные вознаграждения родителям (усыновителям), награжденным медалью «Родительская доблесть»</w:t>
            </w:r>
            <w:r w:rsidR="0002796F"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4 500,0</w:t>
            </w:r>
          </w:p>
        </w:tc>
      </w:tr>
      <w:tr w:rsidR="00A223CC" w:rsidRPr="00A52BFA" w:rsidTr="00385F3B">
        <w:trPr>
          <w:trHeight w:val="11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1 500,0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1 500,0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1 500,0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4 500,0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B35569">
            <w:pPr>
              <w:widowControl w:val="0"/>
              <w:spacing w:after="0" w:line="228" w:lineRule="auto"/>
              <w:jc w:val="both"/>
              <w:rPr>
                <w:rFonts w:ascii="Times New Roman" w:hAnsi="Times New Roman"/>
                <w:sz w:val="20"/>
                <w:szCs w:val="20"/>
              </w:rPr>
            </w:pPr>
            <w:r w:rsidRPr="00A52BFA">
              <w:rPr>
                <w:rFonts w:ascii="Times New Roman" w:hAnsi="Times New Roman"/>
                <w:sz w:val="20"/>
                <w:szCs w:val="20"/>
              </w:rPr>
              <w:lastRenderedPageBreak/>
              <w:t>Осуществлена оплата расходов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w:t>
            </w:r>
            <w:r w:rsidR="0002796F"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B35569">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454,8</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454,8</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DC1676"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pStyle w:val="ConsPlusNormal"/>
              <w:jc w:val="both"/>
              <w:rPr>
                <w:sz w:val="20"/>
                <w:szCs w:val="20"/>
              </w:rPr>
            </w:pPr>
            <w:r w:rsidRPr="00A52BFA">
              <w:rPr>
                <w:sz w:val="20"/>
                <w:szCs w:val="20"/>
              </w:rPr>
              <w:t>Предоставлены социальные выплаты: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w:t>
            </w:r>
            <w:r w:rsidR="00DC1676" w:rsidRPr="00A52BFA">
              <w:rPr>
                <w:sz w:val="20"/>
                <w:szCs w:val="20"/>
              </w:rPr>
              <w:t>;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однократно при прохождении обучения по программам переподготовки рабочих и служащих по очной форме обучения за счет средств бюджета Республики Татарстан</w:t>
            </w:r>
            <w:r w:rsidRPr="00A52BFA">
              <w:rPr>
                <w:rFonts w:eastAsia="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309 207,2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318 395,4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327 977,1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955 579,7</w:t>
            </w:r>
          </w:p>
          <w:p w:rsidR="00A223CC" w:rsidRPr="00A52BFA" w:rsidRDefault="00A223CC" w:rsidP="00385F3B">
            <w:pPr>
              <w:widowControl w:val="0"/>
              <w:spacing w:after="0" w:line="240" w:lineRule="auto"/>
              <w:jc w:val="center"/>
              <w:rPr>
                <w:rFonts w:ascii="Times New Roman" w:eastAsia="Times New Roman" w:hAnsi="Times New Roman"/>
                <w:sz w:val="20"/>
                <w:szCs w:val="20"/>
              </w:rPr>
            </w:pP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8"/>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309 207,2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318 395,4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006E76"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327 977,1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955 579,7</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DC1676"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DC1676" w:rsidRPr="00A52BFA" w:rsidRDefault="00622D7F" w:rsidP="00622D7F">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Предоставлена в полном объеме единовременная денежная выплата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C1676" w:rsidRPr="00A52BFA" w:rsidRDefault="00622D7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C1676" w:rsidRPr="00A52BFA" w:rsidRDefault="00622D7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C1676" w:rsidRPr="00A52BFA" w:rsidRDefault="00622D7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C1676" w:rsidRPr="00A52BFA" w:rsidRDefault="00622D7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180 000,0</w:t>
            </w:r>
          </w:p>
        </w:tc>
      </w:tr>
      <w:tr w:rsidR="00622D7F"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622D7F" w:rsidRPr="00A52BFA" w:rsidRDefault="00622D7F" w:rsidP="00622D7F">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622D7F"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622D7F" w:rsidRPr="00A52BFA" w:rsidRDefault="00622D7F" w:rsidP="00622D7F">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180 000,0</w:t>
            </w:r>
          </w:p>
        </w:tc>
      </w:tr>
      <w:tr w:rsidR="00622D7F"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622D7F" w:rsidRPr="00A52BFA" w:rsidRDefault="00622D7F" w:rsidP="00622D7F">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622D7F"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622D7F" w:rsidRPr="00A52BFA" w:rsidRDefault="00622D7F" w:rsidP="00622D7F">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22D7F" w:rsidRPr="00A52BFA" w:rsidRDefault="00622D7F" w:rsidP="00622D7F">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385F3B" w:rsidRPr="00A52BFA" w:rsidRDefault="00385F3B" w:rsidP="00385F3B">
            <w:pPr>
              <w:widowControl w:val="0"/>
              <w:spacing w:after="0" w:line="240" w:lineRule="auto"/>
              <w:jc w:val="both"/>
              <w:rPr>
                <w:rFonts w:ascii="Times New Roman" w:hAnsi="Times New Roman"/>
                <w:sz w:val="20"/>
                <w:szCs w:val="20"/>
              </w:rPr>
            </w:pPr>
            <w:r w:rsidRPr="00A52BFA">
              <w:rPr>
                <w:rFonts w:ascii="Times New Roman" w:hAnsi="Times New Roman"/>
                <w:sz w:val="20"/>
                <w:szCs w:val="20"/>
              </w:rPr>
              <w:t>Обеспечено предоставление из бюджета Республики Татарстан субвенции  на выплату ежемесячного пособия в связи с рождением и воспитанием ребенка</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10 703 170,8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12 048 179,6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10 656 789,3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272ED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33 408 139,7</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385F3B" w:rsidRPr="00A52BFA" w:rsidRDefault="00385F3B"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10 703 170,8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12 048 179,6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10 656 789,3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5F3B" w:rsidRPr="00A52BFA" w:rsidRDefault="00272EDB" w:rsidP="00272ED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33 408 139,7</w:t>
            </w:r>
          </w:p>
        </w:tc>
      </w:tr>
      <w:tr w:rsidR="00874ABA"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выплаты приемной семье на содержание подопечных детей (вознаграждение приемного родителя)</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195 407,8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203 224,6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211 354,1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609 986,5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lastRenderedPageBreak/>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195 407,8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203 224,6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211 354,1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609 986,5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выплаты приемной семье на содержание подопечных детей</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334 262,7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347 633,4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361 538,8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1 043 434,9</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334 262,7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347 633,4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361 538,8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97DE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1 043 434,9</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выплаты семьям опекунов на содержание подопечных детей</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629 192,3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654 360,7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680 535,1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1 964 088,1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629 192,3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654 360,7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680 535,1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1 964 088,1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pStyle w:val="ConsPlusNormal"/>
              <w:jc w:val="both"/>
              <w:rPr>
                <w:sz w:val="20"/>
                <w:szCs w:val="20"/>
              </w:rPr>
            </w:pPr>
            <w:r w:rsidRPr="00A52BFA">
              <w:rPr>
                <w:sz w:val="20"/>
                <w:szCs w:val="20"/>
              </w:rPr>
              <w:t>Обучены лица, желающие принять на воспитание в свою семью ребенка, оставшегося без попечения родителей, в уполномоченных организациях по 80-часовой программе с получением удостоверения</w:t>
            </w:r>
            <w:r w:rsidRPr="00A52BFA">
              <w:rPr>
                <w:rFonts w:eastAsia="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9 315,3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9 687,9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10 075,4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29 078,6</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9 315,3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9 687,9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10 075,4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1D19D1"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29 078,6</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Реализованы государственные полномочия по организации и осуществлению деятельности по опеке и попечительству</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103 939,0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107 955,5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112 132,7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324 027,2</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103 939,0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107 955,5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112 132,7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324 027,2</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в полном объеме дополнительные единовременные денежные выплаты в связи с усыновлением (удочерением) ребенка-инвалида</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6 000,0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2 000,0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2 000,0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6 000,0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Возмещение разницы между рыночной и фиксированной ценами на молоко, используемое для производства детского питания, в полном объеме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181 562,0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188 824,5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196 377,5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566 764,0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181 562,0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188 824,5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196 377,5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B866C7"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566 764,0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28" w:lineRule="auto"/>
              <w:jc w:val="both"/>
              <w:rPr>
                <w:rFonts w:ascii="Times New Roman" w:eastAsia="Times New Roman" w:hAnsi="Times New Roman"/>
                <w:sz w:val="20"/>
                <w:szCs w:val="20"/>
              </w:rPr>
            </w:pPr>
            <w:r w:rsidRPr="00A52BFA">
              <w:rPr>
                <w:rFonts w:ascii="Times New Roman" w:eastAsia="Times New Roman" w:hAnsi="Times New Roman"/>
                <w:sz w:val="20"/>
                <w:szCs w:val="20"/>
              </w:rPr>
              <w:lastRenderedPageBreak/>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28"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r w:rsidR="00B866C7" w:rsidRPr="00A52BFA">
              <w:rPr>
                <w:rFonts w:ascii="Times New Roman" w:eastAsia="Times New Roman" w:hAnsi="Times New Roman"/>
                <w:sz w:val="20"/>
                <w:szCs w:val="20"/>
              </w:rPr>
              <w:t>»;</w:t>
            </w:r>
          </w:p>
        </w:tc>
      </w:tr>
    </w:tbl>
    <w:p w:rsidR="00516CF7" w:rsidRPr="00A52BFA" w:rsidRDefault="00516CF7" w:rsidP="00A223CC">
      <w:pPr>
        <w:widowControl w:val="0"/>
        <w:spacing w:after="0" w:line="228" w:lineRule="auto"/>
        <w:jc w:val="center"/>
        <w:rPr>
          <w:rFonts w:ascii="Times New Roman" w:eastAsia="Times New Roman" w:hAnsi="Times New Roman"/>
          <w:sz w:val="28"/>
          <w:szCs w:val="28"/>
        </w:rPr>
      </w:pPr>
    </w:p>
    <w:p w:rsidR="00D430EA" w:rsidRDefault="00D430EA" w:rsidP="00377653">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в разделе 6</w:t>
      </w:r>
      <w:r w:rsidR="00C24C7B" w:rsidRPr="00C24C7B">
        <w:rPr>
          <w:rFonts w:ascii="Times New Roman" w:eastAsia="Times New Roman" w:hAnsi="Times New Roman"/>
          <w:sz w:val="28"/>
          <w:szCs w:val="28"/>
        </w:rPr>
        <w:t xml:space="preserve"> </w:t>
      </w:r>
      <w:r w:rsidR="00C24C7B" w:rsidRPr="00A52BFA">
        <w:rPr>
          <w:rFonts w:ascii="Times New Roman" w:eastAsia="Times New Roman" w:hAnsi="Times New Roman"/>
          <w:sz w:val="28"/>
          <w:szCs w:val="28"/>
        </w:rPr>
        <w:t>изложить в следующей редакции</w:t>
      </w:r>
      <w:r w:rsidRPr="00A52BFA">
        <w:rPr>
          <w:rFonts w:ascii="Times New Roman" w:eastAsia="Times New Roman" w:hAnsi="Times New Roman"/>
          <w:sz w:val="28"/>
          <w:szCs w:val="28"/>
        </w:rPr>
        <w:t>:</w:t>
      </w:r>
    </w:p>
    <w:p w:rsidR="00C24C7B" w:rsidRDefault="00C24C7B" w:rsidP="00377653">
      <w:pPr>
        <w:widowControl w:val="0"/>
        <w:spacing w:after="0" w:line="240" w:lineRule="auto"/>
        <w:ind w:firstLine="709"/>
        <w:jc w:val="both"/>
        <w:rPr>
          <w:rFonts w:ascii="Times New Roman" w:eastAsia="Times New Roman" w:hAnsi="Times New Roman"/>
          <w:sz w:val="28"/>
          <w:szCs w:val="28"/>
        </w:rPr>
      </w:pPr>
    </w:p>
    <w:p w:rsidR="00C24C7B" w:rsidRPr="00E14B61" w:rsidRDefault="00C24C7B" w:rsidP="00C24C7B">
      <w:pPr>
        <w:widowControl w:val="0"/>
        <w:spacing w:after="0" w:line="228" w:lineRule="auto"/>
        <w:jc w:val="center"/>
        <w:rPr>
          <w:rFonts w:ascii="Times New Roman" w:eastAsia="Times New Roman" w:hAnsi="Times New Roman"/>
          <w:sz w:val="28"/>
          <w:szCs w:val="28"/>
        </w:rPr>
      </w:pPr>
      <w:r>
        <w:rPr>
          <w:rFonts w:ascii="Times New Roman" w:eastAsia="Times New Roman" w:hAnsi="Times New Roman"/>
          <w:sz w:val="28"/>
          <w:szCs w:val="28"/>
        </w:rPr>
        <w:t>«</w:t>
      </w:r>
      <w:r w:rsidRPr="00E14B61">
        <w:rPr>
          <w:rFonts w:ascii="Times New Roman" w:eastAsia="Times New Roman" w:hAnsi="Times New Roman"/>
          <w:sz w:val="28"/>
          <w:szCs w:val="28"/>
        </w:rPr>
        <w:t>6. План реализации комплекса процессных мероприятий в 2024 году</w:t>
      </w:r>
    </w:p>
    <w:p w:rsidR="00C24C7B" w:rsidRPr="00E14B61" w:rsidRDefault="00C24C7B" w:rsidP="00C24C7B">
      <w:pPr>
        <w:widowControl w:val="0"/>
        <w:spacing w:after="0" w:line="228" w:lineRule="auto"/>
        <w:jc w:val="center"/>
        <w:rPr>
          <w:rFonts w:ascii="Times New Roman" w:eastAsia="Times New Roman" w:hAnsi="Times New Roman"/>
          <w:sz w:val="28"/>
          <w:szCs w:val="28"/>
        </w:rPr>
      </w:pPr>
    </w:p>
    <w:tbl>
      <w:tblPr>
        <w:tblStyle w:val="af1"/>
        <w:tblW w:w="15169" w:type="dxa"/>
        <w:tblBorders>
          <w:bottom w:val="none" w:sz="0" w:space="0" w:color="auto"/>
        </w:tblBorders>
        <w:tblLayout w:type="fixed"/>
        <w:tblLook w:val="0400" w:firstRow="0" w:lastRow="0" w:firstColumn="0" w:lastColumn="0" w:noHBand="0" w:noVBand="1"/>
      </w:tblPr>
      <w:tblGrid>
        <w:gridCol w:w="846"/>
        <w:gridCol w:w="4111"/>
        <w:gridCol w:w="1559"/>
        <w:gridCol w:w="1417"/>
        <w:gridCol w:w="3135"/>
        <w:gridCol w:w="4101"/>
      </w:tblGrid>
      <w:tr w:rsidR="00C24C7B" w:rsidRPr="00E14B61" w:rsidTr="00C24C7B">
        <w:trPr>
          <w:trHeight w:val="23"/>
        </w:trPr>
        <w:tc>
          <w:tcPr>
            <w:tcW w:w="846" w:type="dxa"/>
            <w:vMerge w:val="restart"/>
            <w:tcBorders>
              <w:top w:val="single" w:sz="4" w:space="0" w:color="auto"/>
              <w:left w:val="single" w:sz="4" w:space="0" w:color="auto"/>
              <w:bottom w:val="nil"/>
              <w:right w:val="single" w:sz="4" w:space="0" w:color="auto"/>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п/п</w:t>
            </w:r>
          </w:p>
        </w:tc>
        <w:tc>
          <w:tcPr>
            <w:tcW w:w="4111" w:type="dxa"/>
            <w:vMerge w:val="restart"/>
            <w:tcBorders>
              <w:top w:val="single" w:sz="4" w:space="0" w:color="auto"/>
              <w:left w:val="single" w:sz="4" w:space="0" w:color="auto"/>
              <w:bottom w:val="nil"/>
              <w:right w:val="single" w:sz="4" w:space="0" w:color="auto"/>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Наименование мероприятия (результата),</w:t>
            </w:r>
          </w:p>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контрольной точки</w:t>
            </w:r>
          </w:p>
        </w:tc>
        <w:tc>
          <w:tcPr>
            <w:tcW w:w="2976" w:type="dxa"/>
            <w:gridSpan w:val="2"/>
            <w:tcBorders>
              <w:top w:val="single" w:sz="4" w:space="0" w:color="auto"/>
              <w:left w:val="single" w:sz="4" w:space="0" w:color="auto"/>
              <w:bottom w:val="single" w:sz="4" w:space="0" w:color="auto"/>
              <w:right w:val="single" w:sz="4" w:space="0" w:color="auto"/>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Срок реализации</w:t>
            </w:r>
          </w:p>
        </w:tc>
        <w:tc>
          <w:tcPr>
            <w:tcW w:w="3135" w:type="dxa"/>
            <w:vMerge w:val="restart"/>
            <w:tcBorders>
              <w:top w:val="single" w:sz="4" w:space="0" w:color="auto"/>
              <w:left w:val="single" w:sz="4" w:space="0" w:color="auto"/>
              <w:bottom w:val="nil"/>
              <w:right w:val="single" w:sz="4" w:space="0" w:color="auto"/>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Вид подтверждающего документа</w:t>
            </w:r>
          </w:p>
        </w:tc>
        <w:tc>
          <w:tcPr>
            <w:tcW w:w="4101" w:type="dxa"/>
            <w:vMerge w:val="restart"/>
            <w:tcBorders>
              <w:top w:val="single" w:sz="4" w:space="0" w:color="auto"/>
              <w:left w:val="single" w:sz="4" w:space="0" w:color="auto"/>
              <w:bottom w:val="nil"/>
              <w:right w:val="single" w:sz="4" w:space="0" w:color="auto"/>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Информационная система</w:t>
            </w:r>
          </w:p>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(источник данных)</w:t>
            </w:r>
          </w:p>
        </w:tc>
      </w:tr>
      <w:tr w:rsidR="00C24C7B" w:rsidRPr="00E14B61" w:rsidTr="00C24C7B">
        <w:trPr>
          <w:trHeight w:val="23"/>
        </w:trPr>
        <w:tc>
          <w:tcPr>
            <w:tcW w:w="846" w:type="dxa"/>
            <w:vMerge/>
            <w:tcBorders>
              <w:top w:val="single" w:sz="4" w:space="0" w:color="auto"/>
              <w:bottom w:val="nil"/>
            </w:tcBorders>
          </w:tcPr>
          <w:p w:rsidR="00C24C7B" w:rsidRPr="00E14B61" w:rsidRDefault="00C24C7B" w:rsidP="00C24C7B">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4111" w:type="dxa"/>
            <w:vMerge/>
            <w:tcBorders>
              <w:top w:val="single" w:sz="4" w:space="0" w:color="auto"/>
              <w:bottom w:val="nil"/>
            </w:tcBorders>
          </w:tcPr>
          <w:p w:rsidR="00C24C7B" w:rsidRPr="00E14B61" w:rsidRDefault="00C24C7B" w:rsidP="00C24C7B">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1559" w:type="dxa"/>
            <w:tcBorders>
              <w:top w:val="single" w:sz="4" w:space="0" w:color="auto"/>
              <w:bottom w:val="nil"/>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начало</w:t>
            </w:r>
          </w:p>
        </w:tc>
        <w:tc>
          <w:tcPr>
            <w:tcW w:w="1417" w:type="dxa"/>
            <w:tcBorders>
              <w:top w:val="single" w:sz="4" w:space="0" w:color="auto"/>
              <w:bottom w:val="nil"/>
            </w:tcBorders>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окончание</w:t>
            </w:r>
          </w:p>
        </w:tc>
        <w:tc>
          <w:tcPr>
            <w:tcW w:w="3135" w:type="dxa"/>
            <w:vMerge/>
            <w:tcBorders>
              <w:top w:val="single" w:sz="4" w:space="0" w:color="auto"/>
              <w:bottom w:val="nil"/>
            </w:tcBorders>
          </w:tcPr>
          <w:p w:rsidR="00C24C7B" w:rsidRPr="00E14B61" w:rsidRDefault="00C24C7B" w:rsidP="00C24C7B">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c>
          <w:tcPr>
            <w:tcW w:w="4101" w:type="dxa"/>
            <w:vMerge/>
            <w:tcBorders>
              <w:top w:val="single" w:sz="4" w:space="0" w:color="auto"/>
              <w:bottom w:val="nil"/>
            </w:tcBorders>
          </w:tcPr>
          <w:p w:rsidR="00C24C7B" w:rsidRPr="00E14B61" w:rsidRDefault="00C24C7B" w:rsidP="00C24C7B">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p>
        </w:tc>
      </w:tr>
    </w:tbl>
    <w:p w:rsidR="00C24C7B" w:rsidRPr="00E14B61" w:rsidRDefault="00C24C7B" w:rsidP="00C24C7B">
      <w:pPr>
        <w:widowControl w:val="0"/>
        <w:spacing w:after="0" w:line="228" w:lineRule="auto"/>
        <w:rPr>
          <w:rFonts w:ascii="Times New Roman" w:hAnsi="Times New Roman"/>
          <w:sz w:val="2"/>
          <w:szCs w:val="2"/>
        </w:rPr>
      </w:pPr>
    </w:p>
    <w:p w:rsidR="00C24C7B" w:rsidRPr="00E14B61" w:rsidRDefault="00C24C7B" w:rsidP="00C24C7B">
      <w:pPr>
        <w:pStyle w:val="aff0"/>
        <w:widowControl w:val="0"/>
        <w:spacing w:line="228" w:lineRule="auto"/>
        <w:rPr>
          <w:rFonts w:ascii="Times New Roman" w:hAnsi="Times New Roman"/>
          <w:sz w:val="2"/>
          <w:szCs w:val="2"/>
        </w:rPr>
      </w:pPr>
    </w:p>
    <w:tbl>
      <w:tblPr>
        <w:tblStyle w:val="af1"/>
        <w:tblW w:w="15171" w:type="dxa"/>
        <w:tblLayout w:type="fixed"/>
        <w:tblLook w:val="0400" w:firstRow="0" w:lastRow="0" w:firstColumn="0" w:lastColumn="0" w:noHBand="0" w:noVBand="1"/>
      </w:tblPr>
      <w:tblGrid>
        <w:gridCol w:w="846"/>
        <w:gridCol w:w="4111"/>
        <w:gridCol w:w="1559"/>
        <w:gridCol w:w="1418"/>
        <w:gridCol w:w="3136"/>
        <w:gridCol w:w="4101"/>
      </w:tblGrid>
      <w:tr w:rsidR="00C24C7B" w:rsidRPr="00E14B61" w:rsidTr="00C24C7B">
        <w:trPr>
          <w:trHeight w:val="23"/>
          <w:tblHeader/>
        </w:trPr>
        <w:tc>
          <w:tcPr>
            <w:tcW w:w="846"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w:t>
            </w:r>
          </w:p>
        </w:tc>
        <w:tc>
          <w:tcPr>
            <w:tcW w:w="4111"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2</w:t>
            </w:r>
          </w:p>
        </w:tc>
        <w:tc>
          <w:tcPr>
            <w:tcW w:w="1559"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w:t>
            </w:r>
          </w:p>
        </w:tc>
        <w:tc>
          <w:tcPr>
            <w:tcW w:w="1418"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4</w:t>
            </w:r>
          </w:p>
        </w:tc>
        <w:tc>
          <w:tcPr>
            <w:tcW w:w="3136"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5</w:t>
            </w:r>
          </w:p>
        </w:tc>
        <w:tc>
          <w:tcPr>
            <w:tcW w:w="4101"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6</w:t>
            </w:r>
          </w:p>
        </w:tc>
      </w:tr>
      <w:tr w:rsidR="00C24C7B" w:rsidRPr="00E14B61" w:rsidTr="00C24C7B">
        <w:trPr>
          <w:trHeight w:val="23"/>
        </w:trPr>
        <w:tc>
          <w:tcPr>
            <w:tcW w:w="846"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w:t>
            </w:r>
          </w:p>
        </w:tc>
        <w:tc>
          <w:tcPr>
            <w:tcW w:w="14325" w:type="dxa"/>
            <w:gridSpan w:val="5"/>
          </w:tcPr>
          <w:p w:rsidR="00C24C7B" w:rsidRPr="00E14B61" w:rsidRDefault="00C24C7B" w:rsidP="00C24C7B">
            <w:pPr>
              <w:widowControl w:val="0"/>
              <w:pBdr>
                <w:top w:val="nil"/>
                <w:left w:val="nil"/>
                <w:bottom w:val="nil"/>
                <w:right w:val="nil"/>
                <w:between w:val="nil"/>
              </w:pBdr>
              <w:spacing w:line="228" w:lineRule="auto"/>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Исполнены обязательства государства по социальной поддержке семей с детьми</w:t>
            </w:r>
          </w:p>
        </w:tc>
      </w:tr>
      <w:tr w:rsidR="00C24C7B" w:rsidRPr="00E14B61" w:rsidTr="00C24C7B">
        <w:trPr>
          <w:trHeight w:val="23"/>
        </w:trPr>
        <w:tc>
          <w:tcPr>
            <w:tcW w:w="846"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w:t>
            </w:r>
          </w:p>
        </w:tc>
        <w:tc>
          <w:tcPr>
            <w:tcW w:w="4111" w:type="dxa"/>
          </w:tcPr>
          <w:p w:rsidR="00C24C7B" w:rsidRPr="00E14B61" w:rsidRDefault="00C24C7B" w:rsidP="00C24C7B">
            <w:pPr>
              <w:widowControl w:val="0"/>
              <w:spacing w:line="228"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меры социальной поддержки многодетным семьям»</w:t>
            </w:r>
          </w:p>
        </w:tc>
        <w:tc>
          <w:tcPr>
            <w:tcW w:w="1559"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spacing w:line="228" w:lineRule="auto"/>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spacing w:line="228" w:lineRule="auto"/>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1.1.1.</w:t>
            </w:r>
          </w:p>
        </w:tc>
        <w:tc>
          <w:tcPr>
            <w:tcW w:w="4111" w:type="dxa"/>
          </w:tcPr>
          <w:p w:rsidR="00C24C7B" w:rsidRPr="00E14B61" w:rsidRDefault="00C24C7B" w:rsidP="00C24C7B">
            <w:pPr>
              <w:widowControl w:val="0"/>
              <w:spacing w:line="228" w:lineRule="auto"/>
              <w:jc w:val="both"/>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spacing w:line="228" w:lineRule="auto"/>
              <w:jc w:val="center"/>
              <w:rPr>
                <w:rFonts w:ascii="Times New Roman" w:eastAsia="Times New Roman" w:hAnsi="Times New Roman" w:cs="Times New Roman"/>
                <w:sz w:val="20"/>
                <w:szCs w:val="20"/>
              </w:rPr>
            </w:pPr>
            <w:r w:rsidRPr="00E14B61">
              <w:rPr>
                <w:rFonts w:ascii="Times New Roman" w:hAnsi="Times New Roman" w:cs="Times New Roman"/>
                <w:sz w:val="20"/>
                <w:szCs w:val="20"/>
              </w:rPr>
              <w:t>данные Министерства труда, занятости и социальной защиты Республики Татарстан  (отчет 15.134 «отчет по получателям мер социальной поддержки в ГИС «Социальный регистр населения»)</w:t>
            </w:r>
          </w:p>
        </w:tc>
      </w:tr>
      <w:tr w:rsidR="00C24C7B" w:rsidRPr="00E14B61" w:rsidTr="00C24C7B">
        <w:trPr>
          <w:trHeight w:val="23"/>
        </w:trPr>
        <w:tc>
          <w:tcPr>
            <w:tcW w:w="846"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1.2.</w:t>
            </w:r>
          </w:p>
        </w:tc>
        <w:tc>
          <w:tcPr>
            <w:tcW w:w="4111" w:type="dxa"/>
          </w:tcPr>
          <w:p w:rsidR="00C24C7B" w:rsidRPr="00E14B61" w:rsidRDefault="00C24C7B" w:rsidP="00C24C7B">
            <w:pPr>
              <w:widowControl w:val="0"/>
              <w:spacing w:line="228"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субсидии на оплату жилого помещения и коммунальных услуг»</w:t>
            </w:r>
          </w:p>
        </w:tc>
        <w:tc>
          <w:tcPr>
            <w:tcW w:w="1559"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28"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spacing w:line="228" w:lineRule="auto"/>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spacing w:line="228" w:lineRule="auto"/>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1.2.1.</w:t>
            </w:r>
          </w:p>
        </w:tc>
        <w:tc>
          <w:tcPr>
            <w:tcW w:w="4111" w:type="dxa"/>
          </w:tcPr>
          <w:p w:rsidR="00C24C7B" w:rsidRPr="00E14B61" w:rsidRDefault="00C24C7B" w:rsidP="00C24C7B">
            <w:pPr>
              <w:widowControl w:val="0"/>
              <w:jc w:val="both"/>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eastAsia="Times New Roman" w:hAnsi="Times New Roman" w:cs="Times New Roman"/>
                <w:sz w:val="20"/>
                <w:szCs w:val="20"/>
              </w:rPr>
            </w:pPr>
            <w:r w:rsidRPr="00E14B61">
              <w:rPr>
                <w:rFonts w:ascii="Times New Roman" w:hAnsi="Times New Roman" w:cs="Times New Roman"/>
                <w:sz w:val="20"/>
                <w:szCs w:val="20"/>
              </w:rPr>
              <w:t>(отчет 15.134 «отчет по получателям мер социальной поддержки в  ГИС «Социальный регистр населения»)</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111" w:type="dxa"/>
          </w:tcPr>
          <w:p w:rsidR="00C24C7B" w:rsidRPr="00E14B61" w:rsidRDefault="00C24C7B" w:rsidP="00C24C7B">
            <w:pPr>
              <w:widowControl w:val="0"/>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выплаты на приобретение лекарственных средств семьям, имеющим детей в возрасте до 3 лет»</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eastAsia="Times New Roman" w:hAnsi="Times New Roman" w:cs="Times New Roman"/>
                <w:sz w:val="20"/>
                <w:szCs w:val="20"/>
              </w:rPr>
            </w:pPr>
            <w:r w:rsidRPr="00E14B61">
              <w:rPr>
                <w:rFonts w:ascii="Times New Roman" w:hAnsi="Times New Roman" w:cs="Times New Roman"/>
                <w:sz w:val="20"/>
                <w:szCs w:val="20"/>
              </w:rPr>
              <w:t>(отчет 15.134 «отчет по получателям мер социальной поддержки в  ГИС «Социальный регистр населения»)</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1.4.</w:t>
            </w:r>
          </w:p>
        </w:tc>
        <w:tc>
          <w:tcPr>
            <w:tcW w:w="4111" w:type="dxa"/>
          </w:tcPr>
          <w:p w:rsidR="00C24C7B" w:rsidRPr="00E14B61" w:rsidRDefault="00C24C7B" w:rsidP="00C24C7B">
            <w:pPr>
              <w:widowControl w:val="0"/>
              <w:jc w:val="both"/>
              <w:rPr>
                <w:rFonts w:ascii="Times New Roman" w:eastAsia="Times New Roman" w:hAnsi="Times New Roman" w:cs="Times New Roman"/>
                <w:sz w:val="20"/>
                <w:szCs w:val="20"/>
              </w:rPr>
            </w:pPr>
            <w:r w:rsidRPr="00E14B61">
              <w:rPr>
                <w:rFonts w:ascii="Times New Roman" w:hAnsi="Times New Roman" w:cs="Times New Roman"/>
                <w:sz w:val="20"/>
                <w:szCs w:val="20"/>
              </w:rPr>
              <w:t xml:space="preserve">Результат «Предоставлены ежемесячные пособия в размере разницы между прожиточным минимумом и среднедушевым доходом </w:t>
            </w:r>
            <w:r w:rsidRPr="00E14B61">
              <w:rPr>
                <w:rFonts w:ascii="Times New Roman" w:hAnsi="Times New Roman" w:cs="Times New Roman"/>
                <w:sz w:val="20"/>
                <w:szCs w:val="20"/>
              </w:rPr>
              <w:lastRenderedPageBreak/>
              <w:t>семьи семьям с пятью и более детьми в возрасте до 18 лет, в которых хотя бы один из родителей является инвалидом и (или) хотя бы один из детей является ребенком-инвалидом»</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lastRenderedPageBreak/>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1.4.1.</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jc w:val="center"/>
              <w:rPr>
                <w:rFonts w:ascii="Times New Roman" w:eastAsia="Times New Roman" w:hAnsi="Times New Roman" w:cs="Times New Roman"/>
                <w:sz w:val="20"/>
                <w:szCs w:val="20"/>
              </w:rPr>
            </w:pPr>
            <w:r w:rsidRPr="00E14B61">
              <w:rPr>
                <w:rFonts w:ascii="Times New Roman" w:hAnsi="Times New Roman" w:cs="Times New Roman"/>
                <w:sz w:val="20"/>
                <w:szCs w:val="20"/>
              </w:rPr>
              <w:t>данные Министерства труда, занятости и социальной защиты Республики Татарстан  (отчет 15.134 «отчет по получателям мер социальной поддержки в  ГИС «Социальный регистр населения»)</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1.5.</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hAnsi="Times New Roman" w:cs="Times New Roman"/>
                <w:sz w:val="20"/>
                <w:szCs w:val="20"/>
              </w:rPr>
              <w:t>Результат «Предоставлены в полном объеме единовременные вознаграждения родителям (усыновителям), награжденным медалью «Родительская доблесть»</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1.5.1.</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jc w:val="center"/>
              <w:rPr>
                <w:rFonts w:ascii="Times New Roman" w:eastAsia="Times New Roman" w:hAnsi="Times New Roman" w:cs="Times New Roman"/>
                <w:sz w:val="20"/>
                <w:szCs w:val="20"/>
              </w:rPr>
            </w:pPr>
            <w:r w:rsidRPr="00E14B61">
              <w:rPr>
                <w:rFonts w:ascii="Times New Roman" w:hAnsi="Times New Roman" w:cs="Times New Roman"/>
                <w:sz w:val="20"/>
                <w:szCs w:val="20"/>
              </w:rPr>
              <w:t>данные Министерства труда, занятости и социальной защиты Республики Татарстан  (отчет по расходованию)</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1.6.</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hAnsi="Times New Roman" w:cs="Times New Roman"/>
                <w:sz w:val="20"/>
                <w:szCs w:val="20"/>
              </w:rPr>
              <w:t>Результат «Осуществлена оплата расходов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данные Министерства труда, занятости и социальной защиты Республики Татарстан   (отчет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1.6.1.</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eastAsia="Times New Roman" w:hAnsi="Times New Roman" w:cs="Times New Roman"/>
                <w:sz w:val="20"/>
                <w:szCs w:val="20"/>
              </w:rPr>
            </w:pPr>
            <w:r w:rsidRPr="00E14B61">
              <w:rPr>
                <w:rFonts w:ascii="Times New Roman" w:hAnsi="Times New Roman" w:cs="Times New Roman"/>
                <w:sz w:val="20"/>
                <w:szCs w:val="20"/>
              </w:rPr>
              <w:t>(отчет по расходованию)</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1.7.</w:t>
            </w:r>
          </w:p>
        </w:tc>
        <w:tc>
          <w:tcPr>
            <w:tcW w:w="4111" w:type="dxa"/>
          </w:tcPr>
          <w:p w:rsidR="00C24C7B" w:rsidRPr="00E14B61" w:rsidRDefault="00C24C7B" w:rsidP="00E05AC2">
            <w:pPr>
              <w:pStyle w:val="ConsPlusNormal"/>
              <w:jc w:val="both"/>
              <w:rPr>
                <w:rFonts w:cs="Times New Roman"/>
                <w:sz w:val="20"/>
                <w:szCs w:val="20"/>
              </w:rPr>
            </w:pPr>
            <w:r w:rsidRPr="00E14B61">
              <w:rPr>
                <w:rFonts w:cs="Times New Roman"/>
                <w:sz w:val="20"/>
                <w:szCs w:val="20"/>
              </w:rPr>
              <w:t xml:space="preserve">Результат «Предоставлены социальные выплаты: </w:t>
            </w:r>
            <w:bookmarkStart w:id="0" w:name="_GoBack"/>
            <w:r w:rsidRPr="00E14B61">
              <w:rPr>
                <w:rFonts w:cs="Times New Roman"/>
                <w:sz w:val="20"/>
                <w:szCs w:val="20"/>
              </w:rPr>
              <w:t>детям-сиротам, детям</w:t>
            </w:r>
            <w:bookmarkEnd w:id="0"/>
            <w:r w:rsidRPr="00E14B61">
              <w:rPr>
                <w:rFonts w:cs="Times New Roman"/>
                <w:sz w:val="20"/>
                <w:szCs w:val="20"/>
              </w:rPr>
              <w:t xml:space="preserve">,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образовательным программам </w:t>
            </w:r>
            <w:r w:rsidRPr="00E14B61">
              <w:rPr>
                <w:rFonts w:cs="Times New Roman"/>
                <w:sz w:val="20"/>
                <w:szCs w:val="20"/>
              </w:rPr>
              <w:lastRenderedPageBreak/>
              <w:t>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w:t>
            </w:r>
            <w:r w:rsidR="00E05AC2">
              <w:rPr>
                <w:rFonts w:cs="Times New Roman"/>
                <w:sz w:val="20"/>
                <w:szCs w:val="20"/>
              </w:rPr>
              <w:t>;</w:t>
            </w:r>
            <w:r w:rsidR="00E05AC2" w:rsidRPr="00A52BFA">
              <w:rPr>
                <w:sz w:val="20"/>
                <w:szCs w:val="20"/>
              </w:rPr>
              <w:t xml:space="preserve">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однократно при прохождении обучения по программам переподготовки рабочих и служащих по очной форме обучения за счет средств бюджета Республики Татарстан</w:t>
            </w:r>
            <w:r w:rsidRPr="00E14B61">
              <w:rPr>
                <w:rFonts w:cs="Times New Roman"/>
                <w:sz w:val="20"/>
                <w:szCs w:val="20"/>
              </w:rPr>
              <w:t>»</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lastRenderedPageBreak/>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1.7.1.</w:t>
            </w:r>
          </w:p>
        </w:tc>
        <w:tc>
          <w:tcPr>
            <w:tcW w:w="4111" w:type="dxa"/>
          </w:tcPr>
          <w:p w:rsidR="00C24C7B" w:rsidRPr="00E14B61" w:rsidRDefault="00C24C7B" w:rsidP="00C24C7B">
            <w:pPr>
              <w:pStyle w:val="ConsPlusNormal"/>
              <w:jc w:val="both"/>
              <w:rPr>
                <w:rFonts w:cs="Times New Roman"/>
                <w:sz w:val="20"/>
                <w:szCs w:val="20"/>
              </w:rPr>
            </w:pPr>
            <w:r w:rsidRPr="00E14B61">
              <w:rPr>
                <w:rFonts w:eastAsia="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данные Министерства труда, занятости и социальной защиты Республики Татарстан (отчет 15.134 «отчет по получателям мер социальной поддержки в ГИС «Социальный регистр населения»)</w:t>
            </w:r>
          </w:p>
        </w:tc>
      </w:tr>
      <w:tr w:rsidR="00E05AC2" w:rsidRPr="00E14B61" w:rsidTr="00C24C7B">
        <w:trPr>
          <w:trHeight w:val="23"/>
        </w:trPr>
        <w:tc>
          <w:tcPr>
            <w:tcW w:w="846" w:type="dxa"/>
          </w:tcPr>
          <w:p w:rsidR="00E05AC2" w:rsidRPr="00E14B61" w:rsidRDefault="00E05AC2" w:rsidP="00E05AC2">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1.8.</w:t>
            </w:r>
          </w:p>
        </w:tc>
        <w:tc>
          <w:tcPr>
            <w:tcW w:w="4111" w:type="dxa"/>
          </w:tcPr>
          <w:p w:rsidR="00E05AC2" w:rsidRPr="00E05AC2" w:rsidRDefault="00E05AC2" w:rsidP="00E05AC2">
            <w:pPr>
              <w:widowControl w:val="0"/>
              <w:spacing w:line="235" w:lineRule="auto"/>
              <w:jc w:val="both"/>
              <w:rPr>
                <w:rFonts w:ascii="Times New Roman" w:eastAsia="Times New Roman" w:hAnsi="Times New Roman" w:cs="Times New Roman"/>
                <w:sz w:val="20"/>
                <w:szCs w:val="20"/>
              </w:rPr>
            </w:pPr>
            <w:r w:rsidRPr="00E05AC2">
              <w:rPr>
                <w:rFonts w:ascii="Times New Roman" w:hAnsi="Times New Roman" w:cs="Times New Roman"/>
                <w:sz w:val="20"/>
                <w:szCs w:val="20"/>
              </w:rPr>
              <w:t>Результат «</w:t>
            </w:r>
            <w:r w:rsidRPr="00E05AC2">
              <w:rPr>
                <w:rFonts w:ascii="Times New Roman" w:eastAsia="Times New Roman" w:hAnsi="Times New Roman"/>
                <w:sz w:val="20"/>
                <w:szCs w:val="20"/>
              </w:rPr>
              <w:t>Предоставлена в полном объеме единовременная денежная выплата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r w:rsidRPr="00E05AC2">
              <w:rPr>
                <w:rFonts w:ascii="Times New Roman" w:hAnsi="Times New Roman" w:cs="Times New Roman"/>
                <w:sz w:val="20"/>
                <w:szCs w:val="20"/>
              </w:rPr>
              <w:t>»</w:t>
            </w:r>
          </w:p>
        </w:tc>
        <w:tc>
          <w:tcPr>
            <w:tcW w:w="1559" w:type="dxa"/>
          </w:tcPr>
          <w:p w:rsidR="00E05AC2" w:rsidRPr="00E05AC2" w:rsidRDefault="00E05AC2" w:rsidP="00E05AC2">
            <w:pPr>
              <w:widowControl w:val="0"/>
              <w:spacing w:line="235" w:lineRule="auto"/>
              <w:jc w:val="center"/>
              <w:rPr>
                <w:rFonts w:ascii="Times New Roman" w:eastAsia="Times New Roman" w:hAnsi="Times New Roman" w:cs="Times New Roman"/>
                <w:sz w:val="20"/>
                <w:szCs w:val="20"/>
              </w:rPr>
            </w:pPr>
            <w:r w:rsidRPr="00E05AC2">
              <w:rPr>
                <w:rFonts w:ascii="Times New Roman" w:eastAsia="Times New Roman" w:hAnsi="Times New Roman" w:cs="Times New Roman"/>
                <w:sz w:val="20"/>
                <w:szCs w:val="20"/>
              </w:rPr>
              <w:t>01.01.2024</w:t>
            </w:r>
          </w:p>
        </w:tc>
        <w:tc>
          <w:tcPr>
            <w:tcW w:w="1418" w:type="dxa"/>
          </w:tcPr>
          <w:p w:rsidR="00E05AC2" w:rsidRPr="00E05AC2" w:rsidRDefault="00E05AC2" w:rsidP="00E05AC2">
            <w:pPr>
              <w:widowControl w:val="0"/>
              <w:spacing w:line="235" w:lineRule="auto"/>
              <w:jc w:val="center"/>
              <w:rPr>
                <w:rFonts w:ascii="Times New Roman" w:eastAsia="Times New Roman" w:hAnsi="Times New Roman" w:cs="Times New Roman"/>
                <w:sz w:val="20"/>
                <w:szCs w:val="20"/>
              </w:rPr>
            </w:pPr>
            <w:r w:rsidRPr="00E05AC2">
              <w:rPr>
                <w:rFonts w:ascii="Times New Roman" w:eastAsia="Times New Roman" w:hAnsi="Times New Roman" w:cs="Times New Roman"/>
                <w:sz w:val="20"/>
                <w:szCs w:val="20"/>
              </w:rPr>
              <w:t>31.12.2024</w:t>
            </w:r>
          </w:p>
        </w:tc>
        <w:tc>
          <w:tcPr>
            <w:tcW w:w="3136" w:type="dxa"/>
          </w:tcPr>
          <w:p w:rsidR="00E05AC2" w:rsidRPr="00E14B61" w:rsidRDefault="00E05AC2" w:rsidP="00E05AC2">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E05AC2" w:rsidRPr="00E14B61" w:rsidRDefault="00E05AC2" w:rsidP="00E05AC2">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E05AC2" w:rsidRPr="00E14B61" w:rsidRDefault="00E05AC2" w:rsidP="00E05AC2">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E05AC2" w:rsidRPr="00E14B61" w:rsidTr="00C24C7B">
        <w:trPr>
          <w:trHeight w:val="23"/>
        </w:trPr>
        <w:tc>
          <w:tcPr>
            <w:tcW w:w="846" w:type="dxa"/>
          </w:tcPr>
          <w:p w:rsidR="00E05AC2" w:rsidRPr="00E14B61" w:rsidRDefault="00E05AC2" w:rsidP="00E05AC2">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1.8.1.</w:t>
            </w:r>
          </w:p>
        </w:tc>
        <w:tc>
          <w:tcPr>
            <w:tcW w:w="4111" w:type="dxa"/>
          </w:tcPr>
          <w:p w:rsidR="00E05AC2" w:rsidRPr="00E05AC2" w:rsidRDefault="00E05AC2" w:rsidP="00E05AC2">
            <w:pPr>
              <w:widowControl w:val="0"/>
              <w:jc w:val="both"/>
              <w:rPr>
                <w:rFonts w:ascii="Times New Roman" w:eastAsia="Times New Roman" w:hAnsi="Times New Roman" w:cs="Times New Roman"/>
                <w:sz w:val="20"/>
                <w:szCs w:val="20"/>
              </w:rPr>
            </w:pPr>
            <w:r w:rsidRPr="00E05AC2">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E05AC2" w:rsidRPr="00E05AC2" w:rsidRDefault="00E05AC2" w:rsidP="00E05AC2">
            <w:pPr>
              <w:widowControl w:val="0"/>
              <w:jc w:val="center"/>
              <w:rPr>
                <w:rFonts w:ascii="Times New Roman" w:eastAsia="Times New Roman" w:hAnsi="Times New Roman" w:cs="Times New Roman"/>
                <w:sz w:val="20"/>
                <w:szCs w:val="20"/>
              </w:rPr>
            </w:pPr>
            <w:r w:rsidRPr="00E05AC2">
              <w:rPr>
                <w:rFonts w:ascii="Times New Roman" w:eastAsia="Times New Roman" w:hAnsi="Times New Roman" w:cs="Times New Roman"/>
                <w:sz w:val="20"/>
                <w:szCs w:val="20"/>
              </w:rPr>
              <w:t>-</w:t>
            </w:r>
          </w:p>
        </w:tc>
        <w:tc>
          <w:tcPr>
            <w:tcW w:w="1418" w:type="dxa"/>
          </w:tcPr>
          <w:p w:rsidR="00E05AC2" w:rsidRPr="00E05AC2" w:rsidRDefault="00E05AC2" w:rsidP="00E05AC2">
            <w:pPr>
              <w:widowControl w:val="0"/>
              <w:jc w:val="center"/>
              <w:rPr>
                <w:rFonts w:ascii="Times New Roman" w:eastAsia="Times New Roman" w:hAnsi="Times New Roman" w:cs="Times New Roman"/>
                <w:sz w:val="20"/>
                <w:szCs w:val="20"/>
              </w:rPr>
            </w:pPr>
            <w:r w:rsidRPr="00E05AC2">
              <w:rPr>
                <w:rFonts w:ascii="Times New Roman" w:eastAsia="Times New Roman" w:hAnsi="Times New Roman" w:cs="Times New Roman"/>
                <w:sz w:val="20"/>
                <w:szCs w:val="20"/>
              </w:rPr>
              <w:t>31.12.2024</w:t>
            </w:r>
          </w:p>
        </w:tc>
        <w:tc>
          <w:tcPr>
            <w:tcW w:w="3136" w:type="dxa"/>
          </w:tcPr>
          <w:p w:rsidR="00E05AC2" w:rsidRPr="00E14B61" w:rsidRDefault="00E05AC2" w:rsidP="00E05AC2">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E05AC2" w:rsidRPr="00E14B61" w:rsidRDefault="00E05AC2" w:rsidP="00E05AC2">
            <w:pPr>
              <w:pStyle w:val="aff0"/>
              <w:widowControl w:val="0"/>
              <w:jc w:val="center"/>
              <w:rPr>
                <w:rFonts w:ascii="Times New Roman" w:eastAsia="Times New Roman" w:hAnsi="Times New Roman" w:cs="Times New Roman"/>
                <w:sz w:val="20"/>
                <w:szCs w:val="20"/>
              </w:rPr>
            </w:pPr>
            <w:r w:rsidRPr="00E14B61">
              <w:rPr>
                <w:rFonts w:ascii="Times New Roman" w:hAnsi="Times New Roman" w:cs="Times New Roman"/>
                <w:sz w:val="20"/>
                <w:szCs w:val="20"/>
              </w:rPr>
              <w:t>данные Министерства труда, занятости и социальной защиты Республики Татарстан  (отчет по расходованию)</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1.9.</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hAnsi="Times New Roman" w:cs="Times New Roman"/>
                <w:sz w:val="20"/>
                <w:szCs w:val="20"/>
              </w:rPr>
              <w:t>Результат «</w:t>
            </w:r>
            <w:r w:rsidRPr="00E14B61">
              <w:rPr>
                <w:rFonts w:ascii="Times New Roman" w:hAnsi="Times New Roman"/>
                <w:sz w:val="20"/>
                <w:szCs w:val="20"/>
              </w:rPr>
              <w:t>Обеспечено предоставление из бюджета Республики Татарстан субвенции  на выплату ежемесячного пособия в связи с рождением и воспитанием ребенка</w:t>
            </w:r>
            <w:r w:rsidRPr="00E14B61">
              <w:rPr>
                <w:rFonts w:ascii="Times New Roman" w:hAnsi="Times New Roman" w:cs="Times New Roman"/>
                <w:sz w:val="20"/>
                <w:szCs w:val="20"/>
              </w:rPr>
              <w:t>»</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1.9.1.</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соглашение</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труда, занятости и социальной защиты Республики Татарстан </w:t>
            </w:r>
          </w:p>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(заключение соглашения)</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1.10.</w:t>
            </w:r>
          </w:p>
        </w:tc>
        <w:tc>
          <w:tcPr>
            <w:tcW w:w="4111" w:type="dxa"/>
          </w:tcPr>
          <w:p w:rsidR="00C24C7B" w:rsidRPr="00E14B61" w:rsidRDefault="00C24C7B" w:rsidP="00C24C7B">
            <w:pPr>
              <w:widowControl w:val="0"/>
              <w:spacing w:line="235"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в полном объеме вознаграждения приемной семье на содержание подопечных детей»</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информация</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данные Министерства образования и науки  Республики Татарстан (информационное письмо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1.10.1.</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eastAsia="Times New Roman" w:hAnsi="Times New Roman" w:cs="Times New Roman"/>
                <w:sz w:val="20"/>
                <w:szCs w:val="20"/>
              </w:rPr>
              <w:t xml:space="preserve">Контрольная точка «Услуга оказана (работы </w:t>
            </w:r>
            <w:r w:rsidRPr="00E14B61">
              <w:rPr>
                <w:rFonts w:ascii="Times New Roman" w:eastAsia="Times New Roman" w:hAnsi="Times New Roman" w:cs="Times New Roman"/>
                <w:sz w:val="20"/>
                <w:szCs w:val="20"/>
              </w:rPr>
              <w:lastRenderedPageBreak/>
              <w:t>выполнены)»</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lastRenderedPageBreak/>
              <w:t>-</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образования и науки </w:t>
            </w:r>
            <w:r w:rsidRPr="00E14B61">
              <w:rPr>
                <w:rFonts w:ascii="Times New Roman" w:eastAsiaTheme="minorEastAsia" w:hAnsi="Times New Roman" w:cs="Times New Roman"/>
                <w:sz w:val="20"/>
                <w:szCs w:val="20"/>
              </w:rPr>
              <w:lastRenderedPageBreak/>
              <w:t xml:space="preserve">Республики Татарстан </w:t>
            </w:r>
          </w:p>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(ведомственная отчетность)</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lastRenderedPageBreak/>
              <w:t>1.11.</w:t>
            </w:r>
          </w:p>
        </w:tc>
        <w:tc>
          <w:tcPr>
            <w:tcW w:w="4111" w:type="dxa"/>
          </w:tcPr>
          <w:p w:rsidR="00C24C7B" w:rsidRPr="00E14B61" w:rsidRDefault="00C24C7B" w:rsidP="00C24C7B">
            <w:pPr>
              <w:widowControl w:val="0"/>
              <w:spacing w:line="235"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в полном объеме выплаты приемной семье на содержание подопечных детей»</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информация</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данные Министерства образования и науки  Республики Татарстан (информационное письмо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1.11.1.</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образования и науки Республики Татарстан </w:t>
            </w:r>
          </w:p>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(ведомственная отчетность)</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1.12.</w:t>
            </w:r>
          </w:p>
        </w:tc>
        <w:tc>
          <w:tcPr>
            <w:tcW w:w="4111" w:type="dxa"/>
          </w:tcPr>
          <w:p w:rsidR="00C24C7B" w:rsidRPr="00E14B61" w:rsidRDefault="00C24C7B" w:rsidP="00C24C7B">
            <w:pPr>
              <w:widowControl w:val="0"/>
              <w:spacing w:line="235"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в полном объеме выплаты семьям опекунов на содержание подопечных детей»</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информация</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данные Министерства образования и науки  Республики Татарстан (информационное письмо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1.12.1.</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образования и науки Республики Татарстан </w:t>
            </w:r>
          </w:p>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(ведомственная отчетность)</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1.13.</w:t>
            </w:r>
          </w:p>
        </w:tc>
        <w:tc>
          <w:tcPr>
            <w:tcW w:w="4111" w:type="dxa"/>
          </w:tcPr>
          <w:p w:rsidR="00C24C7B" w:rsidRPr="00E14B61" w:rsidRDefault="00C24C7B" w:rsidP="00C24C7B">
            <w:pPr>
              <w:widowControl w:val="0"/>
              <w:spacing w:line="235"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«Обучены лица, желающие принять на воспитание в свою семью ребенка, оставшегося без попечения родителей, в уполномоченных организациях по 80-часовой программе с получением удостоверения»</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данные Министерства образования и науки  Республики Татарстан (информационное письмо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1.13.1.</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образования и науки Республики Татарстан </w:t>
            </w:r>
          </w:p>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(ведомственная отчетность)</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1.14.</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hAnsi="Times New Roman" w:cs="Times New Roman"/>
                <w:sz w:val="20"/>
                <w:szCs w:val="20"/>
              </w:rPr>
              <w:t>Результат «Реализованы государственные полномочия по организации и осуществлению деятельности по опеке и попечительству</w:t>
            </w:r>
            <w:r w:rsidRPr="00E14B61">
              <w:rPr>
                <w:rFonts w:ascii="Times New Roman" w:eastAsia="Times New Roman" w:hAnsi="Times New Roman" w:cs="Times New Roman"/>
                <w:sz w:val="20"/>
                <w:szCs w:val="20"/>
              </w:rPr>
              <w:t>»</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информация</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данные Министерства образования и науки  Республики Татарстан (информационное письмо о достижении результата)</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1.14.1.</w:t>
            </w:r>
          </w:p>
        </w:tc>
        <w:tc>
          <w:tcPr>
            <w:tcW w:w="4111" w:type="dxa"/>
          </w:tcPr>
          <w:p w:rsidR="00C24C7B" w:rsidRPr="00E14B61" w:rsidRDefault="00C24C7B" w:rsidP="00C24C7B">
            <w:pPr>
              <w:widowControl w:val="0"/>
              <w:spacing w:line="235" w:lineRule="auto"/>
              <w:jc w:val="both"/>
              <w:rPr>
                <w:rFonts w:ascii="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образования и науки Республики Татарстан </w:t>
            </w:r>
          </w:p>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(ведомственная отчетность)</w:t>
            </w:r>
          </w:p>
        </w:tc>
      </w:tr>
      <w:tr w:rsidR="00C24C7B" w:rsidRPr="00E14B61" w:rsidTr="00C24C7B">
        <w:trPr>
          <w:trHeight w:val="23"/>
        </w:trPr>
        <w:tc>
          <w:tcPr>
            <w:tcW w:w="846"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1.15.</w:t>
            </w:r>
          </w:p>
        </w:tc>
        <w:tc>
          <w:tcPr>
            <w:tcW w:w="4111" w:type="dxa"/>
          </w:tcPr>
          <w:p w:rsidR="00C24C7B" w:rsidRPr="00E14B61" w:rsidRDefault="00C24C7B" w:rsidP="00C24C7B">
            <w:pPr>
              <w:widowControl w:val="0"/>
              <w:spacing w:line="235" w:lineRule="auto"/>
              <w:jc w:val="both"/>
              <w:rPr>
                <w:rFonts w:ascii="Times New Roman" w:eastAsia="Times New Roman" w:hAnsi="Times New Roman" w:cs="Times New Roman"/>
                <w:sz w:val="20"/>
                <w:szCs w:val="20"/>
              </w:rPr>
            </w:pPr>
            <w:r w:rsidRPr="00E14B61">
              <w:rPr>
                <w:rFonts w:ascii="Times New Roman" w:hAnsi="Times New Roman" w:cs="Times New Roman"/>
                <w:sz w:val="20"/>
                <w:szCs w:val="20"/>
              </w:rPr>
              <w:t>Результат «Предоставлены в полном объеме дополнительные единовременные денежные выплаты в связи с усыновлением (удочерением) ребенка-инвалида»</w:t>
            </w:r>
          </w:p>
        </w:tc>
        <w:tc>
          <w:tcPr>
            <w:tcW w:w="1559"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информация </w:t>
            </w:r>
          </w:p>
        </w:tc>
        <w:tc>
          <w:tcPr>
            <w:tcW w:w="4101" w:type="dxa"/>
          </w:tcPr>
          <w:p w:rsidR="00C24C7B" w:rsidRPr="00E14B61" w:rsidRDefault="00C24C7B" w:rsidP="00C24C7B">
            <w:pPr>
              <w:widowControl w:val="0"/>
              <w:pBdr>
                <w:top w:val="nil"/>
                <w:left w:val="nil"/>
                <w:bottom w:val="nil"/>
                <w:right w:val="nil"/>
                <w:between w:val="nil"/>
              </w:pBdr>
              <w:spacing w:line="235" w:lineRule="auto"/>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данные Министерства образования и науки  Республики Татарстан (информационное письмо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1.15.1.</w:t>
            </w:r>
          </w:p>
        </w:tc>
        <w:tc>
          <w:tcPr>
            <w:tcW w:w="4111" w:type="dxa"/>
          </w:tcPr>
          <w:p w:rsidR="00C24C7B" w:rsidRPr="00E14B61" w:rsidRDefault="00C24C7B" w:rsidP="00C24C7B">
            <w:pPr>
              <w:widowControl w:val="0"/>
              <w:jc w:val="both"/>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jc w:val="center"/>
              <w:rPr>
                <w:rFonts w:ascii="Times New Roman" w:eastAsiaTheme="minorEastAsia" w:hAnsi="Times New Roman" w:cs="Times New Roman"/>
                <w:sz w:val="20"/>
                <w:szCs w:val="20"/>
              </w:rPr>
            </w:pPr>
            <w:r w:rsidRPr="00E14B61">
              <w:rPr>
                <w:rFonts w:ascii="Times New Roman" w:eastAsiaTheme="minorEastAsia" w:hAnsi="Times New Roman" w:cs="Times New Roman"/>
                <w:sz w:val="20"/>
                <w:szCs w:val="20"/>
              </w:rPr>
              <w:t xml:space="preserve">данные Министерства образования и науки Республики Татарстан </w:t>
            </w:r>
          </w:p>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(ведомственная отчетность)</w:t>
            </w:r>
          </w:p>
        </w:tc>
      </w:tr>
      <w:tr w:rsidR="00C24C7B" w:rsidRPr="00E14B61" w:rsidTr="00F638A7">
        <w:trPr>
          <w:trHeight w:val="875"/>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1.16.</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hAnsi="Times New Roman" w:cs="Times New Roman"/>
                <w:sz w:val="20"/>
                <w:szCs w:val="20"/>
              </w:rPr>
              <w:t>Результат «Возмещение разницы между рыночной и фиксированной ценами на молоко, используемое для производства детского питания, в полном объеме»</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01.01.2024</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 xml:space="preserve">отчет </w:t>
            </w:r>
          </w:p>
        </w:tc>
        <w:tc>
          <w:tcPr>
            <w:tcW w:w="4101" w:type="dxa"/>
          </w:tcPr>
          <w:p w:rsidR="00C24C7B" w:rsidRPr="00E14B61" w:rsidRDefault="00C24C7B" w:rsidP="00C24C7B">
            <w:pPr>
              <w:pStyle w:val="aff0"/>
              <w:widowControl w:val="0"/>
              <w:jc w:val="center"/>
              <w:rPr>
                <w:rFonts w:ascii="Times New Roman" w:hAnsi="Times New Roman" w:cs="Times New Roman"/>
                <w:sz w:val="20"/>
                <w:szCs w:val="20"/>
              </w:rPr>
            </w:pPr>
            <w:r w:rsidRPr="00E14B61">
              <w:rPr>
                <w:rFonts w:ascii="Times New Roman" w:eastAsiaTheme="minorEastAsia" w:hAnsi="Times New Roman" w:cs="Times New Roman"/>
                <w:sz w:val="20"/>
                <w:szCs w:val="20"/>
              </w:rPr>
              <w:t xml:space="preserve">данные </w:t>
            </w:r>
            <w:r w:rsidRPr="00E14B61">
              <w:rPr>
                <w:rFonts w:ascii="Times New Roman" w:hAnsi="Times New Roman" w:cs="Times New Roman"/>
                <w:sz w:val="20"/>
                <w:szCs w:val="20"/>
              </w:rPr>
              <w:t xml:space="preserve">Министерства сельского хозяйства и продовольствия Республики Татарстан </w:t>
            </w:r>
          </w:p>
          <w:p w:rsidR="00C24C7B" w:rsidRPr="00E14B61" w:rsidRDefault="00C24C7B" w:rsidP="00C24C7B">
            <w:pPr>
              <w:pStyle w:val="aff0"/>
              <w:widowControl w:val="0"/>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 о достижении результата)</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lastRenderedPageBreak/>
              <w:t>1.16.1.</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hAnsi="Times New Roman" w:cs="Times New Roman"/>
                <w:sz w:val="20"/>
                <w:szCs w:val="20"/>
              </w:rPr>
              <w:t>Контрольная точка «Утверждены (одобрены, сформированы) документы, необходимые для оказания услуги (выполнения работы)»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01.02.2024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соглашение</w:t>
            </w:r>
          </w:p>
        </w:tc>
        <w:tc>
          <w:tcPr>
            <w:tcW w:w="4101"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 xml:space="preserve">данные </w:t>
            </w:r>
            <w:r w:rsidRPr="00E14B61">
              <w:rPr>
                <w:rFonts w:ascii="Times New Roman" w:hAnsi="Times New Roman" w:cs="Times New Roman"/>
                <w:sz w:val="20"/>
                <w:szCs w:val="20"/>
              </w:rPr>
              <w:t xml:space="preserve">Министерства сельского хозяйства и продовольствия Республики Татарстан </w:t>
            </w:r>
            <w:r w:rsidRPr="00E14B61">
              <w:rPr>
                <w:rFonts w:ascii="Times New Roman" w:eastAsiaTheme="minorEastAsia" w:hAnsi="Times New Roman" w:cs="Times New Roman"/>
                <w:sz w:val="20"/>
                <w:szCs w:val="20"/>
              </w:rPr>
              <w:t xml:space="preserve">(заключение соглашения </w:t>
            </w:r>
            <w:r w:rsidRPr="00E14B61">
              <w:rPr>
                <w:rFonts w:ascii="Times New Roman" w:hAnsi="Times New Roman" w:cs="Times New Roman"/>
                <w:sz w:val="20"/>
                <w:szCs w:val="20"/>
              </w:rPr>
              <w:t>о предоставлении субсидии молочным производителям</w:t>
            </w:r>
            <w:r w:rsidRPr="00E14B61">
              <w:rPr>
                <w:rFonts w:ascii="Times New Roman" w:eastAsiaTheme="minorEastAsia" w:hAnsi="Times New Roman" w:cs="Times New Roman"/>
                <w:sz w:val="20"/>
                <w:szCs w:val="20"/>
              </w:rPr>
              <w:t>)</w:t>
            </w:r>
          </w:p>
        </w:tc>
      </w:tr>
      <w:tr w:rsidR="00C24C7B" w:rsidRPr="00E14B61" w:rsidTr="00C24C7B">
        <w:trPr>
          <w:trHeight w:val="23"/>
        </w:trPr>
        <w:tc>
          <w:tcPr>
            <w:tcW w:w="846"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1.16.2.</w:t>
            </w:r>
          </w:p>
        </w:tc>
        <w:tc>
          <w:tcPr>
            <w:tcW w:w="4111" w:type="dxa"/>
          </w:tcPr>
          <w:p w:rsidR="00C24C7B" w:rsidRPr="00E14B61" w:rsidRDefault="00C24C7B" w:rsidP="00C24C7B">
            <w:pPr>
              <w:widowControl w:val="0"/>
              <w:jc w:val="both"/>
              <w:rPr>
                <w:rFonts w:ascii="Times New Roman" w:hAnsi="Times New Roman" w:cs="Times New Roman"/>
                <w:sz w:val="20"/>
                <w:szCs w:val="20"/>
              </w:rPr>
            </w:pPr>
            <w:r w:rsidRPr="00E14B61">
              <w:rPr>
                <w:rFonts w:ascii="Times New Roman" w:hAnsi="Times New Roman" w:cs="Times New Roman"/>
                <w:sz w:val="20"/>
                <w:szCs w:val="20"/>
              </w:rPr>
              <w:t>Контрольная точка «Услуга оказана (работы выполнены)»</w:t>
            </w:r>
          </w:p>
        </w:tc>
        <w:tc>
          <w:tcPr>
            <w:tcW w:w="1559"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w:t>
            </w:r>
          </w:p>
        </w:tc>
        <w:tc>
          <w:tcPr>
            <w:tcW w:w="1418" w:type="dxa"/>
          </w:tcPr>
          <w:p w:rsidR="00C24C7B" w:rsidRPr="00E14B61" w:rsidRDefault="00C24C7B" w:rsidP="00C24C7B">
            <w:pPr>
              <w:widowControl w:val="0"/>
              <w:jc w:val="center"/>
              <w:rPr>
                <w:rFonts w:ascii="Times New Roman" w:eastAsia="Times New Roman" w:hAnsi="Times New Roman" w:cs="Times New Roman"/>
                <w:sz w:val="20"/>
                <w:szCs w:val="20"/>
              </w:rPr>
            </w:pPr>
            <w:r w:rsidRPr="00E14B61">
              <w:rPr>
                <w:rFonts w:ascii="Times New Roman" w:eastAsia="Times New Roman" w:hAnsi="Times New Roman" w:cs="Times New Roman"/>
                <w:sz w:val="20"/>
                <w:szCs w:val="20"/>
              </w:rPr>
              <w:t>31.12.2024</w:t>
            </w:r>
          </w:p>
        </w:tc>
        <w:tc>
          <w:tcPr>
            <w:tcW w:w="3136"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отчет</w:t>
            </w:r>
          </w:p>
        </w:tc>
        <w:tc>
          <w:tcPr>
            <w:tcW w:w="4101" w:type="dxa"/>
          </w:tcPr>
          <w:p w:rsidR="00C24C7B" w:rsidRPr="00E14B61" w:rsidRDefault="00C24C7B" w:rsidP="00C24C7B">
            <w:pPr>
              <w:widowControl w:val="0"/>
              <w:pBdr>
                <w:top w:val="nil"/>
                <w:left w:val="nil"/>
                <w:bottom w:val="nil"/>
                <w:right w:val="nil"/>
                <w:between w:val="nil"/>
              </w:pBdr>
              <w:jc w:val="center"/>
              <w:rPr>
                <w:rFonts w:ascii="Times New Roman" w:eastAsia="Times New Roman" w:hAnsi="Times New Roman" w:cs="Times New Roman"/>
                <w:sz w:val="20"/>
                <w:szCs w:val="20"/>
              </w:rPr>
            </w:pPr>
            <w:r w:rsidRPr="00E14B61">
              <w:rPr>
                <w:rFonts w:ascii="Times New Roman" w:eastAsiaTheme="minorEastAsia" w:hAnsi="Times New Roman" w:cs="Times New Roman"/>
                <w:sz w:val="20"/>
                <w:szCs w:val="20"/>
              </w:rPr>
              <w:t xml:space="preserve">данные </w:t>
            </w:r>
            <w:r w:rsidRPr="00E14B61">
              <w:rPr>
                <w:rFonts w:ascii="Times New Roman" w:hAnsi="Times New Roman" w:cs="Times New Roman"/>
                <w:sz w:val="20"/>
                <w:szCs w:val="20"/>
              </w:rPr>
              <w:t xml:space="preserve">Министерства сельского хозяйства и продовольствия Республики Татарстан </w:t>
            </w:r>
            <w:r w:rsidRPr="00E14B61">
              <w:rPr>
                <w:rFonts w:ascii="Times New Roman" w:eastAsiaTheme="minorEastAsia" w:hAnsi="Times New Roman" w:cs="Times New Roman"/>
                <w:sz w:val="20"/>
                <w:szCs w:val="20"/>
              </w:rPr>
              <w:t xml:space="preserve">(отчет о реализации соглашения </w:t>
            </w:r>
            <w:r w:rsidRPr="00E14B61">
              <w:rPr>
                <w:rFonts w:ascii="Times New Roman" w:hAnsi="Times New Roman" w:cs="Times New Roman"/>
                <w:sz w:val="20"/>
                <w:szCs w:val="20"/>
              </w:rPr>
              <w:t>о предоставлении субсидии молочным производителям</w:t>
            </w:r>
            <w:r w:rsidRPr="00E14B61">
              <w:rPr>
                <w:rFonts w:ascii="Times New Roman" w:eastAsiaTheme="minorEastAsia" w:hAnsi="Times New Roman" w:cs="Times New Roman"/>
                <w:sz w:val="20"/>
                <w:szCs w:val="20"/>
              </w:rPr>
              <w:t>)</w:t>
            </w:r>
            <w:r w:rsidR="00CB5CCD">
              <w:rPr>
                <w:rFonts w:ascii="Times New Roman" w:eastAsiaTheme="minorEastAsia" w:hAnsi="Times New Roman" w:cs="Times New Roman"/>
                <w:sz w:val="20"/>
                <w:szCs w:val="20"/>
              </w:rPr>
              <w:t>»;</w:t>
            </w:r>
          </w:p>
        </w:tc>
      </w:tr>
    </w:tbl>
    <w:p w:rsidR="00C24C7B" w:rsidRDefault="00C24C7B" w:rsidP="00377653">
      <w:pPr>
        <w:widowControl w:val="0"/>
        <w:spacing w:after="0" w:line="240" w:lineRule="auto"/>
        <w:ind w:firstLine="709"/>
        <w:jc w:val="both"/>
        <w:rPr>
          <w:rFonts w:ascii="Times New Roman" w:eastAsia="Times New Roman" w:hAnsi="Times New Roman"/>
          <w:sz w:val="28"/>
          <w:szCs w:val="28"/>
        </w:rPr>
      </w:pPr>
    </w:p>
    <w:p w:rsidR="00A52BFA" w:rsidRPr="00A52BFA" w:rsidRDefault="00A52BFA" w:rsidP="00C32172">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в паспорте комплекса процессных мероприятий «Предоставление мер государственной поддержки граждан пожилого возраста и инвалидов»:</w:t>
      </w:r>
    </w:p>
    <w:p w:rsidR="00C32172" w:rsidRPr="00A52BFA" w:rsidRDefault="00C32172" w:rsidP="00C32172">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подпункты 1.17, 1.18 пункта 1 раздела 4 исключить;</w:t>
      </w:r>
    </w:p>
    <w:p w:rsidR="00C32172" w:rsidRDefault="00C32172" w:rsidP="00C32172">
      <w:pPr>
        <w:widowControl w:val="0"/>
        <w:spacing w:after="0" w:line="240" w:lineRule="auto"/>
        <w:ind w:firstLine="709"/>
        <w:jc w:val="both"/>
        <w:rPr>
          <w:rFonts w:ascii="Times New Roman" w:eastAsia="Times New Roman" w:hAnsi="Times New Roman"/>
          <w:sz w:val="28"/>
          <w:szCs w:val="28"/>
        </w:rPr>
      </w:pPr>
      <w:r w:rsidRPr="00A52BFA">
        <w:rPr>
          <w:rFonts w:ascii="Times New Roman" w:eastAsia="Times New Roman" w:hAnsi="Times New Roman"/>
          <w:sz w:val="28"/>
          <w:szCs w:val="28"/>
        </w:rPr>
        <w:t>раздел 5 изложить в следующей редакции:</w:t>
      </w:r>
    </w:p>
    <w:p w:rsidR="00F638A7" w:rsidRPr="00A52BFA" w:rsidRDefault="00F638A7" w:rsidP="00C32172">
      <w:pPr>
        <w:widowControl w:val="0"/>
        <w:spacing w:after="0" w:line="240" w:lineRule="auto"/>
        <w:ind w:firstLine="709"/>
        <w:jc w:val="both"/>
        <w:rPr>
          <w:rFonts w:ascii="Times New Roman" w:eastAsia="Times New Roman" w:hAnsi="Times New Roman"/>
          <w:sz w:val="28"/>
          <w:szCs w:val="28"/>
        </w:rPr>
      </w:pPr>
    </w:p>
    <w:p w:rsidR="00A223CC" w:rsidRPr="00A52BFA" w:rsidRDefault="005D696D" w:rsidP="00A223CC">
      <w:pPr>
        <w:widowControl w:val="0"/>
        <w:spacing w:after="0" w:line="240" w:lineRule="auto"/>
        <w:jc w:val="center"/>
        <w:rPr>
          <w:rFonts w:ascii="Times New Roman" w:eastAsia="Times New Roman" w:hAnsi="Times New Roman"/>
          <w:sz w:val="28"/>
        </w:rPr>
      </w:pPr>
      <w:r w:rsidRPr="00A52BFA">
        <w:rPr>
          <w:rFonts w:ascii="Times New Roman" w:eastAsia="Times New Roman" w:hAnsi="Times New Roman"/>
          <w:sz w:val="28"/>
        </w:rPr>
        <w:t>«</w:t>
      </w:r>
      <w:r w:rsidR="00A223CC" w:rsidRPr="00A52BFA">
        <w:rPr>
          <w:rFonts w:ascii="Times New Roman" w:eastAsia="Times New Roman" w:hAnsi="Times New Roman"/>
          <w:sz w:val="28"/>
        </w:rPr>
        <w:t>5. Финансовое обеспечение комплекса процессных мероприятий</w:t>
      </w:r>
    </w:p>
    <w:p w:rsidR="00A223CC" w:rsidRPr="00A52BFA" w:rsidRDefault="00A223CC" w:rsidP="00A223CC">
      <w:pPr>
        <w:widowControl w:val="0"/>
        <w:spacing w:after="0" w:line="240" w:lineRule="auto"/>
        <w:jc w:val="center"/>
        <w:rPr>
          <w:rFonts w:ascii="Times New Roman" w:eastAsia="Times New Roman" w:hAnsi="Times New Roman"/>
          <w:sz w:val="28"/>
          <w:szCs w:val="28"/>
        </w:rPr>
      </w:pPr>
    </w:p>
    <w:tbl>
      <w:tblPr>
        <w:tblW w:w="15026" w:type="dxa"/>
        <w:tblInd w:w="-5" w:type="dxa"/>
        <w:tblLayout w:type="fixed"/>
        <w:tblLook w:val="0000" w:firstRow="0" w:lastRow="0" w:firstColumn="0" w:lastColumn="0" w:noHBand="0" w:noVBand="0"/>
      </w:tblPr>
      <w:tblGrid>
        <w:gridCol w:w="9498"/>
        <w:gridCol w:w="1417"/>
        <w:gridCol w:w="1418"/>
        <w:gridCol w:w="1275"/>
        <w:gridCol w:w="1418"/>
      </w:tblGrid>
      <w:tr w:rsidR="00A223CC" w:rsidRPr="00A52BFA" w:rsidTr="00385F3B">
        <w:trPr>
          <w:trHeight w:val="327"/>
        </w:trPr>
        <w:tc>
          <w:tcPr>
            <w:tcW w:w="9498" w:type="dxa"/>
            <w:vMerge w:val="restart"/>
            <w:tcBorders>
              <w:top w:val="single" w:sz="4" w:space="0" w:color="000000"/>
              <w:lef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Наименование мероприятия (результата) /</w:t>
            </w:r>
          </w:p>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источник финансового обеспечения</w:t>
            </w:r>
          </w:p>
        </w:tc>
        <w:tc>
          <w:tcPr>
            <w:tcW w:w="5528" w:type="dxa"/>
            <w:gridSpan w:val="4"/>
            <w:tcBorders>
              <w:top w:val="single" w:sz="4" w:space="0" w:color="000000"/>
              <w:left w:val="single" w:sz="4" w:space="0" w:color="000000"/>
              <w:bottom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Объем финансового обеспечения</w:t>
            </w:r>
          </w:p>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 xml:space="preserve">по годам реализации, </w:t>
            </w:r>
            <w:proofErr w:type="spellStart"/>
            <w:r w:rsidRPr="00A52BFA">
              <w:rPr>
                <w:rFonts w:ascii="Times New Roman" w:eastAsia="Times New Roman" w:hAnsi="Times New Roman"/>
                <w:sz w:val="20"/>
                <w:szCs w:val="20"/>
              </w:rPr>
              <w:t>тыс.рублей</w:t>
            </w:r>
            <w:proofErr w:type="spellEnd"/>
          </w:p>
        </w:tc>
      </w:tr>
      <w:tr w:rsidR="00A223CC" w:rsidRPr="00A52BFA" w:rsidTr="00385F3B">
        <w:trPr>
          <w:trHeight w:val="23"/>
        </w:trPr>
        <w:tc>
          <w:tcPr>
            <w:tcW w:w="9498" w:type="dxa"/>
            <w:vMerge/>
            <w:tcBorders>
              <w:top w:val="single" w:sz="4" w:space="0" w:color="000000"/>
              <w:left w:val="single" w:sz="4" w:space="0" w:color="000000"/>
            </w:tcBorders>
          </w:tcPr>
          <w:p w:rsidR="00A223CC" w:rsidRPr="00A52BFA"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17" w:type="dxa"/>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2024 г.</w:t>
            </w:r>
          </w:p>
        </w:tc>
        <w:tc>
          <w:tcPr>
            <w:tcW w:w="1418" w:type="dxa"/>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2025 г.</w:t>
            </w:r>
          </w:p>
        </w:tc>
        <w:tc>
          <w:tcPr>
            <w:tcW w:w="1275" w:type="dxa"/>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2026 г.</w:t>
            </w:r>
          </w:p>
        </w:tc>
        <w:tc>
          <w:tcPr>
            <w:tcW w:w="1418" w:type="dxa"/>
            <w:tcBorders>
              <w:top w:val="single" w:sz="4" w:space="0" w:color="000000"/>
              <w:left w:val="single" w:sz="4" w:space="0" w:color="000000"/>
              <w:right w:val="single" w:sz="4" w:space="0" w:color="000000"/>
            </w:tcBorders>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всего</w:t>
            </w:r>
          </w:p>
        </w:tc>
      </w:tr>
    </w:tbl>
    <w:p w:rsidR="00A223CC" w:rsidRPr="00A52BFA" w:rsidRDefault="00A223CC" w:rsidP="00A223CC">
      <w:pPr>
        <w:pStyle w:val="aff0"/>
        <w:widowControl w:val="0"/>
        <w:rPr>
          <w:rFonts w:ascii="Times New Roman" w:hAnsi="Times New Roman"/>
          <w:sz w:val="2"/>
          <w:szCs w:val="2"/>
        </w:rPr>
      </w:pPr>
    </w:p>
    <w:tbl>
      <w:tblPr>
        <w:tblW w:w="15026" w:type="dxa"/>
        <w:tblInd w:w="-5" w:type="dxa"/>
        <w:tblLayout w:type="fixed"/>
        <w:tblLook w:val="0000" w:firstRow="0" w:lastRow="0" w:firstColumn="0" w:lastColumn="0" w:noHBand="0" w:noVBand="0"/>
      </w:tblPr>
      <w:tblGrid>
        <w:gridCol w:w="9498"/>
        <w:gridCol w:w="1417"/>
        <w:gridCol w:w="1418"/>
        <w:gridCol w:w="1275"/>
        <w:gridCol w:w="1418"/>
      </w:tblGrid>
      <w:tr w:rsidR="00A223CC" w:rsidRPr="00A52BFA" w:rsidTr="00385F3B">
        <w:trPr>
          <w:trHeight w:val="23"/>
          <w:tblHeader/>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C5039D">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Предоставлен</w:t>
            </w:r>
            <w:r w:rsidR="00C5039D" w:rsidRPr="00A52BFA">
              <w:rPr>
                <w:rFonts w:ascii="Times New Roman" w:eastAsia="Times New Roman" w:hAnsi="Times New Roman"/>
                <w:sz w:val="20"/>
                <w:szCs w:val="20"/>
              </w:rPr>
              <w:t>ие</w:t>
            </w:r>
            <w:r w:rsidRPr="00A52BFA">
              <w:rPr>
                <w:rFonts w:ascii="Times New Roman" w:eastAsia="Times New Roman" w:hAnsi="Times New Roman"/>
                <w:sz w:val="20"/>
                <w:szCs w:val="20"/>
              </w:rPr>
              <w:t xml:space="preserve"> мер государственной поддержки граждан пожилого возраста и инвалидов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7 652 643,8</w:t>
            </w:r>
          </w:p>
          <w:p w:rsidR="00A223CC" w:rsidRPr="00A52BFA" w:rsidRDefault="00A223CC" w:rsidP="00385F3B">
            <w:pPr>
              <w:widowControl w:val="0"/>
              <w:spacing w:after="0" w:line="240" w:lineRule="auto"/>
              <w:jc w:val="center"/>
              <w:rPr>
                <w:rFonts w:ascii="Times New Roman" w:eastAsia="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7 960 325,8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8 281 264,9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23 894 234,5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10 856,0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10 646,7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13 078,4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34 581,1</w:t>
            </w:r>
          </w:p>
        </w:tc>
      </w:tr>
      <w:tr w:rsidR="00A223CC" w:rsidRPr="00A52BFA" w:rsidTr="00385F3B">
        <w:trPr>
          <w:trHeight w:val="110"/>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5D696D">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7 641 787,8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5D696D">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7 949 679,1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5D696D">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8 268 186,5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5D696D">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23 859 653,4</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 xml:space="preserve">бюджеты территориальных государственных внебюджетных фондов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меры социальной поддержки одиноким пенсионерам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426,5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443,5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461,3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1 331,3</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426,5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443,5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461,3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5D696D"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1 331,3</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меры социальной поддержки ветеранам труда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3 902 391,1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4 059 878,7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4 223 666,5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12 185 936,3</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3 902 391,1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4 059 878,7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4 223 666,5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12 185 936,3</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lastRenderedPageBreak/>
              <w:t>Предоставлены меры социальной поддержки труженикам тыла</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6 598,3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6 868,9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7 146,8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20 614,0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6 598,3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6 868,9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7 146,8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20 614,0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меры социальной поддержки реабилитированным лицам и лицам, признанным пострадавшими от политических репрессий</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49 363,5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51 350,3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53 410,2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154 124,0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49 363,5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51 350,3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53 410,2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146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154 124,0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меры социальной поддержки пенсионерам</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2 186 712,0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2 277 060,5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2 371 022,9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6 834 795,4</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2 186 712,0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2 277 060,5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2 371 022,9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6 834 795,4</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hAnsi="Times New Roman"/>
                <w:sz w:val="20"/>
                <w:szCs w:val="20"/>
              </w:rPr>
            </w:pPr>
            <w:r w:rsidRPr="00A52BFA">
              <w:rPr>
                <w:rFonts w:ascii="Times New Roman" w:hAnsi="Times New Roman"/>
                <w:sz w:val="20"/>
                <w:szCs w:val="20"/>
              </w:rPr>
              <w:t>Предоставлены меры социальной поддержки лицам, награжденным государственными наградами Республики Татарстан</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137 054,2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142 618,0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148 404,4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428 076,6</w:t>
            </w:r>
          </w:p>
          <w:p w:rsidR="00A223CC" w:rsidRPr="00A52BFA" w:rsidRDefault="00A223CC" w:rsidP="00385F3B">
            <w:pPr>
              <w:widowControl w:val="0"/>
              <w:spacing w:after="0" w:line="240" w:lineRule="auto"/>
              <w:jc w:val="center"/>
              <w:rPr>
                <w:rFonts w:ascii="Times New Roman" w:eastAsia="Times New Roman" w:hAnsi="Times New Roman"/>
                <w:sz w:val="20"/>
                <w:szCs w:val="20"/>
              </w:rPr>
            </w:pP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2B1ABA">
        <w:trPr>
          <w:trHeight w:val="204"/>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2B1ABA">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2B1ABA">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137 054,2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2B1ABA">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142 618,0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2B1ABA">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148 404,4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2B1ABA">
            <w:pPr>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428 076,6</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hAnsi="Times New Roman"/>
                <w:sz w:val="20"/>
                <w:szCs w:val="20"/>
              </w:rPr>
            </w:pPr>
            <w:r w:rsidRPr="00A52BFA">
              <w:rPr>
                <w:rFonts w:ascii="Times New Roman" w:hAnsi="Times New Roman"/>
                <w:sz w:val="20"/>
                <w:szCs w:val="20"/>
              </w:rPr>
              <w:t xml:space="preserve">Предоставлены меры социальной поддержки в части расходов на зубопротезирование и </w:t>
            </w:r>
            <w:proofErr w:type="spellStart"/>
            <w:r w:rsidRPr="00A52BFA">
              <w:rPr>
                <w:rFonts w:ascii="Times New Roman" w:hAnsi="Times New Roman"/>
                <w:sz w:val="20"/>
                <w:szCs w:val="20"/>
              </w:rPr>
              <w:t>слухопротезирование</w:t>
            </w:r>
            <w:proofErr w:type="spellEnd"/>
            <w:r w:rsidRPr="00A52BFA">
              <w:rPr>
                <w:rFonts w:ascii="Times New Roman" w:hAnsi="Times New Roman"/>
                <w:sz w:val="20"/>
                <w:szCs w:val="20"/>
              </w:rPr>
              <w:t xml:space="preserve"> ветеранам труда</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141 943,1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147 620,8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153 525,6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443 089,5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141 943,1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147 620,8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153 525,6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2B1ABA"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443 089,5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pStyle w:val="ConsPlusNormal"/>
              <w:jc w:val="both"/>
              <w:rPr>
                <w:rFonts w:eastAsia="Calibri"/>
                <w:sz w:val="20"/>
                <w:szCs w:val="20"/>
              </w:rPr>
            </w:pPr>
            <w:r w:rsidRPr="00A52BFA">
              <w:rPr>
                <w:rFonts w:eastAsia="Calibri"/>
                <w:sz w:val="20"/>
                <w:szCs w:val="20"/>
              </w:rPr>
              <w:t xml:space="preserve">Предоставлены меры социальной поддержки в части расходов на зубопротезирование и </w:t>
            </w:r>
            <w:proofErr w:type="spellStart"/>
            <w:r w:rsidRPr="00A52BFA">
              <w:rPr>
                <w:rFonts w:eastAsia="Calibri"/>
                <w:sz w:val="20"/>
                <w:szCs w:val="20"/>
              </w:rPr>
              <w:t>слухопротезирование</w:t>
            </w:r>
            <w:proofErr w:type="spellEnd"/>
            <w:r w:rsidRPr="00A52BFA">
              <w:rPr>
                <w:rFonts w:eastAsia="Calibri"/>
                <w:sz w:val="20"/>
                <w:szCs w:val="20"/>
              </w:rPr>
              <w:t xml:space="preserve"> труженикам тыла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15,3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15,9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45,9</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15,3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15,9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385F3B">
            <w:pPr>
              <w:widowControl w:val="0"/>
              <w:spacing w:after="0" w:line="240" w:lineRule="auto"/>
              <w:jc w:val="center"/>
              <w:rPr>
                <w:rFonts w:ascii="Times New Roman" w:hAnsi="Times New Roman"/>
                <w:sz w:val="20"/>
                <w:szCs w:val="20"/>
              </w:rPr>
            </w:pPr>
            <w:r w:rsidRPr="00A52BFA">
              <w:rPr>
                <w:rFonts w:ascii="Times New Roman" w:hAnsi="Times New Roman"/>
                <w:sz w:val="20"/>
                <w:szCs w:val="20"/>
              </w:rPr>
              <w:t>45,9</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hAnsi="Times New Roman"/>
                <w:sz w:val="20"/>
                <w:szCs w:val="20"/>
              </w:rPr>
            </w:pPr>
            <w:r w:rsidRPr="00A52BFA">
              <w:rPr>
                <w:rFonts w:ascii="Times New Roman" w:hAnsi="Times New Roman"/>
                <w:sz w:val="20"/>
                <w:szCs w:val="20"/>
              </w:rPr>
              <w:t xml:space="preserve">Предоставлены меры социальной поддержки в части расходов на зубопротезирование и </w:t>
            </w:r>
            <w:proofErr w:type="spellStart"/>
            <w:r w:rsidRPr="00A52BFA">
              <w:rPr>
                <w:rFonts w:ascii="Times New Roman" w:hAnsi="Times New Roman"/>
                <w:sz w:val="20"/>
                <w:szCs w:val="20"/>
              </w:rPr>
              <w:t>слухопротезирование</w:t>
            </w:r>
            <w:proofErr w:type="spellEnd"/>
            <w:r w:rsidRPr="00A52BFA">
              <w:rPr>
                <w:rFonts w:ascii="Times New Roman" w:hAnsi="Times New Roman"/>
                <w:sz w:val="20"/>
                <w:szCs w:val="20"/>
              </w:rPr>
              <w:t xml:space="preserve"> реабилитированным лицам и лицам, признанным пострадавшими от политических репрессий</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1 263,3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1 313,8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860D0"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1 366,4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860D0"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3 943,5</w:t>
            </w:r>
          </w:p>
          <w:p w:rsidR="00A223CC" w:rsidRPr="00A52BFA" w:rsidRDefault="00A223CC" w:rsidP="00385F3B">
            <w:pPr>
              <w:widowControl w:val="0"/>
              <w:spacing w:after="0" w:line="240" w:lineRule="auto"/>
              <w:jc w:val="center"/>
              <w:rPr>
                <w:rFonts w:ascii="Times New Roman" w:eastAsia="Times New Roman" w:hAnsi="Times New Roman"/>
                <w:sz w:val="20"/>
                <w:szCs w:val="20"/>
              </w:rPr>
            </w:pP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180"/>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A860D0">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lastRenderedPageBreak/>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921214" w:rsidP="00A860D0">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1 263,3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860D0" w:rsidP="00A860D0">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1 313,8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860D0" w:rsidP="00A860D0">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1 366,4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860D0" w:rsidP="00A860D0">
            <w:pPr>
              <w:spacing w:after="0"/>
              <w:jc w:val="center"/>
              <w:rPr>
                <w:rFonts w:ascii="Times New Roman" w:eastAsia="Times New Roman" w:hAnsi="Times New Roman"/>
                <w:sz w:val="20"/>
                <w:szCs w:val="20"/>
              </w:rPr>
            </w:pPr>
            <w:r w:rsidRPr="00A52BFA">
              <w:rPr>
                <w:rFonts w:ascii="Times New Roman" w:eastAsia="Times New Roman" w:hAnsi="Times New Roman"/>
                <w:sz w:val="20"/>
                <w:szCs w:val="20"/>
              </w:rPr>
              <w:t>3 943,5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138"/>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 xml:space="preserve">Предоставлены меры социальной поддержки в части расходов на зубопротезирование и </w:t>
            </w:r>
            <w:proofErr w:type="spellStart"/>
            <w:r w:rsidRPr="00A52BFA">
              <w:rPr>
                <w:rFonts w:ascii="Times New Roman" w:hAnsi="Times New Roman"/>
                <w:sz w:val="20"/>
                <w:szCs w:val="20"/>
              </w:rPr>
              <w:t>слухопротезирование</w:t>
            </w:r>
            <w:proofErr w:type="spellEnd"/>
            <w:r w:rsidRPr="00A52BFA">
              <w:rPr>
                <w:rFonts w:ascii="Times New Roman" w:hAnsi="Times New Roman"/>
                <w:sz w:val="20"/>
                <w:szCs w:val="20"/>
              </w:rPr>
              <w:t xml:space="preserve"> лицам, награжденным государственными наградами Республики Татарстан</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332972"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3 672,3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88479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3 819,2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88479F"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3 972,0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88479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11 463,5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332972"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3 672,3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88479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3 819,2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88479F"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3 972,0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88479F"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11 463,5</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bCs/>
                <w:sz w:val="20"/>
                <w:szCs w:val="20"/>
              </w:rPr>
              <w:t xml:space="preserve">Исполнены обязательства государства по выплате </w:t>
            </w:r>
            <w:r w:rsidRPr="00A52BFA">
              <w:rPr>
                <w:rFonts w:ascii="Times New Roman" w:hAnsi="Times New Roman"/>
                <w:sz w:val="20"/>
                <w:szCs w:val="20"/>
              </w:rPr>
              <w:t>пенсий за выслугу лет государственным гражданским служащим Республики Татарстан, муниципальным служащим и доплат к пенсии за выслугу лет лицам, замещавшим государственную (муниципальную) должность Республики Татарстан</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1 071 778,6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1 116 583,3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1 163 180,3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3 351 542,2</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1 071 778,6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1 116 583,3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1 163 180,3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3 351 542,2</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bCs/>
                <w:sz w:val="20"/>
                <w:szCs w:val="20"/>
              </w:rPr>
              <w:t>Исполнены обязательства государства по выплате</w:t>
            </w:r>
            <w:r w:rsidRPr="00A52BFA">
              <w:rPr>
                <w:rFonts w:ascii="Times New Roman" w:hAnsi="Times New Roman"/>
                <w:sz w:val="20"/>
                <w:szCs w:val="20"/>
              </w:rPr>
              <w:t xml:space="preserve"> доплат к государственной пенсии гражданам, имеющим особые заслуги перед Республикой Татарстан</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10 401,0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10 817,1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11 249,7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32 467,8</w:t>
            </w:r>
          </w:p>
          <w:p w:rsidR="00A223CC" w:rsidRPr="00A52BFA" w:rsidRDefault="00A223CC" w:rsidP="00385F3B">
            <w:pPr>
              <w:widowControl w:val="0"/>
              <w:spacing w:after="0" w:line="240" w:lineRule="auto"/>
              <w:jc w:val="center"/>
              <w:rPr>
                <w:rFonts w:ascii="Times New Roman" w:eastAsia="Times New Roman" w:hAnsi="Times New Roman"/>
                <w:sz w:val="20"/>
                <w:szCs w:val="20"/>
              </w:rPr>
            </w:pP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56"/>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10 401,0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10 817,1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11 249,7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32 467,8</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345"/>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hAnsi="Times New Roman"/>
                <w:bCs/>
                <w:sz w:val="20"/>
                <w:szCs w:val="20"/>
              </w:rPr>
            </w:pPr>
            <w:r w:rsidRPr="00A52BFA">
              <w:rPr>
                <w:rFonts w:ascii="Times New Roman" w:hAnsi="Times New Roman"/>
                <w:bCs/>
                <w:sz w:val="20"/>
                <w:szCs w:val="20"/>
              </w:rPr>
              <w:t>Исполнены обязательства государства по выплате единовременного поощрения в связи с выходом государственного гражданского служащего на государственную пенсию за выслугу лет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50 000,0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150 000,0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50 000,0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150 000,0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521"/>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bCs/>
                <w:sz w:val="20"/>
                <w:szCs w:val="20"/>
              </w:rPr>
              <w:t xml:space="preserve">Исполнены обязательства государства по выплате </w:t>
            </w:r>
            <w:r w:rsidRPr="00A52BFA">
              <w:rPr>
                <w:rFonts w:ascii="Times New Roman" w:hAnsi="Times New Roman"/>
                <w:sz w:val="20"/>
                <w:szCs w:val="20"/>
              </w:rPr>
              <w:t>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r w:rsidR="00FE1154" w:rsidRPr="00A52BFA">
              <w:rPr>
                <w:rFonts w:ascii="Times New Roman" w:hAnsi="Times New Roman"/>
                <w:sz w:val="20"/>
                <w:szCs w:val="20"/>
              </w:rPr>
              <w:t>,</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23 979,7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24 938,9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25 936,5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74 855,1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23 979,7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24 938,9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25 936,5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74 855,1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127"/>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pStyle w:val="ConsPlusNormal"/>
              <w:jc w:val="both"/>
              <w:rPr>
                <w:sz w:val="20"/>
                <w:szCs w:val="20"/>
              </w:rPr>
            </w:pPr>
            <w:r w:rsidRPr="00A52BFA">
              <w:rPr>
                <w:sz w:val="20"/>
                <w:szCs w:val="20"/>
              </w:rPr>
              <w:t>Предоставлены компенсации расходов на уплату взноса на капитальный ремонт жилого помещения одиноко проживающим неработающим собственникам жилых помещений, достигшим возраста 70 и 80 лет</w:t>
            </w:r>
            <w:r w:rsidR="00FE1154" w:rsidRPr="00A52BFA">
              <w:rPr>
                <w:sz w:val="20"/>
                <w:szCs w:val="20"/>
              </w:rPr>
              <w:t>,</w:t>
            </w:r>
            <w:r w:rsidRPr="00A52BFA">
              <w:rPr>
                <w:rFonts w:eastAsia="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66 545,5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66 497,5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67 406,4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200 449,4</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10 856,0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10 646,7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13 078,4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34 581,1</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lastRenderedPageBreak/>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55 689,5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55 850,8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CB7CC9"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54 328,0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4B415B"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165 868,3</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hAnsi="Times New Roman"/>
                <w:sz w:val="20"/>
                <w:szCs w:val="20"/>
              </w:rPr>
              <w:t>Предоставлены иные бюджетные ассигнования (оплата судебных решений)</w:t>
            </w:r>
            <w:r w:rsidRPr="00A52BFA">
              <w:rPr>
                <w:rFonts w:ascii="Times New Roman" w:eastAsia="Times New Roman" w:hAnsi="Times New Roman"/>
                <w:sz w:val="20"/>
                <w:szCs w:val="20"/>
              </w:rPr>
              <w:t xml:space="preserve"> –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1 500,0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heme="minorHAnsi" w:hAnsi="Times New Roman"/>
                <w:sz w:val="20"/>
                <w:szCs w:val="20"/>
                <w:lang w:eastAsia="en-US"/>
              </w:rPr>
              <w:t>1 500,0</w:t>
            </w:r>
          </w:p>
        </w:tc>
      </w:tr>
      <w:tr w:rsidR="00A223CC" w:rsidRPr="00A52BFA"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r>
      <w:tr w:rsidR="00A223CC" w:rsidRPr="00E14B61" w:rsidTr="00385F3B">
        <w:trPr>
          <w:trHeight w:val="23"/>
        </w:trPr>
        <w:tc>
          <w:tcPr>
            <w:tcW w:w="9498" w:type="dxa"/>
            <w:tcBorders>
              <w:top w:val="single" w:sz="4" w:space="0" w:color="000000"/>
              <w:left w:val="single" w:sz="4" w:space="0" w:color="000000"/>
              <w:bottom w:val="single" w:sz="4" w:space="0" w:color="000000"/>
            </w:tcBorders>
            <w:shd w:val="clear" w:color="auto" w:fill="auto"/>
          </w:tcPr>
          <w:p w:rsidR="00A223CC" w:rsidRPr="00A52BFA" w:rsidRDefault="00A223CC" w:rsidP="00385F3B">
            <w:pPr>
              <w:widowControl w:val="0"/>
              <w:spacing w:after="0" w:line="240" w:lineRule="auto"/>
              <w:jc w:val="both"/>
              <w:rPr>
                <w:rFonts w:ascii="Times New Roman" w:eastAsia="Times New Roman" w:hAnsi="Times New Roman"/>
                <w:sz w:val="20"/>
                <w:szCs w:val="20"/>
              </w:rPr>
            </w:pPr>
            <w:r w:rsidRPr="00A52BFA">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A52BFA" w:rsidRDefault="00A223CC" w:rsidP="00385F3B">
            <w:pPr>
              <w:widowControl w:val="0"/>
              <w:spacing w:after="0" w:line="240" w:lineRule="auto"/>
              <w:jc w:val="center"/>
              <w:rPr>
                <w:rFonts w:ascii="Times New Roman" w:eastAsia="Times New Roman" w:hAnsi="Times New Roman"/>
                <w:sz w:val="20"/>
                <w:szCs w:val="20"/>
              </w:rPr>
            </w:pPr>
            <w:r w:rsidRPr="00A52BFA">
              <w:rPr>
                <w:rFonts w:ascii="Times New Roman" w:eastAsia="Times New Roman" w:hAnsi="Times New Roman"/>
                <w:sz w:val="20"/>
                <w:szCs w:val="20"/>
              </w:rPr>
              <w:t>0,0</w:t>
            </w:r>
            <w:r w:rsidR="004B415B" w:rsidRPr="00A52BFA">
              <w:rPr>
                <w:rFonts w:ascii="Times New Roman" w:eastAsia="Times New Roman" w:hAnsi="Times New Roman"/>
                <w:sz w:val="20"/>
                <w:szCs w:val="20"/>
              </w:rPr>
              <w:t>»;</w:t>
            </w:r>
          </w:p>
        </w:tc>
      </w:tr>
    </w:tbl>
    <w:p w:rsidR="00772441" w:rsidRDefault="00772441" w:rsidP="00472C9F">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rPr>
      </w:pPr>
    </w:p>
    <w:p w:rsidR="0016057A" w:rsidRPr="00E4518D" w:rsidRDefault="0016057A" w:rsidP="00472C9F">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rPr>
      </w:pPr>
      <w:r w:rsidRPr="00E4518D">
        <w:rPr>
          <w:rFonts w:ascii="Times New Roman" w:eastAsia="Times New Roman" w:hAnsi="Times New Roman"/>
          <w:sz w:val="28"/>
          <w:szCs w:val="28"/>
        </w:rPr>
        <w:t>в паспорте комплекса процессных мероприятий «Предоставление мер социальной поддержки отдельных категорий граждан»:</w:t>
      </w:r>
    </w:p>
    <w:p w:rsidR="0016057A" w:rsidRDefault="0016057A" w:rsidP="0016057A">
      <w:pPr>
        <w:widowControl w:val="0"/>
        <w:spacing w:after="0" w:line="240" w:lineRule="auto"/>
        <w:ind w:firstLine="709"/>
        <w:jc w:val="both"/>
        <w:rPr>
          <w:rFonts w:ascii="Times New Roman" w:eastAsia="Times New Roman" w:hAnsi="Times New Roman"/>
          <w:sz w:val="28"/>
          <w:szCs w:val="28"/>
        </w:rPr>
      </w:pPr>
      <w:r w:rsidRPr="00E4518D">
        <w:rPr>
          <w:rFonts w:ascii="Times New Roman" w:eastAsia="Times New Roman" w:hAnsi="Times New Roman"/>
          <w:sz w:val="28"/>
          <w:szCs w:val="28"/>
        </w:rPr>
        <w:t>в разделе 4</w:t>
      </w:r>
      <w:r w:rsidR="00CB5CCD" w:rsidRPr="00CB5CCD">
        <w:rPr>
          <w:rFonts w:ascii="Times New Roman" w:eastAsia="Times New Roman" w:hAnsi="Times New Roman"/>
          <w:sz w:val="28"/>
          <w:szCs w:val="28"/>
        </w:rPr>
        <w:t xml:space="preserve"> </w:t>
      </w:r>
      <w:r w:rsidR="00CB5CCD" w:rsidRPr="00E4518D">
        <w:rPr>
          <w:rFonts w:ascii="Times New Roman" w:eastAsia="Times New Roman" w:hAnsi="Times New Roman"/>
          <w:sz w:val="28"/>
          <w:szCs w:val="28"/>
        </w:rPr>
        <w:t>изложить в следующей редакции</w:t>
      </w:r>
      <w:r w:rsidRPr="00E4518D">
        <w:rPr>
          <w:rFonts w:ascii="Times New Roman" w:eastAsia="Times New Roman" w:hAnsi="Times New Roman"/>
          <w:sz w:val="28"/>
          <w:szCs w:val="28"/>
        </w:rPr>
        <w:t>:</w:t>
      </w:r>
    </w:p>
    <w:p w:rsidR="00CB5CCD" w:rsidRDefault="00CB5CCD" w:rsidP="0016057A">
      <w:pPr>
        <w:widowControl w:val="0"/>
        <w:spacing w:after="0" w:line="240" w:lineRule="auto"/>
        <w:ind w:firstLine="709"/>
        <w:jc w:val="both"/>
        <w:rPr>
          <w:rFonts w:ascii="Times New Roman" w:eastAsia="Times New Roman" w:hAnsi="Times New Roman"/>
          <w:sz w:val="28"/>
          <w:szCs w:val="28"/>
        </w:rPr>
      </w:pPr>
    </w:p>
    <w:p w:rsidR="00CB5CCD" w:rsidRPr="00E14B61" w:rsidRDefault="00CB5CCD" w:rsidP="00CB5CCD">
      <w:pPr>
        <w:widowControl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r w:rsidRPr="00E14B61">
        <w:rPr>
          <w:rFonts w:ascii="Times New Roman" w:eastAsia="Times New Roman" w:hAnsi="Times New Roman"/>
          <w:sz w:val="28"/>
          <w:szCs w:val="28"/>
        </w:rPr>
        <w:t>4. Перечень мероприятий (результатов) комплекса процессных мероприятий</w:t>
      </w:r>
    </w:p>
    <w:p w:rsidR="00CB5CCD" w:rsidRPr="00E14B61" w:rsidRDefault="00CB5CCD" w:rsidP="00CB5CCD">
      <w:pPr>
        <w:widowControl w:val="0"/>
        <w:spacing w:after="0" w:line="240" w:lineRule="auto"/>
        <w:jc w:val="center"/>
        <w:rPr>
          <w:rFonts w:ascii="Times New Roman" w:eastAsia="Times New Roman" w:hAnsi="Times New Roman"/>
          <w:sz w:val="28"/>
          <w:szCs w:val="28"/>
        </w:rPr>
      </w:pPr>
    </w:p>
    <w:tbl>
      <w:tblPr>
        <w:tblW w:w="15168" w:type="dxa"/>
        <w:tblInd w:w="-5" w:type="dxa"/>
        <w:tblLayout w:type="fixed"/>
        <w:tblLook w:val="0000" w:firstRow="0" w:lastRow="0" w:firstColumn="0" w:lastColumn="0" w:noHBand="0" w:noVBand="0"/>
      </w:tblPr>
      <w:tblGrid>
        <w:gridCol w:w="709"/>
        <w:gridCol w:w="3718"/>
        <w:gridCol w:w="1810"/>
        <w:gridCol w:w="2022"/>
        <w:gridCol w:w="1522"/>
        <w:gridCol w:w="1215"/>
        <w:gridCol w:w="851"/>
        <w:gridCol w:w="1117"/>
        <w:gridCol w:w="1117"/>
        <w:gridCol w:w="1087"/>
      </w:tblGrid>
      <w:tr w:rsidR="00CB5CCD" w:rsidRPr="00E14B61" w:rsidTr="004B6FB2">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 п/п</w:t>
            </w:r>
          </w:p>
        </w:tc>
        <w:tc>
          <w:tcPr>
            <w:tcW w:w="3718" w:type="dxa"/>
            <w:vMerge w:val="restart"/>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Наименование мероприятия (результата)</w:t>
            </w:r>
          </w:p>
        </w:tc>
        <w:tc>
          <w:tcPr>
            <w:tcW w:w="1810" w:type="dxa"/>
            <w:vMerge w:val="restart"/>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Тип мероприятий (результата)</w:t>
            </w:r>
          </w:p>
        </w:tc>
        <w:tc>
          <w:tcPr>
            <w:tcW w:w="2022" w:type="dxa"/>
            <w:vMerge w:val="restart"/>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Характеристика</w:t>
            </w:r>
          </w:p>
        </w:tc>
        <w:tc>
          <w:tcPr>
            <w:tcW w:w="1522" w:type="dxa"/>
            <w:vMerge w:val="restart"/>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Единица измерения</w:t>
            </w:r>
          </w:p>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(по ОКЕИ)</w:t>
            </w:r>
          </w:p>
        </w:tc>
        <w:tc>
          <w:tcPr>
            <w:tcW w:w="2066" w:type="dxa"/>
            <w:gridSpan w:val="2"/>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Базовое значение</w:t>
            </w:r>
          </w:p>
        </w:tc>
        <w:tc>
          <w:tcPr>
            <w:tcW w:w="3321" w:type="dxa"/>
            <w:gridSpan w:val="3"/>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Значения мероприятия (результата) по годам</w:t>
            </w:r>
          </w:p>
        </w:tc>
      </w:tr>
      <w:tr w:rsidR="00CB5CCD" w:rsidRPr="00E14B61" w:rsidTr="004B6FB2">
        <w:trPr>
          <w:trHeight w:val="20"/>
        </w:trPr>
        <w:tc>
          <w:tcPr>
            <w:tcW w:w="709" w:type="dxa"/>
            <w:vMerge/>
            <w:tcBorders>
              <w:top w:val="single" w:sz="4" w:space="0" w:color="000000"/>
              <w:left w:val="single" w:sz="4" w:space="0" w:color="000000"/>
              <w:right w:val="single" w:sz="4" w:space="0" w:color="000000"/>
            </w:tcBorders>
          </w:tcPr>
          <w:p w:rsidR="00CB5CCD" w:rsidRPr="00E14B61" w:rsidRDefault="00CB5CCD" w:rsidP="004B6FB2">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718" w:type="dxa"/>
            <w:vMerge/>
            <w:tcBorders>
              <w:top w:val="single" w:sz="4" w:space="0" w:color="000000"/>
              <w:left w:val="single" w:sz="4" w:space="0" w:color="000000"/>
              <w:right w:val="single" w:sz="4" w:space="0" w:color="000000"/>
            </w:tcBorders>
          </w:tcPr>
          <w:p w:rsidR="00CB5CCD" w:rsidRPr="00E14B61" w:rsidRDefault="00CB5CCD" w:rsidP="004B6FB2">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810" w:type="dxa"/>
            <w:vMerge/>
            <w:tcBorders>
              <w:top w:val="single" w:sz="4" w:space="0" w:color="000000"/>
              <w:left w:val="single" w:sz="4" w:space="0" w:color="000000"/>
              <w:right w:val="single" w:sz="4" w:space="0" w:color="000000"/>
            </w:tcBorders>
          </w:tcPr>
          <w:p w:rsidR="00CB5CCD" w:rsidRPr="00E14B61" w:rsidRDefault="00CB5CCD" w:rsidP="004B6FB2">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022" w:type="dxa"/>
            <w:vMerge/>
            <w:tcBorders>
              <w:top w:val="single" w:sz="4" w:space="0" w:color="000000"/>
              <w:left w:val="single" w:sz="4" w:space="0" w:color="000000"/>
              <w:right w:val="single" w:sz="4" w:space="0" w:color="000000"/>
            </w:tcBorders>
          </w:tcPr>
          <w:p w:rsidR="00CB5CCD" w:rsidRPr="00E14B61" w:rsidRDefault="00CB5CCD" w:rsidP="004B6FB2">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522" w:type="dxa"/>
            <w:vMerge/>
            <w:tcBorders>
              <w:top w:val="single" w:sz="4" w:space="0" w:color="000000"/>
              <w:left w:val="single" w:sz="4" w:space="0" w:color="000000"/>
              <w:right w:val="single" w:sz="4" w:space="0" w:color="000000"/>
            </w:tcBorders>
          </w:tcPr>
          <w:p w:rsidR="00CB5CCD" w:rsidRPr="00E14B61" w:rsidRDefault="00CB5CCD" w:rsidP="004B6FB2">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215" w:type="dxa"/>
            <w:tcBorders>
              <w:left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значение</w:t>
            </w:r>
          </w:p>
        </w:tc>
        <w:tc>
          <w:tcPr>
            <w:tcW w:w="851" w:type="dxa"/>
            <w:tcBorders>
              <w:left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год</w:t>
            </w:r>
          </w:p>
        </w:tc>
        <w:tc>
          <w:tcPr>
            <w:tcW w:w="1117" w:type="dxa"/>
            <w:tcBorders>
              <w:top w:val="single" w:sz="4" w:space="0" w:color="000000"/>
              <w:left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 xml:space="preserve">2024 </w:t>
            </w:r>
          </w:p>
        </w:tc>
        <w:tc>
          <w:tcPr>
            <w:tcW w:w="1117" w:type="dxa"/>
            <w:tcBorders>
              <w:top w:val="single" w:sz="4" w:space="0" w:color="000000"/>
              <w:left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 xml:space="preserve">2025 </w:t>
            </w:r>
          </w:p>
        </w:tc>
        <w:tc>
          <w:tcPr>
            <w:tcW w:w="1087" w:type="dxa"/>
            <w:tcBorders>
              <w:top w:val="single" w:sz="4" w:space="0" w:color="000000"/>
              <w:left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 xml:space="preserve">2026 </w:t>
            </w:r>
          </w:p>
        </w:tc>
      </w:tr>
    </w:tbl>
    <w:p w:rsidR="00CB5CCD" w:rsidRPr="00E14B61" w:rsidRDefault="00CB5CCD" w:rsidP="00CB5CCD">
      <w:pPr>
        <w:pStyle w:val="aff0"/>
        <w:widowControl w:val="0"/>
        <w:rPr>
          <w:rFonts w:ascii="Times New Roman" w:hAnsi="Times New Roman"/>
          <w:sz w:val="2"/>
          <w:szCs w:val="2"/>
        </w:rPr>
      </w:pPr>
    </w:p>
    <w:tbl>
      <w:tblPr>
        <w:tblW w:w="15168" w:type="dxa"/>
        <w:tblInd w:w="-5" w:type="dxa"/>
        <w:tblLayout w:type="fixed"/>
        <w:tblLook w:val="0000" w:firstRow="0" w:lastRow="0" w:firstColumn="0" w:lastColumn="0" w:noHBand="0" w:noVBand="0"/>
      </w:tblPr>
      <w:tblGrid>
        <w:gridCol w:w="709"/>
        <w:gridCol w:w="3718"/>
        <w:gridCol w:w="1810"/>
        <w:gridCol w:w="2022"/>
        <w:gridCol w:w="1522"/>
        <w:gridCol w:w="1215"/>
        <w:gridCol w:w="851"/>
        <w:gridCol w:w="1117"/>
        <w:gridCol w:w="1117"/>
        <w:gridCol w:w="1087"/>
      </w:tblGrid>
      <w:tr w:rsidR="00CB5CCD" w:rsidRPr="00E14B61" w:rsidTr="004B6FB2">
        <w:trPr>
          <w:trHeight w:val="20"/>
          <w:tblHeader/>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4</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5</w:t>
            </w:r>
          </w:p>
        </w:tc>
        <w:tc>
          <w:tcPr>
            <w:tcW w:w="1215"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9</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autoSpaceDE w:val="0"/>
              <w:autoSpaceDN w:val="0"/>
              <w:adjustRightInd w:val="0"/>
              <w:spacing w:after="0" w:line="240" w:lineRule="auto"/>
              <w:jc w:val="both"/>
              <w:outlineLvl w:val="0"/>
              <w:rPr>
                <w:rFonts w:ascii="Times New Roman" w:eastAsia="Times New Roman" w:hAnsi="Times New Roman"/>
                <w:sz w:val="20"/>
                <w:szCs w:val="20"/>
              </w:rPr>
            </w:pPr>
            <w:r w:rsidRPr="00E14B61">
              <w:rPr>
                <w:rFonts w:ascii="Times New Roman" w:hAnsi="Times New Roman"/>
                <w:sz w:val="20"/>
                <w:szCs w:val="20"/>
              </w:rPr>
              <w:t xml:space="preserve">В полном объеме выполнены обязательства государства по социальной поддержке отдельных категорий граждан </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tabs>
                <w:tab w:val="left" w:pos="657"/>
              </w:tabs>
              <w:autoSpaceDE w:val="0"/>
              <w:autoSpaceDN w:val="0"/>
              <w:adjustRightInd w:val="0"/>
              <w:spacing w:after="0" w:line="240" w:lineRule="auto"/>
              <w:jc w:val="both"/>
              <w:rPr>
                <w:rFonts w:ascii="Times New Roman" w:hAnsi="Times New Roman"/>
                <w:sz w:val="20"/>
                <w:szCs w:val="20"/>
              </w:rPr>
            </w:pPr>
            <w:r w:rsidRPr="00E14B61">
              <w:rPr>
                <w:rFonts w:ascii="Times New Roman" w:hAnsi="Times New Roman"/>
                <w:bCs/>
                <w:sz w:val="20"/>
                <w:szCs w:val="20"/>
              </w:rPr>
              <w:t>Предоставлены единовременные пособия и ежемесячные денежные компенсации гражданам при возникновении поствакцинальных осложнений</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меры социальной поддержки предоставлены </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человек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1.2.</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субсидии-льготы на оплату жилищно-коммунальных услуг отдельным категориям граждан</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меры социальной поддержки предоставлены</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proofErr w:type="spellStart"/>
            <w:r w:rsidRPr="00E14B61">
              <w:rPr>
                <w:rFonts w:ascii="Times New Roman" w:eastAsia="Times New Roman" w:hAnsi="Times New Roman"/>
                <w:sz w:val="20"/>
                <w:szCs w:val="20"/>
              </w:rPr>
              <w:t>тыс.человек</w:t>
            </w:r>
            <w:proofErr w:type="spellEnd"/>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144,0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144,4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132,4</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121,5</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1.3.</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компенсации расходы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меры социальной поддержки предоставлены</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человек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68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72</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1.4.</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субсидии-льготы на оплату жилого помещения и коммуналь</w:t>
            </w:r>
            <w:r w:rsidRPr="00E14B61">
              <w:rPr>
                <w:rFonts w:ascii="Times New Roman" w:hAnsi="Times New Roman"/>
                <w:sz w:val="20"/>
                <w:szCs w:val="20"/>
              </w:rPr>
              <w:lastRenderedPageBreak/>
              <w:t>ных услуг отдельным категориям граждан, работающим и проживающим в сельской местности, рабочих поселках (поселках городского типа)</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lastRenderedPageBreak/>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меры социальной поддержки предоставлены</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proofErr w:type="spellStart"/>
            <w:r w:rsidRPr="00E14B61">
              <w:rPr>
                <w:rFonts w:ascii="Times New Roman" w:eastAsia="Times New Roman" w:hAnsi="Times New Roman"/>
                <w:sz w:val="20"/>
                <w:szCs w:val="20"/>
              </w:rPr>
              <w:t>тыс.человек</w:t>
            </w:r>
            <w:proofErr w:type="spellEnd"/>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24,7</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25,0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26,1</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1.5.</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hAnsi="Times New Roman"/>
                <w:sz w:val="20"/>
                <w:szCs w:val="20"/>
              </w:rPr>
            </w:pPr>
            <w:r w:rsidRPr="00E14B61">
              <w:rPr>
                <w:rFonts w:ascii="Times New Roman" w:hAnsi="Times New Roman"/>
                <w:sz w:val="20"/>
                <w:szCs w:val="20"/>
              </w:rPr>
              <w:t>Предоставлены ежемесячные денежные выплаты детям-инвалидам, нуждающимся в постоянном постороннем уходе</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меры социальной поддержки предоставлены </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человек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132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139</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142</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1.6.</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социальные пособия на погребение и возмещены расходы по гарантированному перечню услуг по погребению</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меры социальной поддержки предоставлены </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proofErr w:type="spellStart"/>
            <w:r w:rsidRPr="00E14B61">
              <w:rPr>
                <w:rFonts w:ascii="Times New Roman" w:eastAsia="Times New Roman" w:hAnsi="Times New Roman"/>
                <w:sz w:val="20"/>
                <w:szCs w:val="20"/>
              </w:rPr>
              <w:t>тыс.человек</w:t>
            </w:r>
            <w:proofErr w:type="spellEnd"/>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3,9</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4,0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1.7.</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компенсации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лицам, страдающим онкологическими заболеваниями</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меры социальной поддержки предоставлены </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человек</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37</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42</w:t>
            </w:r>
          </w:p>
        </w:tc>
      </w:tr>
      <w:tr w:rsidR="00CB5CCD" w:rsidRPr="00E14B61" w:rsidTr="004B6FB2">
        <w:trPr>
          <w:trHeight w:val="252"/>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1.8.</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меры социальной поддержки населения</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меры социальной поддержки предоставлены в полном объеме</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1.9.</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Предоставлены ежегодные денежные выплаты лицам, награжденным знаками «Почетный донор СССР», «Почетный донор России»</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меры социальной поддержки предоставлены </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proofErr w:type="spellStart"/>
            <w:r w:rsidRPr="00E14B61">
              <w:rPr>
                <w:rFonts w:ascii="Times New Roman" w:eastAsia="Times New Roman" w:hAnsi="Times New Roman"/>
                <w:sz w:val="20"/>
                <w:szCs w:val="20"/>
              </w:rPr>
              <w:t>тыс.человек</w:t>
            </w:r>
            <w:proofErr w:type="spellEnd"/>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11,8</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11,9</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1.10.</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hAnsi="Times New Roman"/>
                <w:sz w:val="20"/>
                <w:szCs w:val="20"/>
              </w:rPr>
              <w:t>Оказана государственная социальная помощь отдельным категориям населения</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предоставлена государственная социальная помощь в полном объеме </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 xml:space="preserve">процентов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1.11.</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hAnsi="Times New Roman"/>
                <w:sz w:val="20"/>
                <w:szCs w:val="20"/>
              </w:rPr>
              <w:t>Оказана государственная социальная помощь на основании социального контракта</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обеспечение финансированием всех действующих контрактов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 xml:space="preserve">процентов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1.12.</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tabs>
                <w:tab w:val="left" w:pos="657"/>
              </w:tabs>
              <w:spacing w:after="0" w:line="228" w:lineRule="auto"/>
              <w:jc w:val="both"/>
              <w:rPr>
                <w:rFonts w:ascii="Times New Roman" w:hAnsi="Times New Roman"/>
                <w:sz w:val="20"/>
                <w:szCs w:val="20"/>
              </w:rPr>
            </w:pPr>
            <w:r w:rsidRPr="00E14B61">
              <w:rPr>
                <w:rFonts w:ascii="Times New Roman" w:hAnsi="Times New Roman"/>
                <w:sz w:val="20"/>
                <w:szCs w:val="20"/>
              </w:rPr>
              <w:t xml:space="preserve">Обеспечены жильем отдельные категории граждан, установленные федеральными законами </w:t>
            </w:r>
            <w:hyperlink r:id="rId9">
              <w:r w:rsidRPr="00E14B61">
                <w:rPr>
                  <w:rFonts w:ascii="Times New Roman" w:hAnsi="Times New Roman"/>
                  <w:sz w:val="20"/>
                  <w:szCs w:val="20"/>
                </w:rPr>
                <w:t>«О ветеранах»</w:t>
              </w:r>
            </w:hyperlink>
            <w:r w:rsidRPr="00E14B61">
              <w:rPr>
                <w:rFonts w:ascii="Times New Roman" w:hAnsi="Times New Roman"/>
                <w:sz w:val="20"/>
                <w:szCs w:val="20"/>
              </w:rPr>
              <w:t xml:space="preserve"> и </w:t>
            </w:r>
            <w:hyperlink r:id="rId10">
              <w:r w:rsidRPr="00E14B61">
                <w:rPr>
                  <w:rFonts w:ascii="Times New Roman" w:hAnsi="Times New Roman"/>
                  <w:sz w:val="20"/>
                  <w:szCs w:val="20"/>
                </w:rPr>
                <w:t>«О социальной защите инвалидов в Российской Федерации»</w:t>
              </w:r>
            </w:hyperlink>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обеспечены финансированием предоставленные гражданами к оплате дого</w:t>
            </w:r>
            <w:r w:rsidRPr="00E14B61">
              <w:rPr>
                <w:rFonts w:ascii="Times New Roman" w:eastAsia="Times New Roman" w:hAnsi="Times New Roman"/>
                <w:sz w:val="20"/>
                <w:szCs w:val="20"/>
              </w:rPr>
              <w:lastRenderedPageBreak/>
              <w:t xml:space="preserve">воры на приобретения жилья в полном объеме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lastRenderedPageBreak/>
              <w:t xml:space="preserve">процентов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1.13.</w:t>
            </w:r>
          </w:p>
        </w:tc>
        <w:tc>
          <w:tcPr>
            <w:tcW w:w="3718"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hAnsi="Times New Roman"/>
                <w:sz w:val="20"/>
                <w:szCs w:val="20"/>
              </w:rPr>
              <w:t xml:space="preserve">Обеспечены жильем отдельные категории граждан, установленные </w:t>
            </w:r>
            <w:hyperlink r:id="rId11">
              <w:r w:rsidRPr="00E14B61">
                <w:rPr>
                  <w:rFonts w:ascii="Times New Roman" w:hAnsi="Times New Roman"/>
                  <w:sz w:val="20"/>
                  <w:szCs w:val="20"/>
                </w:rPr>
                <w:t>статьей 8.2</w:t>
              </w:r>
            </w:hyperlink>
            <w:r w:rsidRPr="00E14B61">
              <w:rPr>
                <w:rFonts w:ascii="Times New Roman" w:hAnsi="Times New Roman"/>
                <w:sz w:val="20"/>
                <w:szCs w:val="20"/>
              </w:rPr>
              <w:t xml:space="preserve"> Закона Республики Татарстан от 8 декабря 2004 года № 63-ЗРТ «Об адресной социальной поддержке населения в Республике Татарстан»</w:t>
            </w:r>
          </w:p>
        </w:tc>
        <w:tc>
          <w:tcPr>
            <w:tcW w:w="1810"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обеспечены финансированием предоставленные гражданами к оплате договоры на приобретения жилья в полном объеме</w:t>
            </w:r>
          </w:p>
        </w:tc>
        <w:tc>
          <w:tcPr>
            <w:tcW w:w="1522"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1.14.</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hAnsi="Times New Roman"/>
                <w:sz w:val="20"/>
                <w:szCs w:val="20"/>
              </w:rPr>
            </w:pPr>
            <w:r w:rsidRPr="00E14B61">
              <w:rPr>
                <w:rFonts w:ascii="Times New Roman" w:hAnsi="Times New Roman"/>
                <w:sz w:val="20"/>
                <w:szCs w:val="20"/>
              </w:rPr>
              <w:t>Проведены организационно и социально значимые мероприятия, в том числе проведены конкурсы, направленные на повышение качества предоставляемых услуг получателям социальных услуг в учреждениях социального обслуживания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обеспечено проведения социально значимых мероприятий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1.15.</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hAnsi="Times New Roman"/>
                <w:sz w:val="20"/>
                <w:szCs w:val="20"/>
              </w:rPr>
              <w:t>Предоставлены семьям с новорожденными детьми подарочные комплекты детских принадлежностей</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hAnsi="Times New Roman"/>
                <w:sz w:val="20"/>
                <w:szCs w:val="20"/>
              </w:rPr>
              <w:t>малообеспеченным семьям с новорожденными детьми предоставляются подарочные комплекты детских принадлежностей</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proofErr w:type="spellStart"/>
            <w:r w:rsidRPr="00E14B61">
              <w:rPr>
                <w:rFonts w:ascii="Times New Roman" w:eastAsia="Times New Roman" w:hAnsi="Times New Roman"/>
                <w:sz w:val="20"/>
                <w:szCs w:val="20"/>
              </w:rPr>
              <w:t>тыс.единиц</w:t>
            </w:r>
            <w:proofErr w:type="spellEnd"/>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2,5</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CB5CCD">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w:t>
            </w:r>
            <w:r>
              <w:rPr>
                <w:rFonts w:ascii="Times New Roman" w:eastAsia="Times New Roman" w:hAnsi="Times New Roman"/>
                <w:sz w:val="20"/>
                <w:szCs w:val="20"/>
              </w:rPr>
              <w:t>6</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hAnsi="Times New Roman"/>
                <w:bCs/>
                <w:sz w:val="20"/>
                <w:szCs w:val="20"/>
              </w:rPr>
            </w:pPr>
            <w:r w:rsidRPr="00E14B61">
              <w:rPr>
                <w:rFonts w:ascii="Times New Roman" w:hAnsi="Times New Roman"/>
                <w:sz w:val="20"/>
                <w:szCs w:val="20"/>
              </w:rPr>
              <w:t xml:space="preserve">Предоставлено питание обучающимся в профессиональных образовательных организациях Министерства образования и науки Республики Татарстан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 xml:space="preserve">питание обучающихся в профессиональных образовательных организациях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CB5CCD">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w:t>
            </w:r>
            <w:r>
              <w:rPr>
                <w:rFonts w:ascii="Times New Roman" w:eastAsia="Times New Roman" w:hAnsi="Times New Roman"/>
                <w:sz w:val="20"/>
                <w:szCs w:val="20"/>
              </w:rPr>
              <w:t>7</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hAnsi="Times New Roman"/>
                <w:sz w:val="20"/>
                <w:szCs w:val="20"/>
              </w:rPr>
            </w:pPr>
            <w:r w:rsidRPr="00E14B61">
              <w:rPr>
                <w:rFonts w:ascii="Times New Roman" w:hAnsi="Times New Roman"/>
                <w:sz w:val="20"/>
                <w:szCs w:val="20"/>
              </w:rPr>
              <w:t>Предоставлено питание обучающимся в профессиональных образовательных организациях Министерства здравоохранения Республики Татарстан</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 xml:space="preserve">питание обучающихся в профессиональных образовательных организациях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CB5CCD">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1.1</w:t>
            </w:r>
            <w:r>
              <w:rPr>
                <w:rFonts w:ascii="Times New Roman" w:eastAsia="Times New Roman" w:hAnsi="Times New Roman"/>
                <w:sz w:val="20"/>
                <w:szCs w:val="20"/>
              </w:rPr>
              <w:t>8</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hAnsi="Times New Roman"/>
                <w:sz w:val="20"/>
                <w:szCs w:val="20"/>
              </w:rPr>
            </w:pPr>
            <w:r w:rsidRPr="00E14B61">
              <w:rPr>
                <w:rFonts w:ascii="Times New Roman" w:hAnsi="Times New Roman"/>
                <w:sz w:val="20"/>
                <w:szCs w:val="20"/>
              </w:rPr>
              <w:t>Предоставлено питание обучающимся в профессиональных образовательных организациях Министерства лесного хозяйства Республики Татарстан</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питание обучающихся в профессио</w:t>
            </w:r>
            <w:r w:rsidRPr="00E14B61">
              <w:rPr>
                <w:rFonts w:ascii="Times New Roman" w:hAnsi="Times New Roman"/>
                <w:sz w:val="20"/>
                <w:szCs w:val="20"/>
              </w:rPr>
              <w:lastRenderedPageBreak/>
              <w:t xml:space="preserve">нальных образовательных организациях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lastRenderedPageBreak/>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CB5CCD">
            <w:pPr>
              <w:widowControl w:val="0"/>
              <w:spacing w:after="0" w:line="228" w:lineRule="auto"/>
              <w:jc w:val="center"/>
              <w:rPr>
                <w:rFonts w:ascii="Times New Roman" w:eastAsia="Times New Roman" w:hAnsi="Times New Roman"/>
                <w:sz w:val="20"/>
                <w:szCs w:val="20"/>
              </w:rPr>
            </w:pPr>
            <w:r>
              <w:rPr>
                <w:rFonts w:ascii="Times New Roman" w:eastAsia="Times New Roman" w:hAnsi="Times New Roman"/>
                <w:sz w:val="20"/>
                <w:szCs w:val="20"/>
              </w:rPr>
              <w:t>1.19</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hAnsi="Times New Roman"/>
                <w:sz w:val="20"/>
                <w:szCs w:val="20"/>
              </w:rPr>
            </w:pPr>
            <w:r w:rsidRPr="00E14B61">
              <w:rPr>
                <w:rFonts w:ascii="Times New Roman" w:hAnsi="Times New Roman"/>
                <w:sz w:val="20"/>
                <w:szCs w:val="20"/>
              </w:rPr>
              <w:t>Предоставлено питание обучающимся в профессиональных образовательных организациях Министерства спорта Республики Татарстан</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 xml:space="preserve">питание обучающихся в профессиональных образовательных организациях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28"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CB5CCD">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1.2</w:t>
            </w:r>
            <w:r>
              <w:rPr>
                <w:rFonts w:ascii="Times New Roman" w:eastAsia="Times New Roman" w:hAnsi="Times New Roman"/>
                <w:sz w:val="20"/>
                <w:szCs w:val="20"/>
              </w:rPr>
              <w:t>0</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both"/>
              <w:rPr>
                <w:rFonts w:ascii="Times New Roman" w:hAnsi="Times New Roman"/>
                <w:sz w:val="20"/>
                <w:szCs w:val="20"/>
              </w:rPr>
            </w:pPr>
            <w:r w:rsidRPr="00E14B61">
              <w:rPr>
                <w:rFonts w:ascii="Times New Roman" w:hAnsi="Times New Roman"/>
                <w:sz w:val="20"/>
                <w:szCs w:val="20"/>
              </w:rPr>
              <w:t>Предоставлено питание обучающимся в профессиональных образовательных организациях Министерства культуры Республики Татарстан</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 xml:space="preserve">питание обучающихся в профессиональных образовательных организациях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CB5CCD">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1.2</w:t>
            </w:r>
            <w:r>
              <w:rPr>
                <w:rFonts w:ascii="Times New Roman" w:eastAsia="Times New Roman" w:hAnsi="Times New Roman"/>
                <w:sz w:val="20"/>
                <w:szCs w:val="20"/>
              </w:rPr>
              <w:t>1</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both"/>
              <w:rPr>
                <w:rFonts w:ascii="Times New Roman" w:hAnsi="Times New Roman"/>
                <w:sz w:val="20"/>
                <w:szCs w:val="20"/>
              </w:rPr>
            </w:pPr>
            <w:r w:rsidRPr="00E14B61">
              <w:rPr>
                <w:rFonts w:ascii="Times New Roman" w:hAnsi="Times New Roman"/>
                <w:sz w:val="20"/>
                <w:szCs w:val="20"/>
              </w:rPr>
              <w:t xml:space="preserve">Предоставлено питание обучающимся в профессиональных образовательных организациях Министерства цифрового развития государственного управления, информационных технологий и связи Республики Татарстан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 xml:space="preserve">питание обучающихся в профессиональных образовательных организациях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r>
      <w:tr w:rsidR="00CB5CCD" w:rsidRPr="00E14B61" w:rsidTr="004B6FB2">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1.22</w:t>
            </w:r>
            <w:r w:rsidRPr="00E14B61">
              <w:rPr>
                <w:rFonts w:ascii="Times New Roman" w:eastAsia="Times New Roman" w:hAnsi="Times New Roman"/>
                <w:sz w:val="20"/>
                <w:szCs w:val="20"/>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both"/>
              <w:rPr>
                <w:rFonts w:ascii="Times New Roman" w:hAnsi="Times New Roman"/>
                <w:sz w:val="20"/>
                <w:szCs w:val="20"/>
              </w:rPr>
            </w:pPr>
            <w:r w:rsidRPr="00E14B61">
              <w:rPr>
                <w:rFonts w:ascii="Times New Roman" w:hAnsi="Times New Roman"/>
                <w:sz w:val="20"/>
                <w:szCs w:val="20"/>
              </w:rPr>
              <w:t>Предоставлено питание обучающимся по образовательным программам основного общего и среднего общего образования в муниципальных общеобразовательных организациях</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оказание услуг (выполнение работ)</w:t>
            </w:r>
          </w:p>
        </w:tc>
        <w:tc>
          <w:tcPr>
            <w:tcW w:w="20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both"/>
              <w:rPr>
                <w:rFonts w:ascii="Times New Roman" w:eastAsia="Times New Roman" w:hAnsi="Times New Roman"/>
                <w:sz w:val="20"/>
                <w:szCs w:val="20"/>
              </w:rPr>
            </w:pPr>
            <w:r w:rsidRPr="00E14B61">
              <w:rPr>
                <w:rFonts w:ascii="Times New Roman" w:eastAsia="Times New Roman" w:hAnsi="Times New Roman"/>
                <w:sz w:val="20"/>
                <w:szCs w:val="20"/>
              </w:rPr>
              <w:t xml:space="preserve">перечислены в полном объеме средства на </w:t>
            </w:r>
            <w:r w:rsidRPr="00E14B61">
              <w:rPr>
                <w:rFonts w:ascii="Times New Roman" w:hAnsi="Times New Roman"/>
                <w:sz w:val="20"/>
                <w:szCs w:val="20"/>
              </w:rPr>
              <w:t>питание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процентов</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2023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Pr>
          <w:p w:rsidR="00CB5CCD" w:rsidRPr="00E14B61" w:rsidRDefault="00CB5CCD" w:rsidP="004B6FB2">
            <w:pPr>
              <w:widowControl w:val="0"/>
              <w:spacing w:after="0" w:line="240" w:lineRule="auto"/>
              <w:jc w:val="center"/>
              <w:rPr>
                <w:rFonts w:ascii="Times New Roman" w:eastAsia="Times New Roman" w:hAnsi="Times New Roman"/>
                <w:sz w:val="20"/>
                <w:szCs w:val="20"/>
              </w:rPr>
            </w:pPr>
            <w:r w:rsidRPr="00E14B61">
              <w:rPr>
                <w:rFonts w:ascii="Times New Roman" w:eastAsia="Times New Roman" w:hAnsi="Times New Roman"/>
                <w:sz w:val="20"/>
                <w:szCs w:val="20"/>
              </w:rPr>
              <w:t>100</w:t>
            </w:r>
            <w:r>
              <w:rPr>
                <w:rFonts w:ascii="Times New Roman" w:eastAsia="Times New Roman" w:hAnsi="Times New Roman"/>
                <w:sz w:val="20"/>
                <w:szCs w:val="20"/>
              </w:rPr>
              <w:t>»;</w:t>
            </w:r>
          </w:p>
        </w:tc>
      </w:tr>
    </w:tbl>
    <w:p w:rsidR="00CB5CCD" w:rsidRPr="00E4518D" w:rsidRDefault="00CB5CCD" w:rsidP="0016057A">
      <w:pPr>
        <w:widowControl w:val="0"/>
        <w:spacing w:after="0" w:line="240" w:lineRule="auto"/>
        <w:ind w:firstLine="709"/>
        <w:jc w:val="both"/>
        <w:rPr>
          <w:rFonts w:ascii="Times New Roman" w:eastAsia="Times New Roman" w:hAnsi="Times New Roman"/>
          <w:sz w:val="28"/>
          <w:szCs w:val="28"/>
        </w:rPr>
      </w:pPr>
    </w:p>
    <w:p w:rsidR="00005702" w:rsidRPr="00E4518D" w:rsidRDefault="00472C9F" w:rsidP="00472C9F">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E4518D">
        <w:rPr>
          <w:rFonts w:ascii="Times New Roman" w:eastAsia="Times New Roman" w:hAnsi="Times New Roman"/>
          <w:sz w:val="28"/>
          <w:szCs w:val="28"/>
        </w:rPr>
        <w:t>раздел 5 изложить в следующей редакции:</w:t>
      </w:r>
    </w:p>
    <w:p w:rsidR="00472C9F" w:rsidRDefault="00472C9F" w:rsidP="00A223CC">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772441" w:rsidRPr="00E4518D" w:rsidRDefault="00772441" w:rsidP="00A223CC">
      <w:pPr>
        <w:widowControl w:val="0"/>
        <w:pBdr>
          <w:top w:val="nil"/>
          <w:left w:val="nil"/>
          <w:bottom w:val="nil"/>
          <w:right w:val="nil"/>
          <w:between w:val="nil"/>
        </w:pBdr>
        <w:spacing w:after="0" w:line="240" w:lineRule="auto"/>
        <w:jc w:val="center"/>
        <w:rPr>
          <w:rFonts w:ascii="Times New Roman" w:eastAsia="Times New Roman" w:hAnsi="Times New Roman"/>
          <w:color w:val="000000"/>
          <w:sz w:val="28"/>
          <w:szCs w:val="28"/>
        </w:rPr>
      </w:pPr>
    </w:p>
    <w:p w:rsidR="00A223CC" w:rsidRPr="00E4518D" w:rsidRDefault="00472C9F" w:rsidP="00A223CC">
      <w:pPr>
        <w:widowControl w:val="0"/>
        <w:spacing w:after="0" w:line="240" w:lineRule="auto"/>
        <w:jc w:val="center"/>
        <w:rPr>
          <w:rFonts w:ascii="Times New Roman" w:eastAsia="Times New Roman" w:hAnsi="Times New Roman"/>
          <w:sz w:val="28"/>
          <w:szCs w:val="28"/>
        </w:rPr>
      </w:pPr>
      <w:r w:rsidRPr="00E4518D">
        <w:rPr>
          <w:rFonts w:ascii="Times New Roman" w:eastAsia="Times New Roman" w:hAnsi="Times New Roman"/>
          <w:sz w:val="28"/>
          <w:szCs w:val="28"/>
        </w:rPr>
        <w:lastRenderedPageBreak/>
        <w:t>«</w:t>
      </w:r>
      <w:r w:rsidR="00A223CC" w:rsidRPr="00E4518D">
        <w:rPr>
          <w:rFonts w:ascii="Times New Roman" w:eastAsia="Times New Roman" w:hAnsi="Times New Roman"/>
          <w:sz w:val="28"/>
          <w:szCs w:val="28"/>
        </w:rPr>
        <w:t>5. Финансовое обеспечение комплекса процессных мероприятий</w:t>
      </w:r>
    </w:p>
    <w:p w:rsidR="00A223CC" w:rsidRPr="00E4518D" w:rsidRDefault="00A223CC" w:rsidP="00A223CC">
      <w:pPr>
        <w:widowControl w:val="0"/>
        <w:spacing w:after="0" w:line="240" w:lineRule="auto"/>
        <w:jc w:val="center"/>
        <w:rPr>
          <w:rFonts w:ascii="Times New Roman" w:eastAsia="Times New Roman" w:hAnsi="Times New Roman"/>
          <w:sz w:val="28"/>
          <w:szCs w:val="28"/>
        </w:rPr>
      </w:pPr>
    </w:p>
    <w:tbl>
      <w:tblPr>
        <w:tblW w:w="15026" w:type="dxa"/>
        <w:tblInd w:w="-5" w:type="dxa"/>
        <w:tblLayout w:type="fixed"/>
        <w:tblLook w:val="0000" w:firstRow="0" w:lastRow="0" w:firstColumn="0" w:lastColumn="0" w:noHBand="0" w:noVBand="0"/>
      </w:tblPr>
      <w:tblGrid>
        <w:gridCol w:w="9639"/>
        <w:gridCol w:w="1418"/>
        <w:gridCol w:w="1276"/>
        <w:gridCol w:w="1275"/>
        <w:gridCol w:w="1418"/>
      </w:tblGrid>
      <w:tr w:rsidR="00A223CC" w:rsidRPr="00E4518D" w:rsidTr="00385F3B">
        <w:trPr>
          <w:trHeight w:val="23"/>
        </w:trPr>
        <w:tc>
          <w:tcPr>
            <w:tcW w:w="9639" w:type="dxa"/>
            <w:vMerge w:val="restart"/>
            <w:tcBorders>
              <w:top w:val="single" w:sz="4" w:space="0" w:color="000000"/>
              <w:lef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Наименование мероприятия (результата) /</w:t>
            </w:r>
          </w:p>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источник финансового обеспечения</w:t>
            </w:r>
          </w:p>
        </w:tc>
        <w:tc>
          <w:tcPr>
            <w:tcW w:w="5387" w:type="dxa"/>
            <w:gridSpan w:val="4"/>
            <w:tcBorders>
              <w:top w:val="single" w:sz="4" w:space="0" w:color="000000"/>
              <w:left w:val="single" w:sz="4" w:space="0" w:color="000000"/>
              <w:bottom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Объем финансового обеспечения</w:t>
            </w:r>
          </w:p>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 xml:space="preserve">по годам реализации, </w:t>
            </w:r>
            <w:proofErr w:type="spellStart"/>
            <w:r w:rsidRPr="00E4518D">
              <w:rPr>
                <w:rFonts w:ascii="Times New Roman" w:eastAsia="Times New Roman" w:hAnsi="Times New Roman"/>
                <w:sz w:val="20"/>
                <w:szCs w:val="20"/>
              </w:rPr>
              <w:t>тыс.рублей</w:t>
            </w:r>
            <w:proofErr w:type="spellEnd"/>
          </w:p>
        </w:tc>
      </w:tr>
      <w:tr w:rsidR="00A223CC" w:rsidRPr="00E4518D" w:rsidTr="00385F3B">
        <w:trPr>
          <w:trHeight w:val="23"/>
        </w:trPr>
        <w:tc>
          <w:tcPr>
            <w:tcW w:w="9639" w:type="dxa"/>
            <w:vMerge/>
            <w:tcBorders>
              <w:top w:val="single" w:sz="4" w:space="0" w:color="000000"/>
              <w:left w:val="single" w:sz="4" w:space="0" w:color="000000"/>
            </w:tcBorders>
          </w:tcPr>
          <w:p w:rsidR="00A223CC" w:rsidRPr="00E4518D" w:rsidRDefault="00A223CC" w:rsidP="00385F3B">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18" w:type="dxa"/>
            <w:tcBorders>
              <w:top w:val="single" w:sz="4" w:space="0" w:color="000000"/>
              <w:left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2024 г.</w:t>
            </w:r>
          </w:p>
        </w:tc>
        <w:tc>
          <w:tcPr>
            <w:tcW w:w="1276" w:type="dxa"/>
            <w:tcBorders>
              <w:top w:val="single" w:sz="4" w:space="0" w:color="000000"/>
              <w:left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2025 г.</w:t>
            </w:r>
          </w:p>
        </w:tc>
        <w:tc>
          <w:tcPr>
            <w:tcW w:w="1275" w:type="dxa"/>
            <w:tcBorders>
              <w:top w:val="single" w:sz="4" w:space="0" w:color="000000"/>
              <w:left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2026 г.</w:t>
            </w:r>
          </w:p>
        </w:tc>
        <w:tc>
          <w:tcPr>
            <w:tcW w:w="1418" w:type="dxa"/>
            <w:tcBorders>
              <w:top w:val="single" w:sz="4" w:space="0" w:color="000000"/>
              <w:left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всего</w:t>
            </w:r>
          </w:p>
        </w:tc>
      </w:tr>
    </w:tbl>
    <w:p w:rsidR="00A223CC" w:rsidRPr="00E4518D" w:rsidRDefault="00A223CC" w:rsidP="00A223CC">
      <w:pPr>
        <w:pStyle w:val="aff0"/>
        <w:widowControl w:val="0"/>
        <w:rPr>
          <w:rFonts w:ascii="Times New Roman" w:hAnsi="Times New Roman"/>
          <w:sz w:val="2"/>
          <w:szCs w:val="2"/>
        </w:rPr>
      </w:pPr>
    </w:p>
    <w:tbl>
      <w:tblPr>
        <w:tblW w:w="15026" w:type="dxa"/>
        <w:tblInd w:w="-5" w:type="dxa"/>
        <w:tblLayout w:type="fixed"/>
        <w:tblLook w:val="0000" w:firstRow="0" w:lastRow="0" w:firstColumn="0" w:lastColumn="0" w:noHBand="0" w:noVBand="0"/>
      </w:tblPr>
      <w:tblGrid>
        <w:gridCol w:w="9639"/>
        <w:gridCol w:w="1418"/>
        <w:gridCol w:w="1276"/>
        <w:gridCol w:w="1275"/>
        <w:gridCol w:w="1418"/>
      </w:tblGrid>
      <w:tr w:rsidR="00A223CC" w:rsidRPr="00E4518D" w:rsidTr="00385F3B">
        <w:trPr>
          <w:trHeight w:val="23"/>
          <w:tblHeader/>
        </w:trPr>
        <w:tc>
          <w:tcPr>
            <w:tcW w:w="9639" w:type="dxa"/>
            <w:tcBorders>
              <w:top w:val="single" w:sz="4" w:space="0" w:color="000000"/>
              <w:left w:val="single" w:sz="4" w:space="0" w:color="000000"/>
              <w:bottom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w:t>
            </w:r>
          </w:p>
        </w:tc>
        <w:tc>
          <w:tcPr>
            <w:tcW w:w="1275" w:type="dxa"/>
            <w:tcBorders>
              <w:top w:val="single" w:sz="4" w:space="0" w:color="000000"/>
              <w:left w:val="single" w:sz="4" w:space="0" w:color="000000"/>
              <w:bottom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w:t>
            </w:r>
          </w:p>
        </w:tc>
        <w:tc>
          <w:tcPr>
            <w:tcW w:w="1418" w:type="dxa"/>
            <w:tcBorders>
              <w:top w:val="single" w:sz="4" w:space="0" w:color="000000"/>
              <w:left w:val="single" w:sz="4" w:space="0" w:color="000000"/>
              <w:bottom w:val="single" w:sz="4" w:space="0" w:color="000000"/>
              <w:right w:val="single" w:sz="4" w:space="0" w:color="000000"/>
            </w:tcBorders>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C5039D">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Предоставлен</w:t>
            </w:r>
            <w:r w:rsidR="00C5039D" w:rsidRPr="00E4518D">
              <w:rPr>
                <w:rFonts w:ascii="Times New Roman" w:eastAsia="Times New Roman" w:hAnsi="Times New Roman"/>
                <w:sz w:val="20"/>
                <w:szCs w:val="20"/>
              </w:rPr>
              <w:t>ие</w:t>
            </w:r>
            <w:r w:rsidRPr="00E4518D">
              <w:rPr>
                <w:rFonts w:ascii="Times New Roman" w:eastAsia="Times New Roman" w:hAnsi="Times New Roman"/>
                <w:sz w:val="20"/>
                <w:szCs w:val="20"/>
              </w:rPr>
              <w:t xml:space="preserve"> мер социальной поддержки отдельных категорий граждан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5 496 646,4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5 659 282,2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5 476 641,1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16 632 569,7</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3 735 618,4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3 841 384,0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3 734 999,3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11 312 001,7</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1 761 028,0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1 817 898,2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1 741 641,8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5 320 568,0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 xml:space="preserve">бюджеты территориальных государственных внебюджетных фондов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280C2A">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bCs/>
                <w:sz w:val="20"/>
                <w:szCs w:val="20"/>
              </w:rPr>
              <w:t>Предоставлены единовременные пособия и ежемесячные денежные компенсации гражданам при возникновении поствакцинальных осложнений</w:t>
            </w:r>
            <w:r w:rsidRPr="00E4518D">
              <w:rPr>
                <w:rFonts w:ascii="Times New Roman" w:hAnsi="Times New Roman"/>
                <w:sz w:val="20"/>
                <w:szCs w:val="20"/>
              </w:rPr>
              <w:t xml:space="preserve">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226,5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694,8</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226,5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72C9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694,8</w:t>
            </w:r>
          </w:p>
        </w:tc>
      </w:tr>
      <w:tr w:rsidR="00A223CC" w:rsidRPr="00E4518D" w:rsidTr="00385F3B">
        <w:trPr>
          <w:trHeight w:val="101"/>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101"/>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Предоставлены субсидии-льготы на оплату жилищно-коммунальных услуг отдельным категориям граждан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2 916 412,4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2 951 261,9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2 824 115,5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8 691 789,8</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2 916 412,4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2 951 261,9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2 824 115,5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54EEB"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8 691 789,8</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BE7D47">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Предоставлены компенсации расход</w:t>
            </w:r>
            <w:r w:rsidR="00BE7D47" w:rsidRPr="00E4518D">
              <w:rPr>
                <w:rFonts w:ascii="Times New Roman" w:hAnsi="Times New Roman"/>
                <w:sz w:val="20"/>
                <w:szCs w:val="20"/>
              </w:rPr>
              <w:t>ов</w:t>
            </w:r>
            <w:r w:rsidRPr="00E4518D">
              <w:rPr>
                <w:rFonts w:ascii="Times New Roman" w:hAnsi="Times New Roman"/>
                <w:sz w:val="20"/>
                <w:szCs w:val="20"/>
              </w:rPr>
              <w:t xml:space="preserve">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w:t>
            </w:r>
            <w:r w:rsidR="00BE7D47" w:rsidRPr="00E4518D">
              <w:rPr>
                <w:rFonts w:ascii="Times New Roman" w:hAnsi="Times New Roman"/>
                <w:sz w:val="20"/>
                <w:szCs w:val="20"/>
              </w:rPr>
              <w:t>,</w:t>
            </w:r>
            <w:r w:rsidRPr="00E4518D">
              <w:rPr>
                <w:rFonts w:ascii="Times New Roman" w:eastAsia="Times New Roman" w:hAnsi="Times New Roman"/>
                <w:sz w:val="20"/>
                <w:szCs w:val="20"/>
              </w:rPr>
              <w:t xml:space="preserve">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37 763,5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38 110,7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38 471,8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114 346,0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37 763,5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38 110,7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38 471,8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114 346,0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Предоставлены субсидии-льготы на оплату жилого помещения и коммунальных услуг отдельным категориям граждан, работающим и проживающим в сельской местности, рабочих поселках (поселках городского типа)</w:t>
            </w:r>
            <w:r w:rsidR="001865E1" w:rsidRPr="00E4518D">
              <w:rPr>
                <w:rFonts w:ascii="Times New Roman" w:hAnsi="Times New Roman"/>
                <w:sz w:val="20"/>
                <w:szCs w:val="20"/>
              </w:rPr>
              <w:t>,</w:t>
            </w:r>
            <w:r w:rsidRPr="00E4518D">
              <w:rPr>
                <w:rFonts w:ascii="Times New Roman" w:hAnsi="Times New Roman"/>
                <w:sz w:val="20"/>
                <w:szCs w:val="20"/>
              </w:rPr>
              <w:t xml:space="preserve"> –</w:t>
            </w:r>
            <w:r w:rsidR="00E66466" w:rsidRPr="00E4518D">
              <w:rPr>
                <w:rFonts w:ascii="Times New Roman" w:hAnsi="Times New Roman"/>
                <w:sz w:val="20"/>
                <w:szCs w:val="20"/>
              </w:rPr>
              <w:t xml:space="preserve">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284 316,5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295 689,2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307 516,8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887 522,5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284 316,5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295 689,2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307 516,8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887 522,5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Предоставлены ежемесячные денежные выплаты детям-инвалидам, нуждающимся в постоянном постороннем уходе</w:t>
            </w:r>
            <w:r w:rsidR="007724FC" w:rsidRPr="00E4518D">
              <w:rPr>
                <w:rFonts w:ascii="Times New Roman" w:hAnsi="Times New Roman"/>
                <w:sz w:val="20"/>
                <w:szCs w:val="20"/>
              </w:rPr>
              <w:t>,</w:t>
            </w:r>
            <w:r w:rsidRPr="00E4518D">
              <w:rPr>
                <w:rFonts w:ascii="Times New Roman" w:hAnsi="Times New Roman"/>
                <w:sz w:val="20"/>
                <w:szCs w:val="20"/>
              </w:rPr>
              <w:t xml:space="preserve">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43 595,7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45 339,6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47 153,1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136 088,4</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lastRenderedPageBreak/>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BE7D47">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43 595,7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45 339,6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497F1D"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47 153,1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136 088,4</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hAnsi="Times New Roman"/>
                <w:sz w:val="20"/>
                <w:szCs w:val="20"/>
              </w:rPr>
            </w:pPr>
            <w:r w:rsidRPr="00E4518D">
              <w:rPr>
                <w:rFonts w:ascii="Times New Roman" w:hAnsi="Times New Roman"/>
                <w:sz w:val="20"/>
                <w:szCs w:val="20"/>
              </w:rPr>
              <w:t>Предоставлены социальные пособия на погребение и возмещены расходы по гарантированному перечню услуг по погребению</w:t>
            </w:r>
            <w:r w:rsidRPr="00E4518D">
              <w:rPr>
                <w:rFonts w:ascii="Times New Roman" w:eastAsia="Times New Roman" w:hAnsi="Times New Roman"/>
                <w:sz w:val="20"/>
                <w:szCs w:val="20"/>
              </w:rPr>
              <w:t xml:space="preserve">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43 717,6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45 466,3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47 285,0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136 468,9</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43 717,6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45 466,3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47 285,0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136 468,9</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hAnsi="Times New Roman"/>
                <w:sz w:val="20"/>
                <w:szCs w:val="20"/>
              </w:rPr>
            </w:pPr>
            <w:r w:rsidRPr="00E4518D">
              <w:rPr>
                <w:rFonts w:ascii="Times New Roman" w:hAnsi="Times New Roman"/>
                <w:sz w:val="20"/>
                <w:szCs w:val="20"/>
              </w:rPr>
              <w:t>Предоставлены компенсации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лицам, страдающим онкологическими заболеваниями</w:t>
            </w:r>
            <w:r w:rsidR="001865E1" w:rsidRPr="00E4518D">
              <w:rPr>
                <w:rFonts w:ascii="Times New Roman" w:hAnsi="Times New Roman"/>
                <w:sz w:val="20"/>
                <w:szCs w:val="20"/>
              </w:rPr>
              <w:t>,</w:t>
            </w:r>
            <w:r w:rsidRPr="00E4518D">
              <w:rPr>
                <w:rFonts w:ascii="Times New Roman" w:hAnsi="Times New Roman"/>
                <w:sz w:val="20"/>
                <w:szCs w:val="20"/>
              </w:rPr>
              <w:t xml:space="preserve">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66 732,5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66 836,8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66 945,3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200 514,6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66 732,5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66 836,8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66 945,3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200 514,6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pStyle w:val="ConsPlusNormal"/>
              <w:jc w:val="both"/>
              <w:rPr>
                <w:rFonts w:eastAsia="Calibri"/>
                <w:sz w:val="20"/>
                <w:szCs w:val="20"/>
              </w:rPr>
            </w:pPr>
            <w:r w:rsidRPr="00E4518D">
              <w:rPr>
                <w:sz w:val="20"/>
                <w:szCs w:val="20"/>
              </w:rPr>
              <w:t>Предоставлены меры социальной поддержки населения</w:t>
            </w:r>
            <w:r w:rsidRPr="00E4518D">
              <w:rPr>
                <w:rFonts w:eastAsia="Calibri"/>
                <w:sz w:val="20"/>
                <w:szCs w:val="20"/>
              </w:rPr>
              <w:t xml:space="preserve">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56 490,3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56 490,3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56 490,3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169 470,9</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56 490,3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56 490,3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56 490,3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169 470,9</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hAnsi="Times New Roman"/>
                <w:sz w:val="20"/>
                <w:szCs w:val="20"/>
              </w:rPr>
            </w:pPr>
            <w:r w:rsidRPr="00E4518D">
              <w:rPr>
                <w:rFonts w:ascii="Times New Roman" w:hAnsi="Times New Roman"/>
                <w:sz w:val="20"/>
                <w:szCs w:val="20"/>
              </w:rPr>
              <w:t>Предоставлены ежегодные денежные выплаты лицам, награжденным знаками «Почетный донор СССР», «Почетный донор России»</w:t>
            </w:r>
            <w:r w:rsidR="001865E1" w:rsidRPr="00E4518D">
              <w:rPr>
                <w:rFonts w:ascii="Times New Roman" w:hAnsi="Times New Roman"/>
                <w:sz w:val="20"/>
                <w:szCs w:val="20"/>
              </w:rPr>
              <w:t>,</w:t>
            </w:r>
            <w:r w:rsidRPr="00E4518D">
              <w:rPr>
                <w:rFonts w:ascii="Times New Roman" w:hAnsi="Times New Roman"/>
                <w:sz w:val="20"/>
                <w:szCs w:val="20"/>
              </w:rPr>
              <w:t xml:space="preserve">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205 118,6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213 318,7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221 853,7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640 291,0</w:t>
            </w:r>
          </w:p>
          <w:p w:rsidR="00A223CC" w:rsidRPr="00E4518D" w:rsidRDefault="00A223CC" w:rsidP="00385F3B">
            <w:pPr>
              <w:widowControl w:val="0"/>
              <w:spacing w:after="0" w:line="240" w:lineRule="auto"/>
              <w:jc w:val="center"/>
              <w:rPr>
                <w:rFonts w:ascii="Times New Roman" w:eastAsia="Times New Roman" w:hAnsi="Times New Roman"/>
                <w:sz w:val="20"/>
                <w:szCs w:val="20"/>
              </w:rPr>
            </w:pP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205 118,6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213 318,7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221 853,7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640 291,0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Оказана государственная социальная помощь отдельным категориям населения</w:t>
            </w:r>
            <w:r w:rsidRPr="00E4518D">
              <w:rPr>
                <w:rFonts w:ascii="Times New Roman" w:eastAsia="Times New Roman" w:hAnsi="Times New Roman"/>
                <w:sz w:val="20"/>
                <w:szCs w:val="20"/>
              </w:rPr>
              <w:t xml:space="preserve">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190 196,9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197 804,8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205 717,0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593 718,7</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190 196,9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197 804,8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205 717,0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BF7C6F"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593 718,7</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 xml:space="preserve">Оказана государственная социальная помощь на основании социального контракта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3E39E5"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745 694,5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861 289,7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751 194,4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2 358 178,6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3E39E5"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447 416,7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508 160,9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518 324,1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1 473 901,7</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3E39E5"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298 277,8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353 128,8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232 870,3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726696"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884 276,9</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A55385">
            <w:pPr>
              <w:widowControl w:val="0"/>
              <w:tabs>
                <w:tab w:val="left" w:pos="657"/>
              </w:tabs>
              <w:spacing w:after="0" w:line="240" w:lineRule="auto"/>
              <w:jc w:val="both"/>
              <w:rPr>
                <w:rFonts w:ascii="Times New Roman" w:eastAsia="Times New Roman" w:hAnsi="Times New Roman"/>
                <w:sz w:val="20"/>
                <w:szCs w:val="20"/>
              </w:rPr>
            </w:pPr>
            <w:r w:rsidRPr="00E4518D">
              <w:rPr>
                <w:rFonts w:ascii="Times New Roman" w:hAnsi="Times New Roman"/>
                <w:sz w:val="20"/>
                <w:szCs w:val="20"/>
              </w:rPr>
              <w:lastRenderedPageBreak/>
              <w:t>Обеспечены жильем отдельные категории граждан, установленны</w:t>
            </w:r>
            <w:r w:rsidR="00A55385" w:rsidRPr="00E4518D">
              <w:rPr>
                <w:rFonts w:ascii="Times New Roman" w:hAnsi="Times New Roman"/>
                <w:sz w:val="20"/>
                <w:szCs w:val="20"/>
              </w:rPr>
              <w:t>е</w:t>
            </w:r>
            <w:r w:rsidRPr="00E4518D">
              <w:rPr>
                <w:rFonts w:ascii="Times New Roman" w:hAnsi="Times New Roman"/>
                <w:sz w:val="20"/>
                <w:szCs w:val="20"/>
              </w:rPr>
              <w:t xml:space="preserve"> федеральными законами </w:t>
            </w:r>
            <w:hyperlink r:id="rId12">
              <w:r w:rsidRPr="00E4518D">
                <w:rPr>
                  <w:rFonts w:ascii="Times New Roman" w:hAnsi="Times New Roman"/>
                  <w:sz w:val="20"/>
                  <w:szCs w:val="20"/>
                </w:rPr>
                <w:t>«О ветеранах»</w:t>
              </w:r>
            </w:hyperlink>
            <w:r w:rsidRPr="00E4518D">
              <w:rPr>
                <w:rFonts w:ascii="Times New Roman" w:hAnsi="Times New Roman"/>
                <w:sz w:val="20"/>
                <w:szCs w:val="20"/>
              </w:rPr>
              <w:t xml:space="preserve"> и </w:t>
            </w:r>
            <w:hyperlink r:id="rId13">
              <w:r w:rsidRPr="00E4518D">
                <w:rPr>
                  <w:rFonts w:ascii="Times New Roman" w:hAnsi="Times New Roman"/>
                  <w:sz w:val="20"/>
                  <w:szCs w:val="20"/>
                </w:rPr>
                <w:t>«О социальной защите инвалидов в Российской Федерации»</w:t>
              </w:r>
            </w:hyperlink>
            <w:r w:rsidR="00A55385" w:rsidRPr="00E4518D">
              <w:rPr>
                <w:rFonts w:ascii="Times New Roman" w:hAnsi="Times New Roman"/>
                <w:sz w:val="20"/>
                <w:szCs w:val="20"/>
              </w:rPr>
              <w:t>,</w:t>
            </w:r>
            <w:r w:rsidRPr="00E4518D">
              <w:rPr>
                <w:rFonts w:ascii="Times New Roman" w:hAnsi="Times New Roman"/>
                <w:sz w:val="20"/>
                <w:szCs w:val="20"/>
              </w:rPr>
              <w:t xml:space="preserve">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166 444,2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168 407,9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170 472,3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505 324,4</w:t>
            </w:r>
          </w:p>
          <w:p w:rsidR="00A223CC" w:rsidRPr="00E4518D" w:rsidRDefault="00A223CC" w:rsidP="00385F3B">
            <w:pPr>
              <w:widowControl w:val="0"/>
              <w:spacing w:after="0" w:line="240" w:lineRule="auto"/>
              <w:jc w:val="center"/>
              <w:rPr>
                <w:rFonts w:ascii="Times New Roman" w:eastAsia="Times New Roman" w:hAnsi="Times New Roman"/>
                <w:sz w:val="20"/>
                <w:szCs w:val="20"/>
              </w:rPr>
            </w:pP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166 444,2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168 407,9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170 472,3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505 324,4</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 xml:space="preserve">Обеспечены жильем отдельные категории граждан, установленные </w:t>
            </w:r>
            <w:hyperlink r:id="rId14">
              <w:r w:rsidRPr="00E4518D">
                <w:rPr>
                  <w:rFonts w:ascii="Times New Roman" w:hAnsi="Times New Roman"/>
                  <w:sz w:val="20"/>
                  <w:szCs w:val="20"/>
                </w:rPr>
                <w:t>статьей 8.2</w:t>
              </w:r>
            </w:hyperlink>
            <w:r w:rsidRPr="00E4518D">
              <w:rPr>
                <w:rFonts w:ascii="Times New Roman" w:hAnsi="Times New Roman"/>
                <w:sz w:val="20"/>
                <w:szCs w:val="20"/>
              </w:rPr>
              <w:t xml:space="preserve"> Закона Республики Татарстан от 8 декабря 2004 года № 63-ЗРТ «Об адресной социальной поддержке населения в Республике Татарстан»</w:t>
            </w:r>
            <w:r w:rsidR="00E66466" w:rsidRPr="00E4518D">
              <w:rPr>
                <w:rFonts w:ascii="Times New Roman" w:hAnsi="Times New Roman"/>
                <w:sz w:val="20"/>
                <w:szCs w:val="20"/>
              </w:rPr>
              <w:t>,</w:t>
            </w:r>
            <w:r w:rsidRPr="00E4518D">
              <w:rPr>
                <w:rFonts w:ascii="Times New Roman" w:hAnsi="Times New Roman"/>
                <w:sz w:val="20"/>
                <w:szCs w:val="20"/>
              </w:rPr>
              <w:t xml:space="preserve">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150 000,0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150 000,0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pStyle w:val="ConsPlusNormal"/>
              <w:jc w:val="both"/>
              <w:rPr>
                <w:sz w:val="20"/>
                <w:szCs w:val="20"/>
              </w:rPr>
            </w:pPr>
            <w:r w:rsidRPr="00E4518D">
              <w:rPr>
                <w:sz w:val="20"/>
                <w:szCs w:val="20"/>
              </w:rPr>
              <w:t>Проведены организационно и социально значимые мероприятия, в том числе проведены конкурсы, направленные на повышение качества предоставляемых услуг получателям социальных услуг в учреждениях социального обслуживания</w:t>
            </w:r>
            <w:r w:rsidR="00A55385" w:rsidRPr="00E4518D">
              <w:rPr>
                <w:sz w:val="20"/>
                <w:szCs w:val="20"/>
              </w:rPr>
              <w:t>,</w:t>
            </w:r>
            <w:r w:rsidRPr="00E4518D">
              <w:rPr>
                <w:sz w:val="20"/>
                <w:szCs w:val="20"/>
              </w:rPr>
              <w:t xml:space="preserve"> – </w:t>
            </w:r>
            <w:r w:rsidRPr="00E4518D">
              <w:rPr>
                <w:rFonts w:eastAsia="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50 468,7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6 631,4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6 631,4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hAnsi="Times New Roman"/>
                <w:sz w:val="20"/>
                <w:szCs w:val="20"/>
              </w:rPr>
            </w:pPr>
            <w:r w:rsidRPr="00E4518D">
              <w:rPr>
                <w:rFonts w:ascii="Times New Roman" w:hAnsi="Times New Roman"/>
                <w:sz w:val="20"/>
                <w:szCs w:val="20"/>
              </w:rPr>
              <w:t>63 731,5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50 468,7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6 631,4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6 631,4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63 731,5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Предоставлены семьям с новорожденными детьми подарочные комплекты детских принадлежностей</w:t>
            </w:r>
            <w:r w:rsidRPr="00E4518D">
              <w:rPr>
                <w:rFonts w:ascii="Times New Roman" w:eastAsia="Times New Roman" w:hAnsi="Times New Roman"/>
                <w:sz w:val="20"/>
                <w:szCs w:val="20"/>
              </w:rPr>
              <w:t xml:space="preserve">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46 183,4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hAnsi="Times New Roman"/>
                <w:sz w:val="20"/>
                <w:szCs w:val="20"/>
              </w:rPr>
            </w:pPr>
            <w:r w:rsidRPr="00E4518D">
              <w:rPr>
                <w:rFonts w:ascii="Times New Roman" w:eastAsia="Times New Roman" w:hAnsi="Times New Roman"/>
                <w:sz w:val="20"/>
                <w:szCs w:val="20"/>
              </w:rPr>
              <w:t>46 183,4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hAnsi="Times New Roman"/>
                <w:sz w:val="20"/>
                <w:szCs w:val="20"/>
              </w:rPr>
            </w:pPr>
            <w:r w:rsidRPr="00E4518D">
              <w:rPr>
                <w:rFonts w:ascii="Times New Roman" w:eastAsia="Times New Roman" w:hAnsi="Times New Roman"/>
                <w:sz w:val="20"/>
                <w:szCs w:val="20"/>
              </w:rPr>
              <w:t>46 183,4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138 550,2</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156"/>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46 183,4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hAnsi="Times New Roman"/>
                <w:sz w:val="20"/>
                <w:szCs w:val="20"/>
              </w:rPr>
            </w:pPr>
            <w:r w:rsidRPr="00E4518D">
              <w:rPr>
                <w:rFonts w:ascii="Times New Roman" w:eastAsia="Times New Roman" w:hAnsi="Times New Roman"/>
                <w:sz w:val="20"/>
                <w:szCs w:val="20"/>
              </w:rPr>
              <w:t>46 183,4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hAnsi="Times New Roman"/>
                <w:sz w:val="20"/>
                <w:szCs w:val="20"/>
              </w:rPr>
            </w:pPr>
            <w:r w:rsidRPr="00E4518D">
              <w:rPr>
                <w:rFonts w:ascii="Times New Roman" w:eastAsia="Times New Roman" w:hAnsi="Times New Roman"/>
                <w:sz w:val="20"/>
                <w:szCs w:val="20"/>
              </w:rPr>
              <w:t>46 183,4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138 550,2</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E148A8">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Предоставлено питание обучающи</w:t>
            </w:r>
            <w:r w:rsidR="00E148A8" w:rsidRPr="00E4518D">
              <w:rPr>
                <w:rFonts w:ascii="Times New Roman" w:hAnsi="Times New Roman"/>
                <w:sz w:val="20"/>
                <w:szCs w:val="20"/>
              </w:rPr>
              <w:t>м</w:t>
            </w:r>
            <w:r w:rsidRPr="00E4518D">
              <w:rPr>
                <w:rFonts w:ascii="Times New Roman" w:hAnsi="Times New Roman"/>
                <w:sz w:val="20"/>
                <w:szCs w:val="20"/>
              </w:rPr>
              <w:t xml:space="preserve">ся в профессиональных образовательных организациях Министерства образования и науки Республики Татарстан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64 866,0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67 460,6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70 159,0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202 485,6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64 866,0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67 460,6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70 159,0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A3E83"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202 485,6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E148A8" w:rsidP="00385F3B">
            <w:pPr>
              <w:widowControl w:val="0"/>
              <w:spacing w:after="0" w:line="240" w:lineRule="auto"/>
              <w:jc w:val="both"/>
              <w:rPr>
                <w:rFonts w:ascii="Times New Roman" w:hAnsi="Times New Roman"/>
                <w:sz w:val="20"/>
                <w:szCs w:val="20"/>
              </w:rPr>
            </w:pPr>
            <w:r w:rsidRPr="00E4518D">
              <w:rPr>
                <w:rFonts w:ascii="Times New Roman" w:hAnsi="Times New Roman"/>
                <w:sz w:val="20"/>
                <w:szCs w:val="20"/>
              </w:rPr>
              <w:t>Предоставлено питание обучающим</w:t>
            </w:r>
            <w:r w:rsidR="00A223CC" w:rsidRPr="00E4518D">
              <w:rPr>
                <w:rFonts w:ascii="Times New Roman" w:hAnsi="Times New Roman"/>
                <w:sz w:val="20"/>
                <w:szCs w:val="20"/>
              </w:rPr>
              <w:t>ся в профессиональных образовательных организациях Министерства здравоохранения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10 357,0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10 771,3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0356BE"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11 202,1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0356BE"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32 330,4</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10 357,0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10 771,3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0356BE"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11 202,1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0356BE"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32 330,4</w:t>
            </w:r>
          </w:p>
        </w:tc>
      </w:tr>
      <w:tr w:rsidR="000356BE"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0356BE" w:rsidRPr="00E4518D" w:rsidRDefault="000356BE" w:rsidP="000356BE">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0356BE"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0356BE" w:rsidRPr="00E4518D" w:rsidRDefault="000356BE" w:rsidP="000356BE">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56BE" w:rsidRPr="00E4518D" w:rsidRDefault="000356BE" w:rsidP="000356BE">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E148A8">
            <w:pPr>
              <w:widowControl w:val="0"/>
              <w:spacing w:after="0" w:line="240" w:lineRule="auto"/>
              <w:jc w:val="both"/>
              <w:rPr>
                <w:rFonts w:ascii="Times New Roman" w:hAnsi="Times New Roman"/>
                <w:sz w:val="20"/>
                <w:szCs w:val="20"/>
              </w:rPr>
            </w:pPr>
            <w:r w:rsidRPr="00E4518D">
              <w:rPr>
                <w:rFonts w:ascii="Times New Roman" w:hAnsi="Times New Roman"/>
                <w:sz w:val="20"/>
                <w:szCs w:val="20"/>
              </w:rPr>
              <w:lastRenderedPageBreak/>
              <w:t>Предоставлено питание обучающи</w:t>
            </w:r>
            <w:r w:rsidR="00E148A8" w:rsidRPr="00E4518D">
              <w:rPr>
                <w:rFonts w:ascii="Times New Roman" w:hAnsi="Times New Roman"/>
                <w:sz w:val="20"/>
                <w:szCs w:val="20"/>
              </w:rPr>
              <w:t>м</w:t>
            </w:r>
            <w:r w:rsidRPr="00E4518D">
              <w:rPr>
                <w:rFonts w:ascii="Times New Roman" w:hAnsi="Times New Roman"/>
                <w:sz w:val="20"/>
                <w:szCs w:val="20"/>
              </w:rPr>
              <w:t>ся в профессиональных образовательных организациях Министерства лесного хозяйства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716,4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745,1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774,9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2 236,4</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716,4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745,1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774,9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2 236,4</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E148A8" w:rsidP="00385F3B">
            <w:pPr>
              <w:widowControl w:val="0"/>
              <w:spacing w:after="0" w:line="228" w:lineRule="auto"/>
              <w:jc w:val="both"/>
              <w:rPr>
                <w:rFonts w:ascii="Times New Roman" w:hAnsi="Times New Roman"/>
                <w:sz w:val="20"/>
                <w:szCs w:val="20"/>
              </w:rPr>
            </w:pPr>
            <w:r w:rsidRPr="00E4518D">
              <w:rPr>
                <w:rFonts w:ascii="Times New Roman" w:hAnsi="Times New Roman"/>
                <w:sz w:val="20"/>
                <w:szCs w:val="20"/>
              </w:rPr>
              <w:t>Предоставлено питание обучающим</w:t>
            </w:r>
            <w:r w:rsidR="00A223CC" w:rsidRPr="00E4518D">
              <w:rPr>
                <w:rFonts w:ascii="Times New Roman" w:hAnsi="Times New Roman"/>
                <w:sz w:val="20"/>
                <w:szCs w:val="20"/>
              </w:rPr>
              <w:t>ся в профессиональных образовательных организациях Министерства спорта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375,5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390,5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406,1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1 172,1</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375,5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390,5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406,1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1 172,1</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E148A8">
            <w:pPr>
              <w:widowControl w:val="0"/>
              <w:spacing w:after="0" w:line="228" w:lineRule="auto"/>
              <w:jc w:val="both"/>
              <w:rPr>
                <w:rFonts w:ascii="Times New Roman" w:hAnsi="Times New Roman"/>
                <w:sz w:val="20"/>
                <w:szCs w:val="20"/>
              </w:rPr>
            </w:pPr>
            <w:r w:rsidRPr="00E4518D">
              <w:rPr>
                <w:rFonts w:ascii="Times New Roman" w:hAnsi="Times New Roman"/>
                <w:sz w:val="20"/>
                <w:szCs w:val="20"/>
              </w:rPr>
              <w:t>Предоставлено питание обучающи</w:t>
            </w:r>
            <w:r w:rsidR="00E148A8" w:rsidRPr="00E4518D">
              <w:rPr>
                <w:rFonts w:ascii="Times New Roman" w:hAnsi="Times New Roman"/>
                <w:sz w:val="20"/>
                <w:szCs w:val="20"/>
              </w:rPr>
              <w:t>м</w:t>
            </w:r>
            <w:r w:rsidRPr="00E4518D">
              <w:rPr>
                <w:rFonts w:ascii="Times New Roman" w:hAnsi="Times New Roman"/>
                <w:sz w:val="20"/>
                <w:szCs w:val="20"/>
              </w:rPr>
              <w:t>ся в профессиональных образовательных организациях Министерства культуры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3 974,8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4 133,8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4 299,2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12 407,8</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3 974,8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4 133,8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890CB2"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4 299,2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12 407,8</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E148A8">
            <w:pPr>
              <w:widowControl w:val="0"/>
              <w:spacing w:after="0" w:line="228" w:lineRule="auto"/>
              <w:jc w:val="both"/>
              <w:rPr>
                <w:rFonts w:ascii="Times New Roman" w:eastAsia="Times New Roman" w:hAnsi="Times New Roman"/>
                <w:sz w:val="20"/>
                <w:szCs w:val="20"/>
              </w:rPr>
            </w:pPr>
            <w:r w:rsidRPr="00E4518D">
              <w:rPr>
                <w:rFonts w:ascii="Times New Roman" w:hAnsi="Times New Roman"/>
                <w:sz w:val="20"/>
                <w:szCs w:val="20"/>
              </w:rPr>
              <w:t>Предоставлено питание обучающи</w:t>
            </w:r>
            <w:r w:rsidR="00E148A8" w:rsidRPr="00E4518D">
              <w:rPr>
                <w:rFonts w:ascii="Times New Roman" w:hAnsi="Times New Roman"/>
                <w:sz w:val="20"/>
                <w:szCs w:val="20"/>
              </w:rPr>
              <w:t>м</w:t>
            </w:r>
            <w:r w:rsidRPr="00E4518D">
              <w:rPr>
                <w:rFonts w:ascii="Times New Roman" w:hAnsi="Times New Roman"/>
                <w:sz w:val="20"/>
                <w:szCs w:val="20"/>
              </w:rPr>
              <w:t xml:space="preserve">ся в профессиональных образовательных организациях Министерства цифрового развития государственного управления, информационных технологий и связи Республики Татарстан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1 266,2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1 316,8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1 369,5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3 952,5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1 266,2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1 316,8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1 369,5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3 952,5</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E148A8">
            <w:pPr>
              <w:widowControl w:val="0"/>
              <w:spacing w:after="0" w:line="228" w:lineRule="auto"/>
              <w:jc w:val="both"/>
              <w:rPr>
                <w:rFonts w:ascii="Times New Roman" w:eastAsia="Times New Roman" w:hAnsi="Times New Roman"/>
                <w:sz w:val="20"/>
                <w:szCs w:val="20"/>
              </w:rPr>
            </w:pPr>
            <w:r w:rsidRPr="00E4518D">
              <w:rPr>
                <w:rFonts w:ascii="Times New Roman" w:hAnsi="Times New Roman"/>
                <w:sz w:val="20"/>
                <w:szCs w:val="20"/>
              </w:rPr>
              <w:t>Предоставлено питание обучающи</w:t>
            </w:r>
            <w:r w:rsidR="00E148A8" w:rsidRPr="00E4518D">
              <w:rPr>
                <w:rFonts w:ascii="Times New Roman" w:hAnsi="Times New Roman"/>
                <w:sz w:val="20"/>
                <w:szCs w:val="20"/>
              </w:rPr>
              <w:t>м</w:t>
            </w:r>
            <w:r w:rsidRPr="00E4518D">
              <w:rPr>
                <w:rFonts w:ascii="Times New Roman" w:hAnsi="Times New Roman"/>
                <w:sz w:val="20"/>
                <w:szCs w:val="20"/>
              </w:rPr>
              <w:t xml:space="preserve">ся по образовательным программам основного общего и среднего общего образования в муниципальных общеобразовательных организациях – </w:t>
            </w:r>
            <w:r w:rsidRPr="00E4518D">
              <w:rPr>
                <w:rFonts w:ascii="Times New Roman" w:eastAsia="Times New Roman" w:hAnsi="Times New Roman"/>
                <w:sz w:val="20"/>
                <w:szCs w:val="20"/>
              </w:rPr>
              <w:t>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511 729,2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531 398,8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548 166,6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1 591 294,6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511 729,2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531 398,8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548 166,6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9B2455"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1 591 294,6</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A223CC" w:rsidRPr="00E4518D" w:rsidTr="00385F3B">
        <w:trPr>
          <w:trHeight w:val="23"/>
        </w:trPr>
        <w:tc>
          <w:tcPr>
            <w:tcW w:w="9639" w:type="dxa"/>
            <w:tcBorders>
              <w:top w:val="single" w:sz="4" w:space="0" w:color="000000"/>
              <w:left w:val="single" w:sz="4" w:space="0" w:color="000000"/>
              <w:bottom w:val="single" w:sz="4" w:space="0" w:color="000000"/>
            </w:tcBorders>
            <w:shd w:val="clear" w:color="auto" w:fill="auto"/>
          </w:tcPr>
          <w:p w:rsidR="00A223CC" w:rsidRPr="00E4518D" w:rsidRDefault="00A223CC" w:rsidP="00385F3B">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223CC" w:rsidRPr="00E4518D" w:rsidRDefault="00A223CC" w:rsidP="00385F3B">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r w:rsidR="009B2455" w:rsidRPr="00E4518D">
              <w:rPr>
                <w:rFonts w:ascii="Times New Roman" w:eastAsia="Times New Roman" w:hAnsi="Times New Roman"/>
                <w:sz w:val="20"/>
                <w:szCs w:val="20"/>
              </w:rPr>
              <w:t>»;</w:t>
            </w:r>
          </w:p>
        </w:tc>
      </w:tr>
    </w:tbl>
    <w:p w:rsidR="00A223CC" w:rsidRPr="00E4518D" w:rsidRDefault="00A223CC" w:rsidP="00A223CC">
      <w:pPr>
        <w:widowControl w:val="0"/>
        <w:spacing w:after="0" w:line="228" w:lineRule="auto"/>
        <w:jc w:val="center"/>
        <w:rPr>
          <w:rFonts w:ascii="Times New Roman" w:eastAsia="Times New Roman" w:hAnsi="Times New Roman"/>
          <w:sz w:val="28"/>
          <w:szCs w:val="28"/>
        </w:rPr>
      </w:pPr>
    </w:p>
    <w:p w:rsidR="006856B8" w:rsidRPr="00E4518D" w:rsidRDefault="0016057A" w:rsidP="006856B8">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E4518D">
        <w:rPr>
          <w:rFonts w:ascii="Times New Roman" w:eastAsia="Times New Roman" w:hAnsi="Times New Roman"/>
          <w:sz w:val="28"/>
          <w:szCs w:val="28"/>
        </w:rPr>
        <w:t>раздел 5 п</w:t>
      </w:r>
      <w:r w:rsidR="006856B8" w:rsidRPr="00E4518D">
        <w:rPr>
          <w:rFonts w:ascii="Times New Roman" w:eastAsia="Times New Roman" w:hAnsi="Times New Roman"/>
          <w:sz w:val="28"/>
          <w:szCs w:val="28"/>
        </w:rPr>
        <w:t>аспорта комплекса процессных мероприятий «</w:t>
      </w:r>
      <w:r w:rsidR="006856B8" w:rsidRPr="00E4518D">
        <w:rPr>
          <w:rFonts w:ascii="Times New Roman" w:hAnsi="Times New Roman"/>
          <w:sz w:val="28"/>
          <w:szCs w:val="28"/>
        </w:rPr>
        <w:t>Повышение эффективности и качества социального обслуживания населения</w:t>
      </w:r>
      <w:r w:rsidR="006856B8" w:rsidRPr="00E4518D">
        <w:rPr>
          <w:rFonts w:ascii="Times New Roman" w:eastAsia="Times New Roman" w:hAnsi="Times New Roman"/>
          <w:sz w:val="28"/>
          <w:szCs w:val="28"/>
        </w:rPr>
        <w:t>» изложить в следующей редакции:</w:t>
      </w:r>
    </w:p>
    <w:p w:rsidR="00D72B95" w:rsidRDefault="00D72B95" w:rsidP="00E9585C">
      <w:pPr>
        <w:widowControl w:val="0"/>
        <w:spacing w:after="0" w:line="240" w:lineRule="auto"/>
        <w:jc w:val="center"/>
        <w:rPr>
          <w:rFonts w:ascii="Times New Roman" w:eastAsia="Times New Roman" w:hAnsi="Times New Roman"/>
          <w:sz w:val="28"/>
          <w:szCs w:val="28"/>
        </w:rPr>
      </w:pPr>
    </w:p>
    <w:p w:rsidR="00772441" w:rsidRDefault="00772441" w:rsidP="00E9585C">
      <w:pPr>
        <w:widowControl w:val="0"/>
        <w:spacing w:after="0" w:line="240" w:lineRule="auto"/>
        <w:jc w:val="center"/>
        <w:rPr>
          <w:rFonts w:ascii="Times New Roman" w:eastAsia="Times New Roman" w:hAnsi="Times New Roman"/>
          <w:sz w:val="28"/>
          <w:szCs w:val="28"/>
        </w:rPr>
      </w:pPr>
    </w:p>
    <w:p w:rsidR="00772441" w:rsidRPr="00E4518D" w:rsidRDefault="00772441" w:rsidP="00E9585C">
      <w:pPr>
        <w:widowControl w:val="0"/>
        <w:spacing w:after="0" w:line="240" w:lineRule="auto"/>
        <w:jc w:val="center"/>
        <w:rPr>
          <w:rFonts w:ascii="Times New Roman" w:eastAsia="Times New Roman" w:hAnsi="Times New Roman"/>
          <w:sz w:val="28"/>
          <w:szCs w:val="28"/>
        </w:rPr>
      </w:pPr>
    </w:p>
    <w:p w:rsidR="00682547" w:rsidRPr="00E4518D" w:rsidRDefault="006856B8" w:rsidP="00E9585C">
      <w:pPr>
        <w:widowControl w:val="0"/>
        <w:spacing w:after="0" w:line="240" w:lineRule="auto"/>
        <w:jc w:val="center"/>
        <w:rPr>
          <w:rFonts w:ascii="Times New Roman" w:eastAsia="Times New Roman" w:hAnsi="Times New Roman"/>
          <w:sz w:val="28"/>
          <w:szCs w:val="28"/>
        </w:rPr>
      </w:pPr>
      <w:r w:rsidRPr="00E4518D">
        <w:rPr>
          <w:rFonts w:ascii="Times New Roman" w:eastAsia="Times New Roman" w:hAnsi="Times New Roman"/>
          <w:sz w:val="28"/>
          <w:szCs w:val="28"/>
        </w:rPr>
        <w:lastRenderedPageBreak/>
        <w:t>«</w:t>
      </w:r>
      <w:r w:rsidR="00723B8F" w:rsidRPr="00E4518D">
        <w:rPr>
          <w:rFonts w:ascii="Times New Roman" w:eastAsia="Times New Roman" w:hAnsi="Times New Roman"/>
          <w:sz w:val="28"/>
          <w:szCs w:val="28"/>
        </w:rPr>
        <w:t>5</w:t>
      </w:r>
      <w:r w:rsidR="00682547" w:rsidRPr="00E4518D">
        <w:rPr>
          <w:rFonts w:ascii="Times New Roman" w:eastAsia="Times New Roman" w:hAnsi="Times New Roman"/>
          <w:sz w:val="28"/>
          <w:szCs w:val="28"/>
        </w:rPr>
        <w:t>. Финансовое обеспечение комплекса процессных мероприятий</w:t>
      </w:r>
    </w:p>
    <w:p w:rsidR="00682547" w:rsidRPr="00E4518D" w:rsidRDefault="00682547" w:rsidP="00E9585C">
      <w:pPr>
        <w:widowControl w:val="0"/>
        <w:spacing w:after="0" w:line="240" w:lineRule="auto"/>
        <w:jc w:val="center"/>
        <w:rPr>
          <w:rFonts w:ascii="Times New Roman" w:eastAsia="Times New Roman" w:hAnsi="Times New Roman"/>
          <w:sz w:val="28"/>
          <w:szCs w:val="28"/>
        </w:rPr>
      </w:pPr>
    </w:p>
    <w:tbl>
      <w:tblPr>
        <w:tblW w:w="15026"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gridCol w:w="1417"/>
        <w:gridCol w:w="1418"/>
        <w:gridCol w:w="1275"/>
        <w:gridCol w:w="1418"/>
      </w:tblGrid>
      <w:tr w:rsidR="00682547" w:rsidRPr="00E4518D" w:rsidTr="00B21EC0">
        <w:trPr>
          <w:trHeight w:val="23"/>
        </w:trPr>
        <w:tc>
          <w:tcPr>
            <w:tcW w:w="9498" w:type="dxa"/>
            <w:vMerge w:val="restart"/>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Наименование мероприятия (результата) /</w:t>
            </w:r>
          </w:p>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источник финансового обеспечения</w:t>
            </w:r>
          </w:p>
        </w:tc>
        <w:tc>
          <w:tcPr>
            <w:tcW w:w="5528" w:type="dxa"/>
            <w:gridSpan w:val="4"/>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Объем финансового обеспечения</w:t>
            </w:r>
          </w:p>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 xml:space="preserve">по годам реализации, </w:t>
            </w:r>
            <w:proofErr w:type="spellStart"/>
            <w:r w:rsidRPr="00E4518D">
              <w:rPr>
                <w:rFonts w:ascii="Times New Roman" w:eastAsia="Times New Roman" w:hAnsi="Times New Roman"/>
                <w:sz w:val="20"/>
                <w:szCs w:val="20"/>
              </w:rPr>
              <w:t>тыс.рублей</w:t>
            </w:r>
            <w:proofErr w:type="spellEnd"/>
          </w:p>
        </w:tc>
      </w:tr>
      <w:tr w:rsidR="00682547" w:rsidRPr="00E4518D" w:rsidTr="00B21EC0">
        <w:trPr>
          <w:trHeight w:val="23"/>
        </w:trPr>
        <w:tc>
          <w:tcPr>
            <w:tcW w:w="9498" w:type="dxa"/>
            <w:vMerge/>
            <w:shd w:val="clear" w:color="auto" w:fill="auto"/>
          </w:tcPr>
          <w:p w:rsidR="00682547" w:rsidRPr="00E4518D" w:rsidRDefault="00682547" w:rsidP="00E9585C">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417" w:type="dxa"/>
            <w:shd w:val="clear" w:color="auto" w:fill="auto"/>
          </w:tcPr>
          <w:p w:rsidR="00682547" w:rsidRPr="00E4518D" w:rsidRDefault="005D2E8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 xml:space="preserve">2024 </w:t>
            </w:r>
            <w:r w:rsidR="00CF4C06" w:rsidRPr="00E4518D">
              <w:rPr>
                <w:rFonts w:ascii="Times New Roman" w:eastAsia="Times New Roman" w:hAnsi="Times New Roman"/>
                <w:sz w:val="20"/>
                <w:szCs w:val="20"/>
              </w:rPr>
              <w:t>г.</w:t>
            </w:r>
          </w:p>
        </w:tc>
        <w:tc>
          <w:tcPr>
            <w:tcW w:w="1418" w:type="dxa"/>
            <w:shd w:val="clear" w:color="auto" w:fill="auto"/>
          </w:tcPr>
          <w:p w:rsidR="00682547" w:rsidRPr="00E4518D" w:rsidRDefault="005D2E8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 xml:space="preserve">2025 </w:t>
            </w:r>
            <w:r w:rsidR="00CF4C06" w:rsidRPr="00E4518D">
              <w:rPr>
                <w:rFonts w:ascii="Times New Roman" w:eastAsia="Times New Roman" w:hAnsi="Times New Roman"/>
                <w:sz w:val="20"/>
                <w:szCs w:val="20"/>
              </w:rPr>
              <w:t>г.</w:t>
            </w:r>
          </w:p>
        </w:tc>
        <w:tc>
          <w:tcPr>
            <w:tcW w:w="1275" w:type="dxa"/>
            <w:shd w:val="clear" w:color="auto" w:fill="auto"/>
          </w:tcPr>
          <w:p w:rsidR="00682547" w:rsidRPr="00E4518D" w:rsidRDefault="005D2E8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 xml:space="preserve">2026 </w:t>
            </w:r>
            <w:r w:rsidR="00CF4C06" w:rsidRPr="00E4518D">
              <w:rPr>
                <w:rFonts w:ascii="Times New Roman" w:eastAsia="Times New Roman" w:hAnsi="Times New Roman"/>
                <w:sz w:val="20"/>
                <w:szCs w:val="20"/>
              </w:rPr>
              <w:t>г.</w:t>
            </w:r>
          </w:p>
        </w:tc>
        <w:tc>
          <w:tcPr>
            <w:tcW w:w="1418" w:type="dxa"/>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всего</w:t>
            </w:r>
          </w:p>
        </w:tc>
      </w:tr>
    </w:tbl>
    <w:p w:rsidR="00682547" w:rsidRPr="00E4518D" w:rsidRDefault="00682547" w:rsidP="00E9585C">
      <w:pPr>
        <w:pStyle w:val="aff0"/>
        <w:widowControl w:val="0"/>
        <w:rPr>
          <w:rFonts w:ascii="Times New Roman" w:hAnsi="Times New Roman"/>
          <w:sz w:val="2"/>
          <w:szCs w:val="2"/>
        </w:rPr>
      </w:pPr>
    </w:p>
    <w:tbl>
      <w:tblPr>
        <w:tblW w:w="15026" w:type="dxa"/>
        <w:tblInd w:w="-5" w:type="dxa"/>
        <w:tblLayout w:type="fixed"/>
        <w:tblLook w:val="0000" w:firstRow="0" w:lastRow="0" w:firstColumn="0" w:lastColumn="0" w:noHBand="0" w:noVBand="0"/>
      </w:tblPr>
      <w:tblGrid>
        <w:gridCol w:w="9498"/>
        <w:gridCol w:w="1417"/>
        <w:gridCol w:w="1418"/>
        <w:gridCol w:w="1275"/>
        <w:gridCol w:w="1418"/>
      </w:tblGrid>
      <w:tr w:rsidR="00682547" w:rsidRPr="00E4518D" w:rsidTr="00A16862">
        <w:trPr>
          <w:trHeight w:val="23"/>
          <w:tblHeader/>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E9585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w:t>
            </w:r>
          </w:p>
        </w:tc>
      </w:tr>
      <w:tr w:rsidR="00874ABA"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723F49" w:rsidP="00C5039D">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Повышен</w:t>
            </w:r>
            <w:r w:rsidR="00C5039D" w:rsidRPr="00E4518D">
              <w:rPr>
                <w:rFonts w:ascii="Times New Roman" w:eastAsia="Times New Roman" w:hAnsi="Times New Roman"/>
                <w:sz w:val="20"/>
                <w:szCs w:val="20"/>
              </w:rPr>
              <w:t>ие</w:t>
            </w:r>
            <w:r w:rsidR="009C536C" w:rsidRPr="00E4518D">
              <w:rPr>
                <w:rFonts w:ascii="Times New Roman" w:eastAsia="Times New Roman" w:hAnsi="Times New Roman"/>
                <w:sz w:val="20"/>
                <w:szCs w:val="20"/>
              </w:rPr>
              <w:t xml:space="preserve"> эффективност</w:t>
            </w:r>
            <w:r w:rsidR="00C5039D" w:rsidRPr="00E4518D">
              <w:rPr>
                <w:rFonts w:ascii="Times New Roman" w:eastAsia="Times New Roman" w:hAnsi="Times New Roman"/>
                <w:sz w:val="20"/>
                <w:szCs w:val="20"/>
              </w:rPr>
              <w:t>и</w:t>
            </w:r>
            <w:r w:rsidR="009C536C" w:rsidRPr="00E4518D">
              <w:rPr>
                <w:rFonts w:ascii="Times New Roman" w:eastAsia="Times New Roman" w:hAnsi="Times New Roman"/>
                <w:sz w:val="20"/>
                <w:szCs w:val="20"/>
              </w:rPr>
              <w:t xml:space="preserve"> и качеств</w:t>
            </w:r>
            <w:r w:rsidR="00C5039D" w:rsidRPr="00E4518D">
              <w:rPr>
                <w:rFonts w:ascii="Times New Roman" w:eastAsia="Times New Roman" w:hAnsi="Times New Roman"/>
                <w:sz w:val="20"/>
                <w:szCs w:val="20"/>
              </w:rPr>
              <w:t>а</w:t>
            </w:r>
            <w:r w:rsidR="009C536C" w:rsidRPr="00E4518D">
              <w:rPr>
                <w:rFonts w:ascii="Times New Roman" w:eastAsia="Times New Roman" w:hAnsi="Times New Roman"/>
                <w:sz w:val="20"/>
                <w:szCs w:val="20"/>
              </w:rPr>
              <w:t xml:space="preserve"> социального обслуживания населения</w:t>
            </w:r>
            <w:r w:rsidRPr="00E4518D">
              <w:rPr>
                <w:rFonts w:ascii="Times New Roman" w:eastAsia="Times New Roman" w:hAnsi="Times New Roman"/>
                <w:sz w:val="20"/>
                <w:szCs w:val="20"/>
              </w:rPr>
              <w:t xml:space="preserve"> –</w:t>
            </w:r>
            <w:r w:rsidR="009C536C" w:rsidRPr="00E4518D">
              <w:rPr>
                <w:rFonts w:ascii="Times New Roman" w:eastAsia="Times New Roman" w:hAnsi="Times New Roman"/>
                <w:sz w:val="20"/>
                <w:szCs w:val="20"/>
              </w:rPr>
              <w:t xml:space="preserve">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7 617 748,7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8 537 402,9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9 591 897,1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25 747 048,7</w:t>
            </w:r>
          </w:p>
        </w:tc>
      </w:tr>
      <w:tr w:rsidR="00874ABA"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9C536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9C536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9C536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9C536C">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874ABA"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9C536C" w:rsidP="009C536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7 617 748,7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8 537 402,9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9 591 897,1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6856B8" w:rsidP="009C536C">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25 747 048,7</w:t>
            </w:r>
          </w:p>
        </w:tc>
      </w:tr>
      <w:tr w:rsidR="00874ABA"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 xml:space="preserve">бюджеты территориальных государственных внебюджетных фондов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Обеспечена деятельность государственных организаций соц</w:t>
            </w:r>
            <w:r w:rsidR="00564362" w:rsidRPr="00E4518D">
              <w:rPr>
                <w:rFonts w:ascii="Times New Roman" w:hAnsi="Times New Roman"/>
                <w:sz w:val="20"/>
                <w:szCs w:val="20"/>
              </w:rPr>
              <w:t>иального обслуживания населения</w:t>
            </w:r>
            <w:r w:rsidRPr="00E4518D">
              <w:rPr>
                <w:rFonts w:ascii="Times New Roman" w:hAnsi="Times New Roman"/>
                <w:sz w:val="20"/>
                <w:szCs w:val="20"/>
              </w:rPr>
              <w:t xml:space="preserve"> </w:t>
            </w:r>
            <w:r w:rsidR="00CF4C06" w:rsidRPr="00E4518D">
              <w:rPr>
                <w:rFonts w:ascii="Times New Roman" w:hAnsi="Times New Roman"/>
                <w:sz w:val="20"/>
                <w:szCs w:val="20"/>
              </w:rPr>
              <w:t xml:space="preserve">– </w:t>
            </w:r>
            <w:r w:rsidRPr="00E4518D">
              <w:rPr>
                <w:rFonts w:ascii="Times New Roman" w:hAnsi="Times New Roman"/>
                <w:sz w:val="20"/>
                <w:szCs w:val="20"/>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6 974 040,8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7 882 534,3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8 924 026,4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23 780 601,5</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6 974 040,8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7 882 534,3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8 924 026,4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23 780 601,5</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CF4C06" w:rsidP="00E9585C">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 xml:space="preserve">Предоставлены </w:t>
            </w:r>
            <w:r w:rsidR="00682547" w:rsidRPr="00E4518D">
              <w:rPr>
                <w:rFonts w:ascii="Times New Roman" w:hAnsi="Times New Roman"/>
                <w:sz w:val="20"/>
                <w:szCs w:val="20"/>
              </w:rPr>
              <w:t xml:space="preserve">социальные услуги негосударственными организациями </w:t>
            </w:r>
            <w:r w:rsidRPr="00E4518D">
              <w:rPr>
                <w:rFonts w:ascii="Times New Roman" w:hAnsi="Times New Roman"/>
                <w:sz w:val="20"/>
                <w:szCs w:val="20"/>
              </w:rPr>
              <w:t xml:space="preserve">– </w:t>
            </w:r>
            <w:r w:rsidR="00682547" w:rsidRPr="00E4518D">
              <w:rPr>
                <w:rFonts w:ascii="Times New Roman" w:hAnsi="Times New Roman"/>
                <w:sz w:val="20"/>
                <w:szCs w:val="20"/>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253 622,7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253 622,7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253 622,7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760 868,1</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253 622,7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253 622,7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253 622,7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760 868,1</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hAnsi="Times New Roman"/>
                <w:sz w:val="20"/>
                <w:szCs w:val="20"/>
              </w:rPr>
              <w:t>Предоставлены средства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r w:rsidR="00564362" w:rsidRPr="00E4518D">
              <w:rPr>
                <w:rFonts w:ascii="Times New Roman" w:hAnsi="Times New Roman"/>
                <w:sz w:val="20"/>
                <w:szCs w:val="20"/>
              </w:rPr>
              <w:t>,</w:t>
            </w:r>
            <w:r w:rsidRPr="00E4518D">
              <w:rPr>
                <w:rFonts w:ascii="Times New Roman" w:eastAsia="Times New Roman" w:hAnsi="Times New Roman"/>
                <w:sz w:val="20"/>
                <w:szCs w:val="20"/>
              </w:rPr>
              <w:t xml:space="preserve"> </w:t>
            </w:r>
            <w:r w:rsidR="00CF4C06" w:rsidRPr="00E4518D">
              <w:rPr>
                <w:rFonts w:ascii="Times New Roman" w:eastAsia="Times New Roman" w:hAnsi="Times New Roman"/>
                <w:sz w:val="20"/>
                <w:szCs w:val="20"/>
              </w:rPr>
              <w:t xml:space="preserve">– </w:t>
            </w:r>
            <w:r w:rsidRPr="00E4518D">
              <w:rPr>
                <w:rFonts w:ascii="Times New Roman" w:eastAsia="Times New Roman" w:hAnsi="Times New Roman"/>
                <w:sz w:val="20"/>
                <w:szCs w:val="20"/>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59 899,3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58 574,7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58 574,7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177 048,7</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59 899,3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58 574,7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58 574,7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354522"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177 048,7</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pStyle w:val="ConsPlusNormal"/>
              <w:jc w:val="both"/>
              <w:rPr>
                <w:rFonts w:eastAsia="Times New Roman"/>
                <w:sz w:val="20"/>
                <w:szCs w:val="20"/>
              </w:rPr>
            </w:pPr>
            <w:r w:rsidRPr="00E4518D">
              <w:rPr>
                <w:sz w:val="20"/>
                <w:szCs w:val="20"/>
              </w:rPr>
              <w:t xml:space="preserve">Предоставлены дополнительные меры государственной поддержки педагогическим работникам </w:t>
            </w:r>
            <w:r w:rsidR="00CF4C06" w:rsidRPr="00E4518D">
              <w:rPr>
                <w:sz w:val="20"/>
                <w:szCs w:val="20"/>
              </w:rPr>
              <w:t>–</w:t>
            </w:r>
            <w:r w:rsidRPr="00E4518D">
              <w:rPr>
                <w:sz w:val="20"/>
                <w:szCs w:val="20"/>
              </w:rPr>
              <w:t xml:space="preserve"> молодым специалистам государственных организаций социального обслуживания Республики Татарстан</w:t>
            </w:r>
            <w:r w:rsidRPr="00E4518D">
              <w:rPr>
                <w:rFonts w:eastAsia="Times New Roman"/>
                <w:sz w:val="20"/>
                <w:szCs w:val="20"/>
              </w:rPr>
              <w:t xml:space="preserve"> </w:t>
            </w:r>
            <w:r w:rsidR="00CF4C06" w:rsidRPr="00E4518D">
              <w:rPr>
                <w:rFonts w:eastAsia="Times New Roman"/>
                <w:sz w:val="20"/>
                <w:szCs w:val="20"/>
              </w:rPr>
              <w:t xml:space="preserve">– </w:t>
            </w:r>
            <w:r w:rsidRPr="00E4518D">
              <w:rPr>
                <w:rFonts w:eastAsia="Times New Roman"/>
                <w:sz w:val="20"/>
                <w:szCs w:val="20"/>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975,3</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325,1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975,3</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682547" w:rsidRPr="00E4518D" w:rsidTr="00A16862">
        <w:trPr>
          <w:trHeight w:val="23"/>
        </w:trPr>
        <w:tc>
          <w:tcPr>
            <w:tcW w:w="9498" w:type="dxa"/>
            <w:tcBorders>
              <w:top w:val="single" w:sz="4" w:space="0" w:color="000000"/>
              <w:left w:val="single" w:sz="4" w:space="0" w:color="000000"/>
              <w:bottom w:val="single" w:sz="4" w:space="0" w:color="000000"/>
            </w:tcBorders>
            <w:shd w:val="clear" w:color="auto" w:fill="auto"/>
          </w:tcPr>
          <w:p w:rsidR="00682547" w:rsidRPr="00E4518D" w:rsidRDefault="00682547" w:rsidP="00E9585C">
            <w:pPr>
              <w:widowControl w:val="0"/>
              <w:spacing w:after="0" w:line="240"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2547" w:rsidRPr="00E4518D" w:rsidRDefault="00682547" w:rsidP="00D80E96">
            <w:pPr>
              <w:widowControl w:val="0"/>
              <w:spacing w:after="0" w:line="240"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874ABA" w:rsidRPr="00E4518D" w:rsidTr="00874ABA">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9C536C" w:rsidP="00564362">
            <w:pPr>
              <w:spacing w:after="0" w:line="240" w:lineRule="auto"/>
              <w:jc w:val="both"/>
              <w:rPr>
                <w:rFonts w:ascii="Times New Roman" w:eastAsia="Times New Roman" w:hAnsi="Times New Roman"/>
                <w:sz w:val="20"/>
                <w:szCs w:val="20"/>
              </w:rPr>
            </w:pPr>
            <w:r w:rsidRPr="00E4518D">
              <w:rPr>
                <w:rFonts w:ascii="Times New Roman" w:hAnsi="Times New Roman"/>
                <w:sz w:val="20"/>
                <w:szCs w:val="20"/>
              </w:rPr>
              <w:t xml:space="preserve">Обеспечена деятельность аппарата Министерства труда, занятости и социальной защиты Республики Татарстан и его территориальных органов </w:t>
            </w:r>
            <w:r w:rsidR="00564362" w:rsidRPr="00E4518D">
              <w:rPr>
                <w:rFonts w:ascii="Times New Roman" w:hAnsi="Times New Roman"/>
                <w:sz w:val="20"/>
                <w:szCs w:val="20"/>
              </w:rPr>
              <w:t>–</w:t>
            </w:r>
            <w:r w:rsidRPr="00E4518D">
              <w:rPr>
                <w:rFonts w:ascii="Times New Roman" w:hAnsi="Times New Roman"/>
                <w:sz w:val="20"/>
                <w:szCs w:val="20"/>
              </w:rPr>
              <w:t xml:space="preserve">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329 860,8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342 346,1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355 348,2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1 027 555,1</w:t>
            </w:r>
          </w:p>
        </w:tc>
      </w:tr>
      <w:tr w:rsidR="00874ABA" w:rsidRPr="00E4518D" w:rsidTr="00874ABA">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9C536C" w:rsidP="00874ABA">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874ABA" w:rsidRPr="00E4518D" w:rsidTr="00874ABA">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9C536C" w:rsidP="00874ABA">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бюджет Республики Татарстан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329 860,8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342 346,1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355 348,2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354522"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1 027 555,1</w:t>
            </w:r>
          </w:p>
        </w:tc>
      </w:tr>
      <w:tr w:rsidR="00874ABA" w:rsidRPr="00E4518D" w:rsidTr="00874ABA">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9C536C" w:rsidP="00874ABA">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lastRenderedPageBreak/>
              <w:t>бюджеты территориальных государственных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r>
      <w:tr w:rsidR="009C536C" w:rsidRPr="00E14B61" w:rsidTr="00874ABA">
        <w:trPr>
          <w:trHeight w:val="23"/>
        </w:trPr>
        <w:tc>
          <w:tcPr>
            <w:tcW w:w="9498" w:type="dxa"/>
            <w:tcBorders>
              <w:top w:val="single" w:sz="4" w:space="0" w:color="000000"/>
              <w:left w:val="single" w:sz="4" w:space="0" w:color="000000"/>
              <w:bottom w:val="single" w:sz="4" w:space="0" w:color="000000"/>
            </w:tcBorders>
            <w:shd w:val="clear" w:color="auto" w:fill="auto"/>
          </w:tcPr>
          <w:p w:rsidR="009C536C" w:rsidRPr="00E4518D" w:rsidRDefault="009C536C" w:rsidP="00874ABA">
            <w:pPr>
              <w:widowControl w:val="0"/>
              <w:spacing w:after="0" w:line="228" w:lineRule="auto"/>
              <w:jc w:val="both"/>
              <w:rPr>
                <w:rFonts w:ascii="Times New Roman" w:eastAsia="Times New Roman" w:hAnsi="Times New Roman"/>
                <w:sz w:val="20"/>
                <w:szCs w:val="20"/>
              </w:rPr>
            </w:pPr>
            <w:r w:rsidRPr="00E4518D">
              <w:rPr>
                <w:rFonts w:ascii="Times New Roman" w:eastAsia="Times New Roman" w:hAnsi="Times New Roman"/>
                <w:sz w:val="20"/>
                <w:szCs w:val="20"/>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C536C" w:rsidRPr="00E4518D" w:rsidRDefault="009C536C" w:rsidP="00874ABA">
            <w:pPr>
              <w:widowControl w:val="0"/>
              <w:spacing w:after="0" w:line="228" w:lineRule="auto"/>
              <w:jc w:val="center"/>
              <w:rPr>
                <w:rFonts w:ascii="Times New Roman" w:eastAsia="Times New Roman" w:hAnsi="Times New Roman"/>
                <w:sz w:val="20"/>
                <w:szCs w:val="20"/>
              </w:rPr>
            </w:pPr>
            <w:r w:rsidRPr="00E4518D">
              <w:rPr>
                <w:rFonts w:ascii="Times New Roman" w:eastAsia="Times New Roman" w:hAnsi="Times New Roman"/>
                <w:sz w:val="20"/>
                <w:szCs w:val="20"/>
              </w:rPr>
              <w:t>0,0</w:t>
            </w:r>
            <w:r w:rsidR="00EB7C87">
              <w:rPr>
                <w:rFonts w:ascii="Times New Roman" w:eastAsia="Times New Roman" w:hAnsi="Times New Roman"/>
                <w:sz w:val="20"/>
                <w:szCs w:val="20"/>
              </w:rPr>
              <w:t>».</w:t>
            </w:r>
          </w:p>
        </w:tc>
      </w:tr>
    </w:tbl>
    <w:p w:rsidR="0036395E" w:rsidRPr="00E14B61" w:rsidRDefault="0036395E" w:rsidP="00E9585C">
      <w:pPr>
        <w:widowControl w:val="0"/>
        <w:spacing w:after="0" w:line="240" w:lineRule="auto"/>
        <w:jc w:val="center"/>
        <w:rPr>
          <w:rFonts w:ascii="Times New Roman" w:eastAsia="Times New Roman" w:hAnsi="Times New Roman"/>
          <w:sz w:val="28"/>
          <w:szCs w:val="28"/>
        </w:rPr>
      </w:pPr>
    </w:p>
    <w:p w:rsidR="00F638A7" w:rsidRDefault="00F638A7" w:rsidP="00E9585C">
      <w:pPr>
        <w:widowControl w:val="0"/>
        <w:spacing w:after="0" w:line="240" w:lineRule="auto"/>
        <w:jc w:val="center"/>
        <w:rPr>
          <w:rFonts w:ascii="Times New Roman" w:eastAsia="Times New Roman" w:hAnsi="Times New Roman"/>
          <w:sz w:val="28"/>
          <w:szCs w:val="28"/>
        </w:rPr>
        <w:sectPr w:rsidR="00F638A7" w:rsidSect="00472C9F">
          <w:footnotePr>
            <w:numRestart w:val="eachPage"/>
          </w:footnotePr>
          <w:pgSz w:w="16838" w:h="11906" w:orient="landscape"/>
          <w:pgMar w:top="1134" w:right="567" w:bottom="1134" w:left="1134" w:header="708" w:footer="708" w:gutter="0"/>
          <w:cols w:space="708"/>
          <w:docGrid w:linePitch="360"/>
        </w:sectPr>
      </w:pPr>
    </w:p>
    <w:p w:rsidR="00E05AC2" w:rsidRDefault="00DF7DA8" w:rsidP="00DF7DA8">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 Признать утратившими силу п</w:t>
      </w:r>
      <w:r w:rsidR="00E05AC2">
        <w:rPr>
          <w:rFonts w:ascii="Times New Roman" w:eastAsia="Times New Roman" w:hAnsi="Times New Roman"/>
          <w:sz w:val="28"/>
          <w:szCs w:val="28"/>
        </w:rPr>
        <w:t>остановления</w:t>
      </w:r>
      <w:r w:rsidRPr="00DF7DA8">
        <w:rPr>
          <w:rFonts w:ascii="Times New Roman" w:eastAsia="Times New Roman" w:hAnsi="Times New Roman"/>
          <w:sz w:val="28"/>
          <w:szCs w:val="28"/>
        </w:rPr>
        <w:t xml:space="preserve"> К</w:t>
      </w:r>
      <w:r>
        <w:rPr>
          <w:rFonts w:ascii="Times New Roman" w:eastAsia="Times New Roman" w:hAnsi="Times New Roman"/>
          <w:sz w:val="28"/>
          <w:szCs w:val="28"/>
        </w:rPr>
        <w:t xml:space="preserve">абинета </w:t>
      </w:r>
      <w:r w:rsidRPr="00DF7DA8">
        <w:rPr>
          <w:rFonts w:ascii="Times New Roman" w:eastAsia="Times New Roman" w:hAnsi="Times New Roman"/>
          <w:sz w:val="28"/>
          <w:szCs w:val="28"/>
        </w:rPr>
        <w:t>М</w:t>
      </w:r>
      <w:r>
        <w:rPr>
          <w:rFonts w:ascii="Times New Roman" w:eastAsia="Times New Roman" w:hAnsi="Times New Roman"/>
          <w:sz w:val="28"/>
          <w:szCs w:val="28"/>
        </w:rPr>
        <w:t>инистров</w:t>
      </w:r>
      <w:r w:rsidRPr="00DF7DA8">
        <w:rPr>
          <w:rFonts w:ascii="Times New Roman" w:eastAsia="Times New Roman" w:hAnsi="Times New Roman"/>
          <w:sz w:val="28"/>
          <w:szCs w:val="28"/>
        </w:rPr>
        <w:t xml:space="preserve"> Р</w:t>
      </w:r>
      <w:r>
        <w:rPr>
          <w:rFonts w:ascii="Times New Roman" w:eastAsia="Times New Roman" w:hAnsi="Times New Roman"/>
          <w:sz w:val="28"/>
          <w:szCs w:val="28"/>
        </w:rPr>
        <w:t xml:space="preserve">еспублики </w:t>
      </w:r>
      <w:r w:rsidRPr="00DF7DA8">
        <w:rPr>
          <w:rFonts w:ascii="Times New Roman" w:eastAsia="Times New Roman" w:hAnsi="Times New Roman"/>
          <w:sz w:val="28"/>
          <w:szCs w:val="28"/>
        </w:rPr>
        <w:t>Т</w:t>
      </w:r>
      <w:r>
        <w:rPr>
          <w:rFonts w:ascii="Times New Roman" w:eastAsia="Times New Roman" w:hAnsi="Times New Roman"/>
          <w:sz w:val="28"/>
          <w:szCs w:val="28"/>
        </w:rPr>
        <w:t>атарстан</w:t>
      </w:r>
      <w:r w:rsidR="00E05AC2">
        <w:rPr>
          <w:rFonts w:ascii="Times New Roman" w:eastAsia="Times New Roman" w:hAnsi="Times New Roman"/>
          <w:sz w:val="28"/>
          <w:szCs w:val="28"/>
        </w:rPr>
        <w:t>:</w:t>
      </w:r>
    </w:p>
    <w:p w:rsidR="00E05AC2" w:rsidRDefault="00DF7DA8" w:rsidP="00DF7DA8">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от 09.10.2023 № 1274 «</w:t>
      </w:r>
      <w:r w:rsidRPr="00DF7DA8">
        <w:rPr>
          <w:rFonts w:ascii="Times New Roman" w:eastAsia="Times New Roman" w:hAnsi="Times New Roman"/>
          <w:sz w:val="28"/>
          <w:szCs w:val="28"/>
        </w:rPr>
        <w:t xml:space="preserve">О внесении изменений в постановление Кабинета Министров Республики Татарстан от 23.12.2013 </w:t>
      </w:r>
      <w:r>
        <w:rPr>
          <w:rFonts w:ascii="Times New Roman" w:eastAsia="Times New Roman" w:hAnsi="Times New Roman"/>
          <w:sz w:val="28"/>
          <w:szCs w:val="28"/>
        </w:rPr>
        <w:t>№ 1023 «</w:t>
      </w:r>
      <w:r w:rsidRPr="00DF7DA8">
        <w:rPr>
          <w:rFonts w:ascii="Times New Roman" w:eastAsia="Times New Roman" w:hAnsi="Times New Roman"/>
          <w:sz w:val="28"/>
          <w:szCs w:val="28"/>
        </w:rPr>
        <w:t>Об утвержд</w:t>
      </w:r>
      <w:r>
        <w:rPr>
          <w:rFonts w:ascii="Times New Roman" w:eastAsia="Times New Roman" w:hAnsi="Times New Roman"/>
          <w:sz w:val="28"/>
          <w:szCs w:val="28"/>
        </w:rPr>
        <w:t>ении государственной программы «</w:t>
      </w:r>
      <w:r w:rsidRPr="00DF7DA8">
        <w:rPr>
          <w:rFonts w:ascii="Times New Roman" w:eastAsia="Times New Roman" w:hAnsi="Times New Roman"/>
          <w:sz w:val="28"/>
          <w:szCs w:val="28"/>
        </w:rPr>
        <w:t>Социальная поддержк</w:t>
      </w:r>
      <w:r>
        <w:rPr>
          <w:rFonts w:ascii="Times New Roman" w:eastAsia="Times New Roman" w:hAnsi="Times New Roman"/>
          <w:sz w:val="28"/>
          <w:szCs w:val="28"/>
        </w:rPr>
        <w:t xml:space="preserve">а граждан Республики Татарстан» на 2014 </w:t>
      </w:r>
      <w:r w:rsidRPr="008F5CF8">
        <w:rPr>
          <w:rFonts w:ascii="Times New Roman" w:hAnsi="Times New Roman"/>
          <w:bCs/>
          <w:sz w:val="28"/>
          <w:szCs w:val="28"/>
        </w:rPr>
        <w:t>–</w:t>
      </w:r>
      <w:r>
        <w:rPr>
          <w:rFonts w:ascii="Times New Roman" w:eastAsia="Times New Roman" w:hAnsi="Times New Roman"/>
          <w:sz w:val="28"/>
          <w:szCs w:val="28"/>
        </w:rPr>
        <w:t xml:space="preserve"> 2025 годы»</w:t>
      </w:r>
      <w:r w:rsidR="00E05AC2">
        <w:rPr>
          <w:rFonts w:ascii="Times New Roman" w:eastAsia="Times New Roman" w:hAnsi="Times New Roman"/>
          <w:sz w:val="28"/>
          <w:szCs w:val="28"/>
        </w:rPr>
        <w:t>;</w:t>
      </w:r>
    </w:p>
    <w:p w:rsidR="00713BFC" w:rsidRDefault="00DF7DA8" w:rsidP="00DF7DA8">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от 07.11.2023 № 1436 «</w:t>
      </w:r>
      <w:r w:rsidRPr="00DF7DA8">
        <w:rPr>
          <w:rFonts w:ascii="Times New Roman" w:eastAsia="Times New Roman" w:hAnsi="Times New Roman"/>
          <w:sz w:val="28"/>
          <w:szCs w:val="28"/>
        </w:rPr>
        <w:t>О в</w:t>
      </w:r>
      <w:r>
        <w:rPr>
          <w:rFonts w:ascii="Times New Roman" w:eastAsia="Times New Roman" w:hAnsi="Times New Roman"/>
          <w:sz w:val="28"/>
          <w:szCs w:val="28"/>
        </w:rPr>
        <w:t>несении изменений в приложение №</w:t>
      </w:r>
      <w:r w:rsidRPr="00DF7DA8">
        <w:rPr>
          <w:rFonts w:ascii="Times New Roman" w:eastAsia="Times New Roman" w:hAnsi="Times New Roman"/>
          <w:sz w:val="28"/>
          <w:szCs w:val="28"/>
        </w:rPr>
        <w:t xml:space="preserve"> 5 к подпро</w:t>
      </w:r>
      <w:r>
        <w:rPr>
          <w:rFonts w:ascii="Times New Roman" w:eastAsia="Times New Roman" w:hAnsi="Times New Roman"/>
          <w:sz w:val="28"/>
          <w:szCs w:val="28"/>
        </w:rPr>
        <w:t>грамме «</w:t>
      </w:r>
      <w:r w:rsidRPr="00DF7DA8">
        <w:rPr>
          <w:rFonts w:ascii="Times New Roman" w:eastAsia="Times New Roman" w:hAnsi="Times New Roman"/>
          <w:sz w:val="28"/>
          <w:szCs w:val="28"/>
        </w:rPr>
        <w:t>Модернизация и развитие социального обслуживания</w:t>
      </w:r>
      <w:r>
        <w:rPr>
          <w:rFonts w:ascii="Times New Roman" w:eastAsia="Times New Roman" w:hAnsi="Times New Roman"/>
          <w:sz w:val="28"/>
          <w:szCs w:val="28"/>
        </w:rPr>
        <w:t xml:space="preserve"> населения Республики Татарстан»</w:t>
      </w:r>
      <w:r w:rsidRPr="00DF7DA8">
        <w:rPr>
          <w:rFonts w:ascii="Times New Roman" w:eastAsia="Times New Roman" w:hAnsi="Times New Roman"/>
          <w:sz w:val="28"/>
          <w:szCs w:val="28"/>
        </w:rPr>
        <w:t xml:space="preserve"> на 2014 </w:t>
      </w:r>
      <w:r w:rsidRPr="008F5CF8">
        <w:rPr>
          <w:rFonts w:ascii="Times New Roman" w:hAnsi="Times New Roman"/>
          <w:bCs/>
          <w:sz w:val="28"/>
          <w:szCs w:val="28"/>
        </w:rPr>
        <w:t>–</w:t>
      </w:r>
      <w:r w:rsidRPr="00DF7DA8">
        <w:rPr>
          <w:rFonts w:ascii="Times New Roman" w:eastAsia="Times New Roman" w:hAnsi="Times New Roman"/>
          <w:sz w:val="28"/>
          <w:szCs w:val="28"/>
        </w:rPr>
        <w:t xml:space="preserve"> 2025 </w:t>
      </w:r>
      <w:r>
        <w:rPr>
          <w:rFonts w:ascii="Times New Roman" w:eastAsia="Times New Roman" w:hAnsi="Times New Roman"/>
          <w:sz w:val="28"/>
          <w:szCs w:val="28"/>
        </w:rPr>
        <w:t>годы государственной программы «</w:t>
      </w:r>
      <w:r w:rsidRPr="00DF7DA8">
        <w:rPr>
          <w:rFonts w:ascii="Times New Roman" w:eastAsia="Times New Roman" w:hAnsi="Times New Roman"/>
          <w:sz w:val="28"/>
          <w:szCs w:val="28"/>
        </w:rPr>
        <w:t>Социальная поддерж</w:t>
      </w:r>
      <w:r>
        <w:rPr>
          <w:rFonts w:ascii="Times New Roman" w:eastAsia="Times New Roman" w:hAnsi="Times New Roman"/>
          <w:sz w:val="28"/>
          <w:szCs w:val="28"/>
        </w:rPr>
        <w:t>ка граждан Республики Татарстан»</w:t>
      </w:r>
      <w:r w:rsidRPr="00DF7DA8">
        <w:rPr>
          <w:rFonts w:ascii="Times New Roman" w:eastAsia="Times New Roman" w:hAnsi="Times New Roman"/>
          <w:sz w:val="28"/>
          <w:szCs w:val="28"/>
        </w:rPr>
        <w:t xml:space="preserve"> на 2014 </w:t>
      </w:r>
      <w:r w:rsidR="00EB7C87" w:rsidRPr="008F5CF8">
        <w:rPr>
          <w:rFonts w:ascii="Times New Roman" w:hAnsi="Times New Roman"/>
          <w:bCs/>
          <w:sz w:val="28"/>
          <w:szCs w:val="28"/>
        </w:rPr>
        <w:t>–</w:t>
      </w:r>
      <w:r w:rsidRPr="00DF7DA8">
        <w:rPr>
          <w:rFonts w:ascii="Times New Roman" w:eastAsia="Times New Roman" w:hAnsi="Times New Roman"/>
          <w:sz w:val="28"/>
          <w:szCs w:val="28"/>
        </w:rPr>
        <w:t xml:space="preserve"> 2025 годы, утвержденной постановлением Кабинета Министров Респ</w:t>
      </w:r>
      <w:r>
        <w:rPr>
          <w:rFonts w:ascii="Times New Roman" w:eastAsia="Times New Roman" w:hAnsi="Times New Roman"/>
          <w:sz w:val="28"/>
          <w:szCs w:val="28"/>
        </w:rPr>
        <w:t>ублики Татарстан от 23.12.2013 № 1023 «</w:t>
      </w:r>
      <w:r w:rsidRPr="00DF7DA8">
        <w:rPr>
          <w:rFonts w:ascii="Times New Roman" w:eastAsia="Times New Roman" w:hAnsi="Times New Roman"/>
          <w:sz w:val="28"/>
          <w:szCs w:val="28"/>
        </w:rPr>
        <w:t>Об утвержд</w:t>
      </w:r>
      <w:r>
        <w:rPr>
          <w:rFonts w:ascii="Times New Roman" w:eastAsia="Times New Roman" w:hAnsi="Times New Roman"/>
          <w:sz w:val="28"/>
          <w:szCs w:val="28"/>
        </w:rPr>
        <w:t>ении государственной программы «</w:t>
      </w:r>
      <w:r w:rsidRPr="00DF7DA8">
        <w:rPr>
          <w:rFonts w:ascii="Times New Roman" w:eastAsia="Times New Roman" w:hAnsi="Times New Roman"/>
          <w:sz w:val="28"/>
          <w:szCs w:val="28"/>
        </w:rPr>
        <w:t>Социальная поддержка граждан Республики Татарстан</w:t>
      </w:r>
      <w:r>
        <w:rPr>
          <w:rFonts w:ascii="Times New Roman" w:eastAsia="Times New Roman" w:hAnsi="Times New Roman"/>
          <w:sz w:val="28"/>
          <w:szCs w:val="28"/>
        </w:rPr>
        <w:t xml:space="preserve">» на 2014 </w:t>
      </w:r>
      <w:r w:rsidR="00EB7C87" w:rsidRPr="008F5CF8">
        <w:rPr>
          <w:rFonts w:ascii="Times New Roman" w:hAnsi="Times New Roman"/>
          <w:bCs/>
          <w:sz w:val="28"/>
          <w:szCs w:val="28"/>
        </w:rPr>
        <w:t>–</w:t>
      </w:r>
      <w:r>
        <w:rPr>
          <w:rFonts w:ascii="Times New Roman" w:eastAsia="Times New Roman" w:hAnsi="Times New Roman"/>
          <w:sz w:val="28"/>
          <w:szCs w:val="28"/>
        </w:rPr>
        <w:t xml:space="preserve"> 2025 годы»</w:t>
      </w:r>
      <w:r w:rsidR="00EB7C87">
        <w:rPr>
          <w:rFonts w:ascii="Times New Roman" w:eastAsia="Times New Roman" w:hAnsi="Times New Roman"/>
          <w:sz w:val="28"/>
          <w:szCs w:val="28"/>
        </w:rPr>
        <w:t>.</w:t>
      </w:r>
    </w:p>
    <w:p w:rsidR="00EB7C87" w:rsidRDefault="00EB7C87" w:rsidP="00DF7DA8">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 Установить, что настоящее постановление вступает в силу со дня его подписания.</w:t>
      </w:r>
    </w:p>
    <w:p w:rsidR="00EB7C87" w:rsidRDefault="00EB7C87" w:rsidP="00EB7C87">
      <w:pPr>
        <w:widowControl w:val="0"/>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rPr>
      </w:pPr>
    </w:p>
    <w:p w:rsidR="00EB7C87" w:rsidRDefault="00EB7C87" w:rsidP="00EB7C87">
      <w:pPr>
        <w:widowControl w:val="0"/>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rPr>
      </w:pPr>
    </w:p>
    <w:p w:rsidR="00EB7C87" w:rsidRPr="00E14B61" w:rsidRDefault="00EB7C87" w:rsidP="00EB7C87">
      <w:pPr>
        <w:widowControl w:val="0"/>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rPr>
      </w:pPr>
    </w:p>
    <w:tbl>
      <w:tblPr>
        <w:tblStyle w:val="af1"/>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4"/>
      </w:tblGrid>
      <w:tr w:rsidR="00EB7C87" w:rsidTr="004B6FB2">
        <w:tc>
          <w:tcPr>
            <w:tcW w:w="5246" w:type="dxa"/>
          </w:tcPr>
          <w:p w:rsidR="00EB7C87" w:rsidRPr="004C28A8" w:rsidRDefault="00EB7C87" w:rsidP="004B6FB2">
            <w:pPr>
              <w:rPr>
                <w:rFonts w:ascii="Times New Roman" w:hAnsi="Times New Roman" w:cs="Times New Roman"/>
                <w:sz w:val="28"/>
                <w:szCs w:val="28"/>
              </w:rPr>
            </w:pPr>
            <w:r w:rsidRPr="004C28A8">
              <w:rPr>
                <w:rFonts w:ascii="Times New Roman" w:hAnsi="Times New Roman" w:cs="Times New Roman"/>
                <w:sz w:val="28"/>
                <w:szCs w:val="28"/>
              </w:rPr>
              <w:t>Премьер-министр</w:t>
            </w:r>
          </w:p>
          <w:p w:rsidR="00EB7C87" w:rsidRDefault="00EB7C87" w:rsidP="004B6FB2">
            <w:pPr>
              <w:rPr>
                <w:rFonts w:ascii="Times New Roman" w:hAnsi="Times New Roman" w:cs="Times New Roman"/>
                <w:sz w:val="28"/>
                <w:szCs w:val="28"/>
              </w:rPr>
            </w:pPr>
            <w:r w:rsidRPr="004C28A8">
              <w:rPr>
                <w:rFonts w:ascii="Times New Roman" w:hAnsi="Times New Roman" w:cs="Times New Roman"/>
                <w:sz w:val="28"/>
                <w:szCs w:val="28"/>
              </w:rPr>
              <w:t>Республики Татарстан</w:t>
            </w:r>
          </w:p>
        </w:tc>
        <w:tc>
          <w:tcPr>
            <w:tcW w:w="5244" w:type="dxa"/>
          </w:tcPr>
          <w:p w:rsidR="00EB7C87" w:rsidRDefault="00EB7C87" w:rsidP="004B6FB2">
            <w:pPr>
              <w:jc w:val="right"/>
              <w:rPr>
                <w:rFonts w:ascii="Times New Roman" w:hAnsi="Times New Roman" w:cs="Times New Roman"/>
                <w:sz w:val="28"/>
                <w:szCs w:val="28"/>
              </w:rPr>
            </w:pPr>
          </w:p>
          <w:p w:rsidR="00EB7C87" w:rsidRDefault="00EB7C87" w:rsidP="004B6FB2">
            <w:pPr>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C28A8">
              <w:rPr>
                <w:rFonts w:ascii="Times New Roman" w:hAnsi="Times New Roman" w:cs="Times New Roman"/>
                <w:sz w:val="28"/>
                <w:szCs w:val="28"/>
              </w:rPr>
              <w:t>А.В.Песошин</w:t>
            </w:r>
            <w:proofErr w:type="spellEnd"/>
          </w:p>
        </w:tc>
      </w:tr>
    </w:tbl>
    <w:p w:rsidR="00DF7DA8" w:rsidRPr="00E14B61" w:rsidRDefault="00DF7DA8" w:rsidP="00DF7DA8">
      <w:pPr>
        <w:widowControl w:val="0"/>
        <w:spacing w:after="0" w:line="240" w:lineRule="auto"/>
        <w:jc w:val="both"/>
        <w:rPr>
          <w:rFonts w:ascii="Times New Roman" w:eastAsia="Times New Roman" w:hAnsi="Times New Roman"/>
          <w:sz w:val="28"/>
          <w:szCs w:val="28"/>
        </w:rPr>
      </w:pPr>
    </w:p>
    <w:sectPr w:rsidR="00DF7DA8" w:rsidRPr="00E14B61" w:rsidSect="00EB7C87">
      <w:footnotePr>
        <w:numRestart w:val="eachPage"/>
      </w:footnotePr>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E9" w:rsidRDefault="00EE01E9">
      <w:pPr>
        <w:spacing w:after="0" w:line="240" w:lineRule="auto"/>
      </w:pPr>
      <w:r>
        <w:separator/>
      </w:r>
    </w:p>
  </w:endnote>
  <w:endnote w:type="continuationSeparator" w:id="0">
    <w:p w:rsidR="00EE01E9" w:rsidRDefault="00E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E9" w:rsidRDefault="00EE01E9">
      <w:pPr>
        <w:spacing w:after="0" w:line="240" w:lineRule="auto"/>
      </w:pPr>
      <w:r>
        <w:separator/>
      </w:r>
    </w:p>
  </w:footnote>
  <w:footnote w:type="continuationSeparator" w:id="0">
    <w:p w:rsidR="00EE01E9" w:rsidRDefault="00E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563229"/>
      <w:docPartObj>
        <w:docPartGallery w:val="Page Numbers (Top of Page)"/>
        <w:docPartUnique/>
      </w:docPartObj>
    </w:sdtPr>
    <w:sdtEndPr>
      <w:rPr>
        <w:rFonts w:ascii="Times New Roman" w:hAnsi="Times New Roman"/>
        <w:sz w:val="28"/>
      </w:rPr>
    </w:sdtEndPr>
    <w:sdtContent>
      <w:p w:rsidR="00C24C7B" w:rsidRPr="00B73243" w:rsidRDefault="00C24C7B">
        <w:pPr>
          <w:pStyle w:val="a3"/>
          <w:jc w:val="center"/>
          <w:rPr>
            <w:rFonts w:ascii="Times New Roman" w:hAnsi="Times New Roman"/>
            <w:sz w:val="28"/>
          </w:rPr>
        </w:pPr>
        <w:r w:rsidRPr="00B73243">
          <w:rPr>
            <w:rFonts w:ascii="Times New Roman" w:hAnsi="Times New Roman"/>
            <w:sz w:val="28"/>
          </w:rPr>
          <w:fldChar w:fldCharType="begin"/>
        </w:r>
        <w:r w:rsidRPr="00B73243">
          <w:rPr>
            <w:rFonts w:ascii="Times New Roman" w:hAnsi="Times New Roman"/>
            <w:sz w:val="28"/>
          </w:rPr>
          <w:instrText>PAGE   \* MERGEFORMAT</w:instrText>
        </w:r>
        <w:r w:rsidRPr="00B73243">
          <w:rPr>
            <w:rFonts w:ascii="Times New Roman" w:hAnsi="Times New Roman"/>
            <w:sz w:val="28"/>
          </w:rPr>
          <w:fldChar w:fldCharType="separate"/>
        </w:r>
        <w:r w:rsidR="00772441">
          <w:rPr>
            <w:rFonts w:ascii="Times New Roman" w:hAnsi="Times New Roman"/>
            <w:noProof/>
            <w:sz w:val="28"/>
          </w:rPr>
          <w:t>31</w:t>
        </w:r>
        <w:r w:rsidRPr="00B73243">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4CF"/>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E4AE9"/>
    <w:multiLevelType w:val="hybridMultilevel"/>
    <w:tmpl w:val="24DC8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85B7E5A"/>
    <w:multiLevelType w:val="multilevel"/>
    <w:tmpl w:val="10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D36B0"/>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651163"/>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6E1E7C"/>
    <w:multiLevelType w:val="hybridMultilevel"/>
    <w:tmpl w:val="ACB4E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6A4E7A"/>
    <w:multiLevelType w:val="hybridMultilevel"/>
    <w:tmpl w:val="ED78B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E3584B"/>
    <w:multiLevelType w:val="hybridMultilevel"/>
    <w:tmpl w:val="4148E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0354D3"/>
    <w:multiLevelType w:val="hybridMultilevel"/>
    <w:tmpl w:val="EEDC3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CC57F29"/>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132CD"/>
    <w:multiLevelType w:val="hybridMultilevel"/>
    <w:tmpl w:val="0C020D04"/>
    <w:lvl w:ilvl="0" w:tplc="4000C97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9" w15:restartNumberingAfterBreak="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20" w15:restartNumberingAfterBreak="0">
    <w:nsid w:val="4A851434"/>
    <w:multiLevelType w:val="hybridMultilevel"/>
    <w:tmpl w:val="FB429574"/>
    <w:lvl w:ilvl="0" w:tplc="25DA9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4B7D4A29"/>
    <w:multiLevelType w:val="hybridMultilevel"/>
    <w:tmpl w:val="14569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0102C4"/>
    <w:multiLevelType w:val="hybridMultilevel"/>
    <w:tmpl w:val="72BCFD14"/>
    <w:lvl w:ilvl="0" w:tplc="E0C8DE94">
      <w:start w:val="1"/>
      <w:numFmt w:val="decimal"/>
      <w:lvlText w:val="%1."/>
      <w:lvlJc w:val="left"/>
      <w:pPr>
        <w:ind w:left="4136"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5" w15:restartNumberingAfterBreak="0">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958558A"/>
    <w:multiLevelType w:val="hybridMultilevel"/>
    <w:tmpl w:val="AA6692E8"/>
    <w:lvl w:ilvl="0" w:tplc="503464C8">
      <w:start w:val="24"/>
      <w:numFmt w:val="decimal"/>
      <w:lvlText w:val="%1"/>
      <w:lvlJc w:val="left"/>
      <w:pPr>
        <w:ind w:left="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E5C888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3100C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E3CBE0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6DCE4D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E200C0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6E462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408A7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9D288A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7" w15:restartNumberingAfterBreak="0">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9" w15:restartNumberingAfterBreak="0">
    <w:nsid w:val="5E040B1B"/>
    <w:multiLevelType w:val="hybridMultilevel"/>
    <w:tmpl w:val="87400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3114F7"/>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E45BF1"/>
    <w:multiLevelType w:val="hybridMultilevel"/>
    <w:tmpl w:val="0BBCA03A"/>
    <w:lvl w:ilvl="0" w:tplc="A96E4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59C5412"/>
    <w:multiLevelType w:val="hybridMultilevel"/>
    <w:tmpl w:val="6420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8485C1B"/>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F8201C"/>
    <w:multiLevelType w:val="hybridMultilevel"/>
    <w:tmpl w:val="3A8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D93322"/>
    <w:multiLevelType w:val="multilevel"/>
    <w:tmpl w:val="998E87B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8" w15:restartNumberingAfterBreak="0">
    <w:nsid w:val="74A24EF1"/>
    <w:multiLevelType w:val="hybridMultilevel"/>
    <w:tmpl w:val="287801C4"/>
    <w:lvl w:ilvl="0" w:tplc="D898EA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38"/>
  </w:num>
  <w:num w:numId="3">
    <w:abstractNumId w:val="20"/>
  </w:num>
  <w:num w:numId="4">
    <w:abstractNumId w:val="6"/>
  </w:num>
  <w:num w:numId="5">
    <w:abstractNumId w:val="35"/>
  </w:num>
  <w:num w:numId="6">
    <w:abstractNumId w:val="15"/>
  </w:num>
  <w:num w:numId="7">
    <w:abstractNumId w:val="26"/>
  </w:num>
  <w:num w:numId="8">
    <w:abstractNumId w:val="28"/>
  </w:num>
  <w:num w:numId="9">
    <w:abstractNumId w:val="5"/>
  </w:num>
  <w:num w:numId="10">
    <w:abstractNumId w:val="16"/>
  </w:num>
  <w:num w:numId="11">
    <w:abstractNumId w:val="34"/>
  </w:num>
  <w:num w:numId="12">
    <w:abstractNumId w:val="19"/>
  </w:num>
  <w:num w:numId="13">
    <w:abstractNumId w:val="21"/>
  </w:num>
  <w:num w:numId="14">
    <w:abstractNumId w:val="7"/>
  </w:num>
  <w:num w:numId="15">
    <w:abstractNumId w:val="2"/>
  </w:num>
  <w:num w:numId="16">
    <w:abstractNumId w:val="25"/>
  </w:num>
  <w:num w:numId="17">
    <w:abstractNumId w:val="3"/>
  </w:num>
  <w:num w:numId="18">
    <w:abstractNumId w:val="27"/>
  </w:num>
  <w:num w:numId="19">
    <w:abstractNumId w:val="39"/>
  </w:num>
  <w:num w:numId="20">
    <w:abstractNumId w:val="11"/>
  </w:num>
  <w:num w:numId="21">
    <w:abstractNumId w:val="23"/>
  </w:num>
  <w:num w:numId="22">
    <w:abstractNumId w:val="30"/>
  </w:num>
  <w:num w:numId="23">
    <w:abstractNumId w:val="4"/>
  </w:num>
  <w:num w:numId="24">
    <w:abstractNumId w:val="18"/>
  </w:num>
  <w:num w:numId="25">
    <w:abstractNumId w:val="33"/>
  </w:num>
  <w:num w:numId="26">
    <w:abstractNumId w:val="8"/>
  </w:num>
  <w:num w:numId="27">
    <w:abstractNumId w:val="1"/>
  </w:num>
  <w:num w:numId="28">
    <w:abstractNumId w:val="22"/>
  </w:num>
  <w:num w:numId="29">
    <w:abstractNumId w:val="36"/>
  </w:num>
  <w:num w:numId="30">
    <w:abstractNumId w:val="12"/>
  </w:num>
  <w:num w:numId="31">
    <w:abstractNumId w:val="0"/>
  </w:num>
  <w:num w:numId="32">
    <w:abstractNumId w:val="14"/>
  </w:num>
  <w:num w:numId="33">
    <w:abstractNumId w:val="13"/>
  </w:num>
  <w:num w:numId="34">
    <w:abstractNumId w:val="17"/>
  </w:num>
  <w:num w:numId="35">
    <w:abstractNumId w:val="31"/>
  </w:num>
  <w:num w:numId="36">
    <w:abstractNumId w:val="37"/>
  </w:num>
  <w:num w:numId="37">
    <w:abstractNumId w:val="10"/>
  </w:num>
  <w:num w:numId="38">
    <w:abstractNumId w:val="9"/>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69"/>
    <w:rsid w:val="00002721"/>
    <w:rsid w:val="0000285F"/>
    <w:rsid w:val="0000340C"/>
    <w:rsid w:val="00003FF9"/>
    <w:rsid w:val="00004043"/>
    <w:rsid w:val="0000484F"/>
    <w:rsid w:val="00004A4D"/>
    <w:rsid w:val="00004CDD"/>
    <w:rsid w:val="00005702"/>
    <w:rsid w:val="00006C3B"/>
    <w:rsid w:val="00006E76"/>
    <w:rsid w:val="000105BF"/>
    <w:rsid w:val="00012EBB"/>
    <w:rsid w:val="0001395B"/>
    <w:rsid w:val="00014533"/>
    <w:rsid w:val="00015AF5"/>
    <w:rsid w:val="00016CE8"/>
    <w:rsid w:val="00016FC4"/>
    <w:rsid w:val="000176BC"/>
    <w:rsid w:val="000220A9"/>
    <w:rsid w:val="000221EA"/>
    <w:rsid w:val="0002243E"/>
    <w:rsid w:val="0002340A"/>
    <w:rsid w:val="00023926"/>
    <w:rsid w:val="000250BD"/>
    <w:rsid w:val="000250E5"/>
    <w:rsid w:val="000251E2"/>
    <w:rsid w:val="00025A68"/>
    <w:rsid w:val="00026F64"/>
    <w:rsid w:val="00027849"/>
    <w:rsid w:val="0002796F"/>
    <w:rsid w:val="000304CB"/>
    <w:rsid w:val="000309BA"/>
    <w:rsid w:val="00030D88"/>
    <w:rsid w:val="00030E34"/>
    <w:rsid w:val="00030E48"/>
    <w:rsid w:val="00031069"/>
    <w:rsid w:val="0003182B"/>
    <w:rsid w:val="00032872"/>
    <w:rsid w:val="00032BA7"/>
    <w:rsid w:val="000342CF"/>
    <w:rsid w:val="00035239"/>
    <w:rsid w:val="000356BE"/>
    <w:rsid w:val="00035D63"/>
    <w:rsid w:val="0003747A"/>
    <w:rsid w:val="00040E6B"/>
    <w:rsid w:val="00043A96"/>
    <w:rsid w:val="00043D85"/>
    <w:rsid w:val="00043ED0"/>
    <w:rsid w:val="00044713"/>
    <w:rsid w:val="00044911"/>
    <w:rsid w:val="00047051"/>
    <w:rsid w:val="000470E4"/>
    <w:rsid w:val="000477C1"/>
    <w:rsid w:val="00053186"/>
    <w:rsid w:val="00056862"/>
    <w:rsid w:val="0005720A"/>
    <w:rsid w:val="00061161"/>
    <w:rsid w:val="0006199C"/>
    <w:rsid w:val="000622C4"/>
    <w:rsid w:val="00063475"/>
    <w:rsid w:val="00067009"/>
    <w:rsid w:val="00067A34"/>
    <w:rsid w:val="00070BCA"/>
    <w:rsid w:val="00070F8D"/>
    <w:rsid w:val="00073B41"/>
    <w:rsid w:val="00075C0B"/>
    <w:rsid w:val="00077F5F"/>
    <w:rsid w:val="00077FAB"/>
    <w:rsid w:val="0008306F"/>
    <w:rsid w:val="0008322F"/>
    <w:rsid w:val="00083A5A"/>
    <w:rsid w:val="00086A5A"/>
    <w:rsid w:val="00091604"/>
    <w:rsid w:val="00092400"/>
    <w:rsid w:val="0009318F"/>
    <w:rsid w:val="00093F31"/>
    <w:rsid w:val="000949DD"/>
    <w:rsid w:val="00097166"/>
    <w:rsid w:val="000974F8"/>
    <w:rsid w:val="000A020B"/>
    <w:rsid w:val="000A06E2"/>
    <w:rsid w:val="000A1176"/>
    <w:rsid w:val="000A260B"/>
    <w:rsid w:val="000A45ED"/>
    <w:rsid w:val="000A4655"/>
    <w:rsid w:val="000A46E8"/>
    <w:rsid w:val="000A5ABB"/>
    <w:rsid w:val="000A5C67"/>
    <w:rsid w:val="000A6FDD"/>
    <w:rsid w:val="000B0A31"/>
    <w:rsid w:val="000B0D56"/>
    <w:rsid w:val="000B0F9A"/>
    <w:rsid w:val="000B18E9"/>
    <w:rsid w:val="000B2A8B"/>
    <w:rsid w:val="000B2DC5"/>
    <w:rsid w:val="000B4D97"/>
    <w:rsid w:val="000B6077"/>
    <w:rsid w:val="000B62B2"/>
    <w:rsid w:val="000C0BD2"/>
    <w:rsid w:val="000C0F0E"/>
    <w:rsid w:val="000C11AD"/>
    <w:rsid w:val="000C17F1"/>
    <w:rsid w:val="000C1907"/>
    <w:rsid w:val="000C19D4"/>
    <w:rsid w:val="000C1EA6"/>
    <w:rsid w:val="000C43AC"/>
    <w:rsid w:val="000C6122"/>
    <w:rsid w:val="000C6382"/>
    <w:rsid w:val="000D0D68"/>
    <w:rsid w:val="000D15CF"/>
    <w:rsid w:val="000D1F65"/>
    <w:rsid w:val="000D365D"/>
    <w:rsid w:val="000D39AF"/>
    <w:rsid w:val="000D45D5"/>
    <w:rsid w:val="000D4848"/>
    <w:rsid w:val="000D605D"/>
    <w:rsid w:val="000D641F"/>
    <w:rsid w:val="000E214E"/>
    <w:rsid w:val="000E224F"/>
    <w:rsid w:val="000E323D"/>
    <w:rsid w:val="000E3F4A"/>
    <w:rsid w:val="000E4327"/>
    <w:rsid w:val="000E511A"/>
    <w:rsid w:val="000E6748"/>
    <w:rsid w:val="000E7582"/>
    <w:rsid w:val="000E77CA"/>
    <w:rsid w:val="000F12D1"/>
    <w:rsid w:val="000F2203"/>
    <w:rsid w:val="000F22C4"/>
    <w:rsid w:val="000F33F5"/>
    <w:rsid w:val="000F4FCB"/>
    <w:rsid w:val="000F528B"/>
    <w:rsid w:val="000F64BF"/>
    <w:rsid w:val="000F6FF2"/>
    <w:rsid w:val="000F73EE"/>
    <w:rsid w:val="000F75E1"/>
    <w:rsid w:val="000F7A6A"/>
    <w:rsid w:val="00100B54"/>
    <w:rsid w:val="00100C41"/>
    <w:rsid w:val="001011FF"/>
    <w:rsid w:val="0010162E"/>
    <w:rsid w:val="00101CD5"/>
    <w:rsid w:val="0010389C"/>
    <w:rsid w:val="0010483C"/>
    <w:rsid w:val="00105C74"/>
    <w:rsid w:val="00106070"/>
    <w:rsid w:val="00106C6A"/>
    <w:rsid w:val="00107C47"/>
    <w:rsid w:val="00107C8B"/>
    <w:rsid w:val="00107D03"/>
    <w:rsid w:val="00110ED9"/>
    <w:rsid w:val="001147C6"/>
    <w:rsid w:val="00115513"/>
    <w:rsid w:val="001169FD"/>
    <w:rsid w:val="00116D9A"/>
    <w:rsid w:val="001177F5"/>
    <w:rsid w:val="00117C67"/>
    <w:rsid w:val="00117D8E"/>
    <w:rsid w:val="00122E59"/>
    <w:rsid w:val="00123E21"/>
    <w:rsid w:val="00123EA2"/>
    <w:rsid w:val="0012411A"/>
    <w:rsid w:val="00124D26"/>
    <w:rsid w:val="00125C52"/>
    <w:rsid w:val="00126ACC"/>
    <w:rsid w:val="00127D45"/>
    <w:rsid w:val="00130CD0"/>
    <w:rsid w:val="00131157"/>
    <w:rsid w:val="00132170"/>
    <w:rsid w:val="00134BDD"/>
    <w:rsid w:val="001354B9"/>
    <w:rsid w:val="00136633"/>
    <w:rsid w:val="00137896"/>
    <w:rsid w:val="00143966"/>
    <w:rsid w:val="00144FDF"/>
    <w:rsid w:val="00146ADE"/>
    <w:rsid w:val="00150099"/>
    <w:rsid w:val="001501AC"/>
    <w:rsid w:val="00150DAA"/>
    <w:rsid w:val="001516B7"/>
    <w:rsid w:val="001520FF"/>
    <w:rsid w:val="00153003"/>
    <w:rsid w:val="00153BC4"/>
    <w:rsid w:val="001543FC"/>
    <w:rsid w:val="00156601"/>
    <w:rsid w:val="00156B3A"/>
    <w:rsid w:val="00157EDF"/>
    <w:rsid w:val="0016057A"/>
    <w:rsid w:val="00160C4B"/>
    <w:rsid w:val="00162C8F"/>
    <w:rsid w:val="00162D27"/>
    <w:rsid w:val="0016380A"/>
    <w:rsid w:val="00166357"/>
    <w:rsid w:val="00166563"/>
    <w:rsid w:val="00166967"/>
    <w:rsid w:val="00166A65"/>
    <w:rsid w:val="00166AB1"/>
    <w:rsid w:val="0017006B"/>
    <w:rsid w:val="001708E8"/>
    <w:rsid w:val="001727BB"/>
    <w:rsid w:val="0017388D"/>
    <w:rsid w:val="00174AF2"/>
    <w:rsid w:val="00174E82"/>
    <w:rsid w:val="0017524D"/>
    <w:rsid w:val="00175694"/>
    <w:rsid w:val="00177166"/>
    <w:rsid w:val="00180132"/>
    <w:rsid w:val="00180417"/>
    <w:rsid w:val="00181F02"/>
    <w:rsid w:val="001826EA"/>
    <w:rsid w:val="00182D51"/>
    <w:rsid w:val="00182FD5"/>
    <w:rsid w:val="00185D6A"/>
    <w:rsid w:val="00186138"/>
    <w:rsid w:val="001865E1"/>
    <w:rsid w:val="001901EC"/>
    <w:rsid w:val="00190774"/>
    <w:rsid w:val="00190E7D"/>
    <w:rsid w:val="00191237"/>
    <w:rsid w:val="001925DF"/>
    <w:rsid w:val="001927C5"/>
    <w:rsid w:val="00193AAC"/>
    <w:rsid w:val="00194AFD"/>
    <w:rsid w:val="00194EC5"/>
    <w:rsid w:val="00195C90"/>
    <w:rsid w:val="0019616F"/>
    <w:rsid w:val="00197989"/>
    <w:rsid w:val="001A09ED"/>
    <w:rsid w:val="001A0CEB"/>
    <w:rsid w:val="001A22C3"/>
    <w:rsid w:val="001A26C8"/>
    <w:rsid w:val="001A4975"/>
    <w:rsid w:val="001A585F"/>
    <w:rsid w:val="001A60AA"/>
    <w:rsid w:val="001A6FCA"/>
    <w:rsid w:val="001A7422"/>
    <w:rsid w:val="001A7A97"/>
    <w:rsid w:val="001B16CB"/>
    <w:rsid w:val="001B2581"/>
    <w:rsid w:val="001B3485"/>
    <w:rsid w:val="001B387C"/>
    <w:rsid w:val="001B4D11"/>
    <w:rsid w:val="001B5B96"/>
    <w:rsid w:val="001B63A1"/>
    <w:rsid w:val="001B7AE9"/>
    <w:rsid w:val="001C09CC"/>
    <w:rsid w:val="001C1AB7"/>
    <w:rsid w:val="001C1FCA"/>
    <w:rsid w:val="001C3875"/>
    <w:rsid w:val="001C3DEF"/>
    <w:rsid w:val="001C4EA5"/>
    <w:rsid w:val="001C6210"/>
    <w:rsid w:val="001C6826"/>
    <w:rsid w:val="001C6BBC"/>
    <w:rsid w:val="001D0DC3"/>
    <w:rsid w:val="001D1877"/>
    <w:rsid w:val="001D195F"/>
    <w:rsid w:val="001D19D1"/>
    <w:rsid w:val="001D23AA"/>
    <w:rsid w:val="001D3360"/>
    <w:rsid w:val="001D3FA2"/>
    <w:rsid w:val="001D5C00"/>
    <w:rsid w:val="001D6C78"/>
    <w:rsid w:val="001D7E52"/>
    <w:rsid w:val="001E0119"/>
    <w:rsid w:val="001E0121"/>
    <w:rsid w:val="001E3699"/>
    <w:rsid w:val="001E491E"/>
    <w:rsid w:val="001E7560"/>
    <w:rsid w:val="001E7AA1"/>
    <w:rsid w:val="001F1720"/>
    <w:rsid w:val="001F3999"/>
    <w:rsid w:val="001F650D"/>
    <w:rsid w:val="001F6537"/>
    <w:rsid w:val="001F6BA3"/>
    <w:rsid w:val="001F6D2A"/>
    <w:rsid w:val="001F752C"/>
    <w:rsid w:val="00201993"/>
    <w:rsid w:val="00202030"/>
    <w:rsid w:val="0020288E"/>
    <w:rsid w:val="00202C9D"/>
    <w:rsid w:val="00204326"/>
    <w:rsid w:val="00205556"/>
    <w:rsid w:val="002057AD"/>
    <w:rsid w:val="002065DC"/>
    <w:rsid w:val="00207043"/>
    <w:rsid w:val="002079CD"/>
    <w:rsid w:val="00210C4D"/>
    <w:rsid w:val="002129FA"/>
    <w:rsid w:val="00213C1B"/>
    <w:rsid w:val="0021442D"/>
    <w:rsid w:val="00214A86"/>
    <w:rsid w:val="002171E5"/>
    <w:rsid w:val="002200F5"/>
    <w:rsid w:val="00221CB4"/>
    <w:rsid w:val="00221CBE"/>
    <w:rsid w:val="00221FB0"/>
    <w:rsid w:val="0022302B"/>
    <w:rsid w:val="00223833"/>
    <w:rsid w:val="0022429E"/>
    <w:rsid w:val="002243BC"/>
    <w:rsid w:val="00224A50"/>
    <w:rsid w:val="00224D7D"/>
    <w:rsid w:val="00225FA5"/>
    <w:rsid w:val="00226773"/>
    <w:rsid w:val="0022795C"/>
    <w:rsid w:val="00230D5D"/>
    <w:rsid w:val="0023177B"/>
    <w:rsid w:val="002321C8"/>
    <w:rsid w:val="00232315"/>
    <w:rsid w:val="0023412E"/>
    <w:rsid w:val="002347A3"/>
    <w:rsid w:val="00240434"/>
    <w:rsid w:val="00241363"/>
    <w:rsid w:val="00241B48"/>
    <w:rsid w:val="0024200A"/>
    <w:rsid w:val="002421BE"/>
    <w:rsid w:val="00242366"/>
    <w:rsid w:val="00242C19"/>
    <w:rsid w:val="002434D2"/>
    <w:rsid w:val="00243A85"/>
    <w:rsid w:val="0024414E"/>
    <w:rsid w:val="0024467E"/>
    <w:rsid w:val="00246637"/>
    <w:rsid w:val="00246EB7"/>
    <w:rsid w:val="00246F97"/>
    <w:rsid w:val="0024759E"/>
    <w:rsid w:val="0025022B"/>
    <w:rsid w:val="00250963"/>
    <w:rsid w:val="002511C4"/>
    <w:rsid w:val="0025324E"/>
    <w:rsid w:val="00253C72"/>
    <w:rsid w:val="00256241"/>
    <w:rsid w:val="002562D6"/>
    <w:rsid w:val="00256CDC"/>
    <w:rsid w:val="00261951"/>
    <w:rsid w:val="00263C34"/>
    <w:rsid w:val="00266085"/>
    <w:rsid w:val="002700DA"/>
    <w:rsid w:val="00270F3E"/>
    <w:rsid w:val="00271066"/>
    <w:rsid w:val="0027198C"/>
    <w:rsid w:val="00271F9D"/>
    <w:rsid w:val="00272EDB"/>
    <w:rsid w:val="00273185"/>
    <w:rsid w:val="00273264"/>
    <w:rsid w:val="00273EEF"/>
    <w:rsid w:val="002740E0"/>
    <w:rsid w:val="00275997"/>
    <w:rsid w:val="00275FA1"/>
    <w:rsid w:val="00276286"/>
    <w:rsid w:val="0027695F"/>
    <w:rsid w:val="00280146"/>
    <w:rsid w:val="002803CC"/>
    <w:rsid w:val="002807A9"/>
    <w:rsid w:val="002808F6"/>
    <w:rsid w:val="00280903"/>
    <w:rsid w:val="00280C2A"/>
    <w:rsid w:val="00280FB6"/>
    <w:rsid w:val="0028130C"/>
    <w:rsid w:val="002815AF"/>
    <w:rsid w:val="00282CA1"/>
    <w:rsid w:val="00283655"/>
    <w:rsid w:val="00283CAD"/>
    <w:rsid w:val="00284710"/>
    <w:rsid w:val="00284D91"/>
    <w:rsid w:val="0028502A"/>
    <w:rsid w:val="00286784"/>
    <w:rsid w:val="002902D8"/>
    <w:rsid w:val="00291500"/>
    <w:rsid w:val="0029155E"/>
    <w:rsid w:val="00292A75"/>
    <w:rsid w:val="00293B43"/>
    <w:rsid w:val="00295485"/>
    <w:rsid w:val="00295733"/>
    <w:rsid w:val="00297DE4"/>
    <w:rsid w:val="002A05A3"/>
    <w:rsid w:val="002A1048"/>
    <w:rsid w:val="002A1B27"/>
    <w:rsid w:val="002A2949"/>
    <w:rsid w:val="002A3A86"/>
    <w:rsid w:val="002A3F7F"/>
    <w:rsid w:val="002A49DF"/>
    <w:rsid w:val="002A661A"/>
    <w:rsid w:val="002A70C5"/>
    <w:rsid w:val="002A7444"/>
    <w:rsid w:val="002A767B"/>
    <w:rsid w:val="002A7DBE"/>
    <w:rsid w:val="002B133E"/>
    <w:rsid w:val="002B15F6"/>
    <w:rsid w:val="002B1ABA"/>
    <w:rsid w:val="002B247B"/>
    <w:rsid w:val="002B4DDD"/>
    <w:rsid w:val="002B67DE"/>
    <w:rsid w:val="002B6EC3"/>
    <w:rsid w:val="002C0249"/>
    <w:rsid w:val="002C0A5B"/>
    <w:rsid w:val="002C0CB7"/>
    <w:rsid w:val="002C1417"/>
    <w:rsid w:val="002C1DA1"/>
    <w:rsid w:val="002C1FC0"/>
    <w:rsid w:val="002C28EE"/>
    <w:rsid w:val="002C2BD4"/>
    <w:rsid w:val="002C5806"/>
    <w:rsid w:val="002C6972"/>
    <w:rsid w:val="002D0BE1"/>
    <w:rsid w:val="002D0E81"/>
    <w:rsid w:val="002D197F"/>
    <w:rsid w:val="002D1ACE"/>
    <w:rsid w:val="002D1D48"/>
    <w:rsid w:val="002D2CCB"/>
    <w:rsid w:val="002D31FE"/>
    <w:rsid w:val="002D466B"/>
    <w:rsid w:val="002D53DA"/>
    <w:rsid w:val="002D59A1"/>
    <w:rsid w:val="002D5F0D"/>
    <w:rsid w:val="002D683C"/>
    <w:rsid w:val="002D6860"/>
    <w:rsid w:val="002E1F83"/>
    <w:rsid w:val="002E23A8"/>
    <w:rsid w:val="002E32BE"/>
    <w:rsid w:val="002E601C"/>
    <w:rsid w:val="002E6301"/>
    <w:rsid w:val="002E6B6B"/>
    <w:rsid w:val="002E71AB"/>
    <w:rsid w:val="002E7930"/>
    <w:rsid w:val="002F5044"/>
    <w:rsid w:val="002F6203"/>
    <w:rsid w:val="002F626D"/>
    <w:rsid w:val="002F7857"/>
    <w:rsid w:val="003000EE"/>
    <w:rsid w:val="00300D0A"/>
    <w:rsid w:val="00301C71"/>
    <w:rsid w:val="00302E1A"/>
    <w:rsid w:val="003032EC"/>
    <w:rsid w:val="00304FA5"/>
    <w:rsid w:val="003061AD"/>
    <w:rsid w:val="003072DE"/>
    <w:rsid w:val="00307CE0"/>
    <w:rsid w:val="0031116E"/>
    <w:rsid w:val="0031138E"/>
    <w:rsid w:val="00312092"/>
    <w:rsid w:val="00312F68"/>
    <w:rsid w:val="0031351B"/>
    <w:rsid w:val="00313CE2"/>
    <w:rsid w:val="00313FF1"/>
    <w:rsid w:val="00314197"/>
    <w:rsid w:val="0031443C"/>
    <w:rsid w:val="00314F6F"/>
    <w:rsid w:val="00316162"/>
    <w:rsid w:val="003166C0"/>
    <w:rsid w:val="00316F1C"/>
    <w:rsid w:val="00317DB9"/>
    <w:rsid w:val="00320A40"/>
    <w:rsid w:val="00323664"/>
    <w:rsid w:val="00325888"/>
    <w:rsid w:val="00327C97"/>
    <w:rsid w:val="00327F32"/>
    <w:rsid w:val="00331497"/>
    <w:rsid w:val="0033151A"/>
    <w:rsid w:val="00332890"/>
    <w:rsid w:val="0033296B"/>
    <w:rsid w:val="00332972"/>
    <w:rsid w:val="003339AE"/>
    <w:rsid w:val="00333C0F"/>
    <w:rsid w:val="00334E53"/>
    <w:rsid w:val="00335BF6"/>
    <w:rsid w:val="0033688E"/>
    <w:rsid w:val="003375F1"/>
    <w:rsid w:val="00342277"/>
    <w:rsid w:val="003426F2"/>
    <w:rsid w:val="00342733"/>
    <w:rsid w:val="00342852"/>
    <w:rsid w:val="00342BAC"/>
    <w:rsid w:val="00344842"/>
    <w:rsid w:val="00344E4C"/>
    <w:rsid w:val="00346A99"/>
    <w:rsid w:val="00347B8C"/>
    <w:rsid w:val="00347F2E"/>
    <w:rsid w:val="0035069A"/>
    <w:rsid w:val="00352260"/>
    <w:rsid w:val="00352C85"/>
    <w:rsid w:val="00352E5D"/>
    <w:rsid w:val="003534E2"/>
    <w:rsid w:val="00354522"/>
    <w:rsid w:val="00355AAE"/>
    <w:rsid w:val="003566CF"/>
    <w:rsid w:val="00356B1E"/>
    <w:rsid w:val="00357097"/>
    <w:rsid w:val="00357709"/>
    <w:rsid w:val="00357902"/>
    <w:rsid w:val="00360335"/>
    <w:rsid w:val="00360853"/>
    <w:rsid w:val="00361116"/>
    <w:rsid w:val="00362B30"/>
    <w:rsid w:val="003633F7"/>
    <w:rsid w:val="0036395E"/>
    <w:rsid w:val="00365F43"/>
    <w:rsid w:val="003668F6"/>
    <w:rsid w:val="00366E76"/>
    <w:rsid w:val="0036746B"/>
    <w:rsid w:val="00367B10"/>
    <w:rsid w:val="00371E6A"/>
    <w:rsid w:val="00371F69"/>
    <w:rsid w:val="00372531"/>
    <w:rsid w:val="00372C6F"/>
    <w:rsid w:val="0037370D"/>
    <w:rsid w:val="0037408D"/>
    <w:rsid w:val="003740C8"/>
    <w:rsid w:val="00374A1C"/>
    <w:rsid w:val="00375150"/>
    <w:rsid w:val="00375C36"/>
    <w:rsid w:val="00376FDF"/>
    <w:rsid w:val="00377653"/>
    <w:rsid w:val="0037780F"/>
    <w:rsid w:val="00381117"/>
    <w:rsid w:val="003818D7"/>
    <w:rsid w:val="00381E39"/>
    <w:rsid w:val="00382CC0"/>
    <w:rsid w:val="00384FD1"/>
    <w:rsid w:val="00385D1E"/>
    <w:rsid w:val="00385F19"/>
    <w:rsid w:val="00385F3B"/>
    <w:rsid w:val="0038704E"/>
    <w:rsid w:val="00387FA3"/>
    <w:rsid w:val="0039023D"/>
    <w:rsid w:val="0039057F"/>
    <w:rsid w:val="00391B54"/>
    <w:rsid w:val="00395583"/>
    <w:rsid w:val="0039617B"/>
    <w:rsid w:val="003968B5"/>
    <w:rsid w:val="00397B03"/>
    <w:rsid w:val="003A023D"/>
    <w:rsid w:val="003A0A74"/>
    <w:rsid w:val="003A1567"/>
    <w:rsid w:val="003A1D72"/>
    <w:rsid w:val="003A2237"/>
    <w:rsid w:val="003A3CA6"/>
    <w:rsid w:val="003A4FA3"/>
    <w:rsid w:val="003A6179"/>
    <w:rsid w:val="003A61CE"/>
    <w:rsid w:val="003A7BEE"/>
    <w:rsid w:val="003B00AA"/>
    <w:rsid w:val="003B072B"/>
    <w:rsid w:val="003B0C06"/>
    <w:rsid w:val="003B12A1"/>
    <w:rsid w:val="003B1544"/>
    <w:rsid w:val="003B21BC"/>
    <w:rsid w:val="003B2A30"/>
    <w:rsid w:val="003B3260"/>
    <w:rsid w:val="003B3736"/>
    <w:rsid w:val="003B4244"/>
    <w:rsid w:val="003B42B3"/>
    <w:rsid w:val="003B46F2"/>
    <w:rsid w:val="003B53E2"/>
    <w:rsid w:val="003B591D"/>
    <w:rsid w:val="003B5C74"/>
    <w:rsid w:val="003B68A5"/>
    <w:rsid w:val="003B6B54"/>
    <w:rsid w:val="003B6B77"/>
    <w:rsid w:val="003B6C93"/>
    <w:rsid w:val="003C0BD4"/>
    <w:rsid w:val="003C0D75"/>
    <w:rsid w:val="003C107D"/>
    <w:rsid w:val="003C2124"/>
    <w:rsid w:val="003C2AA7"/>
    <w:rsid w:val="003C4673"/>
    <w:rsid w:val="003C484E"/>
    <w:rsid w:val="003C4D3E"/>
    <w:rsid w:val="003C627C"/>
    <w:rsid w:val="003C7021"/>
    <w:rsid w:val="003D0080"/>
    <w:rsid w:val="003D0793"/>
    <w:rsid w:val="003D1216"/>
    <w:rsid w:val="003D1748"/>
    <w:rsid w:val="003D2CDB"/>
    <w:rsid w:val="003D3105"/>
    <w:rsid w:val="003D4012"/>
    <w:rsid w:val="003D56AE"/>
    <w:rsid w:val="003D65B7"/>
    <w:rsid w:val="003E0691"/>
    <w:rsid w:val="003E1CC5"/>
    <w:rsid w:val="003E226F"/>
    <w:rsid w:val="003E23E6"/>
    <w:rsid w:val="003E2FB0"/>
    <w:rsid w:val="003E30A4"/>
    <w:rsid w:val="003E39E5"/>
    <w:rsid w:val="003E3A2A"/>
    <w:rsid w:val="003E3E48"/>
    <w:rsid w:val="003E4FE0"/>
    <w:rsid w:val="003E5481"/>
    <w:rsid w:val="003E6B2D"/>
    <w:rsid w:val="003E77A7"/>
    <w:rsid w:val="003E77DD"/>
    <w:rsid w:val="003E7959"/>
    <w:rsid w:val="003E79C9"/>
    <w:rsid w:val="003F0E58"/>
    <w:rsid w:val="003F18B9"/>
    <w:rsid w:val="003F1A10"/>
    <w:rsid w:val="003F1BC5"/>
    <w:rsid w:val="003F1FC5"/>
    <w:rsid w:val="003F231C"/>
    <w:rsid w:val="003F2525"/>
    <w:rsid w:val="003F3036"/>
    <w:rsid w:val="003F32CE"/>
    <w:rsid w:val="003F3C0E"/>
    <w:rsid w:val="003F4003"/>
    <w:rsid w:val="003F5884"/>
    <w:rsid w:val="003F5EE1"/>
    <w:rsid w:val="003F723F"/>
    <w:rsid w:val="003F7464"/>
    <w:rsid w:val="003F749F"/>
    <w:rsid w:val="00403E65"/>
    <w:rsid w:val="00404716"/>
    <w:rsid w:val="00404AC8"/>
    <w:rsid w:val="004052D2"/>
    <w:rsid w:val="00405B62"/>
    <w:rsid w:val="004062C9"/>
    <w:rsid w:val="00407CFA"/>
    <w:rsid w:val="00407DEE"/>
    <w:rsid w:val="004103E3"/>
    <w:rsid w:val="0041052B"/>
    <w:rsid w:val="0041067D"/>
    <w:rsid w:val="00410F12"/>
    <w:rsid w:val="004111F1"/>
    <w:rsid w:val="00411738"/>
    <w:rsid w:val="00413A40"/>
    <w:rsid w:val="00413D0E"/>
    <w:rsid w:val="004140A2"/>
    <w:rsid w:val="00414450"/>
    <w:rsid w:val="004152B5"/>
    <w:rsid w:val="00415424"/>
    <w:rsid w:val="004157FF"/>
    <w:rsid w:val="00417747"/>
    <w:rsid w:val="00420E00"/>
    <w:rsid w:val="00421414"/>
    <w:rsid w:val="004231BD"/>
    <w:rsid w:val="00424269"/>
    <w:rsid w:val="00425574"/>
    <w:rsid w:val="004255D7"/>
    <w:rsid w:val="0043066C"/>
    <w:rsid w:val="00430DA3"/>
    <w:rsid w:val="00432291"/>
    <w:rsid w:val="00433DE5"/>
    <w:rsid w:val="00435711"/>
    <w:rsid w:val="004357A5"/>
    <w:rsid w:val="004357D4"/>
    <w:rsid w:val="00435B35"/>
    <w:rsid w:val="00435CC2"/>
    <w:rsid w:val="00436201"/>
    <w:rsid w:val="00436538"/>
    <w:rsid w:val="00436FC2"/>
    <w:rsid w:val="0043709F"/>
    <w:rsid w:val="00437BFF"/>
    <w:rsid w:val="00440923"/>
    <w:rsid w:val="00440ACD"/>
    <w:rsid w:val="00441BFB"/>
    <w:rsid w:val="004433D7"/>
    <w:rsid w:val="00444BE3"/>
    <w:rsid w:val="00445501"/>
    <w:rsid w:val="00447077"/>
    <w:rsid w:val="004502A1"/>
    <w:rsid w:val="0045036E"/>
    <w:rsid w:val="00450A3F"/>
    <w:rsid w:val="00450F5B"/>
    <w:rsid w:val="00451BA0"/>
    <w:rsid w:val="00451DAC"/>
    <w:rsid w:val="004525C8"/>
    <w:rsid w:val="00454659"/>
    <w:rsid w:val="00454791"/>
    <w:rsid w:val="00455B4E"/>
    <w:rsid w:val="00456B51"/>
    <w:rsid w:val="00460E59"/>
    <w:rsid w:val="00461BB3"/>
    <w:rsid w:val="00461C8A"/>
    <w:rsid w:val="004643A0"/>
    <w:rsid w:val="004646F7"/>
    <w:rsid w:val="00466241"/>
    <w:rsid w:val="004719A5"/>
    <w:rsid w:val="00472C9F"/>
    <w:rsid w:val="00473ED6"/>
    <w:rsid w:val="004742CA"/>
    <w:rsid w:val="0048218B"/>
    <w:rsid w:val="00482226"/>
    <w:rsid w:val="00484451"/>
    <w:rsid w:val="00484462"/>
    <w:rsid w:val="0049073D"/>
    <w:rsid w:val="0049076F"/>
    <w:rsid w:val="00490772"/>
    <w:rsid w:val="00490A67"/>
    <w:rsid w:val="00490D44"/>
    <w:rsid w:val="00491A54"/>
    <w:rsid w:val="00492AFC"/>
    <w:rsid w:val="00494288"/>
    <w:rsid w:val="00494758"/>
    <w:rsid w:val="00496F1C"/>
    <w:rsid w:val="004977E8"/>
    <w:rsid w:val="00497F1D"/>
    <w:rsid w:val="004A0066"/>
    <w:rsid w:val="004A0B13"/>
    <w:rsid w:val="004A1050"/>
    <w:rsid w:val="004A25A2"/>
    <w:rsid w:val="004A478A"/>
    <w:rsid w:val="004A4850"/>
    <w:rsid w:val="004A5654"/>
    <w:rsid w:val="004A6569"/>
    <w:rsid w:val="004A6830"/>
    <w:rsid w:val="004B05DD"/>
    <w:rsid w:val="004B0CB2"/>
    <w:rsid w:val="004B10FD"/>
    <w:rsid w:val="004B16F2"/>
    <w:rsid w:val="004B1706"/>
    <w:rsid w:val="004B1B4A"/>
    <w:rsid w:val="004B34A3"/>
    <w:rsid w:val="004B415B"/>
    <w:rsid w:val="004B4CC9"/>
    <w:rsid w:val="004B5D4E"/>
    <w:rsid w:val="004B78E0"/>
    <w:rsid w:val="004B79A4"/>
    <w:rsid w:val="004B79D4"/>
    <w:rsid w:val="004B7CEC"/>
    <w:rsid w:val="004C02EC"/>
    <w:rsid w:val="004C215C"/>
    <w:rsid w:val="004C229D"/>
    <w:rsid w:val="004C269C"/>
    <w:rsid w:val="004C3100"/>
    <w:rsid w:val="004C3FE2"/>
    <w:rsid w:val="004C44A3"/>
    <w:rsid w:val="004C531D"/>
    <w:rsid w:val="004C6206"/>
    <w:rsid w:val="004C77D6"/>
    <w:rsid w:val="004C786C"/>
    <w:rsid w:val="004D2022"/>
    <w:rsid w:val="004D2624"/>
    <w:rsid w:val="004D2B85"/>
    <w:rsid w:val="004D3E16"/>
    <w:rsid w:val="004D45D5"/>
    <w:rsid w:val="004D4B44"/>
    <w:rsid w:val="004D4C5B"/>
    <w:rsid w:val="004D5CE6"/>
    <w:rsid w:val="004D5F12"/>
    <w:rsid w:val="004D6B63"/>
    <w:rsid w:val="004D6E29"/>
    <w:rsid w:val="004D783D"/>
    <w:rsid w:val="004E0338"/>
    <w:rsid w:val="004E2758"/>
    <w:rsid w:val="004E3E8E"/>
    <w:rsid w:val="004E4B7D"/>
    <w:rsid w:val="004E609E"/>
    <w:rsid w:val="004E6262"/>
    <w:rsid w:val="004E62DD"/>
    <w:rsid w:val="004E6E84"/>
    <w:rsid w:val="004F0728"/>
    <w:rsid w:val="004F0FCC"/>
    <w:rsid w:val="004F1A62"/>
    <w:rsid w:val="004F21DF"/>
    <w:rsid w:val="004F2757"/>
    <w:rsid w:val="004F3DAD"/>
    <w:rsid w:val="004F5A2E"/>
    <w:rsid w:val="004F5CAF"/>
    <w:rsid w:val="004F6029"/>
    <w:rsid w:val="004F679F"/>
    <w:rsid w:val="004F7BFB"/>
    <w:rsid w:val="00500FA9"/>
    <w:rsid w:val="00501017"/>
    <w:rsid w:val="0050111A"/>
    <w:rsid w:val="00501FF9"/>
    <w:rsid w:val="0050511F"/>
    <w:rsid w:val="00505779"/>
    <w:rsid w:val="005068E6"/>
    <w:rsid w:val="0050728B"/>
    <w:rsid w:val="00507B18"/>
    <w:rsid w:val="005107CA"/>
    <w:rsid w:val="00513014"/>
    <w:rsid w:val="00513536"/>
    <w:rsid w:val="005149D1"/>
    <w:rsid w:val="0051585D"/>
    <w:rsid w:val="00515A1D"/>
    <w:rsid w:val="00515DD6"/>
    <w:rsid w:val="00516CF7"/>
    <w:rsid w:val="00517A2D"/>
    <w:rsid w:val="00517C75"/>
    <w:rsid w:val="00521960"/>
    <w:rsid w:val="00521F8E"/>
    <w:rsid w:val="00523FCE"/>
    <w:rsid w:val="00524DEC"/>
    <w:rsid w:val="00525673"/>
    <w:rsid w:val="00525ECD"/>
    <w:rsid w:val="0052713F"/>
    <w:rsid w:val="005277B5"/>
    <w:rsid w:val="00527C90"/>
    <w:rsid w:val="00527EF7"/>
    <w:rsid w:val="00530267"/>
    <w:rsid w:val="00531CD1"/>
    <w:rsid w:val="00531E56"/>
    <w:rsid w:val="00532AEB"/>
    <w:rsid w:val="005332A0"/>
    <w:rsid w:val="00533798"/>
    <w:rsid w:val="00534F8C"/>
    <w:rsid w:val="0053525D"/>
    <w:rsid w:val="0053596E"/>
    <w:rsid w:val="00535EE1"/>
    <w:rsid w:val="00536B04"/>
    <w:rsid w:val="00536CD6"/>
    <w:rsid w:val="00537242"/>
    <w:rsid w:val="00540593"/>
    <w:rsid w:val="0054228E"/>
    <w:rsid w:val="00543859"/>
    <w:rsid w:val="00543F15"/>
    <w:rsid w:val="005441FC"/>
    <w:rsid w:val="0054579E"/>
    <w:rsid w:val="00545EAD"/>
    <w:rsid w:val="0054717F"/>
    <w:rsid w:val="00547F30"/>
    <w:rsid w:val="00550B98"/>
    <w:rsid w:val="00550CB2"/>
    <w:rsid w:val="0055184A"/>
    <w:rsid w:val="00551B95"/>
    <w:rsid w:val="00551B97"/>
    <w:rsid w:val="00551C3E"/>
    <w:rsid w:val="00552D44"/>
    <w:rsid w:val="005544B7"/>
    <w:rsid w:val="005544D8"/>
    <w:rsid w:val="00554783"/>
    <w:rsid w:val="005550CA"/>
    <w:rsid w:val="00555BCC"/>
    <w:rsid w:val="00555DD4"/>
    <w:rsid w:val="00560786"/>
    <w:rsid w:val="00560A6C"/>
    <w:rsid w:val="0056215B"/>
    <w:rsid w:val="005625A8"/>
    <w:rsid w:val="00562987"/>
    <w:rsid w:val="005630E0"/>
    <w:rsid w:val="00563BE8"/>
    <w:rsid w:val="00564362"/>
    <w:rsid w:val="00564EA8"/>
    <w:rsid w:val="005658C9"/>
    <w:rsid w:val="00566011"/>
    <w:rsid w:val="00566760"/>
    <w:rsid w:val="00570553"/>
    <w:rsid w:val="0057096F"/>
    <w:rsid w:val="00570EF5"/>
    <w:rsid w:val="0057110B"/>
    <w:rsid w:val="005713E4"/>
    <w:rsid w:val="0057233A"/>
    <w:rsid w:val="005747C5"/>
    <w:rsid w:val="00574E23"/>
    <w:rsid w:val="00575F73"/>
    <w:rsid w:val="0057628F"/>
    <w:rsid w:val="0057704C"/>
    <w:rsid w:val="005813C2"/>
    <w:rsid w:val="00581E99"/>
    <w:rsid w:val="00582988"/>
    <w:rsid w:val="00582CB1"/>
    <w:rsid w:val="00583450"/>
    <w:rsid w:val="00583A60"/>
    <w:rsid w:val="00583F27"/>
    <w:rsid w:val="00585247"/>
    <w:rsid w:val="00585C79"/>
    <w:rsid w:val="00586693"/>
    <w:rsid w:val="00587760"/>
    <w:rsid w:val="00587A09"/>
    <w:rsid w:val="005916F0"/>
    <w:rsid w:val="00591846"/>
    <w:rsid w:val="005922C3"/>
    <w:rsid w:val="00594758"/>
    <w:rsid w:val="00595566"/>
    <w:rsid w:val="00595A15"/>
    <w:rsid w:val="00595D12"/>
    <w:rsid w:val="005967E9"/>
    <w:rsid w:val="00597FDC"/>
    <w:rsid w:val="005A08AB"/>
    <w:rsid w:val="005A129A"/>
    <w:rsid w:val="005A2B5B"/>
    <w:rsid w:val="005A5768"/>
    <w:rsid w:val="005A5E9F"/>
    <w:rsid w:val="005A66EB"/>
    <w:rsid w:val="005B05CD"/>
    <w:rsid w:val="005B0DF0"/>
    <w:rsid w:val="005B1370"/>
    <w:rsid w:val="005B195C"/>
    <w:rsid w:val="005B23CD"/>
    <w:rsid w:val="005B394A"/>
    <w:rsid w:val="005B3FD2"/>
    <w:rsid w:val="005B4DE2"/>
    <w:rsid w:val="005B4FFC"/>
    <w:rsid w:val="005B5891"/>
    <w:rsid w:val="005B6949"/>
    <w:rsid w:val="005C1C73"/>
    <w:rsid w:val="005C281C"/>
    <w:rsid w:val="005C4209"/>
    <w:rsid w:val="005C5550"/>
    <w:rsid w:val="005D01D8"/>
    <w:rsid w:val="005D2221"/>
    <w:rsid w:val="005D2517"/>
    <w:rsid w:val="005D2E87"/>
    <w:rsid w:val="005D33A8"/>
    <w:rsid w:val="005D3483"/>
    <w:rsid w:val="005D4B57"/>
    <w:rsid w:val="005D545C"/>
    <w:rsid w:val="005D5CE1"/>
    <w:rsid w:val="005D696D"/>
    <w:rsid w:val="005D78D3"/>
    <w:rsid w:val="005E0F37"/>
    <w:rsid w:val="005E1465"/>
    <w:rsid w:val="005E24F4"/>
    <w:rsid w:val="005E2DD5"/>
    <w:rsid w:val="005E3D88"/>
    <w:rsid w:val="005E4DCE"/>
    <w:rsid w:val="005E57F1"/>
    <w:rsid w:val="005E6061"/>
    <w:rsid w:val="005E60CE"/>
    <w:rsid w:val="005F0159"/>
    <w:rsid w:val="005F0AD2"/>
    <w:rsid w:val="005F1364"/>
    <w:rsid w:val="005F1F84"/>
    <w:rsid w:val="005F1FC8"/>
    <w:rsid w:val="005F2154"/>
    <w:rsid w:val="005F452E"/>
    <w:rsid w:val="005F6118"/>
    <w:rsid w:val="006009EF"/>
    <w:rsid w:val="00601ECC"/>
    <w:rsid w:val="0060228F"/>
    <w:rsid w:val="0060490B"/>
    <w:rsid w:val="00604D1E"/>
    <w:rsid w:val="00605E05"/>
    <w:rsid w:val="00606DED"/>
    <w:rsid w:val="00607E1A"/>
    <w:rsid w:val="00611FC9"/>
    <w:rsid w:val="0061242B"/>
    <w:rsid w:val="00616455"/>
    <w:rsid w:val="0061673E"/>
    <w:rsid w:val="006172A5"/>
    <w:rsid w:val="006201BF"/>
    <w:rsid w:val="0062127E"/>
    <w:rsid w:val="006214C8"/>
    <w:rsid w:val="00621593"/>
    <w:rsid w:val="0062197C"/>
    <w:rsid w:val="00622AB9"/>
    <w:rsid w:val="00622D7F"/>
    <w:rsid w:val="006235EB"/>
    <w:rsid w:val="0062431F"/>
    <w:rsid w:val="00624578"/>
    <w:rsid w:val="006247D8"/>
    <w:rsid w:val="00625376"/>
    <w:rsid w:val="006269FB"/>
    <w:rsid w:val="00627143"/>
    <w:rsid w:val="00627522"/>
    <w:rsid w:val="00627E8F"/>
    <w:rsid w:val="00630072"/>
    <w:rsid w:val="00630393"/>
    <w:rsid w:val="00630D15"/>
    <w:rsid w:val="00632F3F"/>
    <w:rsid w:val="006343BB"/>
    <w:rsid w:val="00636046"/>
    <w:rsid w:val="006368C1"/>
    <w:rsid w:val="00637D0B"/>
    <w:rsid w:val="00637F9F"/>
    <w:rsid w:val="006431BB"/>
    <w:rsid w:val="00643F50"/>
    <w:rsid w:val="00644F7C"/>
    <w:rsid w:val="0064585F"/>
    <w:rsid w:val="00646AFF"/>
    <w:rsid w:val="0065025D"/>
    <w:rsid w:val="006511FD"/>
    <w:rsid w:val="00651262"/>
    <w:rsid w:val="006514FE"/>
    <w:rsid w:val="0065355A"/>
    <w:rsid w:val="00653885"/>
    <w:rsid w:val="00653997"/>
    <w:rsid w:val="006543B0"/>
    <w:rsid w:val="0065564E"/>
    <w:rsid w:val="006559E9"/>
    <w:rsid w:val="00655A65"/>
    <w:rsid w:val="00655DA5"/>
    <w:rsid w:val="006562CB"/>
    <w:rsid w:val="00657073"/>
    <w:rsid w:val="00657654"/>
    <w:rsid w:val="00663073"/>
    <w:rsid w:val="00663B34"/>
    <w:rsid w:val="006641CA"/>
    <w:rsid w:val="00665362"/>
    <w:rsid w:val="006658E2"/>
    <w:rsid w:val="00667633"/>
    <w:rsid w:val="00667F60"/>
    <w:rsid w:val="00670886"/>
    <w:rsid w:val="00674B6B"/>
    <w:rsid w:val="0067599D"/>
    <w:rsid w:val="00675BBE"/>
    <w:rsid w:val="00677540"/>
    <w:rsid w:val="006775BB"/>
    <w:rsid w:val="00681702"/>
    <w:rsid w:val="00682547"/>
    <w:rsid w:val="00682ADE"/>
    <w:rsid w:val="006830BF"/>
    <w:rsid w:val="006843F7"/>
    <w:rsid w:val="006844C2"/>
    <w:rsid w:val="006856B8"/>
    <w:rsid w:val="00687CF7"/>
    <w:rsid w:val="00690B3B"/>
    <w:rsid w:val="006917D3"/>
    <w:rsid w:val="00692BB5"/>
    <w:rsid w:val="00692C09"/>
    <w:rsid w:val="006930F3"/>
    <w:rsid w:val="00693248"/>
    <w:rsid w:val="00693351"/>
    <w:rsid w:val="00693A2B"/>
    <w:rsid w:val="00694D32"/>
    <w:rsid w:val="00695162"/>
    <w:rsid w:val="006951C8"/>
    <w:rsid w:val="006951D2"/>
    <w:rsid w:val="006961FA"/>
    <w:rsid w:val="00696DE5"/>
    <w:rsid w:val="006A023E"/>
    <w:rsid w:val="006A12FA"/>
    <w:rsid w:val="006A1334"/>
    <w:rsid w:val="006A2480"/>
    <w:rsid w:val="006A3527"/>
    <w:rsid w:val="006A3CFB"/>
    <w:rsid w:val="006A4440"/>
    <w:rsid w:val="006A4A61"/>
    <w:rsid w:val="006B0141"/>
    <w:rsid w:val="006B07E8"/>
    <w:rsid w:val="006B279C"/>
    <w:rsid w:val="006B3502"/>
    <w:rsid w:val="006B4A3D"/>
    <w:rsid w:val="006B5B7E"/>
    <w:rsid w:val="006B5C49"/>
    <w:rsid w:val="006B5CD9"/>
    <w:rsid w:val="006B6F8B"/>
    <w:rsid w:val="006B7846"/>
    <w:rsid w:val="006C1AE8"/>
    <w:rsid w:val="006C1C60"/>
    <w:rsid w:val="006C260D"/>
    <w:rsid w:val="006C2E18"/>
    <w:rsid w:val="006C3E36"/>
    <w:rsid w:val="006C4A57"/>
    <w:rsid w:val="006C671A"/>
    <w:rsid w:val="006C6986"/>
    <w:rsid w:val="006C6D69"/>
    <w:rsid w:val="006C6EDE"/>
    <w:rsid w:val="006C77E2"/>
    <w:rsid w:val="006C7B01"/>
    <w:rsid w:val="006D54E0"/>
    <w:rsid w:val="006D646C"/>
    <w:rsid w:val="006D6F2A"/>
    <w:rsid w:val="006D701C"/>
    <w:rsid w:val="006D7366"/>
    <w:rsid w:val="006D7D61"/>
    <w:rsid w:val="006D7E1A"/>
    <w:rsid w:val="006E0841"/>
    <w:rsid w:val="006E161A"/>
    <w:rsid w:val="006E17E4"/>
    <w:rsid w:val="006E2EEA"/>
    <w:rsid w:val="006E2F6F"/>
    <w:rsid w:val="006E3383"/>
    <w:rsid w:val="006E5276"/>
    <w:rsid w:val="006F2BB0"/>
    <w:rsid w:val="006F310F"/>
    <w:rsid w:val="006F3E7D"/>
    <w:rsid w:val="006F4638"/>
    <w:rsid w:val="006F583B"/>
    <w:rsid w:val="006F63AD"/>
    <w:rsid w:val="007010EA"/>
    <w:rsid w:val="007014B1"/>
    <w:rsid w:val="007039B3"/>
    <w:rsid w:val="00706BB3"/>
    <w:rsid w:val="00707ACA"/>
    <w:rsid w:val="0071025E"/>
    <w:rsid w:val="00710C1F"/>
    <w:rsid w:val="00710C7F"/>
    <w:rsid w:val="007113F0"/>
    <w:rsid w:val="007124C0"/>
    <w:rsid w:val="00713BFC"/>
    <w:rsid w:val="00713D8F"/>
    <w:rsid w:val="007141FC"/>
    <w:rsid w:val="00715AED"/>
    <w:rsid w:val="00715FB2"/>
    <w:rsid w:val="00716CB9"/>
    <w:rsid w:val="007174AA"/>
    <w:rsid w:val="00717795"/>
    <w:rsid w:val="007215B0"/>
    <w:rsid w:val="007216D6"/>
    <w:rsid w:val="00721E2D"/>
    <w:rsid w:val="00723B8F"/>
    <w:rsid w:val="00723F49"/>
    <w:rsid w:val="00725F4A"/>
    <w:rsid w:val="00726696"/>
    <w:rsid w:val="00726D50"/>
    <w:rsid w:val="00727352"/>
    <w:rsid w:val="00727465"/>
    <w:rsid w:val="00727EAA"/>
    <w:rsid w:val="00731103"/>
    <w:rsid w:val="00731E2F"/>
    <w:rsid w:val="00732EA2"/>
    <w:rsid w:val="007335A8"/>
    <w:rsid w:val="0073361E"/>
    <w:rsid w:val="00736512"/>
    <w:rsid w:val="007369BC"/>
    <w:rsid w:val="00737AA9"/>
    <w:rsid w:val="007402A7"/>
    <w:rsid w:val="0074135F"/>
    <w:rsid w:val="00742707"/>
    <w:rsid w:val="00743DC1"/>
    <w:rsid w:val="00744B4C"/>
    <w:rsid w:val="00744E7C"/>
    <w:rsid w:val="0074657A"/>
    <w:rsid w:val="007476C7"/>
    <w:rsid w:val="00747755"/>
    <w:rsid w:val="007477BF"/>
    <w:rsid w:val="00752EED"/>
    <w:rsid w:val="007530E9"/>
    <w:rsid w:val="00753228"/>
    <w:rsid w:val="0075399B"/>
    <w:rsid w:val="00753C64"/>
    <w:rsid w:val="00754239"/>
    <w:rsid w:val="007549BD"/>
    <w:rsid w:val="007553EB"/>
    <w:rsid w:val="00756398"/>
    <w:rsid w:val="00756837"/>
    <w:rsid w:val="00757E7A"/>
    <w:rsid w:val="00761607"/>
    <w:rsid w:val="0076162B"/>
    <w:rsid w:val="00761E59"/>
    <w:rsid w:val="007638D5"/>
    <w:rsid w:val="007660D2"/>
    <w:rsid w:val="007664BC"/>
    <w:rsid w:val="007676B7"/>
    <w:rsid w:val="0077044F"/>
    <w:rsid w:val="00770467"/>
    <w:rsid w:val="00771162"/>
    <w:rsid w:val="007715D0"/>
    <w:rsid w:val="00771BB7"/>
    <w:rsid w:val="0077208D"/>
    <w:rsid w:val="00772441"/>
    <w:rsid w:val="007724FC"/>
    <w:rsid w:val="007738F2"/>
    <w:rsid w:val="00774D65"/>
    <w:rsid w:val="00776F60"/>
    <w:rsid w:val="00780793"/>
    <w:rsid w:val="00780BCB"/>
    <w:rsid w:val="00780C04"/>
    <w:rsid w:val="00780DD1"/>
    <w:rsid w:val="00780E2A"/>
    <w:rsid w:val="00784550"/>
    <w:rsid w:val="007874C8"/>
    <w:rsid w:val="007905EC"/>
    <w:rsid w:val="007906E6"/>
    <w:rsid w:val="00791C53"/>
    <w:rsid w:val="00793673"/>
    <w:rsid w:val="007952B6"/>
    <w:rsid w:val="00795318"/>
    <w:rsid w:val="007954A2"/>
    <w:rsid w:val="007956A4"/>
    <w:rsid w:val="00795D56"/>
    <w:rsid w:val="00795F63"/>
    <w:rsid w:val="007972A8"/>
    <w:rsid w:val="007977E7"/>
    <w:rsid w:val="007A086A"/>
    <w:rsid w:val="007A1098"/>
    <w:rsid w:val="007A3F9B"/>
    <w:rsid w:val="007A515B"/>
    <w:rsid w:val="007A6C2F"/>
    <w:rsid w:val="007A7320"/>
    <w:rsid w:val="007A7358"/>
    <w:rsid w:val="007B0C0C"/>
    <w:rsid w:val="007B2025"/>
    <w:rsid w:val="007B3B83"/>
    <w:rsid w:val="007B3DC1"/>
    <w:rsid w:val="007B3FA2"/>
    <w:rsid w:val="007B4976"/>
    <w:rsid w:val="007B49DB"/>
    <w:rsid w:val="007B511D"/>
    <w:rsid w:val="007B55FD"/>
    <w:rsid w:val="007B5A5B"/>
    <w:rsid w:val="007B7F1B"/>
    <w:rsid w:val="007C19B7"/>
    <w:rsid w:val="007C1A79"/>
    <w:rsid w:val="007C2072"/>
    <w:rsid w:val="007C28FD"/>
    <w:rsid w:val="007C2F37"/>
    <w:rsid w:val="007C39F5"/>
    <w:rsid w:val="007C43BC"/>
    <w:rsid w:val="007C491D"/>
    <w:rsid w:val="007C4A35"/>
    <w:rsid w:val="007C5DB4"/>
    <w:rsid w:val="007C65BE"/>
    <w:rsid w:val="007C718F"/>
    <w:rsid w:val="007C771E"/>
    <w:rsid w:val="007C773C"/>
    <w:rsid w:val="007C7A6A"/>
    <w:rsid w:val="007D0530"/>
    <w:rsid w:val="007D2E12"/>
    <w:rsid w:val="007D494E"/>
    <w:rsid w:val="007D52BA"/>
    <w:rsid w:val="007D5A84"/>
    <w:rsid w:val="007D7564"/>
    <w:rsid w:val="007E07FC"/>
    <w:rsid w:val="007E16B8"/>
    <w:rsid w:val="007E3049"/>
    <w:rsid w:val="007E3343"/>
    <w:rsid w:val="007E3629"/>
    <w:rsid w:val="007E371D"/>
    <w:rsid w:val="007E4682"/>
    <w:rsid w:val="007E4B59"/>
    <w:rsid w:val="007E5E66"/>
    <w:rsid w:val="007E60D6"/>
    <w:rsid w:val="007E69EB"/>
    <w:rsid w:val="007F073A"/>
    <w:rsid w:val="007F185C"/>
    <w:rsid w:val="007F231B"/>
    <w:rsid w:val="007F23FF"/>
    <w:rsid w:val="007F2C5F"/>
    <w:rsid w:val="007F2E90"/>
    <w:rsid w:val="007F4770"/>
    <w:rsid w:val="007F6343"/>
    <w:rsid w:val="007F6D42"/>
    <w:rsid w:val="007F7033"/>
    <w:rsid w:val="00800366"/>
    <w:rsid w:val="008007F1"/>
    <w:rsid w:val="00800D97"/>
    <w:rsid w:val="00801E36"/>
    <w:rsid w:val="00801E47"/>
    <w:rsid w:val="0080296F"/>
    <w:rsid w:val="00804751"/>
    <w:rsid w:val="008047B5"/>
    <w:rsid w:val="008047C2"/>
    <w:rsid w:val="00805D6C"/>
    <w:rsid w:val="00807901"/>
    <w:rsid w:val="008112B6"/>
    <w:rsid w:val="008117FE"/>
    <w:rsid w:val="008118B4"/>
    <w:rsid w:val="00811928"/>
    <w:rsid w:val="0081388F"/>
    <w:rsid w:val="00813B05"/>
    <w:rsid w:val="00813F3D"/>
    <w:rsid w:val="0081542A"/>
    <w:rsid w:val="00816A1A"/>
    <w:rsid w:val="00817D2B"/>
    <w:rsid w:val="00820A63"/>
    <w:rsid w:val="00820D97"/>
    <w:rsid w:val="00820DD7"/>
    <w:rsid w:val="00821599"/>
    <w:rsid w:val="008225D9"/>
    <w:rsid w:val="00823534"/>
    <w:rsid w:val="0082353B"/>
    <w:rsid w:val="00823FA8"/>
    <w:rsid w:val="0082403E"/>
    <w:rsid w:val="00824466"/>
    <w:rsid w:val="00825A91"/>
    <w:rsid w:val="008267DE"/>
    <w:rsid w:val="00826AD8"/>
    <w:rsid w:val="008277D1"/>
    <w:rsid w:val="00827BA6"/>
    <w:rsid w:val="0083096A"/>
    <w:rsid w:val="00830FC7"/>
    <w:rsid w:val="008320CB"/>
    <w:rsid w:val="0083261E"/>
    <w:rsid w:val="00832BCE"/>
    <w:rsid w:val="0083316B"/>
    <w:rsid w:val="00833865"/>
    <w:rsid w:val="00833973"/>
    <w:rsid w:val="0083525E"/>
    <w:rsid w:val="00836CE6"/>
    <w:rsid w:val="008401F9"/>
    <w:rsid w:val="008408EA"/>
    <w:rsid w:val="0084140E"/>
    <w:rsid w:val="0084141E"/>
    <w:rsid w:val="008421C8"/>
    <w:rsid w:val="008427EC"/>
    <w:rsid w:val="00842C69"/>
    <w:rsid w:val="00845E58"/>
    <w:rsid w:val="00847B69"/>
    <w:rsid w:val="00850126"/>
    <w:rsid w:val="00850766"/>
    <w:rsid w:val="0085163A"/>
    <w:rsid w:val="00851E24"/>
    <w:rsid w:val="00853192"/>
    <w:rsid w:val="008532B5"/>
    <w:rsid w:val="008538C7"/>
    <w:rsid w:val="00853C52"/>
    <w:rsid w:val="008540C7"/>
    <w:rsid w:val="008543F8"/>
    <w:rsid w:val="0085470C"/>
    <w:rsid w:val="00854CFF"/>
    <w:rsid w:val="00854EEB"/>
    <w:rsid w:val="00856C6A"/>
    <w:rsid w:val="00856CE0"/>
    <w:rsid w:val="0085713A"/>
    <w:rsid w:val="00857235"/>
    <w:rsid w:val="0085738D"/>
    <w:rsid w:val="00857AA5"/>
    <w:rsid w:val="00861E5D"/>
    <w:rsid w:val="00864565"/>
    <w:rsid w:val="008649D5"/>
    <w:rsid w:val="00864BD3"/>
    <w:rsid w:val="00866331"/>
    <w:rsid w:val="00867E10"/>
    <w:rsid w:val="0087012F"/>
    <w:rsid w:val="00871481"/>
    <w:rsid w:val="0087190B"/>
    <w:rsid w:val="00871C4A"/>
    <w:rsid w:val="00872D38"/>
    <w:rsid w:val="00872D51"/>
    <w:rsid w:val="00872F5C"/>
    <w:rsid w:val="00874ABA"/>
    <w:rsid w:val="00880097"/>
    <w:rsid w:val="00880325"/>
    <w:rsid w:val="00880919"/>
    <w:rsid w:val="00880B97"/>
    <w:rsid w:val="00880D92"/>
    <w:rsid w:val="00881555"/>
    <w:rsid w:val="00883551"/>
    <w:rsid w:val="0088479F"/>
    <w:rsid w:val="0088681F"/>
    <w:rsid w:val="00886B2C"/>
    <w:rsid w:val="00887563"/>
    <w:rsid w:val="00890CB2"/>
    <w:rsid w:val="008916BF"/>
    <w:rsid w:val="0089193E"/>
    <w:rsid w:val="00891986"/>
    <w:rsid w:val="00891CE1"/>
    <w:rsid w:val="00892570"/>
    <w:rsid w:val="00892B26"/>
    <w:rsid w:val="00893135"/>
    <w:rsid w:val="00893993"/>
    <w:rsid w:val="00894CE0"/>
    <w:rsid w:val="00894E83"/>
    <w:rsid w:val="00894FA5"/>
    <w:rsid w:val="00895032"/>
    <w:rsid w:val="008A1333"/>
    <w:rsid w:val="008A1B84"/>
    <w:rsid w:val="008A1FC5"/>
    <w:rsid w:val="008A21B0"/>
    <w:rsid w:val="008A2223"/>
    <w:rsid w:val="008A2699"/>
    <w:rsid w:val="008A4594"/>
    <w:rsid w:val="008A5BF1"/>
    <w:rsid w:val="008A5E5A"/>
    <w:rsid w:val="008A636A"/>
    <w:rsid w:val="008A768A"/>
    <w:rsid w:val="008A7E59"/>
    <w:rsid w:val="008B041C"/>
    <w:rsid w:val="008B0581"/>
    <w:rsid w:val="008B0A7C"/>
    <w:rsid w:val="008B1EDC"/>
    <w:rsid w:val="008B26BF"/>
    <w:rsid w:val="008B3A41"/>
    <w:rsid w:val="008B3EA8"/>
    <w:rsid w:val="008C03B5"/>
    <w:rsid w:val="008C0F8C"/>
    <w:rsid w:val="008C336B"/>
    <w:rsid w:val="008C3376"/>
    <w:rsid w:val="008C384E"/>
    <w:rsid w:val="008C3A28"/>
    <w:rsid w:val="008C4087"/>
    <w:rsid w:val="008C52B7"/>
    <w:rsid w:val="008C6242"/>
    <w:rsid w:val="008C62BA"/>
    <w:rsid w:val="008C631C"/>
    <w:rsid w:val="008D0AB8"/>
    <w:rsid w:val="008D14AE"/>
    <w:rsid w:val="008D1701"/>
    <w:rsid w:val="008D2115"/>
    <w:rsid w:val="008D2408"/>
    <w:rsid w:val="008D341C"/>
    <w:rsid w:val="008D35B8"/>
    <w:rsid w:val="008D4311"/>
    <w:rsid w:val="008D49CF"/>
    <w:rsid w:val="008D5B81"/>
    <w:rsid w:val="008D60B5"/>
    <w:rsid w:val="008D611D"/>
    <w:rsid w:val="008D6DC7"/>
    <w:rsid w:val="008E0940"/>
    <w:rsid w:val="008E09A7"/>
    <w:rsid w:val="008E144B"/>
    <w:rsid w:val="008E206B"/>
    <w:rsid w:val="008E35DC"/>
    <w:rsid w:val="008E5858"/>
    <w:rsid w:val="008E5E05"/>
    <w:rsid w:val="008E6A51"/>
    <w:rsid w:val="008F3D94"/>
    <w:rsid w:val="008F4133"/>
    <w:rsid w:val="008F41C1"/>
    <w:rsid w:val="008F5CF8"/>
    <w:rsid w:val="008F6023"/>
    <w:rsid w:val="008F6A61"/>
    <w:rsid w:val="00900832"/>
    <w:rsid w:val="00901397"/>
    <w:rsid w:val="009014F2"/>
    <w:rsid w:val="00901F65"/>
    <w:rsid w:val="00903A02"/>
    <w:rsid w:val="009043BE"/>
    <w:rsid w:val="00906A8E"/>
    <w:rsid w:val="00906D31"/>
    <w:rsid w:val="0091222E"/>
    <w:rsid w:val="00913C38"/>
    <w:rsid w:val="0091477E"/>
    <w:rsid w:val="00915F2C"/>
    <w:rsid w:val="00916598"/>
    <w:rsid w:val="00917A69"/>
    <w:rsid w:val="00921214"/>
    <w:rsid w:val="00922DEE"/>
    <w:rsid w:val="009237CD"/>
    <w:rsid w:val="00924434"/>
    <w:rsid w:val="00924C3F"/>
    <w:rsid w:val="009253BB"/>
    <w:rsid w:val="009262D3"/>
    <w:rsid w:val="00927B90"/>
    <w:rsid w:val="00930CA9"/>
    <w:rsid w:val="00932C8B"/>
    <w:rsid w:val="00933584"/>
    <w:rsid w:val="00934383"/>
    <w:rsid w:val="00936550"/>
    <w:rsid w:val="009368FA"/>
    <w:rsid w:val="009370AD"/>
    <w:rsid w:val="009377C6"/>
    <w:rsid w:val="00937BD2"/>
    <w:rsid w:val="0094071F"/>
    <w:rsid w:val="00940C15"/>
    <w:rsid w:val="00940E59"/>
    <w:rsid w:val="009410B4"/>
    <w:rsid w:val="00941580"/>
    <w:rsid w:val="00941DBC"/>
    <w:rsid w:val="00941EFB"/>
    <w:rsid w:val="00942A99"/>
    <w:rsid w:val="00942BCE"/>
    <w:rsid w:val="00946D2C"/>
    <w:rsid w:val="009478B8"/>
    <w:rsid w:val="0095066B"/>
    <w:rsid w:val="00951A02"/>
    <w:rsid w:val="00951E6F"/>
    <w:rsid w:val="00953483"/>
    <w:rsid w:val="00953A12"/>
    <w:rsid w:val="00956D14"/>
    <w:rsid w:val="009579AB"/>
    <w:rsid w:val="009604E6"/>
    <w:rsid w:val="00960844"/>
    <w:rsid w:val="00961316"/>
    <w:rsid w:val="00961529"/>
    <w:rsid w:val="00963B56"/>
    <w:rsid w:val="00965A11"/>
    <w:rsid w:val="00966251"/>
    <w:rsid w:val="009665B3"/>
    <w:rsid w:val="009667D9"/>
    <w:rsid w:val="00966E19"/>
    <w:rsid w:val="0097100B"/>
    <w:rsid w:val="009710BF"/>
    <w:rsid w:val="00971B51"/>
    <w:rsid w:val="0097357D"/>
    <w:rsid w:val="00975D56"/>
    <w:rsid w:val="009779FD"/>
    <w:rsid w:val="00977CA2"/>
    <w:rsid w:val="00980613"/>
    <w:rsid w:val="00980C71"/>
    <w:rsid w:val="009812A7"/>
    <w:rsid w:val="00981809"/>
    <w:rsid w:val="009828B7"/>
    <w:rsid w:val="0098297E"/>
    <w:rsid w:val="00983688"/>
    <w:rsid w:val="00983D92"/>
    <w:rsid w:val="009847F5"/>
    <w:rsid w:val="00984830"/>
    <w:rsid w:val="00984D80"/>
    <w:rsid w:val="009850E8"/>
    <w:rsid w:val="009851F0"/>
    <w:rsid w:val="00986394"/>
    <w:rsid w:val="009901FC"/>
    <w:rsid w:val="00991D5B"/>
    <w:rsid w:val="00991EEF"/>
    <w:rsid w:val="00993DAA"/>
    <w:rsid w:val="009947E2"/>
    <w:rsid w:val="0099566F"/>
    <w:rsid w:val="00995F91"/>
    <w:rsid w:val="009974DE"/>
    <w:rsid w:val="009A0FD6"/>
    <w:rsid w:val="009A1605"/>
    <w:rsid w:val="009A17CC"/>
    <w:rsid w:val="009A35DE"/>
    <w:rsid w:val="009A3C49"/>
    <w:rsid w:val="009A3E83"/>
    <w:rsid w:val="009A5996"/>
    <w:rsid w:val="009A5C51"/>
    <w:rsid w:val="009A6057"/>
    <w:rsid w:val="009A6EC2"/>
    <w:rsid w:val="009A7919"/>
    <w:rsid w:val="009B0800"/>
    <w:rsid w:val="009B2455"/>
    <w:rsid w:val="009B29E0"/>
    <w:rsid w:val="009B2BEA"/>
    <w:rsid w:val="009B4AF0"/>
    <w:rsid w:val="009B5D23"/>
    <w:rsid w:val="009B5D4C"/>
    <w:rsid w:val="009B7B85"/>
    <w:rsid w:val="009C1929"/>
    <w:rsid w:val="009C345D"/>
    <w:rsid w:val="009C40FE"/>
    <w:rsid w:val="009C4B0E"/>
    <w:rsid w:val="009C536C"/>
    <w:rsid w:val="009C568A"/>
    <w:rsid w:val="009C599B"/>
    <w:rsid w:val="009C6369"/>
    <w:rsid w:val="009C6979"/>
    <w:rsid w:val="009C6A72"/>
    <w:rsid w:val="009C6CAE"/>
    <w:rsid w:val="009C7492"/>
    <w:rsid w:val="009C7C81"/>
    <w:rsid w:val="009D03AD"/>
    <w:rsid w:val="009D0B3A"/>
    <w:rsid w:val="009D3B71"/>
    <w:rsid w:val="009D5485"/>
    <w:rsid w:val="009D554E"/>
    <w:rsid w:val="009D6F2A"/>
    <w:rsid w:val="009D745B"/>
    <w:rsid w:val="009E0400"/>
    <w:rsid w:val="009E0DAB"/>
    <w:rsid w:val="009E236D"/>
    <w:rsid w:val="009E2A2E"/>
    <w:rsid w:val="009E3020"/>
    <w:rsid w:val="009E4725"/>
    <w:rsid w:val="009E48FC"/>
    <w:rsid w:val="009E4F7A"/>
    <w:rsid w:val="009E706D"/>
    <w:rsid w:val="009F07BA"/>
    <w:rsid w:val="009F0F92"/>
    <w:rsid w:val="009F0FC2"/>
    <w:rsid w:val="009F32C8"/>
    <w:rsid w:val="009F345E"/>
    <w:rsid w:val="009F37C5"/>
    <w:rsid w:val="009F4054"/>
    <w:rsid w:val="009F593F"/>
    <w:rsid w:val="009F767C"/>
    <w:rsid w:val="00A002B8"/>
    <w:rsid w:val="00A00B2E"/>
    <w:rsid w:val="00A02580"/>
    <w:rsid w:val="00A0363C"/>
    <w:rsid w:val="00A041C3"/>
    <w:rsid w:val="00A05193"/>
    <w:rsid w:val="00A0540E"/>
    <w:rsid w:val="00A10EF1"/>
    <w:rsid w:val="00A11B65"/>
    <w:rsid w:val="00A1221C"/>
    <w:rsid w:val="00A1290B"/>
    <w:rsid w:val="00A12E9D"/>
    <w:rsid w:val="00A1363B"/>
    <w:rsid w:val="00A146BA"/>
    <w:rsid w:val="00A149C9"/>
    <w:rsid w:val="00A15828"/>
    <w:rsid w:val="00A1616C"/>
    <w:rsid w:val="00A16862"/>
    <w:rsid w:val="00A16CCE"/>
    <w:rsid w:val="00A178CE"/>
    <w:rsid w:val="00A2187A"/>
    <w:rsid w:val="00A223CC"/>
    <w:rsid w:val="00A24F4E"/>
    <w:rsid w:val="00A2548E"/>
    <w:rsid w:val="00A2729C"/>
    <w:rsid w:val="00A272A6"/>
    <w:rsid w:val="00A30B3D"/>
    <w:rsid w:val="00A30BDE"/>
    <w:rsid w:val="00A31744"/>
    <w:rsid w:val="00A333ED"/>
    <w:rsid w:val="00A341E6"/>
    <w:rsid w:val="00A35E06"/>
    <w:rsid w:val="00A36F57"/>
    <w:rsid w:val="00A409F2"/>
    <w:rsid w:val="00A40A64"/>
    <w:rsid w:val="00A40E82"/>
    <w:rsid w:val="00A41FAD"/>
    <w:rsid w:val="00A44480"/>
    <w:rsid w:val="00A4451A"/>
    <w:rsid w:val="00A459CA"/>
    <w:rsid w:val="00A461FB"/>
    <w:rsid w:val="00A462FD"/>
    <w:rsid w:val="00A4671B"/>
    <w:rsid w:val="00A47575"/>
    <w:rsid w:val="00A52152"/>
    <w:rsid w:val="00A52BFA"/>
    <w:rsid w:val="00A52C8B"/>
    <w:rsid w:val="00A534CF"/>
    <w:rsid w:val="00A5399A"/>
    <w:rsid w:val="00A54ABF"/>
    <w:rsid w:val="00A55385"/>
    <w:rsid w:val="00A55F12"/>
    <w:rsid w:val="00A56FB4"/>
    <w:rsid w:val="00A57B38"/>
    <w:rsid w:val="00A57F2D"/>
    <w:rsid w:val="00A61118"/>
    <w:rsid w:val="00A6146B"/>
    <w:rsid w:val="00A615D8"/>
    <w:rsid w:val="00A623EB"/>
    <w:rsid w:val="00A6266C"/>
    <w:rsid w:val="00A64C55"/>
    <w:rsid w:val="00A651DD"/>
    <w:rsid w:val="00A653F3"/>
    <w:rsid w:val="00A65475"/>
    <w:rsid w:val="00A65DFA"/>
    <w:rsid w:val="00A6658C"/>
    <w:rsid w:val="00A6672E"/>
    <w:rsid w:val="00A675A9"/>
    <w:rsid w:val="00A67E24"/>
    <w:rsid w:val="00A70F7A"/>
    <w:rsid w:val="00A71370"/>
    <w:rsid w:val="00A7173A"/>
    <w:rsid w:val="00A71A74"/>
    <w:rsid w:val="00A71AB7"/>
    <w:rsid w:val="00A71B4F"/>
    <w:rsid w:val="00A732C9"/>
    <w:rsid w:val="00A7590E"/>
    <w:rsid w:val="00A7599D"/>
    <w:rsid w:val="00A75CD9"/>
    <w:rsid w:val="00A76598"/>
    <w:rsid w:val="00A767B5"/>
    <w:rsid w:val="00A772C9"/>
    <w:rsid w:val="00A77FC0"/>
    <w:rsid w:val="00A8130C"/>
    <w:rsid w:val="00A81D56"/>
    <w:rsid w:val="00A82649"/>
    <w:rsid w:val="00A83D1B"/>
    <w:rsid w:val="00A8594D"/>
    <w:rsid w:val="00A860D0"/>
    <w:rsid w:val="00A8619A"/>
    <w:rsid w:val="00A87CE0"/>
    <w:rsid w:val="00A92205"/>
    <w:rsid w:val="00A927FC"/>
    <w:rsid w:val="00A93159"/>
    <w:rsid w:val="00A94974"/>
    <w:rsid w:val="00A957B1"/>
    <w:rsid w:val="00A97A88"/>
    <w:rsid w:val="00AA06CE"/>
    <w:rsid w:val="00AA1CB1"/>
    <w:rsid w:val="00AA1D3D"/>
    <w:rsid w:val="00AA1DE4"/>
    <w:rsid w:val="00AA2018"/>
    <w:rsid w:val="00AA2AC8"/>
    <w:rsid w:val="00AA2B2B"/>
    <w:rsid w:val="00AA44EA"/>
    <w:rsid w:val="00AA5444"/>
    <w:rsid w:val="00AA63FE"/>
    <w:rsid w:val="00AA64B1"/>
    <w:rsid w:val="00AA707D"/>
    <w:rsid w:val="00AA79B1"/>
    <w:rsid w:val="00AB0B77"/>
    <w:rsid w:val="00AB15DC"/>
    <w:rsid w:val="00AB2554"/>
    <w:rsid w:val="00AB3C23"/>
    <w:rsid w:val="00AB5C75"/>
    <w:rsid w:val="00AC0732"/>
    <w:rsid w:val="00AC084E"/>
    <w:rsid w:val="00AC2661"/>
    <w:rsid w:val="00AC3E1A"/>
    <w:rsid w:val="00AC4294"/>
    <w:rsid w:val="00AC43A6"/>
    <w:rsid w:val="00AC76FA"/>
    <w:rsid w:val="00AC796D"/>
    <w:rsid w:val="00AD01C6"/>
    <w:rsid w:val="00AD0220"/>
    <w:rsid w:val="00AD1262"/>
    <w:rsid w:val="00AD19BB"/>
    <w:rsid w:val="00AD1D52"/>
    <w:rsid w:val="00AD391F"/>
    <w:rsid w:val="00AD52F3"/>
    <w:rsid w:val="00AD6E44"/>
    <w:rsid w:val="00AD7249"/>
    <w:rsid w:val="00AD77FF"/>
    <w:rsid w:val="00AD7BC1"/>
    <w:rsid w:val="00AD7C13"/>
    <w:rsid w:val="00AE0466"/>
    <w:rsid w:val="00AE1A0B"/>
    <w:rsid w:val="00AE35E7"/>
    <w:rsid w:val="00AE41B4"/>
    <w:rsid w:val="00AE4966"/>
    <w:rsid w:val="00AE6325"/>
    <w:rsid w:val="00AE76EE"/>
    <w:rsid w:val="00AE7726"/>
    <w:rsid w:val="00AF3D3E"/>
    <w:rsid w:val="00AF3F98"/>
    <w:rsid w:val="00AF765F"/>
    <w:rsid w:val="00B00E90"/>
    <w:rsid w:val="00B03081"/>
    <w:rsid w:val="00B03951"/>
    <w:rsid w:val="00B03B4E"/>
    <w:rsid w:val="00B03CDE"/>
    <w:rsid w:val="00B045FC"/>
    <w:rsid w:val="00B0483F"/>
    <w:rsid w:val="00B065DD"/>
    <w:rsid w:val="00B066C4"/>
    <w:rsid w:val="00B11C46"/>
    <w:rsid w:val="00B124F0"/>
    <w:rsid w:val="00B12EA0"/>
    <w:rsid w:val="00B13561"/>
    <w:rsid w:val="00B13EA2"/>
    <w:rsid w:val="00B14D47"/>
    <w:rsid w:val="00B14F00"/>
    <w:rsid w:val="00B14F4C"/>
    <w:rsid w:val="00B20F58"/>
    <w:rsid w:val="00B21EC0"/>
    <w:rsid w:val="00B2376D"/>
    <w:rsid w:val="00B239DC"/>
    <w:rsid w:val="00B2437F"/>
    <w:rsid w:val="00B24D40"/>
    <w:rsid w:val="00B24E75"/>
    <w:rsid w:val="00B25139"/>
    <w:rsid w:val="00B251C1"/>
    <w:rsid w:val="00B3018C"/>
    <w:rsid w:val="00B30F9E"/>
    <w:rsid w:val="00B31E35"/>
    <w:rsid w:val="00B326CB"/>
    <w:rsid w:val="00B32B82"/>
    <w:rsid w:val="00B33724"/>
    <w:rsid w:val="00B33F9F"/>
    <w:rsid w:val="00B3401F"/>
    <w:rsid w:val="00B34444"/>
    <w:rsid w:val="00B3455C"/>
    <w:rsid w:val="00B34D85"/>
    <w:rsid w:val="00B35297"/>
    <w:rsid w:val="00B35569"/>
    <w:rsid w:val="00B35AD5"/>
    <w:rsid w:val="00B36BDC"/>
    <w:rsid w:val="00B37564"/>
    <w:rsid w:val="00B40417"/>
    <w:rsid w:val="00B407BB"/>
    <w:rsid w:val="00B40E13"/>
    <w:rsid w:val="00B4170A"/>
    <w:rsid w:val="00B42A71"/>
    <w:rsid w:val="00B44400"/>
    <w:rsid w:val="00B4482E"/>
    <w:rsid w:val="00B44B70"/>
    <w:rsid w:val="00B44C0E"/>
    <w:rsid w:val="00B451CF"/>
    <w:rsid w:val="00B451DF"/>
    <w:rsid w:val="00B45449"/>
    <w:rsid w:val="00B46817"/>
    <w:rsid w:val="00B47547"/>
    <w:rsid w:val="00B5055E"/>
    <w:rsid w:val="00B51646"/>
    <w:rsid w:val="00B5381F"/>
    <w:rsid w:val="00B55835"/>
    <w:rsid w:val="00B559B8"/>
    <w:rsid w:val="00B5669F"/>
    <w:rsid w:val="00B575ED"/>
    <w:rsid w:val="00B57D63"/>
    <w:rsid w:val="00B60107"/>
    <w:rsid w:val="00B6087A"/>
    <w:rsid w:val="00B615E3"/>
    <w:rsid w:val="00B63F99"/>
    <w:rsid w:val="00B6509B"/>
    <w:rsid w:val="00B6650E"/>
    <w:rsid w:val="00B66D6C"/>
    <w:rsid w:val="00B67E12"/>
    <w:rsid w:val="00B71140"/>
    <w:rsid w:val="00B7219F"/>
    <w:rsid w:val="00B7238D"/>
    <w:rsid w:val="00B723EE"/>
    <w:rsid w:val="00B73238"/>
    <w:rsid w:val="00B73243"/>
    <w:rsid w:val="00B74D84"/>
    <w:rsid w:val="00B774AB"/>
    <w:rsid w:val="00B80386"/>
    <w:rsid w:val="00B806FA"/>
    <w:rsid w:val="00B8196B"/>
    <w:rsid w:val="00B823D4"/>
    <w:rsid w:val="00B84343"/>
    <w:rsid w:val="00B84769"/>
    <w:rsid w:val="00B85495"/>
    <w:rsid w:val="00B85BD1"/>
    <w:rsid w:val="00B866C7"/>
    <w:rsid w:val="00B90B69"/>
    <w:rsid w:val="00B91784"/>
    <w:rsid w:val="00B95181"/>
    <w:rsid w:val="00B96007"/>
    <w:rsid w:val="00B971BB"/>
    <w:rsid w:val="00BA5138"/>
    <w:rsid w:val="00BA55DF"/>
    <w:rsid w:val="00BA5A7D"/>
    <w:rsid w:val="00BA615A"/>
    <w:rsid w:val="00BA7D64"/>
    <w:rsid w:val="00BB06B6"/>
    <w:rsid w:val="00BB06BD"/>
    <w:rsid w:val="00BB0980"/>
    <w:rsid w:val="00BB0D9A"/>
    <w:rsid w:val="00BB1216"/>
    <w:rsid w:val="00BB155B"/>
    <w:rsid w:val="00BB19F9"/>
    <w:rsid w:val="00BB2408"/>
    <w:rsid w:val="00BB29DD"/>
    <w:rsid w:val="00BB4386"/>
    <w:rsid w:val="00BB54A2"/>
    <w:rsid w:val="00BB63DB"/>
    <w:rsid w:val="00BB683F"/>
    <w:rsid w:val="00BB6D73"/>
    <w:rsid w:val="00BC02AD"/>
    <w:rsid w:val="00BC1456"/>
    <w:rsid w:val="00BC1657"/>
    <w:rsid w:val="00BC459C"/>
    <w:rsid w:val="00BC5092"/>
    <w:rsid w:val="00BC5A79"/>
    <w:rsid w:val="00BD283C"/>
    <w:rsid w:val="00BD3BAC"/>
    <w:rsid w:val="00BD3D63"/>
    <w:rsid w:val="00BD3EDC"/>
    <w:rsid w:val="00BD4CB5"/>
    <w:rsid w:val="00BD6591"/>
    <w:rsid w:val="00BD6E10"/>
    <w:rsid w:val="00BD6E15"/>
    <w:rsid w:val="00BD7050"/>
    <w:rsid w:val="00BE09A7"/>
    <w:rsid w:val="00BE1674"/>
    <w:rsid w:val="00BE17E4"/>
    <w:rsid w:val="00BE2489"/>
    <w:rsid w:val="00BE4427"/>
    <w:rsid w:val="00BE5C1A"/>
    <w:rsid w:val="00BE5DFC"/>
    <w:rsid w:val="00BE7690"/>
    <w:rsid w:val="00BE7B8A"/>
    <w:rsid w:val="00BE7D47"/>
    <w:rsid w:val="00BF0A90"/>
    <w:rsid w:val="00BF1D54"/>
    <w:rsid w:val="00BF24BB"/>
    <w:rsid w:val="00BF2589"/>
    <w:rsid w:val="00BF2633"/>
    <w:rsid w:val="00BF29DD"/>
    <w:rsid w:val="00BF4717"/>
    <w:rsid w:val="00BF4F29"/>
    <w:rsid w:val="00BF53A4"/>
    <w:rsid w:val="00BF62F4"/>
    <w:rsid w:val="00BF69A7"/>
    <w:rsid w:val="00BF76D8"/>
    <w:rsid w:val="00BF7C6F"/>
    <w:rsid w:val="00C009CE"/>
    <w:rsid w:val="00C01249"/>
    <w:rsid w:val="00C0445B"/>
    <w:rsid w:val="00C04A78"/>
    <w:rsid w:val="00C04E9C"/>
    <w:rsid w:val="00C05B7B"/>
    <w:rsid w:val="00C07060"/>
    <w:rsid w:val="00C078B8"/>
    <w:rsid w:val="00C10768"/>
    <w:rsid w:val="00C1231C"/>
    <w:rsid w:val="00C1377D"/>
    <w:rsid w:val="00C13F02"/>
    <w:rsid w:val="00C14995"/>
    <w:rsid w:val="00C17968"/>
    <w:rsid w:val="00C17C25"/>
    <w:rsid w:val="00C209C3"/>
    <w:rsid w:val="00C2109D"/>
    <w:rsid w:val="00C225EF"/>
    <w:rsid w:val="00C23BAA"/>
    <w:rsid w:val="00C247EE"/>
    <w:rsid w:val="00C24C7B"/>
    <w:rsid w:val="00C27C01"/>
    <w:rsid w:val="00C302AA"/>
    <w:rsid w:val="00C3146F"/>
    <w:rsid w:val="00C32172"/>
    <w:rsid w:val="00C327BB"/>
    <w:rsid w:val="00C330C1"/>
    <w:rsid w:val="00C332B2"/>
    <w:rsid w:val="00C33ABF"/>
    <w:rsid w:val="00C3449D"/>
    <w:rsid w:val="00C34CA8"/>
    <w:rsid w:val="00C34F01"/>
    <w:rsid w:val="00C3533F"/>
    <w:rsid w:val="00C35570"/>
    <w:rsid w:val="00C355A4"/>
    <w:rsid w:val="00C35A85"/>
    <w:rsid w:val="00C36EF0"/>
    <w:rsid w:val="00C40808"/>
    <w:rsid w:val="00C417EF"/>
    <w:rsid w:val="00C4213B"/>
    <w:rsid w:val="00C4256D"/>
    <w:rsid w:val="00C426C0"/>
    <w:rsid w:val="00C4272B"/>
    <w:rsid w:val="00C47518"/>
    <w:rsid w:val="00C50105"/>
    <w:rsid w:val="00C5039D"/>
    <w:rsid w:val="00C50EE1"/>
    <w:rsid w:val="00C51749"/>
    <w:rsid w:val="00C51F32"/>
    <w:rsid w:val="00C549D3"/>
    <w:rsid w:val="00C54E8C"/>
    <w:rsid w:val="00C55859"/>
    <w:rsid w:val="00C55C6C"/>
    <w:rsid w:val="00C5707D"/>
    <w:rsid w:val="00C60630"/>
    <w:rsid w:val="00C62A4C"/>
    <w:rsid w:val="00C637A8"/>
    <w:rsid w:val="00C63A23"/>
    <w:rsid w:val="00C64D9B"/>
    <w:rsid w:val="00C65134"/>
    <w:rsid w:val="00C65678"/>
    <w:rsid w:val="00C65C85"/>
    <w:rsid w:val="00C65E44"/>
    <w:rsid w:val="00C7004A"/>
    <w:rsid w:val="00C709CC"/>
    <w:rsid w:val="00C71DBA"/>
    <w:rsid w:val="00C7255B"/>
    <w:rsid w:val="00C73FF2"/>
    <w:rsid w:val="00C74B74"/>
    <w:rsid w:val="00C74CB1"/>
    <w:rsid w:val="00C77F90"/>
    <w:rsid w:val="00C80923"/>
    <w:rsid w:val="00C80990"/>
    <w:rsid w:val="00C80CBC"/>
    <w:rsid w:val="00C81EC4"/>
    <w:rsid w:val="00C85687"/>
    <w:rsid w:val="00C861F6"/>
    <w:rsid w:val="00C8672D"/>
    <w:rsid w:val="00C90149"/>
    <w:rsid w:val="00C90703"/>
    <w:rsid w:val="00C926BE"/>
    <w:rsid w:val="00C93141"/>
    <w:rsid w:val="00C93B4F"/>
    <w:rsid w:val="00C94158"/>
    <w:rsid w:val="00C94373"/>
    <w:rsid w:val="00C9469A"/>
    <w:rsid w:val="00C94AE1"/>
    <w:rsid w:val="00C94E97"/>
    <w:rsid w:val="00C950B2"/>
    <w:rsid w:val="00C962B9"/>
    <w:rsid w:val="00C9741B"/>
    <w:rsid w:val="00CA0643"/>
    <w:rsid w:val="00CA3232"/>
    <w:rsid w:val="00CA33A8"/>
    <w:rsid w:val="00CA4733"/>
    <w:rsid w:val="00CA6B83"/>
    <w:rsid w:val="00CA709D"/>
    <w:rsid w:val="00CA731C"/>
    <w:rsid w:val="00CB278F"/>
    <w:rsid w:val="00CB5CCD"/>
    <w:rsid w:val="00CB6711"/>
    <w:rsid w:val="00CB6720"/>
    <w:rsid w:val="00CB7CC9"/>
    <w:rsid w:val="00CC17D4"/>
    <w:rsid w:val="00CC1EBA"/>
    <w:rsid w:val="00CC26A8"/>
    <w:rsid w:val="00CC2C41"/>
    <w:rsid w:val="00CC313C"/>
    <w:rsid w:val="00CC3CE9"/>
    <w:rsid w:val="00CC5B00"/>
    <w:rsid w:val="00CD10F9"/>
    <w:rsid w:val="00CD14E6"/>
    <w:rsid w:val="00CD17E5"/>
    <w:rsid w:val="00CD1CFB"/>
    <w:rsid w:val="00CD34CA"/>
    <w:rsid w:val="00CD34CC"/>
    <w:rsid w:val="00CD38C7"/>
    <w:rsid w:val="00CD40EB"/>
    <w:rsid w:val="00CD5351"/>
    <w:rsid w:val="00CD5358"/>
    <w:rsid w:val="00CD5A87"/>
    <w:rsid w:val="00CD622F"/>
    <w:rsid w:val="00CD6820"/>
    <w:rsid w:val="00CD6FA4"/>
    <w:rsid w:val="00CD7302"/>
    <w:rsid w:val="00CD7F94"/>
    <w:rsid w:val="00CE2526"/>
    <w:rsid w:val="00CE3088"/>
    <w:rsid w:val="00CE55D8"/>
    <w:rsid w:val="00CE5B31"/>
    <w:rsid w:val="00CE66DF"/>
    <w:rsid w:val="00CE704E"/>
    <w:rsid w:val="00CF034C"/>
    <w:rsid w:val="00CF1D31"/>
    <w:rsid w:val="00CF2346"/>
    <w:rsid w:val="00CF3CF2"/>
    <w:rsid w:val="00CF4C06"/>
    <w:rsid w:val="00CF5603"/>
    <w:rsid w:val="00CF5F1D"/>
    <w:rsid w:val="00CF7B03"/>
    <w:rsid w:val="00D02477"/>
    <w:rsid w:val="00D03711"/>
    <w:rsid w:val="00D03A63"/>
    <w:rsid w:val="00D047A1"/>
    <w:rsid w:val="00D0519E"/>
    <w:rsid w:val="00D05876"/>
    <w:rsid w:val="00D05AB1"/>
    <w:rsid w:val="00D06224"/>
    <w:rsid w:val="00D06ACE"/>
    <w:rsid w:val="00D102A3"/>
    <w:rsid w:val="00D16092"/>
    <w:rsid w:val="00D177E9"/>
    <w:rsid w:val="00D21364"/>
    <w:rsid w:val="00D21B46"/>
    <w:rsid w:val="00D2312E"/>
    <w:rsid w:val="00D25792"/>
    <w:rsid w:val="00D2726C"/>
    <w:rsid w:val="00D27A58"/>
    <w:rsid w:val="00D3016E"/>
    <w:rsid w:val="00D33C11"/>
    <w:rsid w:val="00D34310"/>
    <w:rsid w:val="00D34C3E"/>
    <w:rsid w:val="00D34EB9"/>
    <w:rsid w:val="00D35E42"/>
    <w:rsid w:val="00D35F40"/>
    <w:rsid w:val="00D37AF0"/>
    <w:rsid w:val="00D400B6"/>
    <w:rsid w:val="00D4156D"/>
    <w:rsid w:val="00D428FB"/>
    <w:rsid w:val="00D42FFC"/>
    <w:rsid w:val="00D430EA"/>
    <w:rsid w:val="00D432E3"/>
    <w:rsid w:val="00D44708"/>
    <w:rsid w:val="00D456BC"/>
    <w:rsid w:val="00D47563"/>
    <w:rsid w:val="00D47B79"/>
    <w:rsid w:val="00D47FC9"/>
    <w:rsid w:val="00D504C8"/>
    <w:rsid w:val="00D507DB"/>
    <w:rsid w:val="00D50C57"/>
    <w:rsid w:val="00D53108"/>
    <w:rsid w:val="00D547EB"/>
    <w:rsid w:val="00D55495"/>
    <w:rsid w:val="00D56413"/>
    <w:rsid w:val="00D57F12"/>
    <w:rsid w:val="00D57F3A"/>
    <w:rsid w:val="00D6038F"/>
    <w:rsid w:val="00D62834"/>
    <w:rsid w:val="00D62903"/>
    <w:rsid w:val="00D63CE0"/>
    <w:rsid w:val="00D643FF"/>
    <w:rsid w:val="00D67290"/>
    <w:rsid w:val="00D678DB"/>
    <w:rsid w:val="00D67CBD"/>
    <w:rsid w:val="00D70C0F"/>
    <w:rsid w:val="00D70D0D"/>
    <w:rsid w:val="00D717E3"/>
    <w:rsid w:val="00D72086"/>
    <w:rsid w:val="00D72B95"/>
    <w:rsid w:val="00D72D85"/>
    <w:rsid w:val="00D72EBC"/>
    <w:rsid w:val="00D72F82"/>
    <w:rsid w:val="00D732F9"/>
    <w:rsid w:val="00D75249"/>
    <w:rsid w:val="00D7564D"/>
    <w:rsid w:val="00D76D10"/>
    <w:rsid w:val="00D76F7A"/>
    <w:rsid w:val="00D77242"/>
    <w:rsid w:val="00D7779B"/>
    <w:rsid w:val="00D778F8"/>
    <w:rsid w:val="00D77F58"/>
    <w:rsid w:val="00D80E96"/>
    <w:rsid w:val="00D80F57"/>
    <w:rsid w:val="00D81E55"/>
    <w:rsid w:val="00D82A4B"/>
    <w:rsid w:val="00D83E1D"/>
    <w:rsid w:val="00D850F4"/>
    <w:rsid w:val="00D8580C"/>
    <w:rsid w:val="00D858C6"/>
    <w:rsid w:val="00D905EC"/>
    <w:rsid w:val="00D90815"/>
    <w:rsid w:val="00D91CDC"/>
    <w:rsid w:val="00D91F6D"/>
    <w:rsid w:val="00D92770"/>
    <w:rsid w:val="00D93157"/>
    <w:rsid w:val="00D967E7"/>
    <w:rsid w:val="00D97102"/>
    <w:rsid w:val="00DA1543"/>
    <w:rsid w:val="00DA2CE4"/>
    <w:rsid w:val="00DA5D70"/>
    <w:rsid w:val="00DB0A3E"/>
    <w:rsid w:val="00DB1A89"/>
    <w:rsid w:val="00DB240D"/>
    <w:rsid w:val="00DB6ED5"/>
    <w:rsid w:val="00DB6F82"/>
    <w:rsid w:val="00DC0D97"/>
    <w:rsid w:val="00DC10EB"/>
    <w:rsid w:val="00DC1676"/>
    <w:rsid w:val="00DC196B"/>
    <w:rsid w:val="00DC1A8A"/>
    <w:rsid w:val="00DC2A3F"/>
    <w:rsid w:val="00DC2DB6"/>
    <w:rsid w:val="00DC3AA0"/>
    <w:rsid w:val="00DC4179"/>
    <w:rsid w:val="00DC4ABC"/>
    <w:rsid w:val="00DC532C"/>
    <w:rsid w:val="00DC6D1F"/>
    <w:rsid w:val="00DD0D84"/>
    <w:rsid w:val="00DD16D0"/>
    <w:rsid w:val="00DD1ED9"/>
    <w:rsid w:val="00DD40D5"/>
    <w:rsid w:val="00DD51CD"/>
    <w:rsid w:val="00DD6CFF"/>
    <w:rsid w:val="00DD7DFE"/>
    <w:rsid w:val="00DE0862"/>
    <w:rsid w:val="00DE1191"/>
    <w:rsid w:val="00DE18D0"/>
    <w:rsid w:val="00DE3D99"/>
    <w:rsid w:val="00DE4CC1"/>
    <w:rsid w:val="00DE5296"/>
    <w:rsid w:val="00DE674C"/>
    <w:rsid w:val="00DE7042"/>
    <w:rsid w:val="00DE733A"/>
    <w:rsid w:val="00DF13F6"/>
    <w:rsid w:val="00DF1EBA"/>
    <w:rsid w:val="00DF2FD1"/>
    <w:rsid w:val="00DF5E14"/>
    <w:rsid w:val="00DF6701"/>
    <w:rsid w:val="00DF73B3"/>
    <w:rsid w:val="00DF7DA8"/>
    <w:rsid w:val="00E02594"/>
    <w:rsid w:val="00E02DC9"/>
    <w:rsid w:val="00E04908"/>
    <w:rsid w:val="00E0517A"/>
    <w:rsid w:val="00E05498"/>
    <w:rsid w:val="00E05AC2"/>
    <w:rsid w:val="00E05EBA"/>
    <w:rsid w:val="00E06516"/>
    <w:rsid w:val="00E06599"/>
    <w:rsid w:val="00E0671A"/>
    <w:rsid w:val="00E068D7"/>
    <w:rsid w:val="00E073D3"/>
    <w:rsid w:val="00E12409"/>
    <w:rsid w:val="00E148A8"/>
    <w:rsid w:val="00E14B61"/>
    <w:rsid w:val="00E15CBF"/>
    <w:rsid w:val="00E16468"/>
    <w:rsid w:val="00E17DAC"/>
    <w:rsid w:val="00E17DB8"/>
    <w:rsid w:val="00E17F82"/>
    <w:rsid w:val="00E20C22"/>
    <w:rsid w:val="00E22CC3"/>
    <w:rsid w:val="00E236CB"/>
    <w:rsid w:val="00E23EE5"/>
    <w:rsid w:val="00E2407A"/>
    <w:rsid w:val="00E255CC"/>
    <w:rsid w:val="00E26D99"/>
    <w:rsid w:val="00E271B2"/>
    <w:rsid w:val="00E3124A"/>
    <w:rsid w:val="00E314F0"/>
    <w:rsid w:val="00E3220A"/>
    <w:rsid w:val="00E341EE"/>
    <w:rsid w:val="00E343CB"/>
    <w:rsid w:val="00E34AC2"/>
    <w:rsid w:val="00E37898"/>
    <w:rsid w:val="00E378C3"/>
    <w:rsid w:val="00E40BBC"/>
    <w:rsid w:val="00E4186B"/>
    <w:rsid w:val="00E4228D"/>
    <w:rsid w:val="00E42DDF"/>
    <w:rsid w:val="00E44D17"/>
    <w:rsid w:val="00E4518D"/>
    <w:rsid w:val="00E462BA"/>
    <w:rsid w:val="00E46423"/>
    <w:rsid w:val="00E465CC"/>
    <w:rsid w:val="00E46FAA"/>
    <w:rsid w:val="00E5084E"/>
    <w:rsid w:val="00E51A16"/>
    <w:rsid w:val="00E5348A"/>
    <w:rsid w:val="00E54941"/>
    <w:rsid w:val="00E549E6"/>
    <w:rsid w:val="00E55D10"/>
    <w:rsid w:val="00E56B74"/>
    <w:rsid w:val="00E60413"/>
    <w:rsid w:val="00E60B81"/>
    <w:rsid w:val="00E628CA"/>
    <w:rsid w:val="00E64416"/>
    <w:rsid w:val="00E65B76"/>
    <w:rsid w:val="00E6621C"/>
    <w:rsid w:val="00E66466"/>
    <w:rsid w:val="00E6762B"/>
    <w:rsid w:val="00E676BB"/>
    <w:rsid w:val="00E703DB"/>
    <w:rsid w:val="00E7090F"/>
    <w:rsid w:val="00E716FB"/>
    <w:rsid w:val="00E7277F"/>
    <w:rsid w:val="00E73042"/>
    <w:rsid w:val="00E76664"/>
    <w:rsid w:val="00E76C58"/>
    <w:rsid w:val="00E76E7C"/>
    <w:rsid w:val="00E80C9B"/>
    <w:rsid w:val="00E81B04"/>
    <w:rsid w:val="00E84136"/>
    <w:rsid w:val="00E85932"/>
    <w:rsid w:val="00E85A30"/>
    <w:rsid w:val="00E85CBD"/>
    <w:rsid w:val="00E90A43"/>
    <w:rsid w:val="00E91CCD"/>
    <w:rsid w:val="00E91E7C"/>
    <w:rsid w:val="00E92D00"/>
    <w:rsid w:val="00E94456"/>
    <w:rsid w:val="00E94F64"/>
    <w:rsid w:val="00E951A6"/>
    <w:rsid w:val="00E9585C"/>
    <w:rsid w:val="00E96E07"/>
    <w:rsid w:val="00E9734A"/>
    <w:rsid w:val="00EA02B7"/>
    <w:rsid w:val="00EA1BBD"/>
    <w:rsid w:val="00EA1DB0"/>
    <w:rsid w:val="00EA2770"/>
    <w:rsid w:val="00EA2980"/>
    <w:rsid w:val="00EA3033"/>
    <w:rsid w:val="00EA44EF"/>
    <w:rsid w:val="00EA525A"/>
    <w:rsid w:val="00EA5936"/>
    <w:rsid w:val="00EA65DC"/>
    <w:rsid w:val="00EB0508"/>
    <w:rsid w:val="00EB1032"/>
    <w:rsid w:val="00EB1230"/>
    <w:rsid w:val="00EB40FD"/>
    <w:rsid w:val="00EB5CB0"/>
    <w:rsid w:val="00EB62A2"/>
    <w:rsid w:val="00EB7316"/>
    <w:rsid w:val="00EB74CC"/>
    <w:rsid w:val="00EB7B59"/>
    <w:rsid w:val="00EB7C87"/>
    <w:rsid w:val="00EC0B88"/>
    <w:rsid w:val="00EC1FE3"/>
    <w:rsid w:val="00EC2588"/>
    <w:rsid w:val="00EC418B"/>
    <w:rsid w:val="00EC513A"/>
    <w:rsid w:val="00EC5B05"/>
    <w:rsid w:val="00EC61CE"/>
    <w:rsid w:val="00EC6460"/>
    <w:rsid w:val="00EC650F"/>
    <w:rsid w:val="00EC6C53"/>
    <w:rsid w:val="00EC7F2D"/>
    <w:rsid w:val="00ED090A"/>
    <w:rsid w:val="00ED1F62"/>
    <w:rsid w:val="00ED1FF9"/>
    <w:rsid w:val="00ED2DAD"/>
    <w:rsid w:val="00ED376B"/>
    <w:rsid w:val="00ED5115"/>
    <w:rsid w:val="00ED5A76"/>
    <w:rsid w:val="00ED69F2"/>
    <w:rsid w:val="00EE01E9"/>
    <w:rsid w:val="00EE0DC7"/>
    <w:rsid w:val="00EE1F25"/>
    <w:rsid w:val="00EE2746"/>
    <w:rsid w:val="00EE2A25"/>
    <w:rsid w:val="00EE3085"/>
    <w:rsid w:val="00EE3268"/>
    <w:rsid w:val="00EE4C3F"/>
    <w:rsid w:val="00EE542E"/>
    <w:rsid w:val="00EE58A3"/>
    <w:rsid w:val="00EE6B60"/>
    <w:rsid w:val="00EE6D85"/>
    <w:rsid w:val="00EE794A"/>
    <w:rsid w:val="00EE7E2F"/>
    <w:rsid w:val="00EF0ECB"/>
    <w:rsid w:val="00EF2AC7"/>
    <w:rsid w:val="00EF2AC9"/>
    <w:rsid w:val="00EF2B52"/>
    <w:rsid w:val="00EF2FAA"/>
    <w:rsid w:val="00EF4C76"/>
    <w:rsid w:val="00EF5155"/>
    <w:rsid w:val="00EF531D"/>
    <w:rsid w:val="00EF5744"/>
    <w:rsid w:val="00EF62DF"/>
    <w:rsid w:val="00EF71E0"/>
    <w:rsid w:val="00EF788C"/>
    <w:rsid w:val="00EF7AD3"/>
    <w:rsid w:val="00F00B26"/>
    <w:rsid w:val="00F01EC8"/>
    <w:rsid w:val="00F022CB"/>
    <w:rsid w:val="00F02E43"/>
    <w:rsid w:val="00F03DB9"/>
    <w:rsid w:val="00F0579F"/>
    <w:rsid w:val="00F06139"/>
    <w:rsid w:val="00F06B99"/>
    <w:rsid w:val="00F06E8A"/>
    <w:rsid w:val="00F07107"/>
    <w:rsid w:val="00F076CC"/>
    <w:rsid w:val="00F077C1"/>
    <w:rsid w:val="00F07B9E"/>
    <w:rsid w:val="00F10037"/>
    <w:rsid w:val="00F1056A"/>
    <w:rsid w:val="00F1076C"/>
    <w:rsid w:val="00F11DF9"/>
    <w:rsid w:val="00F11F99"/>
    <w:rsid w:val="00F12F8F"/>
    <w:rsid w:val="00F135F4"/>
    <w:rsid w:val="00F13D2A"/>
    <w:rsid w:val="00F15431"/>
    <w:rsid w:val="00F157F0"/>
    <w:rsid w:val="00F15E51"/>
    <w:rsid w:val="00F16584"/>
    <w:rsid w:val="00F16B20"/>
    <w:rsid w:val="00F179ED"/>
    <w:rsid w:val="00F17DB4"/>
    <w:rsid w:val="00F209F5"/>
    <w:rsid w:val="00F2190A"/>
    <w:rsid w:val="00F21A4B"/>
    <w:rsid w:val="00F21C47"/>
    <w:rsid w:val="00F222CA"/>
    <w:rsid w:val="00F23266"/>
    <w:rsid w:val="00F254F2"/>
    <w:rsid w:val="00F25840"/>
    <w:rsid w:val="00F25CC2"/>
    <w:rsid w:val="00F26056"/>
    <w:rsid w:val="00F26515"/>
    <w:rsid w:val="00F26D28"/>
    <w:rsid w:val="00F27592"/>
    <w:rsid w:val="00F30593"/>
    <w:rsid w:val="00F32B60"/>
    <w:rsid w:val="00F32B88"/>
    <w:rsid w:val="00F33FCC"/>
    <w:rsid w:val="00F3599B"/>
    <w:rsid w:val="00F35CD3"/>
    <w:rsid w:val="00F3618C"/>
    <w:rsid w:val="00F37C17"/>
    <w:rsid w:val="00F4098F"/>
    <w:rsid w:val="00F425B3"/>
    <w:rsid w:val="00F4294B"/>
    <w:rsid w:val="00F42BBD"/>
    <w:rsid w:val="00F43AA0"/>
    <w:rsid w:val="00F47D0E"/>
    <w:rsid w:val="00F5015A"/>
    <w:rsid w:val="00F50AEB"/>
    <w:rsid w:val="00F50E01"/>
    <w:rsid w:val="00F51001"/>
    <w:rsid w:val="00F5135B"/>
    <w:rsid w:val="00F5249B"/>
    <w:rsid w:val="00F53D81"/>
    <w:rsid w:val="00F5438B"/>
    <w:rsid w:val="00F550D3"/>
    <w:rsid w:val="00F560AA"/>
    <w:rsid w:val="00F56B0A"/>
    <w:rsid w:val="00F602FE"/>
    <w:rsid w:val="00F60675"/>
    <w:rsid w:val="00F60CA8"/>
    <w:rsid w:val="00F614F5"/>
    <w:rsid w:val="00F6163F"/>
    <w:rsid w:val="00F61E49"/>
    <w:rsid w:val="00F63825"/>
    <w:rsid w:val="00F638A7"/>
    <w:rsid w:val="00F64578"/>
    <w:rsid w:val="00F64D11"/>
    <w:rsid w:val="00F65C73"/>
    <w:rsid w:val="00F65D73"/>
    <w:rsid w:val="00F67016"/>
    <w:rsid w:val="00F67606"/>
    <w:rsid w:val="00F70775"/>
    <w:rsid w:val="00F72481"/>
    <w:rsid w:val="00F7280D"/>
    <w:rsid w:val="00F77D1A"/>
    <w:rsid w:val="00F8003E"/>
    <w:rsid w:val="00F817F0"/>
    <w:rsid w:val="00F81855"/>
    <w:rsid w:val="00F81C75"/>
    <w:rsid w:val="00F81F0F"/>
    <w:rsid w:val="00F831C6"/>
    <w:rsid w:val="00F835F5"/>
    <w:rsid w:val="00F847EF"/>
    <w:rsid w:val="00F8587E"/>
    <w:rsid w:val="00F8649E"/>
    <w:rsid w:val="00F874F7"/>
    <w:rsid w:val="00F87D4B"/>
    <w:rsid w:val="00F90AB3"/>
    <w:rsid w:val="00F90FFB"/>
    <w:rsid w:val="00F918C3"/>
    <w:rsid w:val="00F92CA6"/>
    <w:rsid w:val="00F92D15"/>
    <w:rsid w:val="00F941D2"/>
    <w:rsid w:val="00F943C1"/>
    <w:rsid w:val="00F945FB"/>
    <w:rsid w:val="00F948AB"/>
    <w:rsid w:val="00F956B0"/>
    <w:rsid w:val="00F95FBC"/>
    <w:rsid w:val="00F96B5D"/>
    <w:rsid w:val="00FA008C"/>
    <w:rsid w:val="00FA055B"/>
    <w:rsid w:val="00FA09F3"/>
    <w:rsid w:val="00FA0D3C"/>
    <w:rsid w:val="00FA2317"/>
    <w:rsid w:val="00FA37B9"/>
    <w:rsid w:val="00FA39F9"/>
    <w:rsid w:val="00FA4B9E"/>
    <w:rsid w:val="00FA6F99"/>
    <w:rsid w:val="00FA7767"/>
    <w:rsid w:val="00FA77D2"/>
    <w:rsid w:val="00FB17FD"/>
    <w:rsid w:val="00FB3262"/>
    <w:rsid w:val="00FB4073"/>
    <w:rsid w:val="00FB4AA2"/>
    <w:rsid w:val="00FB545A"/>
    <w:rsid w:val="00FB6735"/>
    <w:rsid w:val="00FB6824"/>
    <w:rsid w:val="00FC0B33"/>
    <w:rsid w:val="00FC1508"/>
    <w:rsid w:val="00FC2282"/>
    <w:rsid w:val="00FC2C0C"/>
    <w:rsid w:val="00FC387C"/>
    <w:rsid w:val="00FC5EBB"/>
    <w:rsid w:val="00FC64DD"/>
    <w:rsid w:val="00FC7D86"/>
    <w:rsid w:val="00FD031F"/>
    <w:rsid w:val="00FD0B5B"/>
    <w:rsid w:val="00FD0D61"/>
    <w:rsid w:val="00FD0FDB"/>
    <w:rsid w:val="00FD1F18"/>
    <w:rsid w:val="00FD28CD"/>
    <w:rsid w:val="00FD2A5B"/>
    <w:rsid w:val="00FD5EE0"/>
    <w:rsid w:val="00FD6124"/>
    <w:rsid w:val="00FD6650"/>
    <w:rsid w:val="00FD6703"/>
    <w:rsid w:val="00FE0965"/>
    <w:rsid w:val="00FE1154"/>
    <w:rsid w:val="00FE1497"/>
    <w:rsid w:val="00FE191A"/>
    <w:rsid w:val="00FE1BCE"/>
    <w:rsid w:val="00FE30DA"/>
    <w:rsid w:val="00FE4361"/>
    <w:rsid w:val="00FE4834"/>
    <w:rsid w:val="00FE5912"/>
    <w:rsid w:val="00FE5A72"/>
    <w:rsid w:val="00FE6FEE"/>
    <w:rsid w:val="00FE7128"/>
    <w:rsid w:val="00FE7D06"/>
    <w:rsid w:val="00FF0E1D"/>
    <w:rsid w:val="00FF154D"/>
    <w:rsid w:val="00FF1642"/>
    <w:rsid w:val="00FF184C"/>
    <w:rsid w:val="00FF1E57"/>
    <w:rsid w:val="00FF2C0A"/>
    <w:rsid w:val="00FF33B4"/>
    <w:rsid w:val="00FF4120"/>
    <w:rsid w:val="00FF41ED"/>
    <w:rsid w:val="00FF4443"/>
    <w:rsid w:val="00FF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15EB42"/>
  <w14:defaultImageDpi w14:val="0"/>
  <w15:docId w15:val="{4CF0A7BD-128D-42D1-8F6E-1FFE18E1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172"/>
  </w:style>
  <w:style w:type="paragraph" w:styleId="1">
    <w:name w:val="heading 1"/>
    <w:basedOn w:val="a"/>
    <w:next w:val="a"/>
    <w:link w:val="10"/>
    <w:qFormat/>
    <w:rsid w:val="00A92205"/>
    <w:pPr>
      <w:widowControl w:val="0"/>
      <w:autoSpaceDE w:val="0"/>
      <w:autoSpaceDN w:val="0"/>
      <w:adjustRightInd w:val="0"/>
      <w:spacing w:before="108" w:after="108" w:line="240" w:lineRule="auto"/>
      <w:jc w:val="center"/>
      <w:outlineLvl w:val="0"/>
    </w:pPr>
    <w:rPr>
      <w:rFonts w:ascii="Times New Roman" w:hAnsi="Times New Roman"/>
      <w:b/>
      <w:bCs/>
      <w:color w:val="26282F"/>
      <w:sz w:val="24"/>
      <w:szCs w:val="24"/>
    </w:rPr>
  </w:style>
  <w:style w:type="paragraph" w:styleId="2">
    <w:name w:val="heading 2"/>
    <w:basedOn w:val="a"/>
    <w:next w:val="a"/>
    <w:link w:val="20"/>
    <w:unhideWhenUsed/>
    <w:qFormat/>
    <w:rsid w:val="00A92205"/>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nhideWhenUsed/>
    <w:qFormat/>
    <w:rsid w:val="00A92205"/>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paragraph" w:styleId="4">
    <w:name w:val="heading 4"/>
    <w:basedOn w:val="a"/>
    <w:next w:val="a"/>
    <w:link w:val="40"/>
    <w:rsid w:val="009014F2"/>
    <w:pPr>
      <w:keepNext/>
      <w:keepLines/>
      <w:spacing w:before="240" w:after="40"/>
      <w:outlineLvl w:val="3"/>
    </w:pPr>
    <w:rPr>
      <w:rFonts w:ascii="Calibri" w:eastAsia="Calibri" w:hAnsi="Calibri" w:cs="Calibri"/>
      <w:b/>
      <w:sz w:val="24"/>
      <w:szCs w:val="24"/>
    </w:rPr>
  </w:style>
  <w:style w:type="paragraph" w:styleId="5">
    <w:name w:val="heading 5"/>
    <w:basedOn w:val="a"/>
    <w:next w:val="a"/>
    <w:link w:val="50"/>
    <w:rsid w:val="009014F2"/>
    <w:pPr>
      <w:keepNext/>
      <w:keepLines/>
      <w:spacing w:before="220" w:after="40"/>
      <w:outlineLvl w:val="4"/>
    </w:pPr>
    <w:rPr>
      <w:rFonts w:ascii="Calibri" w:eastAsia="Calibri" w:hAnsi="Calibri" w:cs="Calibri"/>
      <w:b/>
    </w:rPr>
  </w:style>
  <w:style w:type="paragraph" w:styleId="6">
    <w:name w:val="heading 6"/>
    <w:basedOn w:val="a"/>
    <w:next w:val="a"/>
    <w:link w:val="60"/>
    <w:rsid w:val="009014F2"/>
    <w:pPr>
      <w:keepNext/>
      <w:keepLines/>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3E23E6"/>
    <w:pPr>
      <w:tabs>
        <w:tab w:val="center" w:pos="4677"/>
        <w:tab w:val="right" w:pos="9355"/>
      </w:tabs>
    </w:pPr>
  </w:style>
  <w:style w:type="character" w:customStyle="1" w:styleId="a4">
    <w:name w:val="Верхний колонтитул Знак"/>
    <w:basedOn w:val="a0"/>
    <w:link w:val="a3"/>
    <w:uiPriority w:val="99"/>
    <w:locked/>
    <w:rsid w:val="003E23E6"/>
    <w:rPr>
      <w:rFonts w:cs="Times New Roman"/>
    </w:rPr>
  </w:style>
  <w:style w:type="paragraph" w:styleId="a5">
    <w:name w:val="footer"/>
    <w:basedOn w:val="a"/>
    <w:link w:val="a6"/>
    <w:uiPriority w:val="99"/>
    <w:unhideWhenUsed/>
    <w:rsid w:val="003E23E6"/>
    <w:pPr>
      <w:tabs>
        <w:tab w:val="center" w:pos="4677"/>
        <w:tab w:val="right" w:pos="9355"/>
      </w:tabs>
    </w:pPr>
  </w:style>
  <w:style w:type="character" w:customStyle="1" w:styleId="a6">
    <w:name w:val="Нижний колонтитул Знак"/>
    <w:basedOn w:val="a0"/>
    <w:link w:val="a5"/>
    <w:uiPriority w:val="99"/>
    <w:locked/>
    <w:rsid w:val="003E23E6"/>
    <w:rPr>
      <w:rFonts w:cs="Times New Roman"/>
    </w:rPr>
  </w:style>
  <w:style w:type="paragraph" w:customStyle="1" w:styleId="FR1">
    <w:name w:val="FR1"/>
    <w:rsid w:val="00A459CA"/>
    <w:pPr>
      <w:widowControl w:val="0"/>
      <w:autoSpaceDE w:val="0"/>
      <w:autoSpaceDN w:val="0"/>
      <w:adjustRightInd w:val="0"/>
      <w:spacing w:before="1920" w:after="0" w:line="300" w:lineRule="auto"/>
      <w:ind w:left="1280" w:firstLine="960"/>
      <w:jc w:val="both"/>
    </w:pPr>
    <w:rPr>
      <w:rFonts w:ascii="Times New Roman" w:eastAsia="Times New Roman" w:hAnsi="Times New Roman"/>
      <w:sz w:val="24"/>
      <w:szCs w:val="24"/>
    </w:rPr>
  </w:style>
  <w:style w:type="character" w:styleId="a7">
    <w:name w:val="Hyperlink"/>
    <w:basedOn w:val="a0"/>
    <w:uiPriority w:val="99"/>
    <w:rsid w:val="00A459CA"/>
    <w:rPr>
      <w:color w:val="0000FF"/>
      <w:u w:val="single"/>
    </w:rPr>
  </w:style>
  <w:style w:type="character" w:styleId="a8">
    <w:name w:val="annotation reference"/>
    <w:basedOn w:val="a0"/>
    <w:uiPriority w:val="99"/>
    <w:unhideWhenUsed/>
    <w:rsid w:val="008A768A"/>
    <w:rPr>
      <w:sz w:val="16"/>
      <w:szCs w:val="16"/>
    </w:rPr>
  </w:style>
  <w:style w:type="paragraph" w:styleId="a9">
    <w:name w:val="annotation text"/>
    <w:basedOn w:val="a"/>
    <w:link w:val="aa"/>
    <w:uiPriority w:val="99"/>
    <w:unhideWhenUsed/>
    <w:rsid w:val="008A768A"/>
    <w:pPr>
      <w:spacing w:line="240" w:lineRule="auto"/>
    </w:pPr>
    <w:rPr>
      <w:sz w:val="20"/>
      <w:szCs w:val="20"/>
    </w:rPr>
  </w:style>
  <w:style w:type="character" w:customStyle="1" w:styleId="aa">
    <w:name w:val="Текст примечания Знак"/>
    <w:basedOn w:val="a0"/>
    <w:link w:val="a9"/>
    <w:uiPriority w:val="99"/>
    <w:rsid w:val="008A768A"/>
    <w:rPr>
      <w:sz w:val="20"/>
      <w:szCs w:val="20"/>
    </w:rPr>
  </w:style>
  <w:style w:type="paragraph" w:styleId="ab">
    <w:name w:val="annotation subject"/>
    <w:basedOn w:val="a9"/>
    <w:next w:val="a9"/>
    <w:link w:val="ac"/>
    <w:uiPriority w:val="99"/>
    <w:semiHidden/>
    <w:unhideWhenUsed/>
    <w:rsid w:val="008A768A"/>
    <w:rPr>
      <w:b/>
      <w:bCs/>
    </w:rPr>
  </w:style>
  <w:style w:type="character" w:customStyle="1" w:styleId="ac">
    <w:name w:val="Тема примечания Знак"/>
    <w:basedOn w:val="aa"/>
    <w:link w:val="ab"/>
    <w:uiPriority w:val="99"/>
    <w:semiHidden/>
    <w:rsid w:val="008A768A"/>
    <w:rPr>
      <w:b/>
      <w:bCs/>
      <w:sz w:val="20"/>
      <w:szCs w:val="20"/>
    </w:rPr>
  </w:style>
  <w:style w:type="paragraph" w:styleId="ad">
    <w:name w:val="Balloon Text"/>
    <w:basedOn w:val="a"/>
    <w:link w:val="ae"/>
    <w:uiPriority w:val="99"/>
    <w:unhideWhenUsed/>
    <w:rsid w:val="008A768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8A768A"/>
    <w:rPr>
      <w:rFonts w:ascii="Segoe UI" w:hAnsi="Segoe UI" w:cs="Segoe UI"/>
      <w:sz w:val="18"/>
      <w:szCs w:val="18"/>
    </w:rPr>
  </w:style>
  <w:style w:type="paragraph" w:styleId="af">
    <w:name w:val="Revision"/>
    <w:hidden/>
    <w:uiPriority w:val="99"/>
    <w:semiHidden/>
    <w:rsid w:val="00106070"/>
    <w:pPr>
      <w:spacing w:after="0" w:line="240" w:lineRule="auto"/>
    </w:pPr>
  </w:style>
  <w:style w:type="paragraph" w:styleId="af0">
    <w:name w:val="List Paragraph"/>
    <w:basedOn w:val="a"/>
    <w:uiPriority w:val="34"/>
    <w:qFormat/>
    <w:rsid w:val="00F33FCC"/>
    <w:pPr>
      <w:ind w:left="720"/>
      <w:contextualSpacing/>
    </w:pPr>
  </w:style>
  <w:style w:type="character" w:customStyle="1" w:styleId="10">
    <w:name w:val="Заголовок 1 Знак"/>
    <w:basedOn w:val="a0"/>
    <w:link w:val="1"/>
    <w:rsid w:val="00A92205"/>
    <w:rPr>
      <w:rFonts w:ascii="Times New Roman" w:hAnsi="Times New Roman"/>
      <w:b/>
      <w:bCs/>
      <w:color w:val="26282F"/>
      <w:sz w:val="24"/>
      <w:szCs w:val="24"/>
    </w:rPr>
  </w:style>
  <w:style w:type="character" w:customStyle="1" w:styleId="20">
    <w:name w:val="Заголовок 2 Знак"/>
    <w:basedOn w:val="a0"/>
    <w:link w:val="2"/>
    <w:rsid w:val="00A92205"/>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rsid w:val="00A92205"/>
    <w:rPr>
      <w:rFonts w:asciiTheme="majorHAnsi" w:eastAsiaTheme="majorEastAsia" w:hAnsiTheme="majorHAnsi" w:cstheme="majorBidi"/>
      <w:color w:val="1F4D78" w:themeColor="accent1" w:themeShade="7F"/>
      <w:sz w:val="24"/>
      <w:szCs w:val="24"/>
      <w:lang w:eastAsia="en-US"/>
    </w:rPr>
  </w:style>
  <w:style w:type="numbering" w:customStyle="1" w:styleId="11">
    <w:name w:val="Нет списка1"/>
    <w:next w:val="a2"/>
    <w:uiPriority w:val="99"/>
    <w:semiHidden/>
    <w:unhideWhenUsed/>
    <w:rsid w:val="00A92205"/>
  </w:style>
  <w:style w:type="table" w:styleId="af1">
    <w:name w:val="Table Grid"/>
    <w:basedOn w:val="a1"/>
    <w:uiPriority w:val="39"/>
    <w:rsid w:val="00A9220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unhideWhenUsed/>
    <w:rsid w:val="00A92205"/>
    <w:pPr>
      <w:spacing w:after="0" w:line="240" w:lineRule="auto"/>
    </w:pPr>
    <w:rPr>
      <w:rFonts w:eastAsiaTheme="minorHAnsi" w:cstheme="minorBidi"/>
      <w:sz w:val="20"/>
      <w:szCs w:val="20"/>
      <w:lang w:eastAsia="en-US"/>
    </w:rPr>
  </w:style>
  <w:style w:type="character" w:customStyle="1" w:styleId="af3">
    <w:name w:val="Текст сноски Знак"/>
    <w:basedOn w:val="a0"/>
    <w:link w:val="af2"/>
    <w:uiPriority w:val="99"/>
    <w:rsid w:val="00A92205"/>
    <w:rPr>
      <w:rFonts w:eastAsiaTheme="minorHAnsi" w:cstheme="minorBidi"/>
      <w:sz w:val="20"/>
      <w:szCs w:val="20"/>
      <w:lang w:eastAsia="en-US"/>
    </w:rPr>
  </w:style>
  <w:style w:type="table" w:customStyle="1" w:styleId="12">
    <w:name w:val="Сетка таблицы1"/>
    <w:basedOn w:val="a1"/>
    <w:next w:val="af1"/>
    <w:uiPriority w:val="39"/>
    <w:rsid w:val="00A92205"/>
    <w:pPr>
      <w:spacing w:after="0" w:line="240" w:lineRule="auto"/>
      <w:ind w:firstLine="851"/>
    </w:pPr>
    <w:rPr>
      <w:rFonts w:ascii="Times New Roman" w:eastAsiaTheme="minorHAnsi" w:hAnsi="Times New Roman" w:cstheme="minorBid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uiPriority w:val="99"/>
    <w:unhideWhenUsed/>
    <w:rsid w:val="00A92205"/>
    <w:rPr>
      <w:rFonts w:ascii="Times New Roman" w:hAnsi="Times New Roman" w:cs="Times New Roman" w:hint="default"/>
      <w:vertAlign w:val="superscript"/>
    </w:rPr>
  </w:style>
  <w:style w:type="table" w:customStyle="1" w:styleId="110">
    <w:name w:val="Сетка таблицы11"/>
    <w:basedOn w:val="a1"/>
    <w:next w:val="af1"/>
    <w:uiPriority w:val="39"/>
    <w:rsid w:val="00A9220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39"/>
    <w:rsid w:val="00A9220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1"/>
    <w:uiPriority w:val="39"/>
    <w:rsid w:val="00A9220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39"/>
    <w:rsid w:val="00A92205"/>
    <w:pPr>
      <w:spacing w:after="0" w:line="240" w:lineRule="auto"/>
      <w:ind w:firstLine="851"/>
    </w:pPr>
    <w:rPr>
      <w:rFonts w:ascii="Times New Roman" w:eastAsiaTheme="minorHAnsi" w:hAnsi="Times New Roman" w:cstheme="minorBidi"/>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1"/>
    <w:uiPriority w:val="39"/>
    <w:rsid w:val="00A9220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A92205"/>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ормальный (таблица)"/>
    <w:basedOn w:val="a"/>
    <w:next w:val="a"/>
    <w:uiPriority w:val="99"/>
    <w:rsid w:val="00A9220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6">
    <w:name w:val="Прижатый влево"/>
    <w:basedOn w:val="a"/>
    <w:next w:val="a"/>
    <w:uiPriority w:val="99"/>
    <w:rsid w:val="00A92205"/>
    <w:pPr>
      <w:widowControl w:val="0"/>
      <w:autoSpaceDE w:val="0"/>
      <w:autoSpaceDN w:val="0"/>
      <w:adjustRightInd w:val="0"/>
      <w:spacing w:after="0" w:line="240" w:lineRule="auto"/>
    </w:pPr>
    <w:rPr>
      <w:rFonts w:ascii="Times New Roman" w:hAnsi="Times New Roman"/>
      <w:sz w:val="24"/>
      <w:szCs w:val="24"/>
    </w:rPr>
  </w:style>
  <w:style w:type="paragraph" w:styleId="af7">
    <w:name w:val="endnote text"/>
    <w:basedOn w:val="a"/>
    <w:link w:val="af8"/>
    <w:uiPriority w:val="99"/>
    <w:unhideWhenUsed/>
    <w:rsid w:val="00A92205"/>
    <w:pPr>
      <w:spacing w:after="0" w:line="240" w:lineRule="auto"/>
    </w:pPr>
    <w:rPr>
      <w:rFonts w:eastAsiaTheme="minorHAnsi" w:cstheme="minorBidi"/>
      <w:sz w:val="20"/>
      <w:szCs w:val="20"/>
      <w:lang w:eastAsia="en-US"/>
    </w:rPr>
  </w:style>
  <w:style w:type="character" w:customStyle="1" w:styleId="af8">
    <w:name w:val="Текст концевой сноски Знак"/>
    <w:basedOn w:val="a0"/>
    <w:link w:val="af7"/>
    <w:uiPriority w:val="99"/>
    <w:rsid w:val="00A92205"/>
    <w:rPr>
      <w:rFonts w:eastAsiaTheme="minorHAnsi" w:cstheme="minorBidi"/>
      <w:sz w:val="20"/>
      <w:szCs w:val="20"/>
      <w:lang w:eastAsia="en-US"/>
    </w:rPr>
  </w:style>
  <w:style w:type="character" w:styleId="af9">
    <w:name w:val="endnote reference"/>
    <w:basedOn w:val="a0"/>
    <w:uiPriority w:val="99"/>
    <w:unhideWhenUsed/>
    <w:rsid w:val="00A92205"/>
    <w:rPr>
      <w:vertAlign w:val="superscript"/>
    </w:rPr>
  </w:style>
  <w:style w:type="table" w:customStyle="1" w:styleId="TableGrid">
    <w:name w:val="TableGrid"/>
    <w:rsid w:val="00A92205"/>
    <w:pPr>
      <w:spacing w:after="0" w:line="240" w:lineRule="auto"/>
    </w:pPr>
    <w:rPr>
      <w:rFonts w:cstheme="minorBidi"/>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A92205"/>
    <w:pPr>
      <w:spacing w:after="3"/>
    </w:pPr>
    <w:rPr>
      <w:rFonts w:ascii="Times New Roman" w:eastAsia="Times New Roman" w:hAnsi="Times New Roman"/>
      <w:color w:val="000000"/>
      <w:sz w:val="18"/>
    </w:rPr>
  </w:style>
  <w:style w:type="character" w:customStyle="1" w:styleId="footnotedescriptionChar">
    <w:name w:val="footnote description Char"/>
    <w:link w:val="footnotedescription"/>
    <w:rsid w:val="00A92205"/>
    <w:rPr>
      <w:rFonts w:ascii="Times New Roman" w:eastAsia="Times New Roman" w:hAnsi="Times New Roman"/>
      <w:color w:val="000000"/>
      <w:sz w:val="18"/>
    </w:rPr>
  </w:style>
  <w:style w:type="character" w:customStyle="1" w:styleId="footnotemark">
    <w:name w:val="footnote mark"/>
    <w:hidden/>
    <w:rsid w:val="00A92205"/>
    <w:rPr>
      <w:rFonts w:ascii="Times New Roman" w:eastAsia="Times New Roman" w:hAnsi="Times New Roman" w:cs="Times New Roman"/>
      <w:color w:val="000000"/>
      <w:sz w:val="18"/>
      <w:vertAlign w:val="superscript"/>
    </w:rPr>
  </w:style>
  <w:style w:type="table" w:customStyle="1" w:styleId="13">
    <w:name w:val="Сетка таблицы светлая1"/>
    <w:basedOn w:val="a1"/>
    <w:uiPriority w:val="40"/>
    <w:rsid w:val="00A92205"/>
    <w:pPr>
      <w:spacing w:after="0" w:line="240" w:lineRule="auto"/>
      <w:ind w:firstLine="851"/>
    </w:pPr>
    <w:rPr>
      <w:rFonts w:ascii="Times New Roman" w:eastAsiaTheme="minorHAnsi" w:hAnsi="Times New Roman" w:cstheme="minorBidi"/>
      <w:sz w:val="28"/>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1">
    <w:name w:val="Сетка таблицы5"/>
    <w:basedOn w:val="a1"/>
    <w:uiPriority w:val="39"/>
    <w:rsid w:val="00A92205"/>
    <w:pPr>
      <w:spacing w:after="0" w:line="240" w:lineRule="auto"/>
    </w:pPr>
    <w:rPr>
      <w:rFonts w:eastAsia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A92205"/>
  </w:style>
  <w:style w:type="table" w:customStyle="1" w:styleId="61">
    <w:name w:val="Сетка таблицы6"/>
    <w:basedOn w:val="a1"/>
    <w:next w:val="af1"/>
    <w:uiPriority w:val="59"/>
    <w:rsid w:val="00A922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1"/>
    <w:uiPriority w:val="39"/>
    <w:rsid w:val="00A922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39"/>
    <w:rsid w:val="00A922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uiPriority w:val="99"/>
    <w:rsid w:val="00A92205"/>
    <w:rPr>
      <w:rFonts w:cs="Times New Roman"/>
    </w:rPr>
  </w:style>
  <w:style w:type="character" w:customStyle="1" w:styleId="FontStyle26">
    <w:name w:val="Font Style26"/>
    <w:uiPriority w:val="99"/>
    <w:rsid w:val="00A92205"/>
    <w:rPr>
      <w:rFonts w:ascii="Times New Roman" w:hAnsi="Times New Roman"/>
      <w:sz w:val="26"/>
    </w:rPr>
  </w:style>
  <w:style w:type="paragraph" w:customStyle="1" w:styleId="Default">
    <w:name w:val="Default"/>
    <w:uiPriority w:val="99"/>
    <w:rsid w:val="00A92205"/>
    <w:pPr>
      <w:autoSpaceDE w:val="0"/>
      <w:autoSpaceDN w:val="0"/>
      <w:adjustRightInd w:val="0"/>
      <w:spacing w:after="0" w:line="240" w:lineRule="auto"/>
    </w:pPr>
    <w:rPr>
      <w:rFonts w:ascii="Times New Roman" w:hAnsi="Times New Roman"/>
      <w:color w:val="000000"/>
      <w:sz w:val="24"/>
      <w:szCs w:val="24"/>
    </w:rPr>
  </w:style>
  <w:style w:type="paragraph" w:styleId="afb">
    <w:name w:val="Subtitle"/>
    <w:basedOn w:val="a"/>
    <w:next w:val="a"/>
    <w:link w:val="afc"/>
    <w:qFormat/>
    <w:rsid w:val="00A92205"/>
    <w:pPr>
      <w:numPr>
        <w:ilvl w:val="1"/>
      </w:numPr>
    </w:pPr>
    <w:rPr>
      <w:color w:val="5A5A5A"/>
      <w:spacing w:val="15"/>
      <w:lang w:eastAsia="en-US"/>
    </w:rPr>
  </w:style>
  <w:style w:type="character" w:customStyle="1" w:styleId="afc">
    <w:name w:val="Подзаголовок Знак"/>
    <w:basedOn w:val="a0"/>
    <w:link w:val="afb"/>
    <w:rsid w:val="00A92205"/>
    <w:rPr>
      <w:color w:val="5A5A5A"/>
      <w:spacing w:val="15"/>
      <w:lang w:eastAsia="en-US"/>
    </w:rPr>
  </w:style>
  <w:style w:type="paragraph" w:styleId="afd">
    <w:name w:val="Body Text"/>
    <w:basedOn w:val="a"/>
    <w:link w:val="afe"/>
    <w:uiPriority w:val="1"/>
    <w:qFormat/>
    <w:rsid w:val="00A92205"/>
    <w:pPr>
      <w:widowControl w:val="0"/>
      <w:autoSpaceDE w:val="0"/>
      <w:autoSpaceDN w:val="0"/>
      <w:spacing w:after="0" w:line="240" w:lineRule="auto"/>
      <w:ind w:left="112"/>
    </w:pPr>
    <w:rPr>
      <w:rFonts w:ascii="Times New Roman" w:hAnsi="Times New Roman"/>
      <w:sz w:val="28"/>
      <w:szCs w:val="28"/>
      <w:lang w:eastAsia="en-US"/>
    </w:rPr>
  </w:style>
  <w:style w:type="character" w:customStyle="1" w:styleId="afe">
    <w:name w:val="Основной текст Знак"/>
    <w:basedOn w:val="a0"/>
    <w:link w:val="afd"/>
    <w:uiPriority w:val="1"/>
    <w:rsid w:val="00A92205"/>
    <w:rPr>
      <w:rFonts w:ascii="Times New Roman" w:hAnsi="Times New Roman"/>
      <w:sz w:val="28"/>
      <w:szCs w:val="28"/>
      <w:lang w:eastAsia="en-US"/>
    </w:rPr>
  </w:style>
  <w:style w:type="table" w:customStyle="1" w:styleId="120">
    <w:name w:val="Сетка таблицы12"/>
    <w:basedOn w:val="a1"/>
    <w:next w:val="af1"/>
    <w:uiPriority w:val="59"/>
    <w:rsid w:val="00A922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
    <w:uiPriority w:val="99"/>
    <w:rsid w:val="00A92205"/>
    <w:pPr>
      <w:spacing w:after="0" w:line="360" w:lineRule="atLeast"/>
      <w:jc w:val="both"/>
    </w:pPr>
    <w:rPr>
      <w:rFonts w:ascii="Times New Roman" w:hAnsi="Times New Roman"/>
      <w:sz w:val="24"/>
      <w:szCs w:val="24"/>
    </w:rPr>
  </w:style>
  <w:style w:type="table" w:customStyle="1" w:styleId="22">
    <w:name w:val="Сетка таблицы22"/>
    <w:basedOn w:val="a1"/>
    <w:next w:val="af1"/>
    <w:uiPriority w:val="39"/>
    <w:rsid w:val="00A9220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aliases w:val="14 _одинарный,Без интервала Стандарт,Без интервала1"/>
    <w:link w:val="aff1"/>
    <w:uiPriority w:val="1"/>
    <w:qFormat/>
    <w:rsid w:val="0024200A"/>
    <w:pPr>
      <w:spacing w:after="0" w:line="240" w:lineRule="auto"/>
    </w:pPr>
  </w:style>
  <w:style w:type="paragraph" w:customStyle="1" w:styleId="c">
    <w:name w:val="c"/>
    <w:basedOn w:val="a"/>
    <w:uiPriority w:val="99"/>
    <w:semiHidden/>
    <w:rsid w:val="00162D27"/>
    <w:pPr>
      <w:spacing w:before="90" w:after="90" w:line="240" w:lineRule="auto"/>
      <w:ind w:left="675" w:right="675"/>
      <w:jc w:val="center"/>
    </w:pPr>
    <w:rPr>
      <w:rFonts w:ascii="Times New Roman" w:hAnsi="Times New Roman"/>
      <w:sz w:val="24"/>
      <w:szCs w:val="24"/>
    </w:rPr>
  </w:style>
  <w:style w:type="character" w:customStyle="1" w:styleId="aff1">
    <w:name w:val="Без интервала Знак"/>
    <w:aliases w:val="14 _одинарный Знак,Без интервала Стандарт Знак,Без интервала1 Знак"/>
    <w:link w:val="aff0"/>
    <w:uiPriority w:val="1"/>
    <w:locked/>
    <w:rsid w:val="00162D27"/>
  </w:style>
  <w:style w:type="character" w:customStyle="1" w:styleId="40">
    <w:name w:val="Заголовок 4 Знак"/>
    <w:basedOn w:val="a0"/>
    <w:link w:val="4"/>
    <w:rsid w:val="009014F2"/>
    <w:rPr>
      <w:rFonts w:ascii="Calibri" w:eastAsia="Calibri" w:hAnsi="Calibri" w:cs="Calibri"/>
      <w:b/>
      <w:sz w:val="24"/>
      <w:szCs w:val="24"/>
    </w:rPr>
  </w:style>
  <w:style w:type="character" w:customStyle="1" w:styleId="50">
    <w:name w:val="Заголовок 5 Знак"/>
    <w:basedOn w:val="a0"/>
    <w:link w:val="5"/>
    <w:rsid w:val="009014F2"/>
    <w:rPr>
      <w:rFonts w:ascii="Calibri" w:eastAsia="Calibri" w:hAnsi="Calibri" w:cs="Calibri"/>
      <w:b/>
    </w:rPr>
  </w:style>
  <w:style w:type="character" w:customStyle="1" w:styleId="60">
    <w:name w:val="Заголовок 6 Знак"/>
    <w:basedOn w:val="a0"/>
    <w:link w:val="6"/>
    <w:rsid w:val="009014F2"/>
    <w:rPr>
      <w:rFonts w:ascii="Calibri" w:eastAsia="Calibri" w:hAnsi="Calibri" w:cs="Calibri"/>
      <w:b/>
      <w:sz w:val="20"/>
      <w:szCs w:val="20"/>
    </w:rPr>
  </w:style>
  <w:style w:type="table" w:customStyle="1" w:styleId="TableNormal">
    <w:name w:val="Table Normal"/>
    <w:rsid w:val="009014F2"/>
    <w:rPr>
      <w:rFonts w:ascii="Calibri" w:eastAsia="Calibri" w:hAnsi="Calibri" w:cs="Calibri"/>
    </w:rPr>
    <w:tblPr>
      <w:tblCellMar>
        <w:top w:w="0" w:type="dxa"/>
        <w:left w:w="0" w:type="dxa"/>
        <w:bottom w:w="0" w:type="dxa"/>
        <w:right w:w="0" w:type="dxa"/>
      </w:tblCellMar>
    </w:tblPr>
  </w:style>
  <w:style w:type="paragraph" w:styleId="aff2">
    <w:name w:val="Title"/>
    <w:basedOn w:val="a"/>
    <w:next w:val="a"/>
    <w:link w:val="aff3"/>
    <w:rsid w:val="009014F2"/>
    <w:pPr>
      <w:keepNext/>
      <w:keepLines/>
      <w:spacing w:before="480" w:after="120"/>
    </w:pPr>
    <w:rPr>
      <w:rFonts w:ascii="Calibri" w:eastAsia="Calibri" w:hAnsi="Calibri" w:cs="Calibri"/>
      <w:b/>
      <w:sz w:val="72"/>
      <w:szCs w:val="72"/>
    </w:rPr>
  </w:style>
  <w:style w:type="character" w:customStyle="1" w:styleId="aff3">
    <w:name w:val="Заголовок Знак"/>
    <w:basedOn w:val="a0"/>
    <w:link w:val="aff2"/>
    <w:rsid w:val="009014F2"/>
    <w:rPr>
      <w:rFonts w:ascii="Calibri" w:eastAsia="Calibri" w:hAnsi="Calibri" w:cs="Calibri"/>
      <w:b/>
      <w:sz w:val="72"/>
      <w:szCs w:val="72"/>
    </w:rPr>
  </w:style>
  <w:style w:type="table" w:customStyle="1" w:styleId="TableNormal1">
    <w:name w:val="Table Normal1"/>
    <w:unhideWhenUsed/>
    <w:qFormat/>
    <w:rsid w:val="005D33A8"/>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6363">
      <w:bodyDiv w:val="1"/>
      <w:marLeft w:val="0"/>
      <w:marRight w:val="0"/>
      <w:marTop w:val="0"/>
      <w:marBottom w:val="0"/>
      <w:divBdr>
        <w:top w:val="none" w:sz="0" w:space="0" w:color="auto"/>
        <w:left w:val="none" w:sz="0" w:space="0" w:color="auto"/>
        <w:bottom w:val="none" w:sz="0" w:space="0" w:color="auto"/>
        <w:right w:val="none" w:sz="0" w:space="0" w:color="auto"/>
      </w:divBdr>
    </w:div>
    <w:div w:id="298387526">
      <w:bodyDiv w:val="1"/>
      <w:marLeft w:val="0"/>
      <w:marRight w:val="0"/>
      <w:marTop w:val="0"/>
      <w:marBottom w:val="0"/>
      <w:divBdr>
        <w:top w:val="none" w:sz="0" w:space="0" w:color="auto"/>
        <w:left w:val="none" w:sz="0" w:space="0" w:color="auto"/>
        <w:bottom w:val="none" w:sz="0" w:space="0" w:color="auto"/>
        <w:right w:val="none" w:sz="0" w:space="0" w:color="auto"/>
      </w:divBdr>
    </w:div>
    <w:div w:id="462113777">
      <w:bodyDiv w:val="1"/>
      <w:marLeft w:val="0"/>
      <w:marRight w:val="0"/>
      <w:marTop w:val="0"/>
      <w:marBottom w:val="0"/>
      <w:divBdr>
        <w:top w:val="none" w:sz="0" w:space="0" w:color="auto"/>
        <w:left w:val="none" w:sz="0" w:space="0" w:color="auto"/>
        <w:bottom w:val="none" w:sz="0" w:space="0" w:color="auto"/>
        <w:right w:val="none" w:sz="0" w:space="0" w:color="auto"/>
      </w:divBdr>
    </w:div>
    <w:div w:id="545408788">
      <w:bodyDiv w:val="1"/>
      <w:marLeft w:val="0"/>
      <w:marRight w:val="0"/>
      <w:marTop w:val="0"/>
      <w:marBottom w:val="0"/>
      <w:divBdr>
        <w:top w:val="none" w:sz="0" w:space="0" w:color="auto"/>
        <w:left w:val="none" w:sz="0" w:space="0" w:color="auto"/>
        <w:bottom w:val="none" w:sz="0" w:space="0" w:color="auto"/>
        <w:right w:val="none" w:sz="0" w:space="0" w:color="auto"/>
      </w:divBdr>
    </w:div>
    <w:div w:id="594483276">
      <w:bodyDiv w:val="1"/>
      <w:marLeft w:val="0"/>
      <w:marRight w:val="0"/>
      <w:marTop w:val="0"/>
      <w:marBottom w:val="0"/>
      <w:divBdr>
        <w:top w:val="none" w:sz="0" w:space="0" w:color="auto"/>
        <w:left w:val="none" w:sz="0" w:space="0" w:color="auto"/>
        <w:bottom w:val="none" w:sz="0" w:space="0" w:color="auto"/>
        <w:right w:val="none" w:sz="0" w:space="0" w:color="auto"/>
      </w:divBdr>
    </w:div>
    <w:div w:id="624123621">
      <w:bodyDiv w:val="1"/>
      <w:marLeft w:val="0"/>
      <w:marRight w:val="0"/>
      <w:marTop w:val="0"/>
      <w:marBottom w:val="0"/>
      <w:divBdr>
        <w:top w:val="none" w:sz="0" w:space="0" w:color="auto"/>
        <w:left w:val="none" w:sz="0" w:space="0" w:color="auto"/>
        <w:bottom w:val="none" w:sz="0" w:space="0" w:color="auto"/>
        <w:right w:val="none" w:sz="0" w:space="0" w:color="auto"/>
      </w:divBdr>
    </w:div>
    <w:div w:id="915751812">
      <w:bodyDiv w:val="1"/>
      <w:marLeft w:val="0"/>
      <w:marRight w:val="0"/>
      <w:marTop w:val="0"/>
      <w:marBottom w:val="0"/>
      <w:divBdr>
        <w:top w:val="none" w:sz="0" w:space="0" w:color="auto"/>
        <w:left w:val="none" w:sz="0" w:space="0" w:color="auto"/>
        <w:bottom w:val="none" w:sz="0" w:space="0" w:color="auto"/>
        <w:right w:val="none" w:sz="0" w:space="0" w:color="auto"/>
      </w:divBdr>
    </w:div>
    <w:div w:id="1060910130">
      <w:bodyDiv w:val="1"/>
      <w:marLeft w:val="0"/>
      <w:marRight w:val="0"/>
      <w:marTop w:val="0"/>
      <w:marBottom w:val="0"/>
      <w:divBdr>
        <w:top w:val="none" w:sz="0" w:space="0" w:color="auto"/>
        <w:left w:val="none" w:sz="0" w:space="0" w:color="auto"/>
        <w:bottom w:val="none" w:sz="0" w:space="0" w:color="auto"/>
        <w:right w:val="none" w:sz="0" w:space="0" w:color="auto"/>
      </w:divBdr>
    </w:div>
    <w:div w:id="1068115305">
      <w:bodyDiv w:val="1"/>
      <w:marLeft w:val="0"/>
      <w:marRight w:val="0"/>
      <w:marTop w:val="0"/>
      <w:marBottom w:val="0"/>
      <w:divBdr>
        <w:top w:val="none" w:sz="0" w:space="0" w:color="auto"/>
        <w:left w:val="none" w:sz="0" w:space="0" w:color="auto"/>
        <w:bottom w:val="none" w:sz="0" w:space="0" w:color="auto"/>
        <w:right w:val="none" w:sz="0" w:space="0" w:color="auto"/>
      </w:divBdr>
    </w:div>
    <w:div w:id="1133055894">
      <w:bodyDiv w:val="1"/>
      <w:marLeft w:val="0"/>
      <w:marRight w:val="0"/>
      <w:marTop w:val="0"/>
      <w:marBottom w:val="0"/>
      <w:divBdr>
        <w:top w:val="none" w:sz="0" w:space="0" w:color="auto"/>
        <w:left w:val="none" w:sz="0" w:space="0" w:color="auto"/>
        <w:bottom w:val="none" w:sz="0" w:space="0" w:color="auto"/>
        <w:right w:val="none" w:sz="0" w:space="0" w:color="auto"/>
      </w:divBdr>
    </w:div>
    <w:div w:id="1184244899">
      <w:bodyDiv w:val="1"/>
      <w:marLeft w:val="0"/>
      <w:marRight w:val="0"/>
      <w:marTop w:val="0"/>
      <w:marBottom w:val="0"/>
      <w:divBdr>
        <w:top w:val="none" w:sz="0" w:space="0" w:color="auto"/>
        <w:left w:val="none" w:sz="0" w:space="0" w:color="auto"/>
        <w:bottom w:val="none" w:sz="0" w:space="0" w:color="auto"/>
        <w:right w:val="none" w:sz="0" w:space="0" w:color="auto"/>
      </w:divBdr>
    </w:div>
    <w:div w:id="1473674676">
      <w:bodyDiv w:val="1"/>
      <w:marLeft w:val="0"/>
      <w:marRight w:val="0"/>
      <w:marTop w:val="0"/>
      <w:marBottom w:val="0"/>
      <w:divBdr>
        <w:top w:val="none" w:sz="0" w:space="0" w:color="auto"/>
        <w:left w:val="none" w:sz="0" w:space="0" w:color="auto"/>
        <w:bottom w:val="none" w:sz="0" w:space="0" w:color="auto"/>
        <w:right w:val="none" w:sz="0" w:space="0" w:color="auto"/>
      </w:divBdr>
    </w:div>
    <w:div w:id="1551379766">
      <w:bodyDiv w:val="1"/>
      <w:marLeft w:val="0"/>
      <w:marRight w:val="0"/>
      <w:marTop w:val="0"/>
      <w:marBottom w:val="0"/>
      <w:divBdr>
        <w:top w:val="none" w:sz="0" w:space="0" w:color="auto"/>
        <w:left w:val="none" w:sz="0" w:space="0" w:color="auto"/>
        <w:bottom w:val="none" w:sz="0" w:space="0" w:color="auto"/>
        <w:right w:val="none" w:sz="0" w:space="0" w:color="auto"/>
      </w:divBdr>
    </w:div>
    <w:div w:id="1724786698">
      <w:bodyDiv w:val="1"/>
      <w:marLeft w:val="0"/>
      <w:marRight w:val="0"/>
      <w:marTop w:val="0"/>
      <w:marBottom w:val="0"/>
      <w:divBdr>
        <w:top w:val="none" w:sz="0" w:space="0" w:color="auto"/>
        <w:left w:val="none" w:sz="0" w:space="0" w:color="auto"/>
        <w:bottom w:val="none" w:sz="0" w:space="0" w:color="auto"/>
        <w:right w:val="none" w:sz="0" w:space="0" w:color="auto"/>
      </w:divBdr>
    </w:div>
    <w:div w:id="1762483848">
      <w:bodyDiv w:val="1"/>
      <w:marLeft w:val="0"/>
      <w:marRight w:val="0"/>
      <w:marTop w:val="0"/>
      <w:marBottom w:val="0"/>
      <w:divBdr>
        <w:top w:val="none" w:sz="0" w:space="0" w:color="auto"/>
        <w:left w:val="none" w:sz="0" w:space="0" w:color="auto"/>
        <w:bottom w:val="none" w:sz="0" w:space="0" w:color="auto"/>
        <w:right w:val="none" w:sz="0" w:space="0" w:color="auto"/>
      </w:divBdr>
    </w:div>
    <w:div w:id="1861356972">
      <w:bodyDiv w:val="1"/>
      <w:marLeft w:val="0"/>
      <w:marRight w:val="0"/>
      <w:marTop w:val="0"/>
      <w:marBottom w:val="0"/>
      <w:divBdr>
        <w:top w:val="none" w:sz="0" w:space="0" w:color="auto"/>
        <w:left w:val="none" w:sz="0" w:space="0" w:color="auto"/>
        <w:bottom w:val="none" w:sz="0" w:space="0" w:color="auto"/>
        <w:right w:val="none" w:sz="0" w:space="0" w:color="auto"/>
      </w:divBdr>
    </w:div>
    <w:div w:id="1905294249">
      <w:bodyDiv w:val="1"/>
      <w:marLeft w:val="0"/>
      <w:marRight w:val="0"/>
      <w:marTop w:val="0"/>
      <w:marBottom w:val="0"/>
      <w:divBdr>
        <w:top w:val="none" w:sz="0" w:space="0" w:color="auto"/>
        <w:left w:val="none" w:sz="0" w:space="0" w:color="auto"/>
        <w:bottom w:val="none" w:sz="0" w:space="0" w:color="auto"/>
        <w:right w:val="none" w:sz="0" w:space="0" w:color="auto"/>
      </w:divBdr>
    </w:div>
    <w:div w:id="1982152762">
      <w:bodyDiv w:val="1"/>
      <w:marLeft w:val="0"/>
      <w:marRight w:val="0"/>
      <w:marTop w:val="0"/>
      <w:marBottom w:val="0"/>
      <w:divBdr>
        <w:top w:val="none" w:sz="0" w:space="0" w:color="auto"/>
        <w:left w:val="none" w:sz="0" w:space="0" w:color="auto"/>
        <w:bottom w:val="none" w:sz="0" w:space="0" w:color="auto"/>
        <w:right w:val="none" w:sz="0" w:space="0" w:color="auto"/>
      </w:divBdr>
    </w:div>
    <w:div w:id="2010480632">
      <w:bodyDiv w:val="1"/>
      <w:marLeft w:val="0"/>
      <w:marRight w:val="0"/>
      <w:marTop w:val="0"/>
      <w:marBottom w:val="0"/>
      <w:divBdr>
        <w:top w:val="none" w:sz="0" w:space="0" w:color="auto"/>
        <w:left w:val="none" w:sz="0" w:space="0" w:color="auto"/>
        <w:bottom w:val="none" w:sz="0" w:space="0" w:color="auto"/>
        <w:right w:val="none" w:sz="0" w:space="0" w:color="auto"/>
      </w:divBdr>
    </w:div>
    <w:div w:id="2092308503">
      <w:bodyDiv w:val="1"/>
      <w:marLeft w:val="0"/>
      <w:marRight w:val="0"/>
      <w:marTop w:val="0"/>
      <w:marBottom w:val="0"/>
      <w:divBdr>
        <w:top w:val="none" w:sz="0" w:space="0" w:color="auto"/>
        <w:left w:val="none" w:sz="0" w:space="0" w:color="auto"/>
        <w:bottom w:val="none" w:sz="0" w:space="0" w:color="auto"/>
        <w:right w:val="none" w:sz="0" w:space="0" w:color="auto"/>
      </w:divBdr>
    </w:div>
    <w:div w:id="21011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9E0D4249E66CC769AA40051D8CC5A49092C739F5A8B2F2F210C8F3EBA1A90AEB9CEE003EEB8811800B77F8FDA72d5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E0D4249E66CC769AA40051D8CC5A49092B709754882F2F210C8F3EBA1A90AEB9CEE003EEB8811800B77F8FDA72d5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E0D4249E66CC769AA41E5CCEA007420E24289A538B2C7A78508969E54A96FBEB8EBE5AACFC921905A97C87D02D2E45230861C07BD6B9710529A4937Fd4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9E0D4249E66CC769AA40051D8CC5A49092C739F5A8B2F2F210C8F3EBA1A90AEB9CEE003EEB8811800B77F8FDA72d5K" TargetMode="External"/><Relationship Id="rId4" Type="http://schemas.openxmlformats.org/officeDocument/2006/relationships/settings" Target="settings.xml"/><Relationship Id="rId9" Type="http://schemas.openxmlformats.org/officeDocument/2006/relationships/hyperlink" Target="consultantplus://offline/ref=C9E0D4249E66CC769AA40051D8CC5A49092B709754882F2F210C8F3EBA1A90AEB9CEE003EEB8811800B77F8FDA72d5K" TargetMode="External"/><Relationship Id="rId14" Type="http://schemas.openxmlformats.org/officeDocument/2006/relationships/hyperlink" Target="consultantplus://offline/ref=C9E0D4249E66CC769AA41E5CCEA007420E24289A538B2C7A78508969E54A96FBEB8EBE5AACFC921905A97C87D02D2E45230861C07BD6B9710529A4937Fd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47DF-A569-413B-A905-EF40678D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36</Pages>
  <Words>11281</Words>
  <Characters>64303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Постановление КМ РТ от 31.12.2012 N 1199(ред. от 05.08.2022)"Об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vt:lpstr>
    </vt:vector>
  </TitlesOfParts>
  <Company>КонсультантПлюс Версия 4022.00.55</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31.12.2012 N 1199(ред. от 05.08.2022)"Об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dc:title>
  <dc:creator>Сабирова Рузиля Мингазизовна</dc:creator>
  <cp:lastModifiedBy>Васенькина Ольга Николаевна</cp:lastModifiedBy>
  <cp:revision>71</cp:revision>
  <cp:lastPrinted>2023-09-27T14:21:00Z</cp:lastPrinted>
  <dcterms:created xsi:type="dcterms:W3CDTF">2023-12-13T13:45:00Z</dcterms:created>
  <dcterms:modified xsi:type="dcterms:W3CDTF">2024-02-20T10:06:00Z</dcterms:modified>
</cp:coreProperties>
</file>