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:rsidTr="00C63CE2">
        <w:trPr>
          <w:trHeight w:val="2172"/>
        </w:trPr>
        <w:tc>
          <w:tcPr>
            <w:tcW w:w="4253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EC179E9" wp14:editId="3F6EBE5B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833120</wp:posOffset>
                      </wp:positionV>
                      <wp:extent cx="6391275" cy="9525"/>
                      <wp:effectExtent l="0" t="0" r="28575" b="2857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391275" cy="95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54FF25"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6pt" to="503.4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jECwIAAL0DAAAOAAAAZHJzL2Uyb0RvYy54bWysU81uEzEQviPxDpbvZPOjtHSVTQ+NyqWC&#10;SC3cp15vYuG1LY/JJjfgjNRH4BU4gFSpwDPsvhFjZ5tSuCH2YI3n5/PMN9/OTre1ZhvpUVlT8NFg&#10;yJk0wpbKrAr++ur82XPOMIApQVsjC76TyE/nT5/MGpfLsV1bXUrPCMRg3riCr0NweZahWMsacGCd&#10;NBSsrK8h0NWvstJDQ+i1zsbD4VHWWF86b4VEJO9iH+TzhF9VUoRXVYUyMF1w6i2k06fzOp7ZfAb5&#10;yoNbK9G3Af/QRQ3K0KMHqAUEYO+8+guqVsJbtFUYCFtntqqUkGkGmmY0/GOayzU4mWYhctAdaML/&#10;BytebpaeqbLgE84M1LSi9nP3vrtpv7dfuhvWfWh/tt/ar+1t+6O97T6Sfdd9IjsG27vefcMmkcnG&#10;YU6AZ2bpIxdiay7dhRVvkWLZo2C8oNunbStfs0or94YElEgkWtg27Wh32JHcBibIeTQ5GY2Pp5wJ&#10;ip1Mx9P4cAZ5RImPOo/hhbQ1i0bBtTKRQchhc4Fhn3qfEt3GniutyQ+5NqyhDsbHQxKKABJjpSGQ&#10;WTuiB82KM9ArUrkIPkGi1aqM5bEad3imPdsACY30WdrmilrmTAMGCtAc6eu7fVQa+1kArvfFKdSn&#10;aROhZdJx3/4Dc9G6tuVu6e/pJY0kLno9RxH+fk9LePjr5r8AAAD//wMAUEsDBBQABgAIAAAAIQBq&#10;31xR2QAAAAkBAAAPAAAAZHJzL2Rvd25yZXYueG1sTE9NT4NAEL2b+B82Y+LNLqVJq8jSGBMPxpO1&#10;iR6n7Aik7CywS8F/73DS47z35n3k+9m16kJDaDwbWK8SUMSltw1XBo4fL3f3oEJEtth6JgM/FGBf&#10;XF/lmFk/8TtdDrFSYsIhQwN1jF2mdShrchhWviMW7tsPDqOcQ6XtgJOYu1anSbLVDhuWhBo7eq6p&#10;PB9GZ+BVnrkfv3bT25kj9tuHY/9pjbm9mZ8eQUWa458YlvpSHQrpdPIj26BaAxvRCbpZp6AWWsJk&#10;ymmB0h3oItf/FxS/AAAA//8DAFBLAQItABQABgAIAAAAIQC2gziS/gAAAOEBAAATAAAAAAAAAAAA&#10;AAAAAAAAAABbQ29udGVudF9UeXBlc10ueG1sUEsBAi0AFAAGAAgAAAAhADj9If/WAAAAlAEAAAsA&#10;AAAAAAAAAAAAAAAALwEAAF9yZWxzLy5yZWxzUEsBAi0AFAAGAAgAAAAhALys2MQLAgAAvQMAAA4A&#10;AAAAAAAAAAAAAAAALgIAAGRycy9lMm9Eb2MueG1sUEsBAi0AFAAGAAgAAAAhAGrfXFHZAAAACQEA&#10;AA8AAAAAAAAAAAAAAAAAZQQAAGRycy9kb3ducmV2LnhtbFBLBQYAAAAABAAEAPMAAABr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897351" wp14:editId="32199E21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:rsidTr="00C63CE2">
        <w:tc>
          <w:tcPr>
            <w:tcW w:w="3369" w:type="dxa"/>
            <w:tcBorders>
              <w:bottom w:val="single" w:sz="6" w:space="0" w:color="auto"/>
            </w:tcBorders>
          </w:tcPr>
          <w:p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D1735F" w:rsidRDefault="00A54F9C" w:rsidP="00D1735F">
      <w:pPr>
        <w:spacing w:after="0" w:line="240" w:lineRule="auto"/>
        <w:ind w:right="5530"/>
        <w:jc w:val="both"/>
        <w:rPr>
          <w:rFonts w:ascii="Times New Roman" w:eastAsia="Calibri" w:hAnsi="Times New Roman" w:cs="Times New Roman"/>
          <w:bCs/>
          <w:spacing w:val="-12"/>
          <w:sz w:val="28"/>
          <w:szCs w:val="28"/>
        </w:rPr>
      </w:pPr>
      <w:r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Pr="00D1735F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 xml:space="preserve">«Дом </w:t>
      </w:r>
      <w:r w:rsidR="008A524F" w:rsidRPr="00D1735F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>П.М. Сомова</w:t>
      </w:r>
      <w:r w:rsidR="00154870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»</w:t>
      </w:r>
      <w:r w:rsidR="008A524F" w:rsidRPr="00D1735F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>, 1862 г</w:t>
      </w:r>
      <w:r w:rsidR="008A524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.</w:t>
      </w:r>
      <w:r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8A524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г.</w:t>
      </w:r>
      <w:r w:rsidR="00154870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 </w:t>
      </w:r>
      <w:r w:rsidR="008A524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Казань, ул.</w:t>
      </w:r>
      <w:r w:rsidR="00154870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 </w:t>
      </w:r>
      <w:r w:rsidR="008A524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Маяковского, д.</w:t>
      </w:r>
      <w:r w:rsidR="00154870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 </w:t>
      </w:r>
      <w:r w:rsidR="008A524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26</w:t>
      </w:r>
      <w:r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, в</w:t>
      </w:r>
      <w:r w:rsidR="008A524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 </w:t>
      </w:r>
      <w:r w:rsidR="00D1735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 культуры</w:t>
      </w:r>
      <w:r w:rsidR="00D1735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) народов Российской Федерации </w:t>
      </w:r>
      <w:r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в качестве объекта культурного наследия</w:t>
      </w:r>
      <w:r w:rsid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регионального значения</w:t>
      </w:r>
      <w:r w:rsid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br/>
      </w:r>
      <w:r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«</w:t>
      </w:r>
      <w:r w:rsidR="008A524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Дом П.М. Сомова»</w:t>
      </w:r>
      <w:r w:rsidR="00E27DB8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,</w:t>
      </w:r>
      <w:r w:rsidR="008A524F"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архитектор Б.А.  Иванов</w:t>
      </w:r>
      <w:r w:rsidRPr="00D1735F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>,</w:t>
      </w:r>
      <w:r w:rsidR="008A524F" w:rsidRPr="00D1735F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 xml:space="preserve"> 1862 г</w:t>
      </w:r>
      <w:r w:rsidR="000C4927" w:rsidRPr="00D1735F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>.</w:t>
      </w:r>
      <w:r w:rsidR="008A524F" w:rsidRPr="00D1735F">
        <w:rPr>
          <w:rFonts w:ascii="Times New Roman" w:eastAsia="Calibri" w:hAnsi="Times New Roman" w:cs="Times New Roman"/>
          <w:bCs/>
          <w:spacing w:val="-12"/>
          <w:sz w:val="28"/>
          <w:szCs w:val="28"/>
        </w:rPr>
        <w:t>,</w:t>
      </w:r>
      <w:r w:rsidRPr="00D1735F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 расположенного по адресу: Р</w:t>
      </w:r>
      <w:r w:rsidR="00D1735F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еспублика Татарстан, г. Казань, </w:t>
      </w:r>
      <w:r w:rsidR="008A524F" w:rsidRPr="00D1735F">
        <w:rPr>
          <w:rFonts w:ascii="Times New Roman" w:eastAsia="Calibri" w:hAnsi="Times New Roman" w:cs="Times New Roman"/>
          <w:spacing w:val="-12"/>
          <w:sz w:val="28"/>
          <w:szCs w:val="28"/>
        </w:rPr>
        <w:t>ул. Маяковского, д. 26</w:t>
      </w:r>
      <w:r w:rsidRPr="00D1735F">
        <w:rPr>
          <w:rFonts w:ascii="Times New Roman" w:eastAsia="Calibri" w:hAnsi="Times New Roman" w:cs="Times New Roman"/>
          <w:spacing w:val="-12"/>
          <w:sz w:val="28"/>
          <w:szCs w:val="28"/>
        </w:rPr>
        <w:t xml:space="preserve">, </w:t>
      </w:r>
      <w:r w:rsidRPr="00D1735F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утверждении границ его территории и предмета охраны</w:t>
      </w:r>
    </w:p>
    <w:p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:rsidR="00A54F9C" w:rsidRPr="00A54F9C" w:rsidRDefault="00A54F9C" w:rsidP="00A54F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154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154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.2023 п р и к а з ы в а ю:</w:t>
      </w:r>
    </w:p>
    <w:p w:rsidR="008A524F" w:rsidRPr="00A54F9C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выявленн</w:t>
      </w:r>
      <w:r w:rsidR="00154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объект культурного наследия </w:t>
      </w:r>
      <w:r w:rsidR="008A524F" w:rsidRPr="00A54F9C">
        <w:rPr>
          <w:rFonts w:ascii="Times New Roman" w:eastAsia="Calibri" w:hAnsi="Times New Roman" w:cs="Times New Roman"/>
          <w:bCs/>
          <w:sz w:val="28"/>
          <w:szCs w:val="28"/>
        </w:rPr>
        <w:t xml:space="preserve">«Дом </w:t>
      </w:r>
      <w:r w:rsidR="00154870">
        <w:rPr>
          <w:rFonts w:ascii="Times New Roman" w:eastAsia="Calibri" w:hAnsi="Times New Roman" w:cs="Times New Roman"/>
          <w:bCs/>
          <w:sz w:val="28"/>
          <w:szCs w:val="28"/>
        </w:rPr>
        <w:t>П.М. Сомова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54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4870" w:rsidRPr="0015487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54870">
        <w:rPr>
          <w:rFonts w:ascii="Times New Roman" w:eastAsia="Calibri" w:hAnsi="Times New Roman" w:cs="Times New Roman"/>
          <w:bCs/>
          <w:sz w:val="28"/>
          <w:szCs w:val="28"/>
        </w:rPr>
        <w:t>1862 г</w:t>
      </w:r>
      <w:r w:rsidR="00154870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154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</w:t>
      </w:r>
      <w:r w:rsidR="00154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Казань, ул.</w:t>
      </w:r>
      <w:r w:rsidR="00154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Маяковского, д.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26, 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П.М. Сомова»</w:t>
      </w:r>
      <w:r w:rsidR="00E27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архитектор Б.А.  Иванов</w:t>
      </w:r>
      <w:r w:rsidR="008A524F" w:rsidRPr="00A54F9C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154870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="008A524F">
        <w:rPr>
          <w:rFonts w:ascii="Times New Roman" w:eastAsia="Calibri" w:hAnsi="Times New Roman" w:cs="Times New Roman"/>
          <w:bCs/>
          <w:sz w:val="28"/>
          <w:szCs w:val="28"/>
        </w:rPr>
        <w:t>1862 г</w:t>
      </w:r>
      <w:r w:rsidR="000C4927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8A524F" w:rsidRPr="00A5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0BEF">
        <w:rPr>
          <w:rFonts w:ascii="Times New Roman" w:eastAsia="Calibri" w:hAnsi="Times New Roman" w:cs="Times New Roman"/>
          <w:sz w:val="28"/>
          <w:szCs w:val="28"/>
        </w:rPr>
        <w:t xml:space="preserve">(вид объекта – памятник), </w:t>
      </w:r>
      <w:r w:rsidR="008A524F" w:rsidRPr="00A54F9C">
        <w:rPr>
          <w:rFonts w:ascii="Times New Roman" w:eastAsia="Calibri" w:hAnsi="Times New Roman" w:cs="Times New Roman"/>
          <w:sz w:val="28"/>
          <w:szCs w:val="28"/>
        </w:rPr>
        <w:t>расположенного по адресу: Р</w:t>
      </w:r>
      <w:r w:rsidR="00CC0BEF">
        <w:rPr>
          <w:rFonts w:ascii="Times New Roman" w:eastAsia="Calibri" w:hAnsi="Times New Roman" w:cs="Times New Roman"/>
          <w:sz w:val="28"/>
          <w:szCs w:val="28"/>
        </w:rPr>
        <w:t xml:space="preserve">еспублика Татарстан, г. Казань, </w:t>
      </w:r>
      <w:r w:rsidR="008A524F">
        <w:rPr>
          <w:rFonts w:ascii="Times New Roman" w:eastAsia="Calibri" w:hAnsi="Times New Roman" w:cs="Times New Roman"/>
          <w:sz w:val="28"/>
          <w:szCs w:val="28"/>
        </w:rPr>
        <w:t>ул. Маяковского, д. 26</w:t>
      </w:r>
      <w:r w:rsidR="003F536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4F9C" w:rsidRPr="00A54F9C" w:rsidRDefault="00A54F9C" w:rsidP="00A54F9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регионального значения 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П.М. Сомова»</w:t>
      </w:r>
      <w:r w:rsidR="00E27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архитектор Б.А.  Иванов</w:t>
      </w:r>
      <w:r w:rsidR="008A524F" w:rsidRPr="00A54F9C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8A524F">
        <w:rPr>
          <w:rFonts w:ascii="Times New Roman" w:eastAsia="Calibri" w:hAnsi="Times New Roman" w:cs="Times New Roman"/>
          <w:bCs/>
          <w:sz w:val="28"/>
          <w:szCs w:val="28"/>
        </w:rPr>
        <w:t xml:space="preserve"> 1862 г</w:t>
      </w:r>
      <w:r w:rsidR="000C4927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8A524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8A524F" w:rsidRPr="00A54F9C">
        <w:rPr>
          <w:rFonts w:ascii="Times New Roman" w:eastAsia="Calibri" w:hAnsi="Times New Roman" w:cs="Times New Roman"/>
          <w:sz w:val="28"/>
          <w:szCs w:val="28"/>
        </w:rPr>
        <w:t xml:space="preserve"> расположенного по адресу: Республика Татарстан, г. Казань, </w:t>
      </w:r>
      <w:r w:rsidR="008A524F">
        <w:rPr>
          <w:rFonts w:ascii="Times New Roman" w:eastAsia="Calibri" w:hAnsi="Times New Roman" w:cs="Times New Roman"/>
          <w:sz w:val="28"/>
          <w:szCs w:val="28"/>
        </w:rPr>
        <w:t>ул. Маяковского, д.</w:t>
      </w:r>
      <w:r w:rsidR="00E27DB8">
        <w:rPr>
          <w:rFonts w:ascii="Times New Roman" w:eastAsia="Calibri" w:hAnsi="Times New Roman" w:cs="Times New Roman"/>
          <w:sz w:val="28"/>
          <w:szCs w:val="28"/>
        </w:rPr>
        <w:t> </w:t>
      </w:r>
      <w:r w:rsidR="008A524F">
        <w:rPr>
          <w:rFonts w:ascii="Times New Roman" w:eastAsia="Calibri" w:hAnsi="Times New Roman" w:cs="Times New Roman"/>
          <w:sz w:val="28"/>
          <w:szCs w:val="28"/>
        </w:rPr>
        <w:t>26</w:t>
      </w:r>
      <w:r w:rsidR="0015487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3F53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8A524F" w:rsidRPr="00154870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регионального значения 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П.М. Сомова»</w:t>
      </w:r>
      <w:r w:rsidR="00E27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A524F"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архитектор Б.А.  Иванов</w:t>
      </w:r>
      <w:r w:rsidR="008A524F" w:rsidRPr="008A524F">
        <w:rPr>
          <w:rFonts w:ascii="Times New Roman" w:eastAsia="Calibri" w:hAnsi="Times New Roman" w:cs="Times New Roman"/>
          <w:bCs/>
          <w:sz w:val="28"/>
          <w:szCs w:val="28"/>
        </w:rPr>
        <w:t>, 1862 г</w:t>
      </w:r>
      <w:r w:rsidR="000C4927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8A524F" w:rsidRPr="008A524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8A524F" w:rsidRPr="008A524F">
        <w:rPr>
          <w:rFonts w:ascii="Times New Roman" w:eastAsia="Calibri" w:hAnsi="Times New Roman" w:cs="Times New Roman"/>
          <w:sz w:val="28"/>
          <w:szCs w:val="28"/>
        </w:rPr>
        <w:t xml:space="preserve"> расположенного по адресу: Республика Татарстан, г. Казань, ул. Маяковского, д. 26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A52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CC0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8A524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D25EC" w:rsidRPr="00C22D63" w:rsidRDefault="00BD25EC" w:rsidP="00BD25EC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BD25EC" w:rsidRPr="009E500B" w:rsidRDefault="00BD25EC" w:rsidP="00BD25EC">
      <w:pPr>
        <w:numPr>
          <w:ilvl w:val="0"/>
          <w:numId w:val="1"/>
        </w:numPr>
        <w:tabs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25EC" w:rsidRPr="00A54F9C" w:rsidRDefault="00BD25E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И.Н. Гущин</w:t>
      </w:r>
    </w:p>
    <w:p w:rsidR="00A54F9C" w:rsidRDefault="00A54F9C" w:rsidP="00A54F9C">
      <w:pPr>
        <w:sectPr w:rsidR="00A54F9C" w:rsidSect="00C63CE2">
          <w:headerReference w:type="default" r:id="rId9"/>
          <w:headerReference w:type="first" r:id="rId10"/>
          <w:pgSz w:w="11909" w:h="16834"/>
          <w:pgMar w:top="1134" w:right="567" w:bottom="993" w:left="1134" w:header="709" w:footer="0" w:gutter="0"/>
          <w:cols w:space="720"/>
          <w:noEndnote/>
          <w:titlePg/>
          <w:docGrid w:linePitch="360"/>
        </w:sectPr>
      </w:pPr>
    </w:p>
    <w:p w:rsidR="00A54F9C" w:rsidRPr="00793F9D" w:rsidRDefault="00A54F9C" w:rsidP="001E2E09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 w:rsidR="00307B46">
        <w:rPr>
          <w:color w:val="000000"/>
          <w:sz w:val="28"/>
          <w:szCs w:val="28"/>
        </w:rPr>
        <w:t>1</w:t>
      </w:r>
    </w:p>
    <w:p w:rsidR="00A54F9C" w:rsidRPr="00793F9D" w:rsidRDefault="00A54F9C" w:rsidP="001E2E09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:rsidR="00A54F9C" w:rsidRPr="00793F9D" w:rsidRDefault="00A54F9C" w:rsidP="001E2E09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A54F9C" w:rsidRDefault="00B712E6" w:rsidP="001E2E09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 w:rsidR="00620E3D">
        <w:rPr>
          <w:color w:val="000000"/>
          <w:sz w:val="28"/>
          <w:szCs w:val="28"/>
        </w:rPr>
        <w:t xml:space="preserve"> _________ </w:t>
      </w:r>
      <w:r>
        <w:rPr>
          <w:color w:val="000000"/>
          <w:sz w:val="28"/>
          <w:szCs w:val="28"/>
        </w:rPr>
        <w:t>2023 года</w:t>
      </w:r>
      <w:r w:rsidRPr="00F62B37">
        <w:rPr>
          <w:color w:val="000000"/>
          <w:sz w:val="28"/>
          <w:szCs w:val="28"/>
        </w:rPr>
        <w:t xml:space="preserve"> №</w:t>
      </w:r>
      <w:r w:rsidR="00620E3D">
        <w:rPr>
          <w:color w:val="000000"/>
          <w:sz w:val="28"/>
          <w:szCs w:val="28"/>
        </w:rPr>
        <w:t xml:space="preserve"> ____</w:t>
      </w:r>
      <w:r w:rsidRPr="00F62B37">
        <w:rPr>
          <w:color w:val="000000"/>
          <w:sz w:val="28"/>
          <w:szCs w:val="28"/>
        </w:rPr>
        <w:t xml:space="preserve"> </w:t>
      </w:r>
      <w:r w:rsidR="000C4927">
        <w:rPr>
          <w:color w:val="000000"/>
          <w:sz w:val="28"/>
          <w:szCs w:val="28"/>
        </w:rPr>
        <w:t xml:space="preserve"> </w:t>
      </w:r>
    </w:p>
    <w:p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A54F9C" w:rsidRPr="00221590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A54F9C" w:rsidRDefault="00A54F9C" w:rsidP="00A54F9C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E2E09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E2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П.М. Сомова»</w:t>
      </w:r>
      <w:r w:rsidR="00E27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E2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архитектор Б.А.  Иванов</w:t>
      </w:r>
      <w:r w:rsidR="001E2E09" w:rsidRPr="00A54F9C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1E2E09">
        <w:rPr>
          <w:rFonts w:ascii="Times New Roman" w:eastAsia="Calibri" w:hAnsi="Times New Roman" w:cs="Times New Roman"/>
          <w:bCs/>
          <w:sz w:val="28"/>
          <w:szCs w:val="28"/>
        </w:rPr>
        <w:t xml:space="preserve"> 1862 г.,</w:t>
      </w:r>
      <w:r w:rsidR="00340EA8">
        <w:rPr>
          <w:rFonts w:ascii="Times New Roman" w:eastAsia="Calibri" w:hAnsi="Times New Roman" w:cs="Times New Roman"/>
          <w:sz w:val="28"/>
          <w:szCs w:val="28"/>
        </w:rPr>
        <w:t xml:space="preserve"> расположенного</w:t>
      </w:r>
      <w:r w:rsidR="00340EA8">
        <w:rPr>
          <w:rFonts w:ascii="Times New Roman" w:eastAsia="Calibri" w:hAnsi="Times New Roman" w:cs="Times New Roman"/>
          <w:sz w:val="28"/>
          <w:szCs w:val="28"/>
        </w:rPr>
        <w:br/>
      </w:r>
      <w:r w:rsidR="001E2E09" w:rsidRPr="00A54F9C">
        <w:rPr>
          <w:rFonts w:ascii="Times New Roman" w:eastAsia="Calibri" w:hAnsi="Times New Roman" w:cs="Times New Roman"/>
          <w:sz w:val="28"/>
          <w:szCs w:val="28"/>
        </w:rPr>
        <w:t xml:space="preserve">по адресу: Республика Татарстан, г. Казань, </w:t>
      </w:r>
      <w:r w:rsidR="001E2E09">
        <w:rPr>
          <w:rFonts w:ascii="Times New Roman" w:eastAsia="Calibri" w:hAnsi="Times New Roman" w:cs="Times New Roman"/>
          <w:sz w:val="28"/>
          <w:szCs w:val="28"/>
        </w:rPr>
        <w:t>ул. Маяковского, д. 26</w:t>
      </w:r>
    </w:p>
    <w:p w:rsidR="00A54F9C" w:rsidRPr="00BD0B9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A54F9C" w:rsidRDefault="00A54F9C" w:rsidP="00340EA8">
      <w:pPr>
        <w:spacing w:after="0" w:line="240" w:lineRule="auto"/>
        <w:ind w:left="-284" w:right="-13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 объекта культурного наследия</w:t>
      </w:r>
      <w:r w:rsidR="00340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1E2E09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1E2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П.М. Сомова»</w:t>
      </w:r>
      <w:r w:rsidR="00E27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E2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архитектор Б.А.  Иванов</w:t>
      </w:r>
      <w:r w:rsidR="001E2E09" w:rsidRPr="00A54F9C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1E2E09">
        <w:rPr>
          <w:rFonts w:ascii="Times New Roman" w:eastAsia="Calibri" w:hAnsi="Times New Roman" w:cs="Times New Roman"/>
          <w:bCs/>
          <w:sz w:val="28"/>
          <w:szCs w:val="28"/>
        </w:rPr>
        <w:t xml:space="preserve"> 1862</w:t>
      </w:r>
      <w:r w:rsidR="00E27DB8">
        <w:rPr>
          <w:rFonts w:ascii="Times New Roman" w:eastAsia="Calibri" w:hAnsi="Times New Roman" w:cs="Times New Roman"/>
          <w:bCs/>
          <w:sz w:val="28"/>
          <w:szCs w:val="28"/>
        </w:rPr>
        <w:t> </w:t>
      </w:r>
      <w:r w:rsidR="001E2E09">
        <w:rPr>
          <w:rFonts w:ascii="Times New Roman" w:eastAsia="Calibri" w:hAnsi="Times New Roman" w:cs="Times New Roman"/>
          <w:bCs/>
          <w:sz w:val="28"/>
          <w:szCs w:val="28"/>
        </w:rPr>
        <w:t xml:space="preserve"> г.,</w:t>
      </w:r>
      <w:r w:rsidR="001E2E09" w:rsidRPr="00A54F9C">
        <w:rPr>
          <w:rFonts w:ascii="Times New Roman" w:eastAsia="Calibri" w:hAnsi="Times New Roman" w:cs="Times New Roman"/>
          <w:sz w:val="28"/>
          <w:szCs w:val="28"/>
        </w:rPr>
        <w:t xml:space="preserve"> расположенного по адресу: Р</w:t>
      </w:r>
      <w:r w:rsidR="00032E38">
        <w:rPr>
          <w:rFonts w:ascii="Times New Roman" w:eastAsia="Calibri" w:hAnsi="Times New Roman" w:cs="Times New Roman"/>
          <w:sz w:val="28"/>
          <w:szCs w:val="28"/>
        </w:rPr>
        <w:t>еспублика Татарстан, г. Казань,</w:t>
      </w:r>
      <w:r w:rsidR="00340EA8">
        <w:rPr>
          <w:rFonts w:ascii="Times New Roman" w:eastAsia="Calibri" w:hAnsi="Times New Roman" w:cs="Times New Roman"/>
          <w:sz w:val="28"/>
          <w:szCs w:val="28"/>
        </w:rPr>
        <w:br/>
        <w:t xml:space="preserve">ул. Маяковского, </w:t>
      </w:r>
      <w:r w:rsidR="001E2E09">
        <w:rPr>
          <w:rFonts w:ascii="Times New Roman" w:eastAsia="Calibri" w:hAnsi="Times New Roman" w:cs="Times New Roman"/>
          <w:sz w:val="28"/>
          <w:szCs w:val="28"/>
        </w:rPr>
        <w:t>д. 26</w:t>
      </w:r>
    </w:p>
    <w:p w:rsidR="00340EA8" w:rsidRPr="00340EA8" w:rsidRDefault="00340EA8" w:rsidP="001E2E09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28"/>
        </w:rPr>
      </w:pPr>
    </w:p>
    <w:p w:rsidR="001E2E09" w:rsidRDefault="00395093" w:rsidP="001E2E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szCs w:val="28"/>
          <w:lang w:eastAsia="ru-RU"/>
        </w:rPr>
        <w:drawing>
          <wp:inline distT="0" distB="0" distL="0" distR="0">
            <wp:extent cx="4703917" cy="469075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ницы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0" t="17315" r="6318" b="22810"/>
                    <a:stretch/>
                  </pic:blipFill>
                  <pic:spPr bwMode="auto">
                    <a:xfrm>
                      <a:off x="0" y="0"/>
                      <a:ext cx="4756945" cy="474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2DC" w:rsidRPr="004812DC" w:rsidRDefault="004812DC" w:rsidP="001E2E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4812D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Масштаб 1:500</w:t>
      </w:r>
    </w:p>
    <w:p w:rsidR="00A54F9C" w:rsidRPr="004812DC" w:rsidRDefault="00A54F9C" w:rsidP="00340EA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812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7967" w:type="dxa"/>
        <w:tblInd w:w="704" w:type="dxa"/>
        <w:tblLook w:val="04A0" w:firstRow="1" w:lastRow="0" w:firstColumn="1" w:lastColumn="0" w:noHBand="0" w:noVBand="1"/>
      </w:tblPr>
      <w:tblGrid>
        <w:gridCol w:w="1985"/>
        <w:gridCol w:w="5982"/>
      </w:tblGrid>
      <w:tr w:rsidR="00A54F9C" w:rsidRPr="00D569CB" w:rsidTr="00340EA8">
        <w:trPr>
          <w:trHeight w:val="430"/>
        </w:trPr>
        <w:tc>
          <w:tcPr>
            <w:tcW w:w="1985" w:type="dxa"/>
            <w:vAlign w:val="center"/>
          </w:tcPr>
          <w:p w:rsidR="00A54F9C" w:rsidRPr="003671B8" w:rsidRDefault="00A54F9C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2427DA9" wp14:editId="3BDB7A10">
                      <wp:extent cx="521970" cy="206375"/>
                      <wp:effectExtent l="0" t="0" r="3048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206375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7DE8F" id="Группа 34" o:spid="_x0000_s1026" style="width:41.1pt;height:16.25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GVgAIAALwFAAAOAAAAZHJzL2Uyb0RvYy54bWykVEtu2zAQ3RfoHQjta8lKnDiC5Syc2Bu3&#10;NZr0ADRFSUQpkiBpy94V6BF6kd4gV0hu1CEpy6lToG1qAwQ/83nz3mgm17uGoy3VhkmRR8NBEiEq&#10;iCyYqPLo8/383ThCxmJRYC4FzaM9NdH19O2bSasymspa8oJqBEGEyVqVR7W1KotjQ2raYDOQigp4&#10;LKVusIWjruJC4xaiNzxOk+QibqUulJaEGgO3N+Exmvr4ZUmJ/ViWhlrE8wiwWb9qv67dGk8nOKs0&#10;VjUjHQz8ChQNZgKS9qFusMVoo9mLUA0jWhpZ2gGRTSzLkhHqa4BqhslJNQstN8rXUmVtpXqagNoT&#10;nl4dlnzYrjRiRR6dnUdI4AY0evz+9PXp2+MD/H8guAaOWlVlYLrQ6k6tdCgUtktJvhh4jk/f3bkK&#10;xmjdvpcFhMUbKz1Hu1I3LgRUj3Zein0vBd1ZROBylA6vLkEwAk9pcnF2OQpSkRr0fOFF6tvOb5ym&#10;wencaxvjLGTzCDtErhzoNnMk1PwfoXc1VtTrZBxLB0JHB0KXTFB0FXj0FjMRSCQ70ZGIhJzVWFTU&#10;x7rfKyBs6DwA+DMXdzCgwF+SmnYNfmC1Z+dXcnCmtLELKhvkNnnEAbCXCm+XxjoURxOnHBeoBV3G&#10;I5DFnY3krJgzzv1BV+sZ12iL4ZubzxP4+UJOzGqKi1tRQHCcWcx42EMiLtwVQO5SH2oOshm759QZ&#10;cPGJltC50CzDAMLNDNpnxoRQYdMutbd2biWg7B2TPzt29h6Snyf/4kwPHj6zFLZ3bpiQ+nfZ7S7I&#10;DkiDfdcCXd2OjLUs9it96A3o4+4DhBHhlerGmZtBz8/e6jh0pz8BAAD//wMAUEsDBBQABgAIAAAA&#10;IQAjBlU52wAAAAMBAAAPAAAAZHJzL2Rvd25yZXYueG1sTI9Ba8JAEIXvhf6HZQRvdZOIRWI2ItL2&#10;JAW1UHobs2MSzM6G7JrEf+/WS3sZeLzHe99k69E0oqfO1ZYVxLMIBHFhdc2lgq/j+8sShPPIGhvL&#10;pOBGDtb581OGqbYD76k/+FKEEnYpKqi8b1MpXVGRQTezLXHwzrYz6IPsSqk7HEK5aWQSRa/SYM1h&#10;ocKWthUVl8PVKPgYcNjM47d+dzlvbz/Hxef3LialppNxswLhafR/YfjFD+iQB6aTvbJ2olEQHvGP&#10;G7xlkoA4KZgnC5B5Jv+z53cAAAD//wMAUEsBAi0AFAAGAAgAAAAhALaDOJL+AAAA4QEAABMAAAAA&#10;AAAAAAAAAAAAAAAAAFtDb250ZW50X1R5cGVzXS54bWxQSwECLQAUAAYACAAAACEAOP0h/9YAAACU&#10;AQAACwAAAAAAAAAAAAAAAAAvAQAAX3JlbHMvLnJlbHNQSwECLQAUAAYACAAAACEAQ1KBlYACAAC8&#10;BQAADgAAAAAAAAAAAAAAAAAuAgAAZHJzL2Uyb0RvYy54bWxQSwECLQAUAAYACAAAACEAIwZVOdsA&#10;AAADAQAADwAAAAAAAAAAAAAAAADaBAAAZHJzL2Rvd25yZXYueG1sUEsFBgAAAAAEAAQA8wAAAOIF&#10;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982" w:type="dxa"/>
            <w:vAlign w:val="center"/>
          </w:tcPr>
          <w:p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A54F9C" w:rsidRPr="00D569CB" w:rsidTr="00340EA8">
        <w:trPr>
          <w:trHeight w:val="378"/>
        </w:trPr>
        <w:tc>
          <w:tcPr>
            <w:tcW w:w="1985" w:type="dxa"/>
            <w:vAlign w:val="center"/>
          </w:tcPr>
          <w:p w:rsidR="00A54F9C" w:rsidRPr="00340EA8" w:rsidRDefault="00340EA8" w:rsidP="00C63CE2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117475</wp:posOffset>
                      </wp:positionV>
                      <wp:extent cx="76835" cy="76835"/>
                      <wp:effectExtent l="0" t="0" r="0" b="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7683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243563" id="Овал 4" o:spid="_x0000_s1026" style="position:absolute;margin-left:49.15pt;margin-top:9.25pt;width:6.05pt;height: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o3mgIAAIMFAAAOAAAAZHJzL2Uyb0RvYy54bWysVM1uEzEQviPxDpbvdJOQ/hB1U0WtipCq&#10;NqJFPbteu2vJ6zG2k014GJ4B9cpL5JEY27ubQisOiBycseebb352Zk7PNo0ma+G8AlPS8cGIEmE4&#10;VMo8lvTL3eW7E0p8YKZiGowo6VZ4ejZ/++a0tTMxgRp0JRxBEuNnrS1pHYKdFYXntWiYPwArDCol&#10;uIYFvLrHonKsRfZGF5PR6KhowVXWARfe4+tFVtJ54pdS8HAjpReB6JJibCGdLp0P8Szmp2z26Jit&#10;Fe/CYP8QRcOUQacD1QULjKycekHVKO7AgwwHHJoCpFRcpBwwm/Hoj2xua2ZFygWL4+1QJv//aPn1&#10;eumIqko6pcSwBj/R7vvuafdj95NMY3Va62cIurVL1908ijHVjXRN/MckyCZVdDtUVGwC4fh4fHTy&#10;/pASjposIkexN7XOh48CGhKFkgqtlfUxYzZj6ysfMrpHxWcPWlWXSut0iV0izrUja4bfN2zGMWLk&#10;/w2lTcQaiFZZHV+KmFhOJUlhq0XEafNZSCwIBj9JgaRW3DthnAsTxllVs0pk34cj/PXe+7BSLIkw&#10;Mkv0P3B3BD0yk/TcOcoOH01F6uTBePS3wLLxYJE8gwmDcaMMuNcINGbVec74vki5NLFKD1BtsV0c&#10;5Dnyll8q/HJXzIclczg4OGK4DMINHlJDW1LoJEpqcN9ee4947GfUUtLiIJbUf10xJyjRnwx2+ofx&#10;dBonN12mh8cTvLjnmofnGrNqzgF7YYxrx/IkRnzQvSgdNPe4MxbRK6qY4ei7pDy4/nIe8oLArcPF&#10;YpFgOK2WhStza3kkj1WNbXm3uWfOdu0bsOuvoR/aFy2csdHSwGIVQKrU3/u6dvXGSU+N022luEqe&#10;3xNqvzvnvwAAAP//AwBQSwMEFAAGAAgAAAAhAKhl1h7fAAAACAEAAA8AAABkcnMvZG93bnJldi54&#10;bWxMj8FOwzAQRO9I/QdrkbggapfQKoQ4FQKVE0JqqCqObrxNUuJ1FNtt4OtxT/Q4O6OZt/lyNB07&#10;4uBaSxJmUwEMqbK6pVrC5nN1lwJzXpFWnSWU8IMOlsXkKleZtida47H0NYsl5DIlofG+zzh3VYNG&#10;uantkaK3t4NRPsqh5npQp1huOn4vxIIb1VJcaFSPLw1W32UwEsLbbVKSdeuv7R5/DwE/3levQcqb&#10;6/H5CZjH0f+H4Ywf0aGITDsbSDvWSXhMk5iM93QO7OzPxAOwnYRELIAXOb98oPgDAAD//wMAUEsB&#10;Ai0AFAAGAAgAAAAhALaDOJL+AAAA4QEAABMAAAAAAAAAAAAAAAAAAAAAAFtDb250ZW50X1R5cGVz&#10;XS54bWxQSwECLQAUAAYACAAAACEAOP0h/9YAAACUAQAACwAAAAAAAAAAAAAAAAAvAQAAX3JlbHMv&#10;LnJlbHNQSwECLQAUAAYACAAAACEA7maaN5oCAACDBQAADgAAAAAAAAAAAAAAAAAuAgAAZHJzL2Uy&#10;b0RvYy54bWxQSwECLQAUAAYACAAAACEAqGXWHt8AAAAIAQAADwAAAAAAAAAAAAAAAAD0BAAAZHJz&#10;L2Rvd25yZXYueG1sUEsFBgAAAAAEAAQA8wAAAAAG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Pr="00340EA8">
              <w:rPr>
                <w:rFonts w:ascii="Arial" w:hAnsi="Arial" w:cs="Arial"/>
                <w:noProof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5982" w:type="dxa"/>
            <w:vAlign w:val="center"/>
          </w:tcPr>
          <w:p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</w:p>
        </w:tc>
      </w:tr>
      <w:tr w:rsidR="00A54F9C" w:rsidRPr="00D569CB" w:rsidTr="00340EA8">
        <w:trPr>
          <w:trHeight w:val="413"/>
        </w:trPr>
        <w:tc>
          <w:tcPr>
            <w:tcW w:w="1985" w:type="dxa"/>
            <w:vAlign w:val="center"/>
          </w:tcPr>
          <w:p w:rsidR="00A54F9C" w:rsidRPr="003671B8" w:rsidRDefault="00A54F9C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A343E9B" wp14:editId="2152A6D0">
                  <wp:extent cx="544152" cy="181384"/>
                  <wp:effectExtent l="0" t="0" r="8890" b="9525"/>
                  <wp:docPr id="1360167378" name="Рисунок 1360167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46825" name=""/>
                          <pic:cNvPicPr/>
                        </pic:nvPicPr>
                        <pic:blipFill rotWithShape="1">
                          <a:blip r:embed="rId12"/>
                          <a:srcRect l="15553" t="72611" r="71459" b="22310"/>
                          <a:stretch/>
                        </pic:blipFill>
                        <pic:spPr bwMode="auto">
                          <a:xfrm>
                            <a:off x="0" y="0"/>
                            <a:ext cx="584202" cy="194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vAlign w:val="center"/>
          </w:tcPr>
          <w:p w:rsidR="00A54F9C" w:rsidRPr="003671B8" w:rsidRDefault="00A54F9C" w:rsidP="004812D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 границ</w:t>
            </w:r>
            <w:r w:rsidR="004812DC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земельн</w:t>
            </w:r>
            <w:r w:rsidR="004812DC">
              <w:rPr>
                <w:rFonts w:ascii="Times New Roman" w:hAnsi="Times New Roman" w:cs="Times New Roman"/>
                <w:sz w:val="24"/>
                <w:szCs w:val="20"/>
              </w:rPr>
              <w:t>ого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участк</w:t>
            </w:r>
            <w:r w:rsidR="004812DC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E27DB8" w:rsidRPr="00D569CB" w:rsidTr="00340EA8">
        <w:trPr>
          <w:trHeight w:val="438"/>
        </w:trPr>
        <w:tc>
          <w:tcPr>
            <w:tcW w:w="1985" w:type="dxa"/>
            <w:vAlign w:val="center"/>
          </w:tcPr>
          <w:p w:rsidR="00E27DB8" w:rsidRPr="003671B8" w:rsidRDefault="00E27DB8" w:rsidP="00C63C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-6350</wp:posOffset>
                      </wp:positionV>
                      <wp:extent cx="543560" cy="176530"/>
                      <wp:effectExtent l="0" t="0" r="27940" b="13970"/>
                      <wp:wrapNone/>
                      <wp:docPr id="440395599" name="Прямоугольник 440395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560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C8B7F" id="Прямоугольник 440395599" o:spid="_x0000_s1026" style="position:absolute;margin-left:22.7pt;margin-top:-.5pt;width:42.8pt;height:1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vAb1AIAANYFAAAOAAAAZHJzL2Uyb0RvYy54bWysVEtu2zAQ3RfoHQjuG0m25dRG5MBI4KJA&#10;kARNiqxpirIFUCRL0pbdVYFuC/QIPUQ3RT85g3yjDqmPnTTooqgXNEcz84bz5nNyuik4WjNtcikS&#10;HB2FGDFBZZqLRYLf3s5evMTIWCJSwqVgCd4yg08nz5+dlGrMenIpeco0AhBhxqVK8NJaNQ4CQ5es&#10;IOZIKiZAmUldEAuiXgSpJiWgFzzoheEwKKVOlZaUGQNfz2slnnj8LGPUXmWZYRbxBMPbrD+1P+fu&#10;DCYnZLzQRC1z2jyD/MMrCpILCNpBnRNL0Ernf0AVOdXSyMweUVkEMstyynwOkE0UPsrmZkkU87kA&#10;OUZ1NJn/B0sv19ca5WmCB4OwP4rj0QgjQQooVfVl92H3ufpZ3e8+Vl+r++rH7lP1q/pWfUd7W+Cv&#10;VGYMMDfqWjeSgasjY5Ppwv1DmmjjOd92nLONRRQ+xoN+PITKUFBFx8O472sS7J2VNvYVkwVylwRr&#10;KKlnmqwvjIWAYNqauFhG8jyd5Zx7QS/mZ1yjNYHyz2ajUdiiPzDjApUJHvbj0CM/0PlOZB2I3USu&#10;ZyDogRVIXMBHx0Sdu7/ZLWfuFVy8YRlwDNn26gCuu/eYhFImbFSrliRl9XvjEH5tsNbDh/aADjmD&#10;PDvsBqC1rEFa7PrNjb1zZX44Oucm8785dx4+shS2cy5yIfVTmXHIqolc27ck1dQ4luYy3UIHalmP&#10;plF0lkOhL4ix10TDLEJvwH6xV3BkXEKdZHPDaCn1+6e+O3sYEdBiVMJsJ9i8WxHNMOKvBQzPKIIG&#10;hmXghUF83ANBH2rmhxqxKs4k9E8Em0xRf3X2lrfXTMviDtbQ1EUFFREUYieYWt0KZ7beObDIKJtO&#10;vRksAEXshbhR1IE7Vl0j327uiFZNt1sYk0vZ7gEyftT0ta3zFHK6sjLL/UTseW34huXhG6dZdG47&#10;Hcrear+OJ78BAAD//wMAUEsDBBQABgAIAAAAIQCE0LKn3gAAAAgBAAAPAAAAZHJzL2Rvd25yZXYu&#10;eG1sTI/BTsMwEETvSPyDtUhcUOu0KVUVsqkACeVQqagF7m68TSLsdYjdNvw9zqncdjSj2Tf5erBG&#10;nKn3rWOE2TQBQVw53XKN8PnxNlmB8EGxVsYxIfySh3Vxe5OrTLsL7+i8D7WIJewzhdCE0GVS+qoh&#10;q/zUdcTRO7reqhBlX0vdq0sst0bOk2QprWo5fmhUR68NVd/7k0Uoy/IhTXf2ZdMd379+qg0Z4i3i&#10;/d3w/AQi0BCuYRjxIzoUkengTqy9MAiLx0VMIkxmcdLop+NxQJgvVyCLXP4fUPwBAAD//wMAUEsB&#10;Ai0AFAAGAAgAAAAhALaDOJL+AAAA4QEAABMAAAAAAAAAAAAAAAAAAAAAAFtDb250ZW50X1R5cGVz&#10;XS54bWxQSwECLQAUAAYACAAAACEAOP0h/9YAAACUAQAACwAAAAAAAAAAAAAAAAAvAQAAX3JlbHMv&#10;LnJlbHNQSwECLQAUAAYACAAAACEA++rwG9QCAADWBQAADgAAAAAAAAAAAAAAAAAuAgAAZHJzL2Uy&#10;b0RvYy54bWxQSwECLQAUAAYACAAAACEAhNCyp94AAAAIAQAADwAAAAAAAAAAAAAAAAAuBQAAZHJz&#10;L2Rvd25yZXYueG1sUEsFBgAAAAAEAAQA8wAAADkGAAAAAA==&#10;" fillcolor="#f90" strokecolor="black [3213]" strokeweight=".5pt"/>
                  </w:pict>
                </mc:Fallback>
              </mc:AlternateContent>
            </w:r>
          </w:p>
        </w:tc>
        <w:tc>
          <w:tcPr>
            <w:tcW w:w="5982" w:type="dxa"/>
            <w:vAlign w:val="center"/>
          </w:tcPr>
          <w:p w:rsidR="00E27DB8" w:rsidRPr="003671B8" w:rsidRDefault="00E27DB8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</w:p>
        </w:tc>
      </w:tr>
      <w:tr w:rsidR="00EA5F09" w:rsidRPr="00D569CB" w:rsidTr="00340EA8">
        <w:trPr>
          <w:trHeight w:val="438"/>
        </w:trPr>
        <w:tc>
          <w:tcPr>
            <w:tcW w:w="1985" w:type="dxa"/>
            <w:vAlign w:val="center"/>
          </w:tcPr>
          <w:p w:rsidR="00EA5F09" w:rsidRDefault="00EA5F09" w:rsidP="00EA5F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t>16:50:010621:288</w:t>
            </w:r>
          </w:p>
        </w:tc>
        <w:tc>
          <w:tcPr>
            <w:tcW w:w="5982" w:type="dxa"/>
            <w:vAlign w:val="center"/>
          </w:tcPr>
          <w:p w:rsidR="00EA5F09" w:rsidRPr="003671B8" w:rsidRDefault="00EA5F09" w:rsidP="00EA5F0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кадастровый номер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земельного участка</w:t>
            </w:r>
          </w:p>
        </w:tc>
      </w:tr>
    </w:tbl>
    <w:p w:rsidR="003671B8" w:rsidRDefault="003671B8" w:rsidP="00A54F9C">
      <w:pPr>
        <w:pStyle w:val="2"/>
        <w:tabs>
          <w:tab w:val="left" w:pos="6521"/>
        </w:tabs>
        <w:spacing w:before="81" w:line="322" w:lineRule="exact"/>
        <w:ind w:left="0" w:right="2"/>
        <w:rPr>
          <w:b w:val="0"/>
          <w:bCs w:val="0"/>
        </w:rPr>
      </w:pPr>
    </w:p>
    <w:p w:rsidR="00C47BB9" w:rsidRPr="00C47BB9" w:rsidRDefault="003E6DA0" w:rsidP="00340EA8">
      <w:pPr>
        <w:tabs>
          <w:tab w:val="left" w:pos="993"/>
        </w:tabs>
        <w:spacing w:after="0" w:line="240" w:lineRule="auto"/>
        <w:ind w:left="-142" w:right="2"/>
        <w:jc w:val="center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Текстовое описание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A54F9C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</w:t>
      </w:r>
      <w:r w:rsidR="00340E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территории </w:t>
      </w:r>
      <w:r w:rsidR="00A54F9C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54F9C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регионального значения </w:t>
      </w:r>
      <w:r w:rsidR="00C47BB9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П.М. Сомова»</w:t>
      </w:r>
      <w:r w:rsidR="00E27D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C47BB9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архитектор Б.А.  Иванов, 1862</w:t>
      </w:r>
      <w:r w:rsidR="00F66316" w:rsidRPr="00F663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г., расположенного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340E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</w:t>
      </w:r>
      <w:r w:rsidR="00C47BB9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еспублика Татарстан, г. Казань, </w:t>
      </w:r>
      <w:r w:rsidR="00C47BB9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ул.</w:t>
      </w:r>
      <w:r w:rsidR="00F663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 </w:t>
      </w:r>
      <w:r w:rsidR="00C47BB9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Маяковского, д. 26</w:t>
      </w:r>
    </w:p>
    <w:p w:rsidR="00A54F9C" w:rsidRPr="003E6DA0" w:rsidRDefault="00A54F9C" w:rsidP="00A54F9C">
      <w:pPr>
        <w:pStyle w:val="2"/>
        <w:tabs>
          <w:tab w:val="left" w:pos="6521"/>
        </w:tabs>
        <w:spacing w:before="81" w:line="322" w:lineRule="exact"/>
        <w:ind w:left="0" w:right="2"/>
        <w:rPr>
          <w:rStyle w:val="fontstyle01"/>
          <w:b w:val="0"/>
        </w:rPr>
      </w:pPr>
    </w:p>
    <w:p w:rsidR="00A54F9C" w:rsidRDefault="00A54F9C" w:rsidP="00C47BB9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регионального значения </w:t>
      </w:r>
      <w:r w:rsidR="00C47BB9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П.М. Сомова»</w:t>
      </w:r>
      <w:r w:rsidR="00E27D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C47BB9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архитектор Б.А.  Иванов, 1862 г., расположенного по адресу: Республика Татарстан, г. Казань, ул. Маяковского, д. 26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:rsidR="00A54F9C" w:rsidRPr="00D569CB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54F9C" w:rsidRPr="00780F42" w:rsidRDefault="00A54F9C" w:rsidP="00A54F9C">
      <w:pPr>
        <w:pStyle w:val="a5"/>
        <w:spacing w:before="10"/>
        <w:ind w:firstLine="567"/>
        <w:jc w:val="both"/>
        <w:rPr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5948"/>
      </w:tblGrid>
      <w:tr w:rsidR="00A54F9C" w:rsidRPr="00434489" w:rsidTr="00340EA8">
        <w:trPr>
          <w:trHeight w:val="743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5948" w:type="dxa"/>
            <w:vMerge w:val="restart"/>
            <w:shd w:val="clear" w:color="auto" w:fill="auto"/>
            <w:vAlign w:val="center"/>
          </w:tcPr>
          <w:p w:rsidR="00A54F9C" w:rsidRPr="00BB5248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B5248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A54F9C" w:rsidRPr="00434489" w:rsidTr="00340EA8">
        <w:trPr>
          <w:trHeight w:val="526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5948" w:type="dxa"/>
            <w:vMerge/>
            <w:shd w:val="clear" w:color="auto" w:fill="auto"/>
            <w:vAlign w:val="center"/>
          </w:tcPr>
          <w:p w:rsidR="00A54F9C" w:rsidRPr="00BB5248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66316" w:rsidRPr="00434489" w:rsidTr="00340EA8">
        <w:trPr>
          <w:trHeight w:val="744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F66316" w:rsidRPr="00434489" w:rsidRDefault="00F66316" w:rsidP="00F6631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66316" w:rsidRPr="00434489" w:rsidRDefault="00F66316" w:rsidP="00F6631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F66316" w:rsidRPr="00F66316" w:rsidRDefault="00F66316" w:rsidP="003E6D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316">
              <w:rPr>
                <w:rFonts w:ascii="Times New Roman" w:hAnsi="Times New Roman" w:cs="Times New Roman"/>
                <w:sz w:val="28"/>
                <w:szCs w:val="28"/>
              </w:rPr>
              <w:t>от точки 1 до точки 2 в северо-западном направлении вдоль ул</w:t>
            </w:r>
            <w:r w:rsidR="003E6D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66316">
              <w:rPr>
                <w:rFonts w:ascii="Times New Roman" w:hAnsi="Times New Roman" w:cs="Times New Roman"/>
                <w:sz w:val="28"/>
                <w:szCs w:val="28"/>
              </w:rPr>
              <w:t xml:space="preserve"> Маяковско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3E6DA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66316" w:rsidRPr="00434489" w:rsidTr="00340EA8">
        <w:trPr>
          <w:trHeight w:val="1024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F66316" w:rsidRPr="00434489" w:rsidRDefault="00F66316" w:rsidP="00F6631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66316" w:rsidRPr="00434489" w:rsidRDefault="00F66316" w:rsidP="00F6631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F66316" w:rsidRPr="00F66316" w:rsidRDefault="00F66316" w:rsidP="00F663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316">
              <w:rPr>
                <w:rFonts w:ascii="Times New Roman" w:hAnsi="Times New Roman" w:cs="Times New Roman"/>
                <w:sz w:val="28"/>
                <w:szCs w:val="28"/>
              </w:rPr>
              <w:t>от точки 2 до точки 3 в северо-восточном направлении внутриквартал</w:t>
            </w:r>
            <w:r w:rsidR="003E6DA0">
              <w:rPr>
                <w:rFonts w:ascii="Times New Roman" w:hAnsi="Times New Roman" w:cs="Times New Roman"/>
                <w:sz w:val="28"/>
                <w:szCs w:val="28"/>
              </w:rPr>
              <w:t>ьной границе земельного участка;</w:t>
            </w:r>
          </w:p>
        </w:tc>
      </w:tr>
      <w:tr w:rsidR="00F66316" w:rsidRPr="00434489" w:rsidTr="00340EA8">
        <w:trPr>
          <w:trHeight w:val="1085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F66316" w:rsidRPr="00434489" w:rsidRDefault="00F66316" w:rsidP="00F6631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66316" w:rsidRPr="00434489" w:rsidRDefault="00F66316" w:rsidP="00F6631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F66316" w:rsidRPr="00F66316" w:rsidRDefault="00F66316" w:rsidP="00F663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316">
              <w:rPr>
                <w:rFonts w:ascii="Times New Roman" w:hAnsi="Times New Roman" w:cs="Times New Roman"/>
                <w:sz w:val="28"/>
                <w:szCs w:val="28"/>
              </w:rPr>
              <w:t>от точки 3 до точки 4 в юго-восточном направлении по внутриквартальной границе земельного участка</w:t>
            </w:r>
            <w:r w:rsidR="003E6DA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66316" w:rsidRPr="00434489" w:rsidTr="00340EA8">
        <w:trPr>
          <w:trHeight w:val="100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F66316" w:rsidRPr="00434489" w:rsidRDefault="00F66316" w:rsidP="00F6631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66316" w:rsidRPr="00F66316" w:rsidRDefault="00F66316" w:rsidP="00F6631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F66316" w:rsidRPr="00F66316" w:rsidRDefault="00F66316" w:rsidP="00F663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316">
              <w:rPr>
                <w:rFonts w:ascii="Times New Roman" w:hAnsi="Times New Roman" w:cs="Times New Roman"/>
                <w:sz w:val="28"/>
                <w:szCs w:val="28"/>
              </w:rPr>
              <w:t>от точки 4 до точки 1 в юго-западном направлении по внутриквартальной границе земельного участка</w:t>
            </w:r>
            <w:r w:rsidR="003E6D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bookmarkEnd w:id="0"/>
    </w:tbl>
    <w:p w:rsidR="00A54F9C" w:rsidRPr="00780F4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="003E6D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6932BD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П.М. Сомова»</w:t>
      </w:r>
      <w:r w:rsidR="00EA5F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6932BD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архитектор Б.А.  Иванов, 1862 г., расположенного по адресу: Республика Татарстан, г. Казань, ул. Маяковского, д. 26</w:t>
      </w:r>
    </w:p>
    <w:p w:rsidR="00A54F9C" w:rsidRDefault="00A54F9C" w:rsidP="00A54F9C">
      <w:pPr>
        <w:tabs>
          <w:tab w:val="left" w:pos="993"/>
        </w:tabs>
        <w:spacing w:after="0" w:line="240" w:lineRule="auto"/>
        <w:ind w:left="709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"/>
        <w:gridCol w:w="4394"/>
        <w:gridCol w:w="4541"/>
      </w:tblGrid>
      <w:tr w:rsidR="00A54F9C" w:rsidRPr="00644D81" w:rsidTr="00F66316">
        <w:trPr>
          <w:trHeight w:val="652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9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:rsidTr="003B6193">
        <w:trPr>
          <w:trHeight w:val="322"/>
          <w:jc w:val="center"/>
        </w:trPr>
        <w:tc>
          <w:tcPr>
            <w:tcW w:w="98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A54F9C" w:rsidRPr="00644D81" w:rsidTr="003B6193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A54F9C" w:rsidP="00A54F9C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F66316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475965.37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4F9C" w:rsidRPr="008C417F" w:rsidRDefault="00F66316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1306317.33</w:t>
            </w:r>
          </w:p>
        </w:tc>
      </w:tr>
      <w:tr w:rsidR="00A54F9C" w:rsidRPr="00644D81" w:rsidTr="003B6193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A54F9C" w:rsidP="00A54F9C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8C417F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475950.76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4F9C" w:rsidRPr="008C417F" w:rsidRDefault="008C417F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1306324.01</w:t>
            </w:r>
          </w:p>
        </w:tc>
      </w:tr>
      <w:tr w:rsidR="00A54F9C" w:rsidRPr="00644D81" w:rsidTr="003B6193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A54F9C" w:rsidP="00A54F9C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8C417F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475956.33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4F9C" w:rsidRPr="008C417F" w:rsidRDefault="008C417F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1306336.32</w:t>
            </w:r>
          </w:p>
        </w:tc>
      </w:tr>
      <w:tr w:rsidR="00A54F9C" w:rsidRPr="00644D81" w:rsidTr="003B6193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A54F9C" w:rsidP="00A54F9C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8C417F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475970.90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4F9C" w:rsidRPr="008C417F" w:rsidRDefault="008C417F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1306329.83</w:t>
            </w:r>
          </w:p>
        </w:tc>
      </w:tr>
      <w:tr w:rsidR="00A54F9C" w:rsidRPr="00644D81" w:rsidTr="003B6193">
        <w:trPr>
          <w:trHeight w:val="25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F66316" w:rsidP="00F66316">
            <w:pPr>
              <w:pStyle w:val="TableParagraph"/>
              <w:ind w:left="360" w:right="429"/>
              <w:jc w:val="center"/>
              <w:rPr>
                <w:sz w:val="28"/>
                <w:lang w:val="en-US"/>
              </w:rPr>
            </w:pPr>
            <w:r w:rsidRPr="008C417F">
              <w:rPr>
                <w:sz w:val="28"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8C417F" w:rsidRDefault="008C417F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475965.37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54F9C" w:rsidRPr="008C417F" w:rsidRDefault="008C417F" w:rsidP="00C63C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17F">
              <w:rPr>
                <w:rFonts w:ascii="Times New Roman" w:hAnsi="Times New Roman" w:cs="Times New Roman"/>
                <w:sz w:val="28"/>
                <w:szCs w:val="28"/>
              </w:rPr>
              <w:t>1306317.33</w:t>
            </w:r>
          </w:p>
        </w:tc>
      </w:tr>
    </w:tbl>
    <w:p w:rsidR="00A54F9C" w:rsidRDefault="00A54F9C" w:rsidP="00A54F9C">
      <w:pPr>
        <w:sectPr w:rsidR="00A54F9C" w:rsidSect="00340EA8">
          <w:pgSz w:w="11910" w:h="16840"/>
          <w:pgMar w:top="706" w:right="711" w:bottom="1134" w:left="1701" w:header="283" w:footer="2534" w:gutter="0"/>
          <w:pgNumType w:start="1"/>
          <w:cols w:space="708"/>
          <w:titlePg/>
          <w:docGrid w:linePitch="326"/>
        </w:sectPr>
      </w:pPr>
      <w:bookmarkStart w:id="1" w:name="_GoBack"/>
      <w:bookmarkEnd w:id="1"/>
    </w:p>
    <w:p w:rsidR="00395093" w:rsidRPr="00793F9D" w:rsidRDefault="00395093" w:rsidP="00395093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395093" w:rsidRPr="00793F9D" w:rsidRDefault="00395093" w:rsidP="00395093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:rsidR="00395093" w:rsidRPr="00793F9D" w:rsidRDefault="00395093" w:rsidP="00395093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395093" w:rsidRDefault="00395093" w:rsidP="00395093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_________ 2023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____</w:t>
      </w:r>
      <w:r w:rsidRPr="00F62B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A54F9C" w:rsidRPr="000508D4" w:rsidRDefault="00A54F9C" w:rsidP="00A54F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:rsidR="00A54F9C" w:rsidRDefault="006932BD" w:rsidP="00A54F9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П.М. Сомова»</w:t>
      </w:r>
      <w:r w:rsidR="00EA5F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архитектор Б.А.  Иванов, 1862 г., расположенного по адресу: Республика Татарстан, г. Казань, ул. Маяковского, д. 26</w:t>
      </w:r>
    </w:p>
    <w:p w:rsidR="006932BD" w:rsidRDefault="006932BD" w:rsidP="00A54F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16"/>
        </w:rPr>
      </w:pP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E27DB8" w:rsidRPr="0001306E">
        <w:rPr>
          <w:rFonts w:ascii="Times New Roman" w:hAnsi="Times New Roman" w:cs="Times New Roman"/>
          <w:sz w:val="28"/>
          <w:szCs w:val="28"/>
        </w:rPr>
        <w:t>Градостроительные и композ</w:t>
      </w:r>
      <w:r w:rsidR="003B6193">
        <w:rPr>
          <w:rFonts w:ascii="Times New Roman" w:hAnsi="Times New Roman" w:cs="Times New Roman"/>
          <w:sz w:val="28"/>
          <w:szCs w:val="28"/>
        </w:rPr>
        <w:t>иционные характеристики объекта</w:t>
      </w:r>
      <w:r w:rsidR="003B6193">
        <w:rPr>
          <w:rFonts w:ascii="Times New Roman" w:hAnsi="Times New Roman" w:cs="Times New Roman"/>
          <w:sz w:val="28"/>
          <w:szCs w:val="28"/>
        </w:rPr>
        <w:br/>
      </w:r>
      <w:r w:rsidR="00E27DB8" w:rsidRPr="0001306E">
        <w:rPr>
          <w:rFonts w:ascii="Times New Roman" w:hAnsi="Times New Roman" w:cs="Times New Roman"/>
          <w:sz w:val="28"/>
          <w:szCs w:val="28"/>
        </w:rPr>
        <w:t>в структуре исторической застройки (закрепляет красную л</w:t>
      </w:r>
      <w:r w:rsidR="00BF5193">
        <w:rPr>
          <w:rFonts w:ascii="Times New Roman" w:hAnsi="Times New Roman" w:cs="Times New Roman"/>
          <w:sz w:val="28"/>
          <w:szCs w:val="28"/>
        </w:rPr>
        <w:t>инию застройки</w:t>
      </w:r>
      <w:r w:rsidR="00BF519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ул. Маяковского).</w:t>
      </w: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Объе</w:t>
      </w:r>
      <w:r w:rsidR="00E27DB8" w:rsidRPr="0001306E">
        <w:rPr>
          <w:rFonts w:ascii="Times New Roman" w:hAnsi="Times New Roman" w:cs="Times New Roman"/>
          <w:sz w:val="28"/>
          <w:szCs w:val="28"/>
        </w:rPr>
        <w:t>мно-пространственное решение прямоугольного в плане одноэтажного здания с антресольным этажом со стороны двора; исторические высотные отметки карнизов (выявлены в ходе ком</w:t>
      </w:r>
      <w:r>
        <w:rPr>
          <w:rFonts w:ascii="Times New Roman" w:hAnsi="Times New Roman" w:cs="Times New Roman"/>
          <w:sz w:val="28"/>
          <w:szCs w:val="28"/>
        </w:rPr>
        <w:t>плексных научных исследований).</w:t>
      </w:r>
    </w:p>
    <w:p w:rsidR="00E27DB8" w:rsidRPr="0001306E" w:rsidRDefault="00E27DB8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06E">
        <w:rPr>
          <w:rFonts w:ascii="Times New Roman" w:hAnsi="Times New Roman" w:cs="Times New Roman"/>
          <w:sz w:val="28"/>
          <w:szCs w:val="28"/>
        </w:rPr>
        <w:t>3. Исторические высотные отметки по коньку здания (выявлены в ходе комплексных научных исследований); крыша – вальмовая, материал кровельного покрытия и покрытия выступающих частей фасадов – листовое железо с двойным ф</w:t>
      </w:r>
      <w:r w:rsidR="003E6DA0">
        <w:rPr>
          <w:rFonts w:ascii="Times New Roman" w:hAnsi="Times New Roman" w:cs="Times New Roman"/>
          <w:sz w:val="28"/>
          <w:szCs w:val="28"/>
        </w:rPr>
        <w:t>альцем.</w:t>
      </w:r>
    </w:p>
    <w:p w:rsidR="00E27DB8" w:rsidRPr="0001306E" w:rsidRDefault="00E27DB8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06E">
        <w:rPr>
          <w:rFonts w:ascii="Times New Roman" w:hAnsi="Times New Roman" w:cs="Times New Roman"/>
          <w:sz w:val="28"/>
          <w:szCs w:val="28"/>
        </w:rPr>
        <w:t xml:space="preserve">4. Конструктивная схема здания: бревенчатые стены; высотные </w:t>
      </w:r>
      <w:r w:rsidR="003E6DA0">
        <w:rPr>
          <w:rFonts w:ascii="Times New Roman" w:hAnsi="Times New Roman" w:cs="Times New Roman"/>
          <w:sz w:val="28"/>
          <w:szCs w:val="28"/>
        </w:rPr>
        <w:t>отметки междуэтажных перекрытий.</w:t>
      </w: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E27DB8" w:rsidRPr="0001306E">
        <w:rPr>
          <w:rFonts w:ascii="Times New Roman" w:hAnsi="Times New Roman" w:cs="Times New Roman"/>
          <w:sz w:val="28"/>
          <w:szCs w:val="28"/>
        </w:rPr>
        <w:t xml:space="preserve">Композиционное решение и архитектурно-художественное оформление фасадов сер. XIX в.: </w:t>
      </w: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27DB8" w:rsidRPr="0001306E">
        <w:rPr>
          <w:rFonts w:ascii="Times New Roman" w:hAnsi="Times New Roman" w:cs="Times New Roman"/>
          <w:sz w:val="28"/>
          <w:szCs w:val="28"/>
        </w:rPr>
        <w:t xml:space="preserve">лавный фасад – симметричный, в классицистическом стиле, с пятью осями оконных проемов, с развитым антаблементом и цоколем; </w:t>
      </w: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27DB8" w:rsidRPr="0001306E">
        <w:rPr>
          <w:rFonts w:ascii="Times New Roman" w:hAnsi="Times New Roman" w:cs="Times New Roman"/>
          <w:sz w:val="28"/>
          <w:szCs w:val="28"/>
        </w:rPr>
        <w:t>оризонтальные элементы фасада – дощатый карниз большого выноса; деревянные профили фриза, архитрава и подоконной тяги в виде небольших карнизов; гладкая плоскость стены, с обшивкой горизонтальными тесовыми досками; цоколь – кирпичный, оштукатуренный;</w:t>
      </w: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27DB8" w:rsidRPr="0001306E">
        <w:rPr>
          <w:rFonts w:ascii="Times New Roman" w:hAnsi="Times New Roman" w:cs="Times New Roman"/>
          <w:sz w:val="28"/>
          <w:szCs w:val="28"/>
        </w:rPr>
        <w:t xml:space="preserve">ертикальные элементы фасада – накладные ритмично повторяющиеся детали-триглифы; угловые пилястры в виде дощечек, имитирующих руст. </w:t>
      </w: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7DB8" w:rsidRPr="0001306E">
        <w:rPr>
          <w:rFonts w:ascii="Times New Roman" w:hAnsi="Times New Roman" w:cs="Times New Roman"/>
          <w:sz w:val="28"/>
          <w:szCs w:val="28"/>
        </w:rPr>
        <w:t xml:space="preserve">рямоугольные световые проемы главного фасада в два квадрата, с дощатыми наличниками, с фризовой доской наличников завершенной профилированной полочкой – </w:t>
      </w:r>
      <w:proofErr w:type="spellStart"/>
      <w:r w:rsidR="00E27DB8" w:rsidRPr="0001306E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E27DB8" w:rsidRPr="0001306E">
        <w:rPr>
          <w:rFonts w:ascii="Times New Roman" w:hAnsi="Times New Roman" w:cs="Times New Roman"/>
          <w:sz w:val="28"/>
          <w:szCs w:val="28"/>
        </w:rPr>
        <w:t>.</w:t>
      </w: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7DB8" w:rsidRPr="0001306E">
        <w:rPr>
          <w:rFonts w:ascii="Times New Roman" w:hAnsi="Times New Roman" w:cs="Times New Roman"/>
          <w:sz w:val="28"/>
          <w:szCs w:val="28"/>
        </w:rPr>
        <w:t>рямоугольные световые проёмы дворовых фасадов первого и антресольного этажей, в два квадрата, в простых наличниках. Антаблемент завершается в середине дворовых фасадов.</w:t>
      </w:r>
    </w:p>
    <w:p w:rsidR="00E27DB8" w:rsidRPr="0001306E" w:rsidRDefault="00E27DB8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06E">
        <w:rPr>
          <w:rFonts w:ascii="Times New Roman" w:hAnsi="Times New Roman" w:cs="Times New Roman"/>
          <w:sz w:val="28"/>
          <w:szCs w:val="28"/>
        </w:rPr>
        <w:t>Местоположение, габариты, конфигурация и оформление оконных и дверных проёмов, материал – дерево.</w:t>
      </w:r>
    </w:p>
    <w:p w:rsidR="00E27DB8" w:rsidRPr="0001306E" w:rsidRDefault="003E6DA0" w:rsidP="00013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E27DB8" w:rsidRPr="0001306E">
        <w:rPr>
          <w:rFonts w:ascii="Times New Roman" w:hAnsi="Times New Roman" w:cs="Times New Roman"/>
          <w:sz w:val="28"/>
          <w:szCs w:val="28"/>
        </w:rPr>
        <w:t>Материал и характер обработки фасадных поверхностей и декоративных элементов – горизонтальная обшивка тесовой доской, окраска суриком (по материалам ко</w:t>
      </w:r>
      <w:r w:rsidR="00990D35">
        <w:rPr>
          <w:rFonts w:ascii="Times New Roman" w:hAnsi="Times New Roman" w:cs="Times New Roman"/>
          <w:sz w:val="28"/>
          <w:szCs w:val="28"/>
        </w:rPr>
        <w:t>мплексных научных исследований).</w:t>
      </w:r>
    </w:p>
    <w:p w:rsidR="00A54F9C" w:rsidRDefault="003E6DA0" w:rsidP="00B326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7. </w:t>
      </w:r>
      <w:r w:rsidR="00E27DB8" w:rsidRPr="0001306E">
        <w:rPr>
          <w:rFonts w:ascii="Times New Roman" w:hAnsi="Times New Roman" w:cs="Times New Roman"/>
          <w:sz w:val="28"/>
          <w:szCs w:val="28"/>
        </w:rPr>
        <w:t xml:space="preserve">Пространственно-планировочная структура здания в пределах бревенчатых стен, </w:t>
      </w:r>
      <w:proofErr w:type="spellStart"/>
      <w:r w:rsidR="00E27DB8" w:rsidRPr="0001306E">
        <w:rPr>
          <w:rFonts w:ascii="Times New Roman" w:hAnsi="Times New Roman" w:cs="Times New Roman"/>
          <w:sz w:val="28"/>
          <w:szCs w:val="28"/>
        </w:rPr>
        <w:t>анфиладого</w:t>
      </w:r>
      <w:proofErr w:type="spellEnd"/>
      <w:r w:rsidR="00E27DB8" w:rsidRPr="0001306E">
        <w:rPr>
          <w:rFonts w:ascii="Times New Roman" w:hAnsi="Times New Roman" w:cs="Times New Roman"/>
          <w:sz w:val="28"/>
          <w:szCs w:val="28"/>
        </w:rPr>
        <w:t xml:space="preserve"> типа по первому </w:t>
      </w:r>
      <w:r w:rsidR="00990D35">
        <w:rPr>
          <w:rFonts w:ascii="Times New Roman" w:hAnsi="Times New Roman" w:cs="Times New Roman"/>
          <w:sz w:val="28"/>
          <w:szCs w:val="28"/>
        </w:rPr>
        <w:t>и коридорная по второму этажам.</w:t>
      </w:r>
    </w:p>
    <w:p w:rsidR="00B32629" w:rsidRDefault="00B32629" w:rsidP="00B32629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 w:rsidRPr="00B32629">
        <w:rPr>
          <w:rFonts w:ascii="Times New Roman" w:hAnsi="Times New Roman" w:cs="Times New Roman"/>
          <w:sz w:val="28"/>
          <w:szCs w:val="28"/>
        </w:rPr>
        <w:t>Декоративное-художественное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оформление интерьеров:</w:t>
      </w:r>
    </w:p>
    <w:p w:rsidR="00B32629" w:rsidRDefault="00B32629" w:rsidP="00B32629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629">
        <w:rPr>
          <w:rFonts w:ascii="Times New Roman" w:hAnsi="Times New Roman" w:cs="Times New Roman"/>
          <w:sz w:val="28"/>
          <w:szCs w:val="28"/>
        </w:rPr>
        <w:t>- местоположение,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конфигурация угловой печи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комнате первого этажа;</w:t>
      </w:r>
    </w:p>
    <w:p w:rsidR="00B32629" w:rsidRDefault="00B32629" w:rsidP="00B32629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629">
        <w:rPr>
          <w:rFonts w:ascii="Times New Roman" w:hAnsi="Times New Roman" w:cs="Times New Roman"/>
          <w:sz w:val="28"/>
          <w:szCs w:val="28"/>
        </w:rPr>
        <w:t>- местоположение, материал, в том числе, архитектурно-художественное оформление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парадных комнат первого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этажа: лепные тяги потолка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верхней части стены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(утрачены);</w:t>
      </w:r>
    </w:p>
    <w:p w:rsidR="00A54F9C" w:rsidRDefault="00B32629" w:rsidP="00B32629">
      <w:pPr>
        <w:tabs>
          <w:tab w:val="left" w:pos="709"/>
          <w:tab w:val="left" w:pos="1134"/>
        </w:tabs>
        <w:spacing w:after="0" w:line="240" w:lineRule="auto"/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B32629">
        <w:rPr>
          <w:rFonts w:ascii="Times New Roman" w:hAnsi="Times New Roman" w:cs="Times New Roman"/>
          <w:sz w:val="28"/>
          <w:szCs w:val="28"/>
        </w:rPr>
        <w:t>двери – расположение,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габариты дверных проемов,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629">
        <w:rPr>
          <w:rFonts w:ascii="Times New Roman" w:hAnsi="Times New Roman" w:cs="Times New Roman"/>
          <w:sz w:val="28"/>
          <w:szCs w:val="28"/>
        </w:rPr>
        <w:t>материал филенчатых дверей – дерево (утрачены).</w:t>
      </w:r>
    </w:p>
    <w:p w:rsidR="00A54F9C" w:rsidRDefault="00A54F9C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54F9C" w:rsidRDefault="00A54F9C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54F9C" w:rsidRDefault="00A54F9C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54F9C" w:rsidRDefault="00A54F9C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3671B8" w:rsidRDefault="003671B8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Pr="003B6193" w:rsidRDefault="0001306E" w:rsidP="00A54F9C">
      <w:pPr>
        <w:tabs>
          <w:tab w:val="left" w:pos="851"/>
        </w:tabs>
        <w:rPr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3E6DA0" w:rsidRDefault="003E6DA0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3E6DA0" w:rsidRDefault="003E6DA0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3E6DA0" w:rsidRDefault="003E6DA0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01306E" w:rsidRDefault="0001306E" w:rsidP="00A54F9C">
      <w:pPr>
        <w:tabs>
          <w:tab w:val="left" w:pos="851"/>
        </w:tabs>
        <w:rPr>
          <w:rFonts w:ascii="TimesNewRomanPSMT" w:hAnsi="TimesNewRomanPSMT"/>
          <w:color w:val="000000"/>
          <w:sz w:val="28"/>
          <w:szCs w:val="28"/>
        </w:rPr>
      </w:pPr>
    </w:p>
    <w:p w:rsidR="00A54F9C" w:rsidRPr="00DF417E" w:rsidRDefault="00A54F9C" w:rsidP="00A54F9C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0"/>
        </w:rPr>
      </w:pPr>
      <w:r w:rsidRPr="00DF417E">
        <w:rPr>
          <w:rFonts w:ascii="Times New Roman" w:hAnsi="Times New Roman" w:cs="Times New Roman"/>
          <w:color w:val="000000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</w:p>
    <w:p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932BD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«Дом П.М. Сомова»</w:t>
      </w:r>
      <w:r w:rsidR="00EA5F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6932BD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архитектор Б.А.  Иванов, 1862 г., расположенного по адресу: Республика Татарстан, г. Казань, ул. Маяковского, д. 26</w:t>
      </w:r>
    </w:p>
    <w:p w:rsidR="003671B8" w:rsidRPr="005B36E3" w:rsidRDefault="003671B8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28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5953"/>
      </w:tblGrid>
      <w:tr w:rsidR="00A54F9C" w:rsidRPr="003E6DA0" w:rsidTr="00D22D94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3E6DA0" w:rsidRDefault="00A54F9C" w:rsidP="00C63CE2">
            <w:pPr>
              <w:rPr>
                <w:rFonts w:eastAsia="Calibri"/>
                <w:b/>
                <w:sz w:val="24"/>
                <w:szCs w:val="24"/>
              </w:rPr>
            </w:pPr>
            <w:r w:rsidRPr="003E6DA0">
              <w:rPr>
                <w:rFonts w:eastAsia="Calibri"/>
                <w:b/>
                <w:sz w:val="24"/>
                <w:szCs w:val="24"/>
              </w:rPr>
              <w:t>№</w:t>
            </w:r>
            <w:r w:rsidR="003E6DA0">
              <w:rPr>
                <w:rFonts w:eastAsia="Calibri"/>
                <w:b/>
                <w:sz w:val="24"/>
                <w:szCs w:val="24"/>
              </w:rPr>
              <w:t xml:space="preserve"> п</w:t>
            </w:r>
            <w:r w:rsidR="003E6DA0">
              <w:rPr>
                <w:rFonts w:eastAsia="Calibri"/>
                <w:b/>
                <w:sz w:val="24"/>
                <w:szCs w:val="24"/>
                <w:lang w:val="en-US"/>
              </w:rPr>
              <w:t>/</w:t>
            </w:r>
            <w:r w:rsidR="003E6DA0">
              <w:rPr>
                <w:rFonts w:eastAsia="Calibri"/>
                <w:b/>
                <w:sz w:val="24"/>
                <w:szCs w:val="24"/>
              </w:rPr>
              <w:t>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3E6DA0" w:rsidRDefault="00A54F9C" w:rsidP="00C63CE2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E6DA0">
              <w:rPr>
                <w:rFonts w:eastAsia="Calibri"/>
                <w:b/>
                <w:sz w:val="24"/>
                <w:szCs w:val="24"/>
              </w:rPr>
              <w:t>Предмет охраны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3E6DA0" w:rsidRDefault="00A54F9C" w:rsidP="00C63CE2">
            <w:pPr>
              <w:ind w:right="31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3E6DA0">
              <w:rPr>
                <w:rFonts w:eastAsia="Calibri"/>
                <w:b/>
                <w:sz w:val="24"/>
                <w:szCs w:val="24"/>
              </w:rPr>
              <w:t>Фотофиксация</w:t>
            </w:r>
            <w:proofErr w:type="spellEnd"/>
            <w:r w:rsidRPr="003E6DA0">
              <w:rPr>
                <w:rFonts w:eastAsia="Calibri"/>
                <w:b/>
                <w:sz w:val="24"/>
                <w:szCs w:val="24"/>
              </w:rPr>
              <w:t xml:space="preserve"> основных элементов/графические материалы</w:t>
            </w:r>
          </w:p>
        </w:tc>
      </w:tr>
      <w:tr w:rsidR="00A54F9C" w:rsidRPr="003E6DA0" w:rsidTr="00D22D94">
        <w:trPr>
          <w:trHeight w:val="471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3E6DA0" w:rsidRDefault="00A54F9C" w:rsidP="00C63CE2">
            <w:p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  <w:r w:rsidRPr="003E6DA0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3E6DA0" w:rsidRDefault="006932BD" w:rsidP="00BF519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E6DA0">
              <w:rPr>
                <w:sz w:val="24"/>
                <w:szCs w:val="24"/>
              </w:rPr>
              <w:t>Градостроительные и композиционные характеристики объекта в структуре исторической застройки (закрепляет красную л</w:t>
            </w:r>
            <w:r w:rsidR="003E6DA0">
              <w:rPr>
                <w:sz w:val="24"/>
                <w:szCs w:val="24"/>
              </w:rPr>
              <w:t>инию застройки ул. Маяковского)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3E6DA0" w:rsidRDefault="00A54F9C" w:rsidP="00C63CE2">
            <w:pPr>
              <w:ind w:right="31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6932BD" w:rsidRPr="003E6DA0" w:rsidRDefault="006932BD" w:rsidP="00C63CE2">
            <w:pPr>
              <w:ind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7C424" wp14:editId="580C60EF">
                  <wp:extent cx="2787015" cy="2600325"/>
                  <wp:effectExtent l="19050" t="19050" r="13335" b="28575"/>
                  <wp:docPr id="448" name="Рисунок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Рисунок 44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600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9C" w:rsidRPr="003E6DA0" w:rsidRDefault="006932BD" w:rsidP="006932BD">
            <w:pPr>
              <w:ind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</w:t>
            </w:r>
            <w:r w:rsidR="003E6DA0">
              <w:rPr>
                <w:noProof/>
                <w:sz w:val="24"/>
                <w:szCs w:val="24"/>
                <w:lang w:eastAsia="ru-RU"/>
              </w:rPr>
              <w:t xml:space="preserve"> 1.</w:t>
            </w:r>
            <w:r w:rsidRPr="003E6DA0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3E6DA0">
              <w:rPr>
                <w:noProof/>
                <w:sz w:val="24"/>
                <w:szCs w:val="24"/>
                <w:lang w:eastAsia="ru-RU"/>
              </w:rPr>
              <w:t>Местоположение объекта</w:t>
            </w:r>
          </w:p>
        </w:tc>
      </w:tr>
      <w:tr w:rsidR="00A54F9C" w:rsidRPr="003E6DA0" w:rsidTr="00D22D94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3E6DA0" w:rsidRDefault="00A54F9C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3E6DA0"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9C" w:rsidRPr="003E6DA0" w:rsidRDefault="006932BD" w:rsidP="00BF519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E6DA0">
              <w:rPr>
                <w:sz w:val="24"/>
                <w:szCs w:val="24"/>
              </w:rPr>
              <w:t>Объ</w:t>
            </w:r>
            <w:r w:rsidR="003E6DA0">
              <w:rPr>
                <w:sz w:val="24"/>
                <w:szCs w:val="24"/>
              </w:rPr>
              <w:t>е</w:t>
            </w:r>
            <w:r w:rsidRPr="003E6DA0">
              <w:rPr>
                <w:sz w:val="24"/>
                <w:szCs w:val="24"/>
              </w:rPr>
              <w:t>мно-пространственное решение прямоугольного в плане одноэтажного здания с антресольным этажом со стороны двора; исторические высотные отметки карнизов (выявлены в ходе ко</w:t>
            </w:r>
            <w:r w:rsidR="003E6DA0">
              <w:rPr>
                <w:sz w:val="24"/>
                <w:szCs w:val="24"/>
              </w:rPr>
              <w:t>мплексных научных исследований)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3E6DA0" w:rsidRDefault="00A54F9C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A54F9C" w:rsidRPr="003E6DA0" w:rsidRDefault="006932BD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E238F" wp14:editId="6C19B253">
                  <wp:extent cx="2703830" cy="2027555"/>
                  <wp:effectExtent l="19050" t="19050" r="20320" b="10795"/>
                  <wp:docPr id="440395597" name="Рисунок 440395597" descr="C:\ГИКЭ\Маяковского 26\фото 2023\PXL_20231122_063133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C:\ГИКЭ\Маяковского 26\фото 2023\PXL_20231122_0631331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2BD" w:rsidRPr="003E6DA0" w:rsidRDefault="006932BD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2.</w:t>
            </w:r>
            <w:r w:rsidR="003E6DA0">
              <w:rPr>
                <w:noProof/>
                <w:sz w:val="24"/>
                <w:szCs w:val="24"/>
                <w:lang w:eastAsia="ru-RU"/>
              </w:rPr>
              <w:t xml:space="preserve"> Общий вид</w:t>
            </w:r>
          </w:p>
        </w:tc>
      </w:tr>
      <w:tr w:rsidR="006932BD" w:rsidRPr="003E6DA0" w:rsidTr="00D22D94">
        <w:trPr>
          <w:trHeight w:val="31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3E6DA0" w:rsidRDefault="006932BD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3E6DA0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3E6DA0" w:rsidRDefault="006932BD" w:rsidP="00BF5193">
            <w:pPr>
              <w:pStyle w:val="a3"/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3E6DA0">
              <w:rPr>
                <w:sz w:val="24"/>
                <w:szCs w:val="24"/>
                <w:lang w:eastAsia="en-US"/>
              </w:rPr>
              <w:t xml:space="preserve">Исторические высотные отметки по коньку здания (выявлены в ходе комплексных научных исследований); </w:t>
            </w:r>
          </w:p>
          <w:p w:rsidR="006932BD" w:rsidRPr="003E6DA0" w:rsidRDefault="006932BD" w:rsidP="00BF519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E6DA0">
              <w:rPr>
                <w:sz w:val="24"/>
                <w:szCs w:val="24"/>
              </w:rPr>
              <w:t>– крыша вальмовая, материал кровельного покрытия и покрытия выступающих частей фасадов – ли</w:t>
            </w:r>
            <w:r w:rsidR="003E6DA0">
              <w:rPr>
                <w:sz w:val="24"/>
                <w:szCs w:val="24"/>
              </w:rPr>
              <w:t>стовое железо с двойным фальцем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3E6DA0" w:rsidRDefault="006932BD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5B36E3" w:rsidRPr="003E6DA0" w:rsidRDefault="005B36E3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E02CA8" wp14:editId="07C92012">
                  <wp:extent cx="2548890" cy="1840230"/>
                  <wp:effectExtent l="19050" t="19050" r="22860" b="26670"/>
                  <wp:docPr id="713" name="Рисунок 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Рисунок 7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840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E3" w:rsidRPr="003E6DA0" w:rsidRDefault="005B36E3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3.</w:t>
            </w:r>
            <w:r w:rsidR="003E6DA0">
              <w:rPr>
                <w:noProof/>
                <w:sz w:val="24"/>
                <w:szCs w:val="24"/>
                <w:lang w:eastAsia="ru-RU"/>
              </w:rPr>
              <w:t xml:space="preserve"> Схема объекта</w:t>
            </w:r>
          </w:p>
          <w:p w:rsidR="005B36E3" w:rsidRPr="003E6DA0" w:rsidRDefault="005B36E3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5B36E3" w:rsidRPr="003E6DA0" w:rsidRDefault="005B36E3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F76885" wp14:editId="01DF954A">
                  <wp:extent cx="2724150" cy="2047875"/>
                  <wp:effectExtent l="19050" t="19050" r="19050" b="28575"/>
                  <wp:docPr id="457" name="Рисунок 16" descr="PXL_20231108_070257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Рисунок 16" descr="PXL_20231108_07025769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E3" w:rsidRPr="003E6DA0" w:rsidRDefault="005B36E3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4.</w:t>
            </w:r>
            <w:r w:rsidR="003E6DA0">
              <w:rPr>
                <w:noProof/>
                <w:sz w:val="24"/>
                <w:szCs w:val="24"/>
                <w:lang w:eastAsia="ru-RU"/>
              </w:rPr>
              <w:t xml:space="preserve"> Главный фасад</w:t>
            </w:r>
          </w:p>
        </w:tc>
      </w:tr>
      <w:tr w:rsidR="006932BD" w:rsidRPr="003E6DA0" w:rsidTr="00D22D94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3E6DA0" w:rsidRDefault="005B36E3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3E6DA0">
              <w:rPr>
                <w:rFonts w:eastAsia="Calibri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3E6DA0" w:rsidRDefault="005B36E3" w:rsidP="00BF519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3E6DA0">
              <w:rPr>
                <w:sz w:val="24"/>
                <w:szCs w:val="24"/>
              </w:rPr>
              <w:t xml:space="preserve">Конструктивная схема здания: бревенчатые стены; высотные </w:t>
            </w:r>
            <w:r w:rsidR="003E6DA0">
              <w:rPr>
                <w:sz w:val="24"/>
                <w:szCs w:val="24"/>
              </w:rPr>
              <w:t>отметки междуэтажных перекрытий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3E6DA0" w:rsidRDefault="006932BD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5B36E3" w:rsidRPr="003E6DA0" w:rsidRDefault="005B36E3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910FB" wp14:editId="72956098">
                  <wp:extent cx="2867025" cy="2257425"/>
                  <wp:effectExtent l="19050" t="19050" r="28575" b="28575"/>
                  <wp:docPr id="456" name="Рисунок 17" descr="PXL_20231122_064926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Рисунок 17" descr="PXL_20231122_06492689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E3" w:rsidRPr="003E6DA0" w:rsidRDefault="005B36E3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5.</w:t>
            </w:r>
            <w:r w:rsidR="003E6DA0">
              <w:rPr>
                <w:noProof/>
                <w:sz w:val="24"/>
                <w:szCs w:val="24"/>
                <w:lang w:eastAsia="ru-RU"/>
              </w:rPr>
              <w:t xml:space="preserve"> Бревенчатые стены</w:t>
            </w:r>
          </w:p>
        </w:tc>
      </w:tr>
      <w:tr w:rsidR="006932BD" w:rsidRPr="003E6DA0" w:rsidTr="00D22D94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3E6DA0" w:rsidRDefault="005B36E3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3E6DA0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6E3" w:rsidRPr="003E6DA0" w:rsidRDefault="005B36E3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E6DA0">
              <w:rPr>
                <w:rFonts w:eastAsia="Calibri"/>
                <w:sz w:val="24"/>
                <w:szCs w:val="24"/>
                <w:lang w:eastAsia="en-US"/>
              </w:rPr>
              <w:t xml:space="preserve">Композиционное решение и архитектурно-художественное оформление фасадов сер. XIX в.: </w:t>
            </w:r>
          </w:p>
          <w:p w:rsidR="005B36E3" w:rsidRPr="003E6DA0" w:rsidRDefault="003E6DA0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</w:t>
            </w:r>
            <w:r w:rsidR="005B36E3" w:rsidRPr="003E6DA0">
              <w:rPr>
                <w:rFonts w:eastAsia="Calibri"/>
                <w:sz w:val="24"/>
                <w:szCs w:val="24"/>
                <w:lang w:eastAsia="en-US"/>
              </w:rPr>
              <w:t xml:space="preserve">лавный фасад – симметричный, в классицистическом стиле, с пятью осями оконных проемов, с развитым антаблементом и цоколем; </w:t>
            </w:r>
          </w:p>
          <w:p w:rsidR="005B36E3" w:rsidRPr="003E6DA0" w:rsidRDefault="003E6DA0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</w:t>
            </w:r>
            <w:r w:rsidR="005B36E3" w:rsidRPr="003E6DA0">
              <w:rPr>
                <w:rFonts w:eastAsia="Calibri"/>
                <w:sz w:val="24"/>
                <w:szCs w:val="24"/>
                <w:lang w:eastAsia="en-US"/>
              </w:rPr>
              <w:t xml:space="preserve">оризонтальные элементы фасада – дощатый карниз большого выноса; деревянные профили фриза, архитрава и подоконной тяги в виде небольших карнизов; гладкая плоскость стены, с обшивкой горизонтальными тесовыми досками; цоколь – кирпичный, </w:t>
            </w:r>
            <w:r w:rsidR="005B36E3" w:rsidRPr="003E6DA0">
              <w:rPr>
                <w:rFonts w:eastAsia="Calibri"/>
                <w:sz w:val="24"/>
                <w:szCs w:val="24"/>
                <w:lang w:eastAsia="en-US"/>
              </w:rPr>
              <w:lastRenderedPageBreak/>
              <w:t>оштукатуренный;</w:t>
            </w:r>
          </w:p>
          <w:p w:rsidR="005B36E3" w:rsidRPr="003E6DA0" w:rsidRDefault="003E6DA0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</w:t>
            </w:r>
            <w:r w:rsidR="005B36E3" w:rsidRPr="003E6DA0">
              <w:rPr>
                <w:rFonts w:eastAsia="Calibri"/>
                <w:sz w:val="24"/>
                <w:szCs w:val="24"/>
                <w:lang w:eastAsia="en-US"/>
              </w:rPr>
              <w:t xml:space="preserve">ертикальные элементы фасада – накладные ритмично повторяющиеся детали-триглифы; угловые пилястры в виде дощечек, имитирующих руст. </w:t>
            </w:r>
          </w:p>
          <w:p w:rsidR="005B36E3" w:rsidRPr="003E6DA0" w:rsidRDefault="005B36E3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E6DA0">
              <w:rPr>
                <w:rFonts w:eastAsia="Calibri"/>
                <w:sz w:val="24"/>
                <w:szCs w:val="24"/>
                <w:lang w:eastAsia="en-US"/>
              </w:rPr>
              <w:t xml:space="preserve">Прямоугольные световые проемы главного фасада в два квадрата, с дощатыми наличниками, с фризовой доской наличников завершенной профилированной полочкой – </w:t>
            </w:r>
            <w:proofErr w:type="spellStart"/>
            <w:r w:rsidRPr="003E6DA0">
              <w:rPr>
                <w:rFonts w:eastAsia="Calibri"/>
                <w:sz w:val="24"/>
                <w:szCs w:val="24"/>
                <w:lang w:eastAsia="en-US"/>
              </w:rPr>
              <w:t>сандриком</w:t>
            </w:r>
            <w:proofErr w:type="spellEnd"/>
            <w:r w:rsidRPr="003E6DA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  <w:p w:rsidR="005B36E3" w:rsidRPr="003E6DA0" w:rsidRDefault="005B36E3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E6DA0">
              <w:rPr>
                <w:rFonts w:eastAsia="Calibri"/>
                <w:sz w:val="24"/>
                <w:szCs w:val="24"/>
                <w:lang w:eastAsia="en-US"/>
              </w:rPr>
              <w:t>Прямоугольные световые проёмы дворовых фасадов первого и антресольного этажей, в два квадрата, в простых наличниках. Антаблемент завершается в середине дворовых фасадов.</w:t>
            </w:r>
          </w:p>
          <w:p w:rsidR="006932BD" w:rsidRPr="003E6DA0" w:rsidRDefault="005B36E3" w:rsidP="00BF5193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3E6DA0">
              <w:rPr>
                <w:rFonts w:eastAsia="Calibri"/>
                <w:sz w:val="24"/>
                <w:szCs w:val="24"/>
              </w:rPr>
              <w:t xml:space="preserve">Местоположение, габариты, конфигурация и оформление оконных и дверных проёмов, материал – дерево </w:t>
            </w:r>
          </w:p>
          <w:p w:rsidR="00A85788" w:rsidRPr="003E6DA0" w:rsidRDefault="00A85788" w:rsidP="00BF5193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A85788" w:rsidRPr="003E6DA0" w:rsidRDefault="00A85788" w:rsidP="00BF5193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A85788" w:rsidRPr="003E6DA0" w:rsidRDefault="00A85788" w:rsidP="00BF5193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A85788" w:rsidRPr="003E6DA0" w:rsidRDefault="00A85788" w:rsidP="00BF5193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A85788" w:rsidRPr="003E6DA0" w:rsidRDefault="00A85788" w:rsidP="00BF5193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A85788" w:rsidRPr="003E6DA0" w:rsidRDefault="00A85788" w:rsidP="00BF5193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3E6DA0" w:rsidRDefault="006932BD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5B36E3" w:rsidRPr="003E6DA0" w:rsidRDefault="00AE42CE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DAABA" wp14:editId="7A8A5DEC">
                  <wp:extent cx="2880995" cy="2066925"/>
                  <wp:effectExtent l="19050" t="19050" r="14605" b="28575"/>
                  <wp:docPr id="78" name="Рисунок 78" descr="C:\ГИКЭ\Маяковского 26\фото 2023\PXL_20231108_0702576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 descr="C:\ГИКЭ\Маяковского 26\фото 2023\PXL_20231108_07025769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E3" w:rsidRPr="003E6DA0" w:rsidRDefault="00AE42CE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6.</w:t>
            </w:r>
            <w:r w:rsidR="00990D35">
              <w:rPr>
                <w:noProof/>
                <w:sz w:val="24"/>
                <w:szCs w:val="24"/>
                <w:lang w:eastAsia="ru-RU"/>
              </w:rPr>
              <w:t xml:space="preserve"> Декоративное оформление фасада</w:t>
            </w:r>
          </w:p>
          <w:p w:rsidR="005B36E3" w:rsidRPr="003E6DA0" w:rsidRDefault="00AE42CE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787376" wp14:editId="0A1724E4">
                  <wp:extent cx="3006282" cy="2349795"/>
                  <wp:effectExtent l="19050" t="19050" r="22860" b="12700"/>
                  <wp:docPr id="79" name="Рисунок 79" descr="C:\ГИКЭ\Маяковского 26\фото 2023\PXL_20231108_0704556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 descr="C:\ГИКЭ\Маяковского 26\фото 2023\PXL_20231108_0704556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841" cy="2365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E3" w:rsidRPr="003E6DA0" w:rsidRDefault="00A85788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7.</w:t>
            </w:r>
            <w:r w:rsidR="00990D35">
              <w:rPr>
                <w:noProof/>
                <w:sz w:val="24"/>
                <w:szCs w:val="24"/>
                <w:lang w:eastAsia="ru-RU"/>
              </w:rPr>
              <w:t xml:space="preserve"> Дворовой фасад</w:t>
            </w:r>
          </w:p>
          <w:p w:rsidR="005B36E3" w:rsidRPr="003E6DA0" w:rsidRDefault="00A85788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E7F7F" wp14:editId="20D52339">
                  <wp:extent cx="2996447" cy="2254102"/>
                  <wp:effectExtent l="19050" t="19050" r="13970" b="13335"/>
                  <wp:docPr id="80" name="Рисунок 80" descr="C:\ГИКЭ\Маяковского 26\фото 2023\PXL_20231122_064724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 descr="C:\ГИКЭ\Маяковского 26\фото 2023\PXL_20231122_0647241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658" cy="22670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6E3" w:rsidRPr="003E6DA0" w:rsidRDefault="00A85788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</w:t>
            </w:r>
            <w:r w:rsidR="00990D35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3E6DA0">
              <w:rPr>
                <w:noProof/>
                <w:sz w:val="24"/>
                <w:szCs w:val="24"/>
                <w:lang w:eastAsia="ru-RU"/>
              </w:rPr>
              <w:t>8</w:t>
            </w:r>
            <w:r w:rsidR="00990D35">
              <w:rPr>
                <w:noProof/>
                <w:sz w:val="24"/>
                <w:szCs w:val="24"/>
                <w:lang w:eastAsia="ru-RU"/>
              </w:rPr>
              <w:t>. Оконные проемы</w:t>
            </w:r>
          </w:p>
        </w:tc>
      </w:tr>
      <w:tr w:rsidR="00A85788" w:rsidRPr="003E6DA0" w:rsidTr="00D22D94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3E6DA0" w:rsidRDefault="00A85788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3E6DA0">
              <w:rPr>
                <w:rFonts w:eastAsia="Calibri"/>
                <w:sz w:val="24"/>
                <w:szCs w:val="24"/>
              </w:rPr>
              <w:lastRenderedPageBreak/>
              <w:t>6.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3E6DA0" w:rsidRDefault="00A85788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E6DA0">
              <w:rPr>
                <w:sz w:val="24"/>
                <w:szCs w:val="24"/>
              </w:rPr>
              <w:t>Материал и характер обработки фасадных поверхностей и декоративных элементов – горизонтальная обшивка тесовой доской, окраска суриком (по материалам ко</w:t>
            </w:r>
            <w:r w:rsidR="00990D35">
              <w:rPr>
                <w:sz w:val="24"/>
                <w:szCs w:val="24"/>
              </w:rPr>
              <w:t>мплексных научных исследований)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3E6DA0" w:rsidRDefault="00A85788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A85788" w:rsidRPr="003E6DA0" w:rsidRDefault="00A85788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21B6" wp14:editId="3F35B193">
                  <wp:extent cx="3179135" cy="2402958"/>
                  <wp:effectExtent l="0" t="0" r="2540" b="0"/>
                  <wp:docPr id="81" name="Рисунок 81" descr="C:\ГИКЭ\Маяковского 26\фото 2023\PXL_20231108_0703176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 descr="C:\ГИКЭ\Маяковского 26\фото 2023\PXL_20231108_07031766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785" cy="242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788" w:rsidRPr="003E6DA0" w:rsidRDefault="00A85788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9.</w:t>
            </w:r>
            <w:r w:rsidR="00990D35">
              <w:rPr>
                <w:noProof/>
                <w:sz w:val="24"/>
                <w:szCs w:val="24"/>
                <w:lang w:eastAsia="ru-RU"/>
              </w:rPr>
              <w:t xml:space="preserve"> Боковой фасад</w:t>
            </w:r>
          </w:p>
        </w:tc>
      </w:tr>
      <w:tr w:rsidR="00A85788" w:rsidRPr="003E6DA0" w:rsidTr="00D22D94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3E6DA0" w:rsidRDefault="00A85788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3E6DA0">
              <w:rPr>
                <w:rFonts w:eastAsia="Calibri"/>
                <w:sz w:val="24"/>
                <w:szCs w:val="24"/>
              </w:rPr>
              <w:lastRenderedPageBreak/>
              <w:t>7.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Default="00A85788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3E6DA0">
              <w:rPr>
                <w:rFonts w:eastAsia="Calibri"/>
                <w:sz w:val="24"/>
                <w:szCs w:val="24"/>
                <w:lang w:eastAsia="en-US"/>
              </w:rPr>
              <w:t>Пространственно-планировочная структура здания в пределах бревенчатых стен, анфиладного типа по первому</w:t>
            </w:r>
            <w:r w:rsidR="00B32629">
              <w:rPr>
                <w:rFonts w:eastAsia="Calibri"/>
                <w:sz w:val="24"/>
                <w:szCs w:val="24"/>
                <w:lang w:eastAsia="en-US"/>
              </w:rPr>
              <w:t xml:space="preserve"> и коридорная по второму этажам</w:t>
            </w:r>
          </w:p>
          <w:p w:rsidR="00990D35" w:rsidRPr="003E6DA0" w:rsidRDefault="00990D35" w:rsidP="00BF5193">
            <w:pPr>
              <w:pStyle w:val="a3"/>
              <w:spacing w:line="276" w:lineRule="auto"/>
              <w:ind w:left="-3" w:firstLine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88" w:rsidRPr="003E6DA0" w:rsidRDefault="00A85788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A85788" w:rsidRPr="003E6DA0" w:rsidRDefault="00986A87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66941" cy="3402419"/>
                  <wp:effectExtent l="0" t="0" r="508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АКТ ГИКЭ Маяковского,д схем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156" cy="340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D94" w:rsidRDefault="00D22D94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A85788" w:rsidRDefault="00A85788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10.</w:t>
            </w:r>
            <w:r w:rsidR="00990D35">
              <w:rPr>
                <w:noProof/>
                <w:sz w:val="24"/>
                <w:szCs w:val="24"/>
                <w:lang w:eastAsia="ru-RU"/>
              </w:rPr>
              <w:t xml:space="preserve"> Конструктивная схема</w:t>
            </w:r>
            <w:r w:rsidR="00986A87">
              <w:rPr>
                <w:noProof/>
                <w:sz w:val="24"/>
                <w:szCs w:val="24"/>
                <w:lang w:eastAsia="ru-RU"/>
              </w:rPr>
              <w:t xml:space="preserve"> 1 этажа</w:t>
            </w:r>
          </w:p>
          <w:p w:rsidR="00D22D94" w:rsidRDefault="00D22D94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8E15E5" w:rsidRDefault="00986A87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1172" cy="3466214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АКТ ГИКЭ Маяковского,д схема 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465" cy="347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E5" w:rsidRDefault="00986A87" w:rsidP="00986A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E6DA0">
              <w:rPr>
                <w:noProof/>
                <w:sz w:val="24"/>
                <w:szCs w:val="24"/>
                <w:lang w:eastAsia="ru-RU"/>
              </w:rPr>
              <w:t>Рис. 10.</w:t>
            </w:r>
            <w:r>
              <w:rPr>
                <w:noProof/>
                <w:sz w:val="24"/>
                <w:szCs w:val="24"/>
                <w:lang w:eastAsia="ru-RU"/>
              </w:rPr>
              <w:t xml:space="preserve"> Конструктивная схема 2 этажа</w:t>
            </w:r>
          </w:p>
          <w:p w:rsidR="00D22D94" w:rsidRDefault="00D22D94" w:rsidP="00986A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D22D94" w:rsidRDefault="00D22D94" w:rsidP="00986A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22D9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4586" cy="21944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590" cy="220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D94" w:rsidRDefault="00D22D94" w:rsidP="00986A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D22D94" w:rsidRDefault="00D22D94" w:rsidP="00986A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22D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2689" cy="217701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131" cy="218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D94" w:rsidRPr="003E6DA0" w:rsidRDefault="00D22D94" w:rsidP="00986A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Рис. 11, 12. Бревенчатые стены</w:t>
            </w:r>
          </w:p>
        </w:tc>
      </w:tr>
      <w:tr w:rsidR="00D22D94" w:rsidRPr="003E6DA0" w:rsidTr="00BF5193">
        <w:trPr>
          <w:trHeight w:val="51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D94" w:rsidRPr="003E6DA0" w:rsidRDefault="00B32629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Декоративное-художественное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оформление интерьеров: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- местоположение,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конфигурация угловой печи в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комнате первого этажа;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- местоположение, материал, в </w:t>
            </w:r>
            <w:r w:rsidRPr="00B32629">
              <w:rPr>
                <w:rFonts w:eastAsia="Calibri"/>
                <w:sz w:val="24"/>
                <w:szCs w:val="24"/>
                <w:lang w:eastAsia="en-US"/>
              </w:rPr>
              <w:t>том числе, архитектурно-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художественное оформление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парадных комнат первого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этажа: лепные тяги потолка и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верхней части стены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(утрачены);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- двери – расположение,</w:t>
            </w:r>
          </w:p>
          <w:p w:rsidR="00B32629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 w:rsidRPr="00B32629">
              <w:rPr>
                <w:rFonts w:eastAsia="Calibri"/>
                <w:sz w:val="24"/>
                <w:szCs w:val="24"/>
                <w:lang w:eastAsia="en-US"/>
              </w:rPr>
              <w:t>габариты дверных проемов,</w:t>
            </w:r>
          </w:p>
          <w:p w:rsidR="00D22D94" w:rsidRPr="00B32629" w:rsidRDefault="00B32629" w:rsidP="00B32629">
            <w:pPr>
              <w:pStyle w:val="a3"/>
              <w:spacing w:line="276" w:lineRule="auto"/>
              <w:ind w:left="-3" w:firstLine="3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материал филенчатых дверей – </w:t>
            </w:r>
            <w:r w:rsidRPr="00B32629">
              <w:rPr>
                <w:rFonts w:eastAsia="Calibri"/>
                <w:sz w:val="24"/>
                <w:szCs w:val="24"/>
                <w:lang w:eastAsia="en-US"/>
              </w:rPr>
              <w:t>дерево (утрачены).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D94" w:rsidRDefault="00D22D94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22D9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7302" cy="3519377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202" cy="355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87F" w:rsidRDefault="00B6087F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Рис. 13. Угловая печь </w:t>
            </w:r>
          </w:p>
          <w:p w:rsidR="00D22D94" w:rsidRPr="003E6DA0" w:rsidRDefault="00D22D94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59030E" w:rsidRDefault="0059030E" w:rsidP="00BF5193">
      <w:pPr>
        <w:spacing w:after="0" w:line="240" w:lineRule="auto"/>
        <w:rPr>
          <w:sz w:val="28"/>
          <w:szCs w:val="28"/>
        </w:rPr>
      </w:pPr>
    </w:p>
    <w:p w:rsidR="0059030E" w:rsidRPr="00661478" w:rsidRDefault="0059030E" w:rsidP="0059030E">
      <w:pPr>
        <w:tabs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</w:p>
    <w:sectPr w:rsidR="0059030E" w:rsidRPr="00661478" w:rsidSect="00406446">
      <w:pgSz w:w="11910" w:h="16840"/>
      <w:pgMar w:top="1134" w:right="850" w:bottom="1134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6EE" w:rsidRDefault="00FC66EE" w:rsidP="00A54F9C">
      <w:pPr>
        <w:spacing w:after="0" w:line="240" w:lineRule="auto"/>
      </w:pPr>
      <w:r>
        <w:separator/>
      </w:r>
    </w:p>
  </w:endnote>
  <w:endnote w:type="continuationSeparator" w:id="0">
    <w:p w:rsidR="00FC66EE" w:rsidRDefault="00FC66EE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6EE" w:rsidRDefault="00FC66EE" w:rsidP="00A54F9C">
      <w:pPr>
        <w:spacing w:after="0" w:line="240" w:lineRule="auto"/>
      </w:pPr>
      <w:r>
        <w:separator/>
      </w:r>
    </w:p>
  </w:footnote>
  <w:footnote w:type="continuationSeparator" w:id="0">
    <w:p w:rsidR="00FC66EE" w:rsidRDefault="00FC66EE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A524F" w:rsidRPr="003B6193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B61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B619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B61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619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B61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24F" w:rsidRDefault="008A524F" w:rsidP="00267DD8">
    <w:pPr>
      <w:pStyle w:val="a7"/>
    </w:pPr>
  </w:p>
  <w:p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306E"/>
    <w:rsid w:val="00017589"/>
    <w:rsid w:val="00032E38"/>
    <w:rsid w:val="00042D15"/>
    <w:rsid w:val="00067688"/>
    <w:rsid w:val="000B3398"/>
    <w:rsid w:val="000C4927"/>
    <w:rsid w:val="000E22BB"/>
    <w:rsid w:val="00103BA6"/>
    <w:rsid w:val="00154870"/>
    <w:rsid w:val="001E2E09"/>
    <w:rsid w:val="002162D4"/>
    <w:rsid w:val="00267DD8"/>
    <w:rsid w:val="002B5D51"/>
    <w:rsid w:val="002C447B"/>
    <w:rsid w:val="002C5440"/>
    <w:rsid w:val="002F35AE"/>
    <w:rsid w:val="00305B57"/>
    <w:rsid w:val="00307B46"/>
    <w:rsid w:val="00340EA8"/>
    <w:rsid w:val="003671B8"/>
    <w:rsid w:val="003734DD"/>
    <w:rsid w:val="00395093"/>
    <w:rsid w:val="003B6193"/>
    <w:rsid w:val="003E6DA0"/>
    <w:rsid w:val="003F5365"/>
    <w:rsid w:val="00406446"/>
    <w:rsid w:val="00465AC7"/>
    <w:rsid w:val="004812DC"/>
    <w:rsid w:val="004D2426"/>
    <w:rsid w:val="004E0F25"/>
    <w:rsid w:val="00513EBC"/>
    <w:rsid w:val="00526152"/>
    <w:rsid w:val="0059030E"/>
    <w:rsid w:val="005B36E3"/>
    <w:rsid w:val="00620E3D"/>
    <w:rsid w:val="00661A85"/>
    <w:rsid w:val="006932BD"/>
    <w:rsid w:val="006E0FF2"/>
    <w:rsid w:val="00736F9A"/>
    <w:rsid w:val="008A524F"/>
    <w:rsid w:val="008C417F"/>
    <w:rsid w:val="008D63B6"/>
    <w:rsid w:val="008E15E5"/>
    <w:rsid w:val="0092462F"/>
    <w:rsid w:val="009415FE"/>
    <w:rsid w:val="009461C3"/>
    <w:rsid w:val="00986A87"/>
    <w:rsid w:val="00990D35"/>
    <w:rsid w:val="00A35E86"/>
    <w:rsid w:val="00A54F9C"/>
    <w:rsid w:val="00A812AD"/>
    <w:rsid w:val="00A85788"/>
    <w:rsid w:val="00A96CFA"/>
    <w:rsid w:val="00AE42CE"/>
    <w:rsid w:val="00B32629"/>
    <w:rsid w:val="00B6087F"/>
    <w:rsid w:val="00B712E6"/>
    <w:rsid w:val="00B85D52"/>
    <w:rsid w:val="00BA4B0D"/>
    <w:rsid w:val="00BC7FAE"/>
    <w:rsid w:val="00BD25EC"/>
    <w:rsid w:val="00BF5193"/>
    <w:rsid w:val="00C06522"/>
    <w:rsid w:val="00C2213C"/>
    <w:rsid w:val="00C47BB9"/>
    <w:rsid w:val="00C61E40"/>
    <w:rsid w:val="00C62393"/>
    <w:rsid w:val="00C63CE2"/>
    <w:rsid w:val="00C92BE5"/>
    <w:rsid w:val="00CA025A"/>
    <w:rsid w:val="00CC0BEF"/>
    <w:rsid w:val="00CE33A6"/>
    <w:rsid w:val="00D1735F"/>
    <w:rsid w:val="00D22D94"/>
    <w:rsid w:val="00DD50B9"/>
    <w:rsid w:val="00DF01A5"/>
    <w:rsid w:val="00E27DB8"/>
    <w:rsid w:val="00E6220E"/>
    <w:rsid w:val="00EA5F09"/>
    <w:rsid w:val="00F45B35"/>
    <w:rsid w:val="00F511B0"/>
    <w:rsid w:val="00F66316"/>
    <w:rsid w:val="00FC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C4CDD"/>
  <w15:docId w15:val="{EF627F27-03E4-445D-8668-87D5B438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984DD-8C89-426A-8D57-DAE2EFF11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12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15</cp:revision>
  <cp:lastPrinted>2023-11-30T07:08:00Z</cp:lastPrinted>
  <dcterms:created xsi:type="dcterms:W3CDTF">2023-12-26T12:52:00Z</dcterms:created>
  <dcterms:modified xsi:type="dcterms:W3CDTF">2024-02-19T13:52:00Z</dcterms:modified>
</cp:coreProperties>
</file>