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B3EC5" w14:textId="60561B94" w:rsidR="003703FF" w:rsidRPr="00EC6198" w:rsidRDefault="008F2FD1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ПРОЕКТ</w:t>
      </w:r>
      <w:bookmarkStart w:id="0" w:name="_GoBack"/>
      <w:bookmarkEnd w:id="0"/>
    </w:p>
    <w:p w14:paraId="16F3CC15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21E9042B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0351A47D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6E201218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5F6315E2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774B76E9" w14:textId="77777777" w:rsidR="003703FF" w:rsidRPr="00EC6198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7616BFC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F789D48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1369ADC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51DB37F" w14:textId="77777777" w:rsidR="003703FF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62E9B2B" w14:textId="77777777" w:rsidR="00F13D41" w:rsidRDefault="00F13D4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A0A6D41" w14:textId="77777777" w:rsidR="00090279" w:rsidRPr="00EC6198" w:rsidRDefault="00090279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23F89F7" w14:textId="77777777" w:rsidR="00F13D41" w:rsidRDefault="00F13D41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3D41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организации </w:t>
      </w:r>
    </w:p>
    <w:p w14:paraId="71AD0E13" w14:textId="77777777" w:rsidR="00F13D41" w:rsidRDefault="00F13D41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3D41">
        <w:rPr>
          <w:rFonts w:ascii="Times New Roman" w:hAnsi="Times New Roman"/>
          <w:b/>
          <w:bCs/>
          <w:sz w:val="28"/>
          <w:szCs w:val="28"/>
        </w:rPr>
        <w:t xml:space="preserve">и размещения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F13D41">
        <w:rPr>
          <w:rFonts w:ascii="Times New Roman" w:hAnsi="Times New Roman"/>
          <w:b/>
          <w:bCs/>
          <w:sz w:val="28"/>
          <w:szCs w:val="28"/>
        </w:rPr>
        <w:t xml:space="preserve">бъектов уличной торговли и </w:t>
      </w:r>
    </w:p>
    <w:p w14:paraId="749EC3C9" w14:textId="3E02AA37" w:rsidR="00504235" w:rsidRPr="00F47500" w:rsidRDefault="00F13D41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3D41">
        <w:rPr>
          <w:rFonts w:ascii="Times New Roman" w:hAnsi="Times New Roman"/>
          <w:b/>
          <w:bCs/>
          <w:sz w:val="28"/>
          <w:szCs w:val="28"/>
        </w:rPr>
        <w:t>оказания услуг на территории г.Казан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</w:p>
    <w:p w14:paraId="05E24816" w14:textId="77777777" w:rsidR="003703FF" w:rsidRPr="00F13D41" w:rsidRDefault="003703FF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14:paraId="3D6CAF0B" w14:textId="20721B2E" w:rsidR="00F13D41" w:rsidRPr="00F13D41" w:rsidRDefault="00F13D41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F13D41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13D41">
        <w:rPr>
          <w:rStyle w:val="af3"/>
          <w:rFonts w:ascii="Times New Roman" w:hAnsi="Times New Roman"/>
          <w:b w:val="0"/>
          <w:color w:val="auto"/>
          <w:sz w:val="28"/>
          <w:szCs w:val="28"/>
        </w:rPr>
        <w:t>Федеральным законом</w:t>
      </w:r>
      <w:r w:rsidRPr="00F13D41">
        <w:rPr>
          <w:rFonts w:ascii="Times New Roman" w:hAnsi="Times New Roman"/>
          <w:sz w:val="28"/>
          <w:szCs w:val="28"/>
        </w:rPr>
        <w:t xml:space="preserve"> от 06.10.2003 №131-ФЗ «Об общих принципах местного самоуправления в Российской Федерации», </w:t>
      </w:r>
      <w:r w:rsidRPr="00F13D41">
        <w:rPr>
          <w:rStyle w:val="af3"/>
          <w:rFonts w:ascii="Times New Roman" w:hAnsi="Times New Roman"/>
          <w:b w:val="0"/>
          <w:color w:val="auto"/>
          <w:sz w:val="28"/>
          <w:szCs w:val="28"/>
        </w:rPr>
        <w:t>статьей 11</w:t>
      </w:r>
      <w:r w:rsidRPr="00F13D41">
        <w:rPr>
          <w:rFonts w:ascii="Times New Roman" w:hAnsi="Times New Roman"/>
          <w:sz w:val="28"/>
          <w:szCs w:val="28"/>
        </w:rPr>
        <w:t xml:space="preserve"> Федерального закона от 24.07.2007 №209-ФЗ «О развитии малого и среднего предпринимательства в Российской Федерации», </w:t>
      </w:r>
      <w:r w:rsidRPr="00F13D41">
        <w:rPr>
          <w:rStyle w:val="af3"/>
          <w:rFonts w:ascii="Times New Roman" w:hAnsi="Times New Roman"/>
          <w:b w:val="0"/>
          <w:color w:val="auto"/>
          <w:sz w:val="28"/>
          <w:szCs w:val="28"/>
        </w:rPr>
        <w:t>Уставом</w:t>
      </w:r>
      <w:r w:rsidRPr="00F13D41">
        <w:rPr>
          <w:rFonts w:ascii="Times New Roman" w:hAnsi="Times New Roman"/>
          <w:sz w:val="28"/>
          <w:szCs w:val="28"/>
        </w:rPr>
        <w:t xml:space="preserve"> г.Казани в целях установления единых правил по размещению нестационарных торговых объектов и объектов общественного питания, объектов уличной торговли и оказания услуг, связанных с развлечением населения, а также упорядочения функционирования уличной торговли и оказания услуг на территории муниципального образования г.Казань постановляю:</w:t>
      </w:r>
    </w:p>
    <w:p w14:paraId="0D83FC0F" w14:textId="3E8B8F11" w:rsidR="00F13D41" w:rsidRPr="00F13D41" w:rsidRDefault="00F13D41" w:rsidP="00F13D41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bookmarkStart w:id="1" w:name="sub_1"/>
      <w:r w:rsidRPr="00F13D41">
        <w:rPr>
          <w:rFonts w:ascii="Times New Roman" w:hAnsi="Times New Roman"/>
          <w:sz w:val="28"/>
          <w:szCs w:val="28"/>
        </w:rPr>
        <w:t>1. Утвердить Порядок организации и размещения объектов уличной торговли и оказании услуг (далее – Порядок) согласно Приложению №1.</w:t>
      </w:r>
    </w:p>
    <w:p w14:paraId="1B6994BB" w14:textId="0AF8E245" w:rsidR="00F13D41" w:rsidRPr="00F13D41" w:rsidRDefault="00F13D41" w:rsidP="00F13D41">
      <w:pPr>
        <w:pStyle w:val="a3"/>
        <w:suppressAutoHyphens/>
        <w:autoSpaceDE w:val="0"/>
        <w:autoSpaceDN w:val="0"/>
        <w:adjustRightInd w:val="0"/>
        <w:spacing w:line="312" w:lineRule="auto"/>
        <w:ind w:left="0" w:firstLine="709"/>
        <w:rPr>
          <w:rFonts w:ascii="Times New Roman" w:hAnsi="Times New Roman"/>
          <w:sz w:val="28"/>
          <w:szCs w:val="28"/>
        </w:rPr>
      </w:pPr>
      <w:r w:rsidRPr="00F13D41">
        <w:rPr>
          <w:rFonts w:ascii="Times New Roman" w:hAnsi="Times New Roman"/>
          <w:sz w:val="28"/>
          <w:szCs w:val="28"/>
        </w:rPr>
        <w:t>2. Утвердить Схему размещения мест по оказанию услуг согласно Приложению №2.</w:t>
      </w:r>
    </w:p>
    <w:p w14:paraId="3C7B9623" w14:textId="090D31E2" w:rsidR="00F13D41" w:rsidRPr="00F13D41" w:rsidRDefault="00F13D41" w:rsidP="00F13D41">
      <w:pPr>
        <w:pStyle w:val="a3"/>
        <w:suppressAutoHyphens/>
        <w:autoSpaceDE w:val="0"/>
        <w:autoSpaceDN w:val="0"/>
        <w:adjustRightInd w:val="0"/>
        <w:spacing w:line="312" w:lineRule="auto"/>
        <w:ind w:left="0" w:firstLine="709"/>
        <w:rPr>
          <w:rFonts w:ascii="Times New Roman" w:hAnsi="Times New Roman"/>
          <w:sz w:val="28"/>
          <w:szCs w:val="28"/>
        </w:rPr>
      </w:pPr>
      <w:bookmarkStart w:id="2" w:name="sub_2"/>
      <w:bookmarkEnd w:id="1"/>
      <w:r w:rsidRPr="00F13D41">
        <w:rPr>
          <w:rFonts w:ascii="Times New Roman" w:hAnsi="Times New Roman"/>
          <w:sz w:val="28"/>
          <w:szCs w:val="28"/>
        </w:rPr>
        <w:t>3. Утвердить Порядок об организации и проведении электронного аукциона по продаже права по оказанию услуг на территории г.Казани согласно Приложению №3.</w:t>
      </w:r>
    </w:p>
    <w:p w14:paraId="6C3B8C23" w14:textId="5A3F6326" w:rsidR="00F13D41" w:rsidRPr="00F13D41" w:rsidRDefault="00F13D41" w:rsidP="00F13D41">
      <w:pPr>
        <w:pStyle w:val="a3"/>
        <w:suppressAutoHyphens/>
        <w:autoSpaceDE w:val="0"/>
        <w:autoSpaceDN w:val="0"/>
        <w:adjustRightInd w:val="0"/>
        <w:spacing w:line="312" w:lineRule="auto"/>
        <w:ind w:left="0" w:firstLine="709"/>
        <w:rPr>
          <w:rFonts w:ascii="Times New Roman" w:hAnsi="Times New Roman"/>
          <w:sz w:val="28"/>
          <w:szCs w:val="28"/>
        </w:rPr>
      </w:pPr>
      <w:r w:rsidRPr="00F13D41">
        <w:rPr>
          <w:rFonts w:ascii="Times New Roman" w:hAnsi="Times New Roman"/>
          <w:sz w:val="28"/>
          <w:szCs w:val="28"/>
        </w:rPr>
        <w:t>4. Утвердить форму договора на право оказания услуг на территории г.Казани согласно приложению №4.</w:t>
      </w:r>
    </w:p>
    <w:bookmarkEnd w:id="2"/>
    <w:p w14:paraId="79AD6D75" w14:textId="01A0B427" w:rsidR="00C73E17" w:rsidRPr="001F5F1D" w:rsidRDefault="00C73E17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1F5F1D">
        <w:rPr>
          <w:rFonts w:ascii="Times New Roman" w:hAnsi="Times New Roman"/>
          <w:sz w:val="28"/>
          <w:szCs w:val="28"/>
        </w:rPr>
        <w:t xml:space="preserve">5. Утвердить методику </w:t>
      </w:r>
      <w:r w:rsidR="001F5F1D" w:rsidRPr="001F5F1D">
        <w:rPr>
          <w:rFonts w:ascii="Times New Roman" w:hAnsi="Times New Roman"/>
          <w:sz w:val="28"/>
          <w:szCs w:val="28"/>
        </w:rPr>
        <w:t xml:space="preserve">определения начальной минимальной стоимости права по оказанию услуг на территории г.Казани </w:t>
      </w:r>
      <w:r w:rsidR="001F5F1D" w:rsidRPr="00F13D4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1F5F1D">
        <w:rPr>
          <w:rFonts w:ascii="Times New Roman" w:hAnsi="Times New Roman"/>
          <w:sz w:val="28"/>
          <w:szCs w:val="28"/>
        </w:rPr>
        <w:t>№5</w:t>
      </w:r>
      <w:r w:rsidR="001F5F1D" w:rsidRPr="00F13D41">
        <w:rPr>
          <w:rFonts w:ascii="Times New Roman" w:hAnsi="Times New Roman"/>
          <w:sz w:val="28"/>
          <w:szCs w:val="28"/>
        </w:rPr>
        <w:t>.</w:t>
      </w:r>
    </w:p>
    <w:p w14:paraId="0D4D12A6" w14:textId="700B2EDF" w:rsidR="00C73E17" w:rsidRPr="001F5F1D" w:rsidRDefault="001F5F1D" w:rsidP="001F5F1D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1F5F1D">
        <w:rPr>
          <w:rFonts w:ascii="Times New Roman" w:hAnsi="Times New Roman"/>
          <w:sz w:val="28"/>
          <w:szCs w:val="28"/>
        </w:rPr>
        <w:lastRenderedPageBreak/>
        <w:t>6. Утвердить состав постоянно действующей комиссии по организации и проведению электронных аукционов по продаже права по оказанию услуг согласно приложению №6.</w:t>
      </w:r>
    </w:p>
    <w:p w14:paraId="437C093C" w14:textId="647AEBBB" w:rsidR="00F13D41" w:rsidRPr="00F13D41" w:rsidRDefault="001F5F1D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13D41" w:rsidRPr="00F13D41">
        <w:rPr>
          <w:rFonts w:ascii="Times New Roman" w:hAnsi="Times New Roman"/>
          <w:sz w:val="28"/>
          <w:szCs w:val="28"/>
        </w:rPr>
        <w:t>. Определить уполномоченными органами по заключению договоров на размещение уличной торговли и/или оказания услуг на территории г. Казани:</w:t>
      </w:r>
    </w:p>
    <w:p w14:paraId="087B19A4" w14:textId="073274A9" w:rsidR="00F13D41" w:rsidRPr="00F13D41" w:rsidRDefault="001F5F1D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13D41" w:rsidRPr="00F13D41">
        <w:rPr>
          <w:rFonts w:ascii="Times New Roman" w:hAnsi="Times New Roman"/>
          <w:sz w:val="28"/>
          <w:szCs w:val="28"/>
        </w:rPr>
        <w:t>.1. Комитет потребительского рынка Исполнительного комитета муниципального образования г.Казани -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за исключением земельных участков, переданных в управление Дирекции парков и скверов Исполнительного комитета города Казани на праве постоянного (бессрочного) пользования;</w:t>
      </w:r>
    </w:p>
    <w:p w14:paraId="7593700F" w14:textId="0F1ADF13" w:rsidR="00F13D41" w:rsidRPr="00F13D41" w:rsidRDefault="001F5F1D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13D41" w:rsidRPr="00F13D41">
        <w:rPr>
          <w:rFonts w:ascii="Times New Roman" w:hAnsi="Times New Roman"/>
          <w:sz w:val="28"/>
          <w:szCs w:val="28"/>
        </w:rPr>
        <w:t>.2. Дирекцию парков и скверов Исполнительного комитета города Казани - на земельных участках, находящихся в муниципальной собственности г.Казани, переданных в управление Дирекции парков и скверов Исполнительного комитета муниципального образования г.Казани на праве постоянного (бессрочного) пользования.</w:t>
      </w:r>
    </w:p>
    <w:p w14:paraId="343ED43B" w14:textId="540E5959" w:rsidR="00F13D41" w:rsidRPr="00F13D41" w:rsidRDefault="001F5F1D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13D41" w:rsidRPr="00F13D41">
        <w:rPr>
          <w:rFonts w:ascii="Times New Roman" w:hAnsi="Times New Roman"/>
          <w:sz w:val="28"/>
          <w:szCs w:val="28"/>
        </w:rPr>
        <w:t xml:space="preserve">. </w:t>
      </w:r>
      <w:r w:rsidR="00F13D41" w:rsidRPr="00F13D41">
        <w:rPr>
          <w:rStyle w:val="af1"/>
          <w:rFonts w:ascii="Times New Roman" w:hAnsi="Times New Roman"/>
          <w:color w:val="auto"/>
          <w:sz w:val="28"/>
          <w:szCs w:val="28"/>
          <w:u w:val="none"/>
        </w:rPr>
        <w:t xml:space="preserve">Опубликовать </w:t>
      </w:r>
      <w:r w:rsidR="00F13D41" w:rsidRPr="00F13D41">
        <w:rPr>
          <w:rFonts w:ascii="Times New Roman" w:hAnsi="Times New Roman"/>
          <w:sz w:val="28"/>
          <w:szCs w:val="28"/>
        </w:rPr>
        <w:t xml:space="preserve">настоящее постановление на официальном портале органов местного самоуправления города Казани </w:t>
      </w:r>
      <w:r w:rsidR="00F13D41" w:rsidRPr="00F13D41">
        <w:rPr>
          <w:rStyle w:val="af1"/>
          <w:rFonts w:ascii="Times New Roman" w:hAnsi="Times New Roman"/>
          <w:color w:val="auto"/>
          <w:sz w:val="28"/>
          <w:szCs w:val="28"/>
          <w:u w:val="none"/>
        </w:rPr>
        <w:t xml:space="preserve">www.kzn.ru </w:t>
      </w:r>
      <w:r w:rsidR="00F13D41" w:rsidRPr="00F13D41">
        <w:rPr>
          <w:rFonts w:ascii="Times New Roman" w:hAnsi="Times New Roman"/>
          <w:sz w:val="28"/>
          <w:szCs w:val="28"/>
        </w:rPr>
        <w:t xml:space="preserve">и в </w:t>
      </w:r>
      <w:r w:rsidR="00F13D41" w:rsidRPr="00F13D41">
        <w:rPr>
          <w:rFonts w:ascii="Times New Roman" w:eastAsia="Times New Roman" w:hAnsi="Times New Roman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F13D41" w:rsidRPr="00F13D41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="00F13D41" w:rsidRPr="00F13D41">
        <w:rPr>
          <w:rFonts w:ascii="Times New Roman" w:eastAsia="Times New Roman" w:hAnsi="Times New Roman"/>
          <w:sz w:val="28"/>
          <w:szCs w:val="28"/>
        </w:rPr>
        <w:t>.</w:t>
      </w:r>
      <w:r w:rsidR="00F13D41" w:rsidRPr="00F13D41">
        <w:rPr>
          <w:rFonts w:ascii="Times New Roman" w:eastAsia="Times New Roman" w:hAnsi="Times New Roman"/>
          <w:sz w:val="28"/>
          <w:szCs w:val="28"/>
          <w:lang w:val="en-US"/>
        </w:rPr>
        <w:t>docskzn</w:t>
      </w:r>
      <w:r w:rsidR="00F13D41" w:rsidRPr="00F13D41">
        <w:rPr>
          <w:rFonts w:ascii="Times New Roman" w:eastAsia="Times New Roman" w:hAnsi="Times New Roman"/>
          <w:sz w:val="28"/>
          <w:szCs w:val="28"/>
        </w:rPr>
        <w:t>.</w:t>
      </w:r>
      <w:r w:rsidR="00F13D41" w:rsidRPr="00F13D41">
        <w:rPr>
          <w:rFonts w:ascii="Times New Roman" w:eastAsia="Times New Roman" w:hAnsi="Times New Roman"/>
          <w:sz w:val="28"/>
          <w:szCs w:val="28"/>
          <w:lang w:val="en-US"/>
        </w:rPr>
        <w:t>ru</w:t>
      </w:r>
      <w:r w:rsidR="00F13D41" w:rsidRPr="00F13D41">
        <w:rPr>
          <w:rFonts w:ascii="Times New Roman" w:eastAsia="Times New Roman" w:hAnsi="Times New Roman"/>
          <w:sz w:val="28"/>
          <w:szCs w:val="28"/>
        </w:rPr>
        <w:t>.</w:t>
      </w:r>
    </w:p>
    <w:p w14:paraId="69609ABF" w14:textId="5428A0BC" w:rsidR="00F13D41" w:rsidRPr="00F13D41" w:rsidRDefault="001F5F1D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13D41" w:rsidRPr="00F13D41">
        <w:rPr>
          <w:rFonts w:ascii="Times New Roman" w:hAnsi="Times New Roman"/>
          <w:sz w:val="28"/>
          <w:szCs w:val="28"/>
        </w:rPr>
        <w:t xml:space="preserve">. Установить, что настоящее постановление вступает в силу со дня его </w:t>
      </w:r>
      <w:r w:rsidR="00F13D41" w:rsidRPr="00F13D41">
        <w:rPr>
          <w:rStyle w:val="af1"/>
          <w:rFonts w:ascii="Times New Roman" w:hAnsi="Times New Roman"/>
          <w:color w:val="auto"/>
          <w:sz w:val="28"/>
          <w:szCs w:val="28"/>
          <w:u w:val="none"/>
        </w:rPr>
        <w:t>опубликования</w:t>
      </w:r>
      <w:r w:rsidR="00F13D41" w:rsidRPr="00F13D41">
        <w:rPr>
          <w:rFonts w:ascii="Times New Roman" w:hAnsi="Times New Roman"/>
          <w:sz w:val="28"/>
          <w:szCs w:val="28"/>
        </w:rPr>
        <w:t>.</w:t>
      </w:r>
    </w:p>
    <w:p w14:paraId="3A1D7DE2" w14:textId="02197BEF" w:rsidR="00F13D41" w:rsidRPr="00F13D41" w:rsidRDefault="001F5F1D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13D41" w:rsidRPr="00F13D41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Руководителя Исполнительного комитета г.Казани И.С.Шакирова</w:t>
      </w:r>
    </w:p>
    <w:p w14:paraId="1AA97AF0" w14:textId="77777777" w:rsidR="00F454CA" w:rsidRPr="00F13D41" w:rsidRDefault="00F454CA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14:paraId="6AAD00F3" w14:textId="77777777" w:rsidR="00090279" w:rsidRPr="00F13D41" w:rsidRDefault="00090279" w:rsidP="00F13D41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14:paraId="24C3DCC9" w14:textId="7D2F3995" w:rsidR="003703FF" w:rsidRPr="00F47500" w:rsidRDefault="00F52258" w:rsidP="00F47500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4B4E89">
        <w:rPr>
          <w:rFonts w:ascii="Times New Roman" w:hAnsi="Times New Roman"/>
          <w:b/>
          <w:sz w:val="28"/>
          <w:szCs w:val="28"/>
        </w:rPr>
        <w:t xml:space="preserve">      </w:t>
      </w:r>
      <w:r w:rsidRPr="00F47500">
        <w:rPr>
          <w:rFonts w:ascii="Times New Roman" w:hAnsi="Times New Roman"/>
          <w:b/>
          <w:sz w:val="28"/>
          <w:szCs w:val="28"/>
        </w:rPr>
        <w:t>Р.Г.Гафаров</w:t>
      </w:r>
    </w:p>
    <w:p w14:paraId="5C054ADC" w14:textId="77777777" w:rsidR="007C65C1" w:rsidRPr="00F47500" w:rsidRDefault="007C65C1" w:rsidP="00F47500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01BB627E" w14:textId="77777777" w:rsidR="0034745F" w:rsidRDefault="0034745F" w:rsidP="00DC7AE0">
      <w:pPr>
        <w:jc w:val="left"/>
        <w:rPr>
          <w:rFonts w:ascii="Times New Roman" w:hAnsi="Times New Roman"/>
          <w:b/>
          <w:sz w:val="26"/>
          <w:szCs w:val="26"/>
        </w:rPr>
        <w:sectPr w:rsidR="0034745F" w:rsidSect="00CE58C9">
          <w:head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BE09ADA" w14:textId="77777777" w:rsidR="00126D5E" w:rsidRPr="00F47500" w:rsidRDefault="00126D5E" w:rsidP="00122A8A">
      <w:pPr>
        <w:spacing w:line="288" w:lineRule="auto"/>
        <w:ind w:left="5670"/>
        <w:jc w:val="left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12A14F2D" w14:textId="77777777" w:rsidR="00126D5E" w:rsidRPr="00F47500" w:rsidRDefault="00126D5E" w:rsidP="00122A8A">
      <w:pPr>
        <w:spacing w:line="288" w:lineRule="auto"/>
        <w:ind w:left="5670"/>
        <w:contextualSpacing/>
        <w:jc w:val="left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к постановлению</w:t>
      </w:r>
    </w:p>
    <w:p w14:paraId="51672ABE" w14:textId="77777777" w:rsidR="00126D5E" w:rsidRPr="00F47500" w:rsidRDefault="00126D5E" w:rsidP="00122A8A">
      <w:pPr>
        <w:spacing w:line="288" w:lineRule="auto"/>
        <w:ind w:left="5670"/>
        <w:contextualSpacing/>
        <w:jc w:val="left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Исполнительного комитета г.Казани</w:t>
      </w:r>
    </w:p>
    <w:p w14:paraId="7DDF9A1B" w14:textId="5516F2E8" w:rsidR="00126D5E" w:rsidRPr="00F47500" w:rsidRDefault="00126D5E" w:rsidP="00122A8A">
      <w:pPr>
        <w:spacing w:line="288" w:lineRule="auto"/>
        <w:ind w:left="5670"/>
        <w:contextualSpacing/>
        <w:jc w:val="left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от ___________</w:t>
      </w:r>
      <w:r w:rsidR="0034745F">
        <w:rPr>
          <w:rFonts w:ascii="Times New Roman" w:hAnsi="Times New Roman"/>
          <w:sz w:val="28"/>
          <w:szCs w:val="28"/>
        </w:rPr>
        <w:t xml:space="preserve"> </w:t>
      </w:r>
      <w:r w:rsidRPr="00F47500">
        <w:rPr>
          <w:rFonts w:ascii="Times New Roman" w:hAnsi="Times New Roman"/>
          <w:sz w:val="28"/>
          <w:szCs w:val="28"/>
        </w:rPr>
        <w:t>№ _________</w:t>
      </w:r>
    </w:p>
    <w:p w14:paraId="0627EAE8" w14:textId="77777777" w:rsidR="00126D5E" w:rsidRPr="00F47500" w:rsidRDefault="00126D5E" w:rsidP="00F47500">
      <w:pPr>
        <w:suppressAutoHyphens/>
        <w:spacing w:line="288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E18EC9" w14:textId="77777777" w:rsidR="00122A8A" w:rsidRDefault="00122A8A" w:rsidP="00F47500">
      <w:pPr>
        <w:suppressAutoHyphens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22A8A">
        <w:rPr>
          <w:rFonts w:ascii="Times New Roman" w:hAnsi="Times New Roman"/>
          <w:b/>
          <w:sz w:val="28"/>
          <w:szCs w:val="28"/>
        </w:rPr>
        <w:t xml:space="preserve">Порядок организации и размещения объектов </w:t>
      </w:r>
    </w:p>
    <w:p w14:paraId="57BE7A9B" w14:textId="5E4C7FE3" w:rsidR="00122A8A" w:rsidRDefault="00122A8A" w:rsidP="00F47500">
      <w:pPr>
        <w:suppressAutoHyphens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22A8A">
        <w:rPr>
          <w:rFonts w:ascii="Times New Roman" w:hAnsi="Times New Roman"/>
          <w:b/>
          <w:sz w:val="28"/>
          <w:szCs w:val="28"/>
        </w:rPr>
        <w:t>уличной торговли и оказании услуг</w:t>
      </w:r>
    </w:p>
    <w:p w14:paraId="3A1C8C96" w14:textId="77777777" w:rsidR="00126D5E" w:rsidRPr="00F47500" w:rsidRDefault="00126D5E" w:rsidP="00F47500">
      <w:pPr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FFDEEC4" w14:textId="77777777" w:rsidR="00122A8A" w:rsidRPr="00062DBB" w:rsidRDefault="00122A8A" w:rsidP="00122A8A">
      <w:pPr>
        <w:pStyle w:val="a3"/>
        <w:shd w:val="clear" w:color="auto" w:fill="FFFFFF"/>
        <w:ind w:left="0"/>
        <w:jc w:val="center"/>
        <w:rPr>
          <w:rFonts w:ascii="Times New Roman" w:eastAsia="Times New Roman" w:hAnsi="Times New Roman"/>
          <w:b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b/>
          <w:color w:val="22272F"/>
          <w:sz w:val="28"/>
          <w:szCs w:val="28"/>
        </w:rPr>
        <w:t>1.Общие положения</w:t>
      </w:r>
    </w:p>
    <w:p w14:paraId="5BBDA47A" w14:textId="77777777" w:rsidR="00122A8A" w:rsidRPr="00062DBB" w:rsidRDefault="00122A8A" w:rsidP="00122A8A">
      <w:pPr>
        <w:pStyle w:val="a3"/>
        <w:shd w:val="clear" w:color="auto" w:fill="FFFFFF"/>
        <w:suppressAutoHyphens/>
        <w:ind w:left="0" w:firstLine="709"/>
        <w:rPr>
          <w:rFonts w:ascii="Times New Roman" w:eastAsia="Times New Roman" w:hAnsi="Times New Roman"/>
          <w:b/>
          <w:color w:val="22272F"/>
          <w:sz w:val="28"/>
          <w:szCs w:val="28"/>
        </w:rPr>
      </w:pPr>
    </w:p>
    <w:p w14:paraId="155BBCE8" w14:textId="77777777" w:rsidR="00122A8A" w:rsidRPr="00062DBB" w:rsidRDefault="00122A8A" w:rsidP="00122A8A">
      <w:pPr>
        <w:pStyle w:val="a3"/>
        <w:numPr>
          <w:ilvl w:val="1"/>
          <w:numId w:val="11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Настоящий Порядок устанавливает единые правила организации уличной торговли и оказания услуг на территории г.Казани и обязательны для применения всеми юридическими и физическими лицами, осуществляющими данные виды деятельности.</w:t>
      </w:r>
    </w:p>
    <w:p w14:paraId="7B6AC8EC" w14:textId="77777777" w:rsidR="00122A8A" w:rsidRPr="004E27F7" w:rsidRDefault="00122A8A" w:rsidP="00122A8A">
      <w:pPr>
        <w:pStyle w:val="a3"/>
        <w:numPr>
          <w:ilvl w:val="1"/>
          <w:numId w:val="11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Действие настоящего Порядка не распространяется на случаи проведения различного рода концертных, развлекательных, театрально-зрелищных, спортивных программ, детских, молодежных, профессиональных праздников, выставок, иных мероприятий коммерческого и некоммерческого характера, на услуги, связанные с развлечением граждан в зданиях, строениях и сооружениях, а также на  деятельность уличных музыкантов, художников, артистов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7F7">
        <w:rPr>
          <w:rFonts w:ascii="Times New Roman" w:hAnsi="Times New Roman"/>
          <w:sz w:val="28"/>
          <w:szCs w:val="28"/>
        </w:rPr>
        <w:t>на открытых площадках г.Казани.</w:t>
      </w:r>
    </w:p>
    <w:p w14:paraId="4AAB1239" w14:textId="77777777" w:rsidR="00122A8A" w:rsidRPr="00062DBB" w:rsidRDefault="00122A8A" w:rsidP="00122A8A">
      <w:pPr>
        <w:pStyle w:val="a3"/>
        <w:numPr>
          <w:ilvl w:val="1"/>
          <w:numId w:val="11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Pr="00062DBB">
        <w:rPr>
          <w:rFonts w:ascii="Times New Roman" w:hAnsi="Times New Roman"/>
          <w:sz w:val="28"/>
          <w:szCs w:val="28"/>
        </w:rPr>
        <w:t>орядке используются следующие основные термины и понятия:</w:t>
      </w:r>
    </w:p>
    <w:p w14:paraId="1FE704BA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062DBB">
        <w:rPr>
          <w:rFonts w:ascii="Times New Roman" w:hAnsi="Times New Roman"/>
          <w:b/>
          <w:sz w:val="28"/>
          <w:szCs w:val="28"/>
        </w:rPr>
        <w:t>Уличная торговля -</w:t>
      </w:r>
      <w:r w:rsidRPr="00062DBB">
        <w:rPr>
          <w:rFonts w:ascii="Times New Roman" w:hAnsi="Times New Roman"/>
          <w:sz w:val="28"/>
          <w:szCs w:val="28"/>
        </w:rPr>
        <w:t xml:space="preserve"> </w:t>
      </w:r>
      <w:r w:rsidRPr="00062DB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форма мелкорозничной торговли на территории города Казани.</w:t>
      </w:r>
    </w:p>
    <w:p w14:paraId="7CAD1C3F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C73E17">
        <w:rPr>
          <w:rFonts w:ascii="Times New Roman" w:hAnsi="Times New Roman"/>
          <w:b/>
          <w:sz w:val="28"/>
          <w:szCs w:val="28"/>
        </w:rPr>
        <w:t>Объекты уличной торговли –</w:t>
      </w:r>
      <w:r w:rsidRPr="00C73E17">
        <w:rPr>
          <w:rFonts w:ascii="Times New Roman" w:hAnsi="Times New Roman"/>
          <w:sz w:val="28"/>
          <w:szCs w:val="28"/>
        </w:rPr>
        <w:t xml:space="preserve"> нестационарные торговые объекты и объекты общественного питания,  сезонные нестационарные торговые объекты и объекты общественного питания, объекты, с помощью которых осуществляется уличная торговля на ярмарках (лотки, тентовые палатки, </w:t>
      </w:r>
      <w:r w:rsidRPr="00062DBB">
        <w:rPr>
          <w:rFonts w:ascii="Times New Roman" w:hAnsi="Times New Roman"/>
          <w:sz w:val="28"/>
          <w:szCs w:val="28"/>
        </w:rPr>
        <w:t xml:space="preserve">зонтики, корзины, переносные прилавки, ручные тележки и иные </w:t>
      </w:r>
      <w:r w:rsidRPr="00062DB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приспособлений для демонстрации, удобства переноски и продажи товаров</w:t>
      </w:r>
      <w:r w:rsidRPr="00062DBB">
        <w:rPr>
          <w:rFonts w:ascii="Times New Roman" w:hAnsi="Times New Roman"/>
          <w:sz w:val="28"/>
          <w:szCs w:val="28"/>
        </w:rPr>
        <w:t>).</w:t>
      </w:r>
    </w:p>
    <w:p w14:paraId="1821A46F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b/>
          <w:sz w:val="28"/>
          <w:szCs w:val="28"/>
        </w:rPr>
        <w:t>Объекты оказания услуг</w:t>
      </w:r>
      <w:r w:rsidRPr="00062DBB">
        <w:rPr>
          <w:rFonts w:ascii="Times New Roman" w:hAnsi="Times New Roman"/>
          <w:sz w:val="28"/>
          <w:szCs w:val="28"/>
        </w:rPr>
        <w:t xml:space="preserve"> </w:t>
      </w:r>
      <w:r w:rsidRPr="00062DBB">
        <w:rPr>
          <w:rFonts w:ascii="Times New Roman" w:hAnsi="Times New Roman"/>
          <w:b/>
          <w:sz w:val="28"/>
          <w:szCs w:val="28"/>
        </w:rPr>
        <w:t>–</w:t>
      </w:r>
      <w:r w:rsidRPr="00062DBB">
        <w:rPr>
          <w:rFonts w:ascii="Times New Roman" w:hAnsi="Times New Roman"/>
          <w:sz w:val="28"/>
          <w:szCs w:val="28"/>
        </w:rPr>
        <w:t xml:space="preserve"> объекты, с помощью которых осуществляется оказание услуг населению, в том числе фотоаппараты, телефоны/смартфоны, костюмы, материалы для изготовления предмета услуг, приспособления для перевозки и размещения животных (птиц).  </w:t>
      </w:r>
    </w:p>
    <w:p w14:paraId="5DAE006D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b/>
          <w:sz w:val="28"/>
          <w:szCs w:val="28"/>
        </w:rPr>
        <w:t>Субъекты уличной торговли</w:t>
      </w:r>
      <w:r w:rsidRPr="00062DBB">
        <w:rPr>
          <w:rFonts w:ascii="Times New Roman" w:hAnsi="Times New Roman"/>
          <w:b/>
          <w:sz w:val="28"/>
          <w:szCs w:val="28"/>
        </w:rPr>
        <w:t xml:space="preserve"> и субъекты по оказанию услуг (услуг, связанных с развлечением населения (далее –</w:t>
      </w:r>
      <w:r w:rsidRPr="00062DB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DBB">
        <w:rPr>
          <w:rFonts w:ascii="Times New Roman" w:hAnsi="Times New Roman"/>
          <w:sz w:val="28"/>
          <w:szCs w:val="28"/>
        </w:rPr>
        <w:t>физические лица, не являющееся индивидуальным предпринимателем и применяющее специальный налоговый режим "Налог на профессиональный доход", индивидуальные предприниматели и юридические лица, зарегистрированные в порядке, предусмотренном законодательством Российской Федерации</w:t>
      </w:r>
    </w:p>
    <w:p w14:paraId="77534816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b/>
          <w:sz w:val="28"/>
          <w:szCs w:val="28"/>
        </w:rPr>
        <w:t xml:space="preserve">Субъекты по оказанию отдельных услуг, связанных с развлечением населения (катание на лошадях/пони или иных вьючных и верховых </w:t>
      </w:r>
      <w:r w:rsidRPr="00062DBB">
        <w:rPr>
          <w:rFonts w:ascii="Times New Roman" w:hAnsi="Times New Roman"/>
          <w:b/>
          <w:sz w:val="28"/>
          <w:szCs w:val="28"/>
        </w:rPr>
        <w:lastRenderedPageBreak/>
        <w:t xml:space="preserve">животных, гужевых повозках/санях, фотографирование около (с) животными (птицами)) - </w:t>
      </w:r>
      <w:r w:rsidRPr="00062DBB">
        <w:rPr>
          <w:rFonts w:ascii="Times New Roman" w:hAnsi="Times New Roman"/>
          <w:sz w:val="28"/>
          <w:szCs w:val="28"/>
        </w:rPr>
        <w:t>физические лица, не являющееся индивидуальным предпринимателем и применяющее специальный налоговый режим "Налог на профессиональный доход", индивидуальные предприниматели и юридические лица, зарегистрированные в порядке, предусмотренном законодательством Российской Федерации, являющиеся владельцами животных (птиц) (далее – Владелец  животного).</w:t>
      </w:r>
    </w:p>
    <w:p w14:paraId="510162CF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hAnsi="Times New Roman"/>
          <w:b/>
          <w:sz w:val="28"/>
          <w:szCs w:val="28"/>
        </w:rPr>
        <w:t xml:space="preserve">Услуги – </w:t>
      </w:r>
      <w:r w:rsidRPr="00062DBB">
        <w:rPr>
          <w:rFonts w:ascii="Times New Roman" w:hAnsi="Times New Roman"/>
          <w:sz w:val="28"/>
          <w:szCs w:val="28"/>
        </w:rPr>
        <w:t xml:space="preserve">услуги, связанные с развлечением </w:t>
      </w:r>
      <w:r w:rsidRPr="00C44336">
        <w:rPr>
          <w:rFonts w:ascii="Times New Roman" w:hAnsi="Times New Roman"/>
          <w:sz w:val="28"/>
          <w:szCs w:val="28"/>
        </w:rPr>
        <w:t xml:space="preserve">населения – </w:t>
      </w:r>
      <w:r w:rsidRPr="00062DBB">
        <w:rPr>
          <w:rFonts w:ascii="Times New Roman" w:hAnsi="Times New Roman"/>
          <w:sz w:val="28"/>
          <w:szCs w:val="28"/>
        </w:rPr>
        <w:t xml:space="preserve">фотоуслуги </w:t>
      </w:r>
      <w:r w:rsidRPr="00062DBB">
        <w:rPr>
          <w:rFonts w:ascii="Times New Roman" w:hAnsi="Times New Roman"/>
          <w:b/>
          <w:sz w:val="28"/>
          <w:szCs w:val="28"/>
        </w:rPr>
        <w:t>(</w:t>
      </w:r>
      <w:r w:rsidRPr="00062DBB">
        <w:rPr>
          <w:rFonts w:ascii="Times New Roman" w:eastAsiaTheme="minorHAnsi" w:hAnsi="Times New Roman"/>
          <w:sz w:val="28"/>
          <w:szCs w:val="28"/>
        </w:rPr>
        <w:t>фотографирование, в том числе около (с) аниматорами в костюмах ростовых кукол, около (с) животными и птицами), плетение африканских косичек, нанесение аквагрима, мехенти (тату хной),  расклады, предсказания, услуги астролога/нуммеролога и т.п., аттракционы, развлечение на батуте, услуги проката</w:t>
      </w:r>
      <w:r w:rsidRPr="00062DB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62DBB">
        <w:rPr>
          <w:rFonts w:ascii="Times New Roman" w:eastAsiaTheme="minorHAnsi" w:hAnsi="Times New Roman"/>
          <w:sz w:val="28"/>
          <w:szCs w:val="28"/>
        </w:rPr>
        <w:t>(прокат спортивного оборудования, судомодельный прокат, спортивно-развлекательные объекты (тир, вейк-парк, скай-парк, сап-борды), прокат электромобилей),</w:t>
      </w:r>
      <w:r w:rsidRPr="00062DB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Pr="00062DBB">
        <w:rPr>
          <w:rFonts w:ascii="Times New Roman" w:eastAsiaTheme="minorHAnsi" w:hAnsi="Times New Roman"/>
          <w:sz w:val="28"/>
          <w:szCs w:val="28"/>
        </w:rPr>
        <w:t>за исключением утверждённого Правительством Российской Федерации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катание на животных, в том числе на  лошадях (пони) или</w:t>
      </w:r>
      <w:r>
        <w:rPr>
          <w:rFonts w:ascii="Times New Roman" w:eastAsiaTheme="minorHAnsi" w:hAnsi="Times New Roman"/>
          <w:sz w:val="28"/>
          <w:szCs w:val="28"/>
        </w:rPr>
        <w:t xml:space="preserve"> иных </w:t>
      </w:r>
      <w:r w:rsidRPr="00062DBB">
        <w:rPr>
          <w:rFonts w:ascii="Times New Roman" w:eastAsiaTheme="minorHAnsi" w:hAnsi="Times New Roman"/>
          <w:sz w:val="28"/>
          <w:szCs w:val="28"/>
        </w:rPr>
        <w:t>вьючных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62DBB">
        <w:rPr>
          <w:rFonts w:ascii="Times New Roman" w:eastAsiaTheme="minorHAnsi" w:hAnsi="Times New Roman"/>
          <w:sz w:val="28"/>
          <w:szCs w:val="28"/>
        </w:rPr>
        <w:t xml:space="preserve">верховых животных, собаках, гужевых повозках (санях), услуги кулинаров и ремесленников и т.д. </w:t>
      </w:r>
    </w:p>
    <w:p w14:paraId="3D3891EA" w14:textId="77777777" w:rsidR="00122A8A" w:rsidRPr="00062DBB" w:rsidRDefault="00122A8A" w:rsidP="00122A8A">
      <w:pPr>
        <w:pStyle w:val="a3"/>
        <w:numPr>
          <w:ilvl w:val="1"/>
          <w:numId w:val="11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3" w:name="sub_1002"/>
      <w:r w:rsidRPr="00062DBB">
        <w:rPr>
          <w:rFonts w:ascii="Times New Roman" w:hAnsi="Times New Roman"/>
          <w:sz w:val="28"/>
          <w:szCs w:val="28"/>
        </w:rPr>
        <w:t xml:space="preserve">Уличная торговля и оказание услуг осуществляются в местах, определенных </w:t>
      </w:r>
      <w:r>
        <w:rPr>
          <w:rFonts w:ascii="Times New Roman" w:hAnsi="Times New Roman"/>
          <w:sz w:val="28"/>
          <w:szCs w:val="28"/>
        </w:rPr>
        <w:t xml:space="preserve">Исполнительным комитетом </w:t>
      </w:r>
      <w:r w:rsidRPr="00062DBB">
        <w:rPr>
          <w:rFonts w:ascii="Times New Roman" w:hAnsi="Times New Roman"/>
          <w:sz w:val="28"/>
          <w:szCs w:val="28"/>
        </w:rPr>
        <w:t>г.Казани.</w:t>
      </w:r>
    </w:p>
    <w:p w14:paraId="3E429B5E" w14:textId="77777777" w:rsidR="00122A8A" w:rsidRPr="00062DBB" w:rsidRDefault="00122A8A" w:rsidP="00122A8A">
      <w:pPr>
        <w:pStyle w:val="a3"/>
        <w:numPr>
          <w:ilvl w:val="1"/>
          <w:numId w:val="11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 Уличная торговля и оказание услуг осуществляются в местах утверждённых схемой размещения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и объектов общественного питания</w:t>
      </w:r>
      <w:r w:rsidRPr="00062DBB">
        <w:rPr>
          <w:rFonts w:ascii="Times New Roman" w:hAnsi="Times New Roman"/>
          <w:sz w:val="28"/>
          <w:szCs w:val="28"/>
        </w:rPr>
        <w:t>, схемой размещения сезонных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и объектов общественного питания</w:t>
      </w:r>
      <w:r w:rsidRPr="00062DBB">
        <w:rPr>
          <w:rFonts w:ascii="Times New Roman" w:hAnsi="Times New Roman"/>
          <w:sz w:val="28"/>
          <w:szCs w:val="28"/>
        </w:rPr>
        <w:t xml:space="preserve">, схемой размещения мест по оказанию услуг вне торговых объектов, в том числе нестационарных, в местах проведения ярмарок. </w:t>
      </w:r>
      <w:bookmarkStart w:id="4" w:name="sub_1004"/>
      <w:bookmarkEnd w:id="3"/>
    </w:p>
    <w:p w14:paraId="1C4F4B6E" w14:textId="77777777" w:rsidR="00122A8A" w:rsidRPr="00062DBB" w:rsidRDefault="00122A8A" w:rsidP="00122A8A">
      <w:pPr>
        <w:pStyle w:val="a3"/>
        <w:numPr>
          <w:ilvl w:val="1"/>
          <w:numId w:val="11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Уличная торговля и оказание услуг считается разрешенной в установленном месте в случае, </w:t>
      </w:r>
      <w:bookmarkEnd w:id="4"/>
      <w:r w:rsidRPr="00062DBB">
        <w:rPr>
          <w:rFonts w:ascii="Times New Roman" w:hAnsi="Times New Roman"/>
          <w:sz w:val="28"/>
          <w:szCs w:val="28"/>
        </w:rPr>
        <w:t xml:space="preserve">когда Субъектом уличной торговли (Субъектом по оказанию услуг) заключен соответствующий договор с Уполномоченным органом на размещения объекта уличной торговли и оказания услуг в установленных местах, в соответствии с </w:t>
      </w:r>
      <w:bookmarkStart w:id="5" w:name="sub_1005"/>
      <w:r w:rsidRPr="00062DBB">
        <w:rPr>
          <w:rFonts w:ascii="Times New Roman" w:hAnsi="Times New Roman"/>
          <w:sz w:val="28"/>
          <w:szCs w:val="28"/>
        </w:rPr>
        <w:t>утвержденными на территории города Казани нормативными правовыми актами, регулирующими размещение объектов, указанных в пункте 1.5 настоящего Порядка.</w:t>
      </w:r>
    </w:p>
    <w:p w14:paraId="290D6C1E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1.7. Осуществление </w:t>
      </w:r>
      <w:r>
        <w:rPr>
          <w:rFonts w:ascii="Times New Roman" w:hAnsi="Times New Roman"/>
          <w:sz w:val="28"/>
          <w:szCs w:val="28"/>
        </w:rPr>
        <w:t xml:space="preserve">уличной </w:t>
      </w:r>
      <w:r w:rsidRPr="00062DBB">
        <w:rPr>
          <w:rFonts w:ascii="Times New Roman" w:hAnsi="Times New Roman"/>
          <w:sz w:val="28"/>
          <w:szCs w:val="28"/>
        </w:rPr>
        <w:t>торговли и оказание услуг в местах не определенных органом местного самоуправления и (или) без соответствующего договора, признается торговлей (оказанием услуг) в неустановленном месте. Лица, осуществляющие торговлю и оказывающие услуги в неустановленных местах, несут административную ответственность в соответствии с действующим законодательством.</w:t>
      </w:r>
    </w:p>
    <w:bookmarkEnd w:id="5"/>
    <w:p w14:paraId="02F9745F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1.9. Лицо, заключившее договор на организацию уличной торговли (оказания услуг), обязано обеспечивать надлежащее санитарное состояние на </w:t>
      </w:r>
      <w:r w:rsidRPr="00062DBB">
        <w:rPr>
          <w:rFonts w:ascii="Times New Roman" w:hAnsi="Times New Roman"/>
          <w:sz w:val="28"/>
          <w:szCs w:val="28"/>
        </w:rPr>
        <w:lastRenderedPageBreak/>
        <w:t>закрепленной территории. Организация уличной торговли и оказание услуг, осуществляется с необходимыми документами (лицензии, сертификаты соответствия, санитарно-эпидемиологические заключения на объекты торговли, общественного питания, оказываемые услуги).</w:t>
      </w:r>
    </w:p>
    <w:p w14:paraId="36F22034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1CA2D82" w14:textId="77777777" w:rsidR="00122A8A" w:rsidRPr="00062DBB" w:rsidRDefault="00122A8A" w:rsidP="00122A8A">
      <w:pPr>
        <w:pStyle w:val="a3"/>
        <w:suppressAutoHyphens/>
        <w:ind w:left="0"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062DBB">
        <w:rPr>
          <w:rFonts w:ascii="Times New Roman" w:eastAsiaTheme="minorHAnsi" w:hAnsi="Times New Roman"/>
          <w:b/>
          <w:bCs/>
          <w:sz w:val="28"/>
          <w:szCs w:val="28"/>
        </w:rPr>
        <w:t>2. Основные требования по оказанию услуг, связанных с развлечением населения.</w:t>
      </w:r>
    </w:p>
    <w:p w14:paraId="44408AB3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</w:p>
    <w:p w14:paraId="7B15D0E3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bookmarkStart w:id="6" w:name="sub_31"/>
      <w:r w:rsidRPr="00062DBB">
        <w:rPr>
          <w:rFonts w:ascii="Times New Roman" w:eastAsiaTheme="minorHAnsi" w:hAnsi="Times New Roman"/>
          <w:sz w:val="28"/>
          <w:szCs w:val="28"/>
        </w:rPr>
        <w:t>2.1. Оказание Услуг должно соответствовать санитарным нормам, нормам охраны труда, правилам дорожного движения, правилам пожарной безопасности. При этом должны обеспечиваться:</w:t>
      </w:r>
    </w:p>
    <w:bookmarkEnd w:id="6"/>
    <w:p w14:paraId="0EFB9FD6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sz w:val="28"/>
          <w:szCs w:val="28"/>
        </w:rPr>
        <w:t>- безопасность граждан;</w:t>
      </w:r>
    </w:p>
    <w:p w14:paraId="662F8285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sz w:val="28"/>
          <w:szCs w:val="28"/>
        </w:rPr>
        <w:t>- свободный доступ к местам по оказанию услуг;</w:t>
      </w:r>
    </w:p>
    <w:p w14:paraId="47AF27D8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sz w:val="28"/>
          <w:szCs w:val="28"/>
        </w:rPr>
        <w:t>- свободная пропускная способность пешеходных и транспортных потоков в местах оказания Услуг;</w:t>
      </w:r>
    </w:p>
    <w:p w14:paraId="25986927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sz w:val="28"/>
          <w:szCs w:val="28"/>
        </w:rPr>
        <w:t>- свободная работа организаций и покой жителей домов, расположенных в непосредственной близости от мест по оказанию Услуг;</w:t>
      </w:r>
    </w:p>
    <w:p w14:paraId="6306D548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sz w:val="28"/>
          <w:szCs w:val="28"/>
        </w:rPr>
        <w:t>- охрана объектов культурного наследия;</w:t>
      </w:r>
    </w:p>
    <w:p w14:paraId="18311C60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sz w:val="28"/>
          <w:szCs w:val="28"/>
        </w:rPr>
        <w:t>- содержание мест оказания услуг и прилегающей территории в соответствии с Правилами благоустройства территории города Казани;</w:t>
      </w:r>
    </w:p>
    <w:p w14:paraId="2F1A53F6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sz w:val="28"/>
          <w:szCs w:val="28"/>
        </w:rPr>
        <w:t>- соблюдение требований законодательства и нормативных правовых актов города Казани.</w:t>
      </w:r>
    </w:p>
    <w:p w14:paraId="2013C9FA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2.2. Оказание Услуг осуществляется при наличии:</w:t>
      </w:r>
    </w:p>
    <w:p w14:paraId="32384BD8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- сведений о Субъекте по оказанию Услуг, договор на право оказания Услуг, иные </w:t>
      </w:r>
      <w:r>
        <w:rPr>
          <w:rFonts w:ascii="Times New Roman" w:hAnsi="Times New Roman"/>
          <w:sz w:val="28"/>
          <w:szCs w:val="28"/>
        </w:rPr>
        <w:t xml:space="preserve">документы, </w:t>
      </w:r>
      <w:r w:rsidRPr="00062DBB">
        <w:rPr>
          <w:rFonts w:ascii="Times New Roman" w:hAnsi="Times New Roman"/>
          <w:sz w:val="28"/>
          <w:szCs w:val="28"/>
        </w:rPr>
        <w:t xml:space="preserve">идентифицирующие Субъекта по оказанию Услуг </w:t>
      </w:r>
      <w:r>
        <w:rPr>
          <w:rFonts w:ascii="Times New Roman" w:hAnsi="Times New Roman"/>
          <w:sz w:val="28"/>
          <w:szCs w:val="28"/>
        </w:rPr>
        <w:t xml:space="preserve">в месте </w:t>
      </w:r>
      <w:r w:rsidRPr="00062DBB">
        <w:rPr>
          <w:rFonts w:ascii="Times New Roman" w:hAnsi="Times New Roman"/>
          <w:sz w:val="28"/>
          <w:szCs w:val="28"/>
        </w:rPr>
        <w:t>их предоставления;</w:t>
      </w:r>
    </w:p>
    <w:p w14:paraId="34C27702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- бейджа с указанием  Ф.И.О. лица, оказывающие Услуги, данных договора на право оказания Услуг, реестровых номер места на котором предоставляются Услуги; </w:t>
      </w:r>
    </w:p>
    <w:p w14:paraId="235C63E4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- прейскуранта цен, утвержденного Субъектом по оказанию Услуг, выполненного машинописным текстом</w:t>
      </w:r>
    </w:p>
    <w:p w14:paraId="2A70E557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 Субъект по оказанию услуг должен:</w:t>
      </w:r>
    </w:p>
    <w:p w14:paraId="481B0755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- иметь определенный уровень профессионализма, одежда и внешний вид соответствовать сценическому, творческому образу;</w:t>
      </w:r>
    </w:p>
    <w:p w14:paraId="4FF521B8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- обеспечить уборку прилегающих к ним территорий на расстоянии 10 метров по периметру рабочего места, обеспечив сбор мусора в установленные контейнеры на основании заключенных договоров на вывоз отходов. Отсутствие договора расценивается как несанкционированное размещение отходов (свалка мусора).</w:t>
      </w:r>
    </w:p>
    <w:p w14:paraId="0A1B6185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При произведении расчетов, связанных с получением доходов от реализации услуг  Субъект по оказанию услуг должен сформировать чек и обеспечить его передачу  гражданами (получателями услуг) в соответствии с нормами Федерального закона от 27 ноября 2018 г. № 422-ФЗ «О проведении эксперимента по установлению специального налогового режима "Налог на </w:t>
      </w:r>
      <w:r w:rsidRPr="00062DBB">
        <w:rPr>
          <w:rFonts w:ascii="Times New Roman" w:hAnsi="Times New Roman"/>
          <w:sz w:val="28"/>
          <w:szCs w:val="28"/>
        </w:rPr>
        <w:lastRenderedPageBreak/>
        <w:t>профессиональный доход",</w:t>
      </w:r>
      <w:r w:rsidRPr="00062DB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Pr="00062DBB">
        <w:rPr>
          <w:rFonts w:ascii="Times New Roman" w:hAnsi="Times New Roman"/>
          <w:sz w:val="28"/>
          <w:szCs w:val="28"/>
        </w:rPr>
        <w:t>Федерального закона от 22 мая 2003 г. № 54-ФЗ «О применении контрольно-кассовой техники при осуществлении расчетов в Российской Федерации».</w:t>
      </w:r>
    </w:p>
    <w:p w14:paraId="5778DE57" w14:textId="77777777" w:rsidR="00122A8A" w:rsidRPr="00062DBB" w:rsidRDefault="00122A8A" w:rsidP="00122A8A">
      <w:pPr>
        <w:pStyle w:val="a3"/>
        <w:tabs>
          <w:tab w:val="left" w:pos="567"/>
        </w:tabs>
        <w:suppressAutoHyphens/>
        <w:ind w:left="0" w:firstLine="709"/>
        <w:rPr>
          <w:rFonts w:ascii="Times New Roman" w:eastAsiaTheme="minorHAnsi" w:hAnsi="Times New Roman"/>
          <w:bCs/>
          <w:sz w:val="28"/>
          <w:szCs w:val="28"/>
        </w:rPr>
      </w:pPr>
      <w:r w:rsidRPr="00062DBB">
        <w:rPr>
          <w:rFonts w:ascii="Times New Roman" w:eastAsiaTheme="minorHAnsi" w:hAnsi="Times New Roman"/>
          <w:b/>
          <w:sz w:val="28"/>
          <w:szCs w:val="28"/>
        </w:rPr>
        <w:tab/>
      </w:r>
      <w:r w:rsidRPr="00062DBB">
        <w:rPr>
          <w:rFonts w:ascii="Times New Roman" w:eastAsiaTheme="minorHAnsi" w:hAnsi="Times New Roman"/>
          <w:sz w:val="28"/>
          <w:szCs w:val="28"/>
        </w:rPr>
        <w:t xml:space="preserve">Запрещается совершать действия, </w:t>
      </w:r>
      <w:r w:rsidRPr="00062DBB">
        <w:rPr>
          <w:rFonts w:ascii="Times New Roman" w:eastAsiaTheme="minorHAnsi" w:hAnsi="Times New Roman"/>
          <w:bCs/>
          <w:sz w:val="28"/>
          <w:szCs w:val="28"/>
        </w:rPr>
        <w:t xml:space="preserve">выразившееся в навязчивых действиях лица оказывающие услуги, осуществляемых в отношении других граждан против их воли, в целях купли-продажи, обмена или приобретения вещей иным способом, а также в целях гадания, попрошайничества, либо навязывания иных услуг в общественных местах. </w:t>
      </w:r>
    </w:p>
    <w:p w14:paraId="52F6A431" w14:textId="77777777" w:rsidR="00122A8A" w:rsidRPr="00062DBB" w:rsidRDefault="00122A8A" w:rsidP="00122A8A">
      <w:pPr>
        <w:pStyle w:val="a3"/>
        <w:tabs>
          <w:tab w:val="left" w:pos="567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eastAsiaTheme="minorHAnsi" w:hAnsi="Times New Roman"/>
          <w:sz w:val="28"/>
          <w:szCs w:val="28"/>
        </w:rPr>
        <w:t>2.3.</w:t>
      </w:r>
      <w:r w:rsidRPr="00062DBB">
        <w:rPr>
          <w:rFonts w:ascii="Times New Roman" w:hAnsi="Times New Roman"/>
          <w:sz w:val="28"/>
          <w:szCs w:val="28"/>
        </w:rPr>
        <w:t>Дополнительные требования по оказанию отдельных услуг, связанных с развлечением населения.</w:t>
      </w:r>
    </w:p>
    <w:p w14:paraId="5B05DDEA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2.3.1. Катание на лошадях/пони или иных вьючных и верховых животных, собаках, гужевых повозках/санях, фотографирование около (с) животными (птицами) допускается в сопровождении владельца животного или лицом, уполномоченного владельцем животного на оказание услуг.</w:t>
      </w:r>
    </w:p>
    <w:p w14:paraId="0B1F4C5A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2.3.2. Запрещается оказание Услуг лицами, не имеющими соответствующей квалификации и не достигшими возраста 14 лет.</w:t>
      </w:r>
    </w:p>
    <w:p w14:paraId="4AC0D337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2.3.3. Владелец животного (лицо уполномоченное владельцем) должен иметь:</w:t>
      </w:r>
    </w:p>
    <w:p w14:paraId="6273B97F" w14:textId="4A9608FE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-документы, подтверждающие проведение обязательных вакцинаций, ветеринарных обработок, диагностических исследований в соответствии с требованиями </w:t>
      </w:r>
      <w:r w:rsidRPr="00122A8A">
        <w:rPr>
          <w:rStyle w:val="af1"/>
          <w:rFonts w:ascii="Times New Roman" w:hAnsi="Times New Roman"/>
          <w:color w:val="auto"/>
          <w:sz w:val="28"/>
          <w:szCs w:val="28"/>
          <w:u w:val="none"/>
        </w:rPr>
        <w:t>ветеринарного законодательства</w:t>
      </w:r>
      <w:r w:rsidRPr="00062DBB">
        <w:rPr>
          <w:rFonts w:ascii="Times New Roman" w:hAnsi="Times New Roman"/>
          <w:sz w:val="28"/>
          <w:szCs w:val="28"/>
        </w:rPr>
        <w:t>.</w:t>
      </w:r>
    </w:p>
    <w:p w14:paraId="0CA03926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 xml:space="preserve">- ветеринарную справку (копия с предоставлением оригинала) на животное, подтверждающую, что у животного отсутствуют заболевания опасные для жизни и здоровья человека, выданную государственным учреждением по борьбе с болезнями животных; </w:t>
      </w:r>
    </w:p>
    <w:p w14:paraId="79BD0B84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- совок, метлу и тару для сбора экскрементов животных (в случае если деятельность заявителя связана с демонстрацией и использованием животных и птиц).</w:t>
      </w:r>
    </w:p>
    <w:p w14:paraId="646FC74E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 -укомплектованную медицинскую аптечку первой (доврачебной) помощи, в которой обязательно должны быть в наличии средства оказания экстренной медицинской помощи и вещества для нейтрализации дезинфекционных средств;</w:t>
      </w:r>
    </w:p>
    <w:p w14:paraId="2F3DDB05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- укомплектованную ветеринарную аптечку экстренной помощи животным, в которой обязательно должны быть в наличии средства оказания экстренной ветеринарной помощи и вещества для нейтрализации дезинфекционных средств;</w:t>
      </w:r>
    </w:p>
    <w:p w14:paraId="730826EE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2.3.4. Владелец животного (лицо уполномоченное владельцем) обязан немедленно устранять загрязнения производимые животными на всех территорий, где осуществляется оказание данных услуг, с вывозом отходов для последующей утилизации в установленном порядке.</w:t>
      </w:r>
    </w:p>
    <w:p w14:paraId="1ACA69AE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t>2.3.5. При оказании Услуг владелец животного (лицо уполномоченное владельцем) обязан обеспечить в соответствии с требованиями действующего законодательства надлежащее обустройство места размещения и организовывать медицинскую помощь.</w:t>
      </w:r>
    </w:p>
    <w:p w14:paraId="6244FD5E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062DBB">
        <w:rPr>
          <w:rFonts w:ascii="Times New Roman" w:hAnsi="Times New Roman"/>
          <w:sz w:val="28"/>
          <w:szCs w:val="28"/>
        </w:rPr>
        <w:lastRenderedPageBreak/>
        <w:t>2.3.6. Владелец животного (лицо уполномоченное владельцем) обязан соблюдать требования действующего федерального законодательства, законов Республики Татарстан, муниципальных правовых актов, в том числе правил благоустройства территории муниципального образования.</w:t>
      </w:r>
      <w:r w:rsidRPr="00062DB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14:paraId="0BB8F218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14:paraId="512C2842" w14:textId="77777777" w:rsidR="00122A8A" w:rsidRPr="00062DBB" w:rsidRDefault="00122A8A" w:rsidP="00122A8A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14:paraId="261145E4" w14:textId="77777777" w:rsidR="00122A8A" w:rsidRDefault="00122A8A" w:rsidP="00122A8A">
      <w:pPr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3A52">
        <w:rPr>
          <w:rFonts w:ascii="Times New Roman" w:hAnsi="Times New Roman"/>
          <w:b/>
          <w:sz w:val="28"/>
          <w:szCs w:val="28"/>
        </w:rPr>
        <w:t>3. Порядок досрочного прекращения действия договора</w:t>
      </w:r>
    </w:p>
    <w:p w14:paraId="7FB31477" w14:textId="77777777" w:rsidR="00122A8A" w:rsidRPr="003A3A52" w:rsidRDefault="00122A8A" w:rsidP="00122A8A">
      <w:pPr>
        <w:suppressAutoHyphens/>
        <w:ind w:firstLine="709"/>
        <w:rPr>
          <w:rFonts w:ascii="Times New Roman" w:hAnsi="Times New Roman"/>
          <w:b/>
          <w:sz w:val="28"/>
          <w:szCs w:val="28"/>
        </w:rPr>
      </w:pPr>
    </w:p>
    <w:p w14:paraId="142514DD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DBB">
        <w:rPr>
          <w:rFonts w:ascii="Times New Roman" w:hAnsi="Times New Roman"/>
          <w:sz w:val="28"/>
          <w:szCs w:val="28"/>
        </w:rPr>
        <w:t>.1. Действие договора прекращается уполномоченным органом Исполнительного комитета г. Казани досрочно в одностороннем порядке в следующих случаях:</w:t>
      </w:r>
    </w:p>
    <w:p w14:paraId="6D9E3108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DBB">
        <w:rPr>
          <w:rFonts w:ascii="Times New Roman" w:hAnsi="Times New Roman"/>
          <w:sz w:val="28"/>
          <w:szCs w:val="28"/>
        </w:rPr>
        <w:t>.1.1. прекращение Субъектом по оказанию услуг и в установленном законом порядке своей деятельности;</w:t>
      </w:r>
    </w:p>
    <w:p w14:paraId="68CBFC6F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DBB">
        <w:rPr>
          <w:rFonts w:ascii="Times New Roman" w:hAnsi="Times New Roman"/>
          <w:sz w:val="28"/>
          <w:szCs w:val="28"/>
        </w:rPr>
        <w:t>.1.2. наличие оказания услуг, не предусмотренных для данного места утвержденной схемой размещения мест по оказанию услуг, что подтверждено соответствующими актами Уполномоченного органа;</w:t>
      </w:r>
    </w:p>
    <w:p w14:paraId="74A02A54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DBB">
        <w:rPr>
          <w:rFonts w:ascii="Times New Roman" w:hAnsi="Times New Roman"/>
          <w:sz w:val="28"/>
          <w:szCs w:val="28"/>
        </w:rPr>
        <w:t>.1.3. невнесение Субъектом по оказанию услуг оплаты по договору в соответствии с условиями договора;</w:t>
      </w:r>
    </w:p>
    <w:p w14:paraId="3F84C9F5" w14:textId="77777777" w:rsidR="00122A8A" w:rsidRPr="00E712A8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DBB">
        <w:rPr>
          <w:rFonts w:ascii="Times New Roman" w:hAnsi="Times New Roman"/>
          <w:sz w:val="28"/>
          <w:szCs w:val="28"/>
        </w:rPr>
        <w:t>.1.4 нарушение правил и требований, установленных правил и требований  настоящего Положения, что подтверждается соответствующими актами Уполномоченного органа</w:t>
      </w:r>
      <w:r>
        <w:rPr>
          <w:rFonts w:ascii="Times New Roman" w:hAnsi="Times New Roman"/>
          <w:sz w:val="28"/>
          <w:szCs w:val="28"/>
        </w:rPr>
        <w:t>;</w:t>
      </w:r>
    </w:p>
    <w:p w14:paraId="64449624" w14:textId="77777777" w:rsidR="00122A8A" w:rsidRPr="00E712A8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E712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.1.5.</w:t>
      </w:r>
      <w:r w:rsidRPr="00E712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712A8">
        <w:rPr>
          <w:rFonts w:ascii="Times New Roman" w:hAnsi="Times New Roman"/>
          <w:sz w:val="28"/>
          <w:szCs w:val="28"/>
        </w:rPr>
        <w:t xml:space="preserve">рекращение  </w:t>
      </w:r>
      <w:r>
        <w:rPr>
          <w:rFonts w:ascii="Times New Roman" w:hAnsi="Times New Roman"/>
          <w:sz w:val="28"/>
          <w:szCs w:val="28"/>
        </w:rPr>
        <w:t>С</w:t>
      </w:r>
      <w:r w:rsidRPr="00E712A8">
        <w:rPr>
          <w:rFonts w:ascii="Times New Roman" w:hAnsi="Times New Roman"/>
          <w:sz w:val="28"/>
          <w:szCs w:val="28"/>
        </w:rPr>
        <w:t>убъектом  по оказанию услуг  в  установленном  законом порядке своей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40D0A0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DBB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6</w:t>
      </w:r>
      <w:r w:rsidRPr="00062DBB">
        <w:rPr>
          <w:rFonts w:ascii="Times New Roman" w:hAnsi="Times New Roman"/>
          <w:sz w:val="28"/>
          <w:szCs w:val="28"/>
        </w:rPr>
        <w:t>. иные предусмотренные действующим законодательством случаи.</w:t>
      </w:r>
    </w:p>
    <w:p w14:paraId="6F905307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DBB">
        <w:rPr>
          <w:rFonts w:ascii="Times New Roman" w:hAnsi="Times New Roman"/>
          <w:sz w:val="28"/>
          <w:szCs w:val="28"/>
        </w:rPr>
        <w:t>.2. В случае досрочного прекращения действия договора уполномоченный орган Исполнительного комитета г. Казани в пятидневный срок с момента принятия решения о досрочном прекращении действия договора направляет Субъекту по оказанию услуг соответствующее уведомление.</w:t>
      </w:r>
    </w:p>
    <w:p w14:paraId="0ECE29A2" w14:textId="77777777" w:rsidR="00122A8A" w:rsidRPr="00062DBB" w:rsidRDefault="00122A8A" w:rsidP="00122A8A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DBB">
        <w:rPr>
          <w:rFonts w:ascii="Times New Roman" w:hAnsi="Times New Roman"/>
          <w:sz w:val="28"/>
          <w:szCs w:val="28"/>
        </w:rPr>
        <w:t>.3. В случае подачи Субъектом по оказанию услуг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 с момент принятия заявления, денежные средства возврату не подлежат.</w:t>
      </w:r>
    </w:p>
    <w:p w14:paraId="2202EA68" w14:textId="77777777" w:rsidR="00126D5E" w:rsidRPr="00EC6198" w:rsidRDefault="00126D5E" w:rsidP="00122A8A">
      <w:pPr>
        <w:tabs>
          <w:tab w:val="left" w:pos="3399"/>
        </w:tabs>
        <w:suppressAutoHyphens/>
        <w:spacing w:line="22" w:lineRule="atLeast"/>
        <w:ind w:firstLine="709"/>
        <w:rPr>
          <w:rFonts w:ascii="Times New Roman" w:hAnsi="Times New Roman"/>
          <w:b/>
          <w:sz w:val="26"/>
          <w:szCs w:val="26"/>
        </w:rPr>
      </w:pPr>
    </w:p>
    <w:p w14:paraId="64E75B97" w14:textId="77777777" w:rsidR="00126D5E" w:rsidRPr="00EC6198" w:rsidRDefault="00126D5E" w:rsidP="00122A8A">
      <w:pPr>
        <w:tabs>
          <w:tab w:val="left" w:pos="3399"/>
        </w:tabs>
        <w:suppressAutoHyphens/>
        <w:spacing w:line="22" w:lineRule="atLeast"/>
        <w:ind w:firstLine="709"/>
        <w:rPr>
          <w:rFonts w:ascii="Times New Roman" w:hAnsi="Times New Roman"/>
          <w:b/>
          <w:sz w:val="26"/>
          <w:szCs w:val="26"/>
        </w:rPr>
      </w:pPr>
    </w:p>
    <w:p w14:paraId="1AB19875" w14:textId="77777777" w:rsidR="00126D5E" w:rsidRDefault="00126D5E" w:rsidP="00126D5E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</w:p>
    <w:p w14:paraId="53B49E43" w14:textId="532862D4" w:rsidR="00EC6198" w:rsidRPr="00EC6198" w:rsidRDefault="00126D5E" w:rsidP="00126D5E">
      <w:pPr>
        <w:jc w:val="left"/>
        <w:rPr>
          <w:rFonts w:ascii="Times New Roman" w:hAnsi="Times New Roman"/>
          <w:b/>
          <w:sz w:val="26"/>
          <w:szCs w:val="26"/>
        </w:rPr>
        <w:sectPr w:rsidR="00EC6198" w:rsidRPr="00EC6198" w:rsidSect="00F47500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4FF071A2" w14:textId="0BBB2870" w:rsidR="00F13071" w:rsidRPr="00F47500" w:rsidRDefault="00F13071" w:rsidP="00122A8A">
      <w:pPr>
        <w:spacing w:line="288" w:lineRule="auto"/>
        <w:ind w:left="5670"/>
        <w:contextualSpacing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C07890" w:rsidRPr="00F47500">
        <w:rPr>
          <w:rFonts w:ascii="Times New Roman" w:hAnsi="Times New Roman"/>
          <w:sz w:val="28"/>
          <w:szCs w:val="28"/>
        </w:rPr>
        <w:t>2</w:t>
      </w:r>
    </w:p>
    <w:p w14:paraId="564446F1" w14:textId="77777777" w:rsidR="00F13071" w:rsidRPr="00F47500" w:rsidRDefault="00F13071" w:rsidP="00122A8A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к постановлению</w:t>
      </w:r>
    </w:p>
    <w:p w14:paraId="14626565" w14:textId="5FB76E7C" w:rsidR="00F13071" w:rsidRPr="00F47500" w:rsidRDefault="00122A8A" w:rsidP="00122A8A">
      <w:pPr>
        <w:spacing w:line="288" w:lineRule="auto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F13071" w:rsidRPr="00F47500">
        <w:rPr>
          <w:rFonts w:ascii="Times New Roman" w:hAnsi="Times New Roman"/>
          <w:sz w:val="28"/>
          <w:szCs w:val="28"/>
        </w:rPr>
        <w:t>г.Казани</w:t>
      </w:r>
    </w:p>
    <w:p w14:paraId="1DD87F01" w14:textId="684D4B1E" w:rsidR="00F13071" w:rsidRPr="00F47500" w:rsidRDefault="00F13071" w:rsidP="00122A8A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от ____________ № ___________</w:t>
      </w:r>
    </w:p>
    <w:p w14:paraId="0C899D5B" w14:textId="77777777" w:rsidR="00553FE2" w:rsidRPr="00F47500" w:rsidRDefault="00553FE2" w:rsidP="00F47500">
      <w:pPr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21B9F65C" w14:textId="5F3E98E2" w:rsidR="00C71113" w:rsidRPr="00122A8A" w:rsidRDefault="00C71113" w:rsidP="00122A8A">
      <w:pPr>
        <w:suppressAutoHyphens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22A8A">
        <w:rPr>
          <w:rFonts w:ascii="Times New Roman" w:hAnsi="Times New Roman"/>
          <w:b/>
          <w:sz w:val="28"/>
          <w:szCs w:val="28"/>
        </w:rPr>
        <w:t>Схема размещения</w:t>
      </w:r>
      <w:r w:rsidR="00B55D33" w:rsidRPr="00122A8A">
        <w:rPr>
          <w:rFonts w:ascii="Times New Roman" w:hAnsi="Times New Roman"/>
          <w:b/>
          <w:sz w:val="28"/>
          <w:szCs w:val="28"/>
        </w:rPr>
        <w:t xml:space="preserve"> </w:t>
      </w:r>
      <w:r w:rsidR="00122A8A" w:rsidRPr="00122A8A">
        <w:rPr>
          <w:rFonts w:ascii="Times New Roman" w:hAnsi="Times New Roman"/>
          <w:b/>
          <w:sz w:val="28"/>
          <w:szCs w:val="28"/>
        </w:rPr>
        <w:t>мест по оказанию услуг</w:t>
      </w:r>
    </w:p>
    <w:p w14:paraId="762CD8CC" w14:textId="77777777" w:rsidR="00C71113" w:rsidRPr="00F47500" w:rsidRDefault="00C71113" w:rsidP="00F47500">
      <w:pPr>
        <w:suppressAutoHyphens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4472"/>
        <w:gridCol w:w="2385"/>
        <w:gridCol w:w="1508"/>
      </w:tblGrid>
      <w:tr w:rsidR="00122A8A" w:rsidRPr="00062DBB" w14:paraId="750C2F2C" w14:textId="77777777" w:rsidTr="00122A8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17D09" w14:textId="77777777" w:rsidR="00122A8A" w:rsidRPr="00062DBB" w:rsidRDefault="00122A8A" w:rsidP="00C73E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2DBB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456AEEA" w14:textId="77777777" w:rsidR="00122A8A" w:rsidRPr="00062DBB" w:rsidRDefault="00122A8A" w:rsidP="00C73E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2DBB">
              <w:rPr>
                <w:rFonts w:ascii="Times New Roman" w:hAnsi="Times New Roman"/>
                <w:b/>
                <w:sz w:val="28"/>
                <w:szCs w:val="28"/>
              </w:rPr>
              <w:t>Адрес, месторасположение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12F62" w14:textId="77777777" w:rsidR="00122A8A" w:rsidRPr="00062DBB" w:rsidRDefault="00122A8A" w:rsidP="00C73E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2DBB">
              <w:rPr>
                <w:rFonts w:ascii="Times New Roman" w:hAnsi="Times New Roman"/>
                <w:b/>
                <w:sz w:val="28"/>
                <w:szCs w:val="28"/>
              </w:rPr>
              <w:t>Профиль</w:t>
            </w:r>
          </w:p>
          <w:p w14:paraId="13039D6B" w14:textId="77777777" w:rsidR="00122A8A" w:rsidRPr="00062DBB" w:rsidRDefault="00122A8A" w:rsidP="00C73E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2DBB">
              <w:rPr>
                <w:rFonts w:ascii="Times New Roman" w:hAnsi="Times New Roman"/>
                <w:b/>
                <w:sz w:val="28"/>
                <w:szCs w:val="28"/>
              </w:rPr>
              <w:t>Вид услуг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BACB0B" w14:textId="77777777" w:rsidR="00122A8A" w:rsidRPr="00062DBB" w:rsidRDefault="00122A8A" w:rsidP="00C73E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2DBB">
              <w:rPr>
                <w:rFonts w:ascii="Times New Roman" w:hAnsi="Times New Roman"/>
                <w:b/>
                <w:sz w:val="28"/>
                <w:szCs w:val="28"/>
              </w:rPr>
              <w:t>Площадь, кв. м</w:t>
            </w:r>
          </w:p>
        </w:tc>
      </w:tr>
      <w:tr w:rsidR="00122A8A" w:rsidRPr="00122A8A" w14:paraId="196163C6" w14:textId="77777777" w:rsidTr="00122A8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AA471" w14:textId="2C46CC41" w:rsidR="00122A8A" w:rsidRPr="00122A8A" w:rsidRDefault="00122A8A" w:rsidP="00C7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F036DD3" w14:textId="73932C2D" w:rsidR="00122A8A" w:rsidRPr="00122A8A" w:rsidRDefault="00122A8A" w:rsidP="00C73E17">
            <w:pPr>
              <w:rPr>
                <w:rFonts w:ascii="Times New Roman" w:hAnsi="Times New Roman"/>
                <w:sz w:val="28"/>
                <w:szCs w:val="28"/>
              </w:rPr>
            </w:pPr>
            <w:r w:rsidRPr="00122A8A">
              <w:rPr>
                <w:rFonts w:ascii="Times New Roman" w:hAnsi="Times New Roman"/>
                <w:sz w:val="28"/>
                <w:szCs w:val="28"/>
              </w:rPr>
              <w:t>Ул.Баумана, вблизи дома №70а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90B59" w14:textId="7012AA37" w:rsidR="00122A8A" w:rsidRPr="00122A8A" w:rsidRDefault="00122A8A" w:rsidP="00C73E17">
            <w:pPr>
              <w:rPr>
                <w:rFonts w:ascii="Times New Roman" w:hAnsi="Times New Roman"/>
                <w:sz w:val="28"/>
                <w:szCs w:val="28"/>
              </w:rPr>
            </w:pPr>
            <w:r w:rsidRPr="00122A8A">
              <w:rPr>
                <w:rFonts w:ascii="Times New Roman" w:hAnsi="Times New Roman"/>
                <w:sz w:val="28"/>
                <w:szCs w:val="28"/>
              </w:rPr>
              <w:t>Универсальный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52B0C" w14:textId="1718E12A" w:rsidR="00122A8A" w:rsidRPr="00122A8A" w:rsidRDefault="00122A8A" w:rsidP="00122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A8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55D76D6C" w14:textId="77777777" w:rsidR="00EC6198" w:rsidRPr="00EC6198" w:rsidRDefault="00EC6198" w:rsidP="002B28B7">
      <w:pPr>
        <w:spacing w:line="22" w:lineRule="atLeast"/>
        <w:ind w:hanging="142"/>
        <w:jc w:val="center"/>
        <w:rPr>
          <w:rFonts w:ascii="Times New Roman" w:hAnsi="Times New Roman"/>
          <w:sz w:val="26"/>
          <w:szCs w:val="26"/>
        </w:rPr>
      </w:pPr>
    </w:p>
    <w:p w14:paraId="448DA61F" w14:textId="77777777" w:rsidR="00EC6198" w:rsidRPr="00EC6198" w:rsidRDefault="00EC6198" w:rsidP="002B28B7">
      <w:pPr>
        <w:spacing w:line="22" w:lineRule="atLeast"/>
        <w:ind w:hanging="142"/>
        <w:jc w:val="center"/>
        <w:rPr>
          <w:rFonts w:ascii="Times New Roman" w:hAnsi="Times New Roman"/>
          <w:sz w:val="26"/>
          <w:szCs w:val="26"/>
        </w:rPr>
      </w:pPr>
    </w:p>
    <w:p w14:paraId="3F8641D2" w14:textId="3D0077C2" w:rsidR="00C71113" w:rsidRPr="00EC6198" w:rsidRDefault="002B28B7" w:rsidP="002B28B7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  <w:sectPr w:rsidR="00C71113" w:rsidRPr="00EC6198" w:rsidSect="006A5600">
          <w:head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EC6198">
        <w:rPr>
          <w:rFonts w:ascii="Times New Roman" w:hAnsi="Times New Roman"/>
          <w:sz w:val="26"/>
          <w:szCs w:val="26"/>
        </w:rPr>
        <w:t>____________</w:t>
      </w:r>
    </w:p>
    <w:p w14:paraId="1E63BA96" w14:textId="129CAF0D" w:rsidR="00D94E75" w:rsidRPr="00F47500" w:rsidRDefault="00D94E75" w:rsidP="00122A8A">
      <w:pPr>
        <w:spacing w:line="288" w:lineRule="auto"/>
        <w:ind w:left="5670"/>
        <w:contextualSpacing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C07890" w:rsidRPr="00F47500">
        <w:rPr>
          <w:rFonts w:ascii="Times New Roman" w:hAnsi="Times New Roman"/>
          <w:sz w:val="28"/>
          <w:szCs w:val="28"/>
        </w:rPr>
        <w:t>3</w:t>
      </w:r>
    </w:p>
    <w:p w14:paraId="72F9D3D2" w14:textId="77777777" w:rsidR="00D94E75" w:rsidRPr="00F47500" w:rsidRDefault="00D94E75" w:rsidP="00122A8A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к постановлению</w:t>
      </w:r>
    </w:p>
    <w:p w14:paraId="75401C7E" w14:textId="7EA11890" w:rsidR="00D94E75" w:rsidRPr="00F47500" w:rsidRDefault="00122A8A" w:rsidP="00122A8A">
      <w:pPr>
        <w:spacing w:line="288" w:lineRule="auto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D94E75" w:rsidRPr="00F47500">
        <w:rPr>
          <w:rFonts w:ascii="Times New Roman" w:hAnsi="Times New Roman"/>
          <w:sz w:val="28"/>
          <w:szCs w:val="28"/>
        </w:rPr>
        <w:t>г.Казани</w:t>
      </w:r>
    </w:p>
    <w:p w14:paraId="3791FBB2" w14:textId="06B3B476" w:rsidR="00D94E75" w:rsidRPr="00F47500" w:rsidRDefault="00D94E75" w:rsidP="00122A8A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от ____________ № ___________</w:t>
      </w:r>
    </w:p>
    <w:p w14:paraId="7671A11F" w14:textId="0DA990D1" w:rsidR="00D94E75" w:rsidRPr="00F47500" w:rsidRDefault="00D94E75" w:rsidP="003B7412">
      <w:pPr>
        <w:tabs>
          <w:tab w:val="left" w:pos="6699"/>
        </w:tabs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207617B6" w14:textId="77777777" w:rsidR="00D94E75" w:rsidRPr="00F47500" w:rsidRDefault="00D94E75" w:rsidP="003B7412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366BD3A0" w14:textId="3A2D6EE7" w:rsidR="00D1000C" w:rsidRPr="003B7412" w:rsidRDefault="00122A8A" w:rsidP="003B7412">
      <w:pPr>
        <w:suppressAutoHyphens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B7412">
        <w:rPr>
          <w:rFonts w:ascii="Times New Roman" w:hAnsi="Times New Roman"/>
          <w:b/>
          <w:sz w:val="28"/>
          <w:szCs w:val="28"/>
        </w:rPr>
        <w:t>Порядок об организации и проведении электронного аукциона по продаже права по оказанию услуг на территории г.Казани</w:t>
      </w:r>
    </w:p>
    <w:p w14:paraId="0CD1AA6E" w14:textId="77777777" w:rsidR="00B55D33" w:rsidRPr="003B7412" w:rsidRDefault="00B55D33" w:rsidP="003B7412">
      <w:pPr>
        <w:suppressAutoHyphens/>
        <w:spacing w:line="312" w:lineRule="auto"/>
        <w:ind w:firstLine="709"/>
        <w:rPr>
          <w:rFonts w:ascii="Times New Roman" w:hAnsi="Times New Roman"/>
          <w:b/>
          <w:sz w:val="26"/>
          <w:szCs w:val="26"/>
        </w:rPr>
      </w:pPr>
    </w:p>
    <w:p w14:paraId="1C4596AA" w14:textId="1D56F3AD" w:rsidR="003B7412" w:rsidRPr="003B7412" w:rsidRDefault="003B7412" w:rsidP="003B7412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1. Общие положения</w:t>
      </w:r>
    </w:p>
    <w:p w14:paraId="34B1AFA8" w14:textId="2741BD62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1.1. Положение об организации и проведении электронного аукциона по продаже права по оказанию услуг на территории г.Казани определяет порядок организации и проведения электронного аукциона по продаже права по оказанию услуг</w:t>
      </w:r>
      <w:r w:rsidRPr="003B7412">
        <w:rPr>
          <w:rFonts w:ascii="Times New Roman" w:hAnsi="Times New Roman"/>
          <w:sz w:val="28"/>
          <w:szCs w:val="28"/>
        </w:rPr>
        <w:t xml:space="preserve"> </w:t>
      </w:r>
      <w:r w:rsidRPr="003B7412">
        <w:rPr>
          <w:rFonts w:ascii="Times New Roman" w:eastAsia="Times New Roman" w:hAnsi="Times New Roman"/>
          <w:sz w:val="28"/>
          <w:szCs w:val="28"/>
        </w:rPr>
        <w:t>вне торговых объектов, в том числе нестационарных на территории г.Казани (далее - Положение).</w:t>
      </w:r>
    </w:p>
    <w:p w14:paraId="1FAC86D7" w14:textId="20774125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 xml:space="preserve">1.2. Положение разработано в соответствии с Федеральным законом от 06.10.2003 №131-ФЗ </w:t>
      </w:r>
      <w:r w:rsidR="00C73E17">
        <w:rPr>
          <w:rFonts w:ascii="Times New Roman" w:eastAsia="Times New Roman" w:hAnsi="Times New Roman"/>
          <w:sz w:val="28"/>
          <w:szCs w:val="28"/>
        </w:rPr>
        <w:t>«</w:t>
      </w:r>
      <w:r w:rsidRPr="003B7412">
        <w:rPr>
          <w:rFonts w:ascii="Times New Roman" w:eastAsia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73E17">
        <w:rPr>
          <w:rFonts w:ascii="Times New Roman" w:eastAsia="Times New Roman" w:hAnsi="Times New Roman"/>
          <w:sz w:val="28"/>
          <w:szCs w:val="28"/>
        </w:rPr>
        <w:t>»</w:t>
      </w:r>
      <w:r w:rsidRPr="003B7412">
        <w:rPr>
          <w:rFonts w:ascii="Times New Roman" w:eastAsia="Times New Roman" w:hAnsi="Times New Roman"/>
          <w:sz w:val="28"/>
          <w:szCs w:val="28"/>
        </w:rPr>
        <w:t>, статьей 11 Федерального закона от 24.07.2007 №209-ФЗ «О развитии малого и среднего предпринимательства в Российской Федерации»</w:t>
      </w:r>
      <w:r w:rsidR="005F1E64">
        <w:rPr>
          <w:rFonts w:ascii="Times New Roman" w:eastAsia="Times New Roman" w:hAnsi="Times New Roman"/>
          <w:sz w:val="28"/>
          <w:szCs w:val="28"/>
        </w:rPr>
        <w:t>,</w:t>
      </w:r>
      <w:r w:rsidRPr="003B7412">
        <w:rPr>
          <w:rFonts w:ascii="Times New Roman" w:eastAsia="Times New Roman" w:hAnsi="Times New Roman"/>
          <w:sz w:val="28"/>
          <w:szCs w:val="28"/>
        </w:rPr>
        <w:t xml:space="preserve"> Уставом муниципального образования г.Казани.</w:t>
      </w:r>
    </w:p>
    <w:p w14:paraId="38BDB288" w14:textId="77777777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1.3. Аукцион по продаже права по оказанию услуг на территории г.Казани</w:t>
      </w:r>
      <w:r w:rsidRPr="003B741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B7412">
        <w:rPr>
          <w:rFonts w:ascii="Times New Roman" w:eastAsia="Times New Roman" w:hAnsi="Times New Roman"/>
          <w:sz w:val="28"/>
          <w:szCs w:val="28"/>
        </w:rPr>
        <w:t>является открытым по составу участников и проводится в форме электронного аукциона (далее - электронный аукцион).</w:t>
      </w:r>
    </w:p>
    <w:p w14:paraId="6076EFBC" w14:textId="7132DE5D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1.4. Предметом электронного аукциона является право по оказанию услуг на территории г.Казани (далее - лот).</w:t>
      </w:r>
    </w:p>
    <w:p w14:paraId="4DD7E174" w14:textId="5276A93C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1.5. Организацию проведения электронного аукциона от имени муниципального образования города Казани осуществляет МКУ «Комитет потребительского рынка Исполнительного комитета муниципал</w:t>
      </w:r>
      <w:r w:rsidR="0003686F">
        <w:rPr>
          <w:rFonts w:ascii="Times New Roman" w:eastAsia="Times New Roman" w:hAnsi="Times New Roman"/>
          <w:sz w:val="28"/>
          <w:szCs w:val="28"/>
        </w:rPr>
        <w:t>ьного образования города Казани»</w:t>
      </w:r>
      <w:r w:rsidRPr="003B7412">
        <w:rPr>
          <w:rFonts w:ascii="Times New Roman" w:eastAsia="Times New Roman" w:hAnsi="Times New Roman"/>
          <w:sz w:val="28"/>
          <w:szCs w:val="28"/>
        </w:rPr>
        <w:t xml:space="preserve">, МБУ «Дирекция парков и скверов Исполнительного комитета города Казани» (далее - Уполномоченный орган) совместно с АО </w:t>
      </w:r>
      <w:r w:rsidR="0003686F">
        <w:rPr>
          <w:rFonts w:ascii="Times New Roman" w:eastAsia="Times New Roman" w:hAnsi="Times New Roman"/>
          <w:sz w:val="28"/>
          <w:szCs w:val="28"/>
        </w:rPr>
        <w:t>«</w:t>
      </w:r>
      <w:r w:rsidRPr="003B7412">
        <w:rPr>
          <w:rFonts w:ascii="Times New Roman" w:eastAsia="Times New Roman" w:hAnsi="Times New Roman"/>
          <w:sz w:val="28"/>
          <w:szCs w:val="28"/>
        </w:rPr>
        <w:t>Агентство по государственн</w:t>
      </w:r>
      <w:r w:rsidR="0003686F">
        <w:rPr>
          <w:rFonts w:ascii="Times New Roman" w:eastAsia="Times New Roman" w:hAnsi="Times New Roman"/>
          <w:sz w:val="28"/>
          <w:szCs w:val="28"/>
        </w:rPr>
        <w:t>ому заказу Республики Татарстан»</w:t>
      </w:r>
      <w:r w:rsidRPr="003B7412">
        <w:rPr>
          <w:rFonts w:ascii="Times New Roman" w:eastAsia="Times New Roman" w:hAnsi="Times New Roman"/>
          <w:sz w:val="28"/>
          <w:szCs w:val="28"/>
        </w:rPr>
        <w:t xml:space="preserve"> (далее - оператор электронной площадки).</w:t>
      </w:r>
    </w:p>
    <w:p w14:paraId="6DF0F707" w14:textId="2134020D" w:rsidR="003B7412" w:rsidRPr="0003686F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 xml:space="preserve">1.6. Проведение электронного аукциона осуществляется постоянно действующей комиссией по организации и проведению электронных аукционов </w:t>
      </w:r>
      <w:r w:rsidRPr="003B7412">
        <w:rPr>
          <w:rFonts w:ascii="Times New Roman" w:eastAsia="Times New Roman" w:hAnsi="Times New Roman"/>
          <w:sz w:val="28"/>
          <w:szCs w:val="28"/>
        </w:rPr>
        <w:lastRenderedPageBreak/>
        <w:t>по продаже права по оказанию услуг на территории г.Казани</w:t>
      </w:r>
      <w:r w:rsidRPr="003B741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B7412">
        <w:rPr>
          <w:rFonts w:ascii="Times New Roman" w:eastAsia="Times New Roman" w:hAnsi="Times New Roman"/>
          <w:sz w:val="28"/>
          <w:szCs w:val="28"/>
        </w:rPr>
        <w:t xml:space="preserve">(далее - </w:t>
      </w:r>
      <w:r w:rsidRPr="0003686F">
        <w:rPr>
          <w:rFonts w:ascii="Times New Roman" w:eastAsia="Times New Roman" w:hAnsi="Times New Roman"/>
          <w:sz w:val="28"/>
          <w:szCs w:val="28"/>
        </w:rPr>
        <w:t>Комиссия), согласно приложению №</w:t>
      </w:r>
      <w:r w:rsidR="0003686F" w:rsidRPr="0003686F">
        <w:rPr>
          <w:rFonts w:ascii="Times New Roman" w:eastAsia="Times New Roman" w:hAnsi="Times New Roman"/>
          <w:sz w:val="28"/>
          <w:szCs w:val="28"/>
        </w:rPr>
        <w:t>6</w:t>
      </w:r>
      <w:r w:rsidRPr="0003686F">
        <w:rPr>
          <w:rFonts w:ascii="Times New Roman" w:eastAsia="Times New Roman" w:hAnsi="Times New Roman"/>
          <w:sz w:val="28"/>
          <w:szCs w:val="28"/>
        </w:rPr>
        <w:t xml:space="preserve"> к настоящему постановлению.</w:t>
      </w:r>
    </w:p>
    <w:p w14:paraId="5041CA38" w14:textId="77777777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Комиссия правомочна осуществлять свои функции, если на заседании Комиссии присутствует не менее 50 процентов от общего числа ее членов.</w:t>
      </w:r>
    </w:p>
    <w:p w14:paraId="06F797CB" w14:textId="366672BA" w:rsidR="003B7412" w:rsidRPr="00062DBB" w:rsidRDefault="003B7412" w:rsidP="003B7412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color w:val="22272F"/>
          <w:sz w:val="28"/>
          <w:szCs w:val="28"/>
        </w:rPr>
      </w:pPr>
      <w:r>
        <w:rPr>
          <w:rFonts w:ascii="Times New Roman" w:eastAsia="Times New Roman" w:hAnsi="Times New Roman"/>
          <w:color w:val="22272F"/>
          <w:sz w:val="28"/>
          <w:szCs w:val="28"/>
        </w:rPr>
        <w:t>2</w:t>
      </w: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. Основные термины</w:t>
      </w:r>
    </w:p>
    <w:p w14:paraId="63870B3B" w14:textId="68971853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3B7412">
        <w:rPr>
          <w:rFonts w:ascii="Times New Roman" w:eastAsia="Times New Roman" w:hAnsi="Times New Roman"/>
          <w:color w:val="22272F"/>
          <w:sz w:val="28"/>
          <w:szCs w:val="28"/>
        </w:rPr>
        <w:t>2.1. </w:t>
      </w:r>
      <w:r w:rsidRPr="003B7412">
        <w:rPr>
          <w:rFonts w:ascii="Times New Roman" w:eastAsia="Times New Roman" w:hAnsi="Times New Roman"/>
          <w:bCs/>
          <w:color w:val="22272F"/>
          <w:sz w:val="28"/>
          <w:szCs w:val="28"/>
        </w:rPr>
        <w:t>Автоматизированная система (АС)</w:t>
      </w:r>
      <w:r>
        <w:rPr>
          <w:rFonts w:ascii="Times New Roman" w:eastAsia="Times New Roman" w:hAnsi="Times New Roman"/>
          <w:bCs/>
          <w:color w:val="22272F"/>
          <w:sz w:val="28"/>
          <w:szCs w:val="28"/>
        </w:rPr>
        <w:t xml:space="preserve"> – </w:t>
      </w:r>
      <w:r w:rsidRPr="003B7412">
        <w:rPr>
          <w:rFonts w:ascii="Times New Roman" w:eastAsia="Times New Roman" w:hAnsi="Times New Roman"/>
          <w:color w:val="22272F"/>
          <w:sz w:val="28"/>
          <w:szCs w:val="28"/>
        </w:rPr>
        <w:t>аппаратно-программный комплекс оператора электронной площадки.</w:t>
      </w:r>
    </w:p>
    <w:p w14:paraId="4EC6B105" w14:textId="77777777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3B7412">
        <w:rPr>
          <w:rFonts w:ascii="Times New Roman" w:eastAsia="Times New Roman" w:hAnsi="Times New Roman"/>
          <w:color w:val="22272F"/>
          <w:sz w:val="28"/>
          <w:szCs w:val="28"/>
        </w:rPr>
        <w:t>2.2. </w:t>
      </w:r>
      <w:r w:rsidRPr="003B7412">
        <w:rPr>
          <w:rFonts w:ascii="Times New Roman" w:eastAsia="Times New Roman" w:hAnsi="Times New Roman"/>
          <w:bCs/>
          <w:color w:val="22272F"/>
          <w:sz w:val="28"/>
          <w:szCs w:val="28"/>
        </w:rPr>
        <w:t>Аккредитация</w:t>
      </w:r>
      <w:r w:rsidRPr="003B7412">
        <w:rPr>
          <w:rFonts w:ascii="Times New Roman" w:eastAsia="Times New Roman" w:hAnsi="Times New Roman"/>
          <w:color w:val="22272F"/>
          <w:sz w:val="28"/>
          <w:szCs w:val="28"/>
        </w:rPr>
        <w:t> - предоставление заявителю возможности работы в закрытой части АС оператора в соответствии с требованиями регламента оператора.</w:t>
      </w:r>
    </w:p>
    <w:p w14:paraId="3781FDCF" w14:textId="59812815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2.3. </w:t>
      </w:r>
      <w:r w:rsidRPr="003B7412">
        <w:rPr>
          <w:rFonts w:ascii="Times New Roman" w:eastAsia="Times New Roman" w:hAnsi="Times New Roman"/>
          <w:bCs/>
          <w:sz w:val="28"/>
          <w:szCs w:val="28"/>
        </w:rPr>
        <w:t xml:space="preserve">Блокировочный субсчет – </w:t>
      </w:r>
      <w:r w:rsidRPr="003B7412">
        <w:rPr>
          <w:rFonts w:ascii="Times New Roman" w:eastAsia="Times New Roman" w:hAnsi="Times New Roman"/>
          <w:sz w:val="28"/>
          <w:szCs w:val="28"/>
        </w:rPr>
        <w:t>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</w:t>
      </w:r>
    </w:p>
    <w:p w14:paraId="10F2C4BF" w14:textId="08F558D1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2.4. </w:t>
      </w:r>
      <w:r w:rsidRPr="003B7412">
        <w:rPr>
          <w:rFonts w:ascii="Times New Roman" w:eastAsia="Times New Roman" w:hAnsi="Times New Roman"/>
          <w:bCs/>
          <w:sz w:val="28"/>
          <w:szCs w:val="28"/>
        </w:rPr>
        <w:t xml:space="preserve">Договор – </w:t>
      </w:r>
      <w:r w:rsidRPr="003B7412">
        <w:rPr>
          <w:rFonts w:ascii="Times New Roman" w:eastAsia="Times New Roman" w:hAnsi="Times New Roman"/>
          <w:sz w:val="28"/>
          <w:szCs w:val="28"/>
        </w:rPr>
        <w:t>договор купли-продажи права по оказанию услуг на территории г.Казани, заключенный по итогам электронного аукциона между Уполномоченным органом и Субъектом по оказанию услуг в порядке, предусмотренном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B7412">
        <w:rPr>
          <w:rFonts w:ascii="Times New Roman" w:eastAsia="Times New Roman" w:hAnsi="Times New Roman"/>
          <w:sz w:val="28"/>
          <w:szCs w:val="28"/>
        </w:rPr>
        <w:t>Гражданским кодексом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B7412">
        <w:rPr>
          <w:rFonts w:ascii="Times New Roman" w:eastAsia="Times New Roman" w:hAnsi="Times New Roman"/>
          <w:sz w:val="28"/>
          <w:szCs w:val="28"/>
        </w:rPr>
        <w:t>Российской Федерации, иными федеральными законами и муниципальными правовыми актами.</w:t>
      </w:r>
    </w:p>
    <w:p w14:paraId="4C727EFF" w14:textId="368919BD" w:rsidR="003B7412" w:rsidRPr="003B7412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3B7412">
        <w:rPr>
          <w:rFonts w:ascii="Times New Roman" w:eastAsia="Times New Roman" w:hAnsi="Times New Roman"/>
          <w:sz w:val="28"/>
          <w:szCs w:val="28"/>
        </w:rPr>
        <w:t>2.5. </w:t>
      </w:r>
      <w:r w:rsidRPr="003B7412">
        <w:rPr>
          <w:rFonts w:ascii="Times New Roman" w:eastAsia="Times New Roman" w:hAnsi="Times New Roman"/>
          <w:bCs/>
          <w:sz w:val="28"/>
          <w:szCs w:val="28"/>
        </w:rPr>
        <w:t xml:space="preserve">Оператор – </w:t>
      </w:r>
      <w:r w:rsidRPr="003B7412">
        <w:rPr>
          <w:rFonts w:ascii="Times New Roman" w:eastAsia="Times New Roman" w:hAnsi="Times New Roman"/>
          <w:sz w:val="28"/>
          <w:szCs w:val="28"/>
        </w:rPr>
        <w:t>юридическое лицо независимо от его организационно-правовой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</w:t>
      </w:r>
    </w:p>
    <w:p w14:paraId="5F7ECB89" w14:textId="5C756016" w:rsidR="003B7412" w:rsidRPr="0003686F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03686F">
        <w:rPr>
          <w:rFonts w:ascii="Times New Roman" w:eastAsia="Times New Roman" w:hAnsi="Times New Roman"/>
          <w:sz w:val="28"/>
          <w:szCs w:val="28"/>
        </w:rPr>
        <w:t>2.6. </w:t>
      </w:r>
      <w:r w:rsidRPr="0003686F">
        <w:rPr>
          <w:rFonts w:ascii="Times New Roman" w:eastAsia="Times New Roman" w:hAnsi="Times New Roman"/>
          <w:bCs/>
          <w:sz w:val="28"/>
          <w:szCs w:val="28"/>
        </w:rPr>
        <w:t>Официальный сайт</w:t>
      </w:r>
      <w:r w:rsidR="0003686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03686F">
        <w:rPr>
          <w:rFonts w:ascii="Times New Roman" w:eastAsia="Times New Roman" w:hAnsi="Times New Roman"/>
          <w:sz w:val="28"/>
          <w:szCs w:val="28"/>
        </w:rPr>
        <w:t>- сайт Уполномоченного органа</w:t>
      </w:r>
      <w:r w:rsidR="0003686F">
        <w:rPr>
          <w:rFonts w:ascii="Times New Roman" w:eastAsia="Times New Roman" w:hAnsi="Times New Roman"/>
          <w:sz w:val="28"/>
          <w:szCs w:val="28"/>
        </w:rPr>
        <w:t xml:space="preserve"> </w:t>
      </w:r>
      <w:r w:rsidR="0003686F" w:rsidRPr="0003686F">
        <w:rPr>
          <w:rStyle w:val="af1"/>
          <w:rFonts w:ascii="Times New Roman" w:hAnsi="Times New Roman"/>
          <w:bCs/>
          <w:color w:val="auto"/>
          <w:sz w:val="28"/>
          <w:szCs w:val="28"/>
          <w:u w:val="none"/>
        </w:rPr>
        <w:t>https://www.kzn.ru/meriya/ispolnitelnyy-komitet/kpr</w:t>
      </w:r>
      <w:r w:rsidR="0003686F">
        <w:rPr>
          <w:rStyle w:val="af1"/>
          <w:rFonts w:ascii="Times New Roman" w:hAnsi="Times New Roman"/>
          <w:bCs/>
          <w:color w:val="auto"/>
          <w:sz w:val="28"/>
          <w:szCs w:val="28"/>
          <w:u w:val="none"/>
        </w:rPr>
        <w:t>/,</w:t>
      </w:r>
      <w:r w:rsidR="0003686F">
        <w:rPr>
          <w:rFonts w:ascii="Times New Roman" w:eastAsia="Times New Roman" w:hAnsi="Times New Roman"/>
          <w:sz w:val="28"/>
          <w:szCs w:val="28"/>
        </w:rPr>
        <w:t xml:space="preserve"> </w:t>
      </w:r>
      <w:r w:rsidR="0003686F" w:rsidRPr="0003686F">
        <w:rPr>
          <w:rFonts w:ascii="Times New Roman" w:eastAsia="Times New Roman" w:hAnsi="Times New Roman"/>
          <w:sz w:val="28"/>
          <w:szCs w:val="28"/>
        </w:rPr>
        <w:t>https://kzn.ru/meriya/ispolnitelnyy-komitet/mku-direktsiya-parkov-i-skverov/</w:t>
      </w:r>
    </w:p>
    <w:p w14:paraId="1E532AE0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3686F">
        <w:rPr>
          <w:rFonts w:ascii="Times New Roman" w:eastAsia="Times New Roman" w:hAnsi="Times New Roman"/>
          <w:sz w:val="28"/>
          <w:szCs w:val="28"/>
        </w:rPr>
        <w:t>2.7. </w:t>
      </w:r>
      <w:r w:rsidRPr="0003686F">
        <w:rPr>
          <w:rFonts w:ascii="Times New Roman" w:eastAsia="Times New Roman" w:hAnsi="Times New Roman"/>
          <w:bCs/>
          <w:sz w:val="28"/>
          <w:szCs w:val="28"/>
        </w:rPr>
        <w:t>Победитель электронного аукциона</w:t>
      </w:r>
      <w:r w:rsidRPr="0003686F">
        <w:rPr>
          <w:rFonts w:ascii="Times New Roman" w:eastAsia="Times New Roman" w:hAnsi="Times New Roman"/>
          <w:sz w:val="28"/>
          <w:szCs w:val="28"/>
        </w:rPr>
        <w:t xml:space="preserve"> - лицо, предложившее наибольшую стоимость права по оказанию услуг в порядке, установленном 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настоящим Положением.</w:t>
      </w:r>
    </w:p>
    <w:p w14:paraId="77A0A09F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lastRenderedPageBreak/>
        <w:t>2.8. </w:t>
      </w:r>
      <w:r w:rsidRPr="0087016B">
        <w:rPr>
          <w:rFonts w:ascii="Times New Roman" w:eastAsia="Times New Roman" w:hAnsi="Times New Roman"/>
          <w:bCs/>
          <w:color w:val="22272F"/>
          <w:sz w:val="28"/>
          <w:szCs w:val="28"/>
        </w:rPr>
        <w:t>Протокол рассмотрения первых частей заявок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 - протокол, подписываемый членами Комиссии, содержащий сведения о признании заявителя участником аукциона и допуске к торговой сессии.</w:t>
      </w:r>
    </w:p>
    <w:p w14:paraId="683EFE60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2.9. </w:t>
      </w:r>
      <w:r w:rsidRPr="0087016B">
        <w:rPr>
          <w:rFonts w:ascii="Times New Roman" w:eastAsia="Times New Roman" w:hAnsi="Times New Roman"/>
          <w:bCs/>
          <w:color w:val="22272F"/>
          <w:sz w:val="28"/>
          <w:szCs w:val="28"/>
        </w:rPr>
        <w:t>Протокол проведения электронного аукциона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 - протокол, составленный оператором электронной площадки после проведения торговой сессии по электронному аукциону.</w:t>
      </w:r>
    </w:p>
    <w:p w14:paraId="53B1AA93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2.10. </w:t>
      </w:r>
      <w:r w:rsidRPr="0087016B">
        <w:rPr>
          <w:rFonts w:ascii="Times New Roman" w:eastAsia="Times New Roman" w:hAnsi="Times New Roman"/>
          <w:bCs/>
          <w:color w:val="22272F"/>
          <w:sz w:val="28"/>
          <w:szCs w:val="28"/>
        </w:rPr>
        <w:t>Протокол подведения итогов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 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14:paraId="61E9B359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2.11. </w:t>
      </w:r>
      <w:r w:rsidRPr="0087016B">
        <w:rPr>
          <w:rFonts w:ascii="Times New Roman" w:eastAsia="Times New Roman" w:hAnsi="Times New Roman"/>
          <w:bCs/>
          <w:color w:val="22272F"/>
          <w:sz w:val="28"/>
          <w:szCs w:val="28"/>
        </w:rPr>
        <w:t>Счет Уполномоченного органа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 -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</w:t>
      </w:r>
    </w:p>
    <w:p w14:paraId="5D925764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2.12. </w:t>
      </w:r>
      <w:r w:rsidRPr="0087016B">
        <w:rPr>
          <w:rFonts w:ascii="Times New Roman" w:eastAsia="Times New Roman" w:hAnsi="Times New Roman"/>
          <w:bCs/>
          <w:color w:val="22272F"/>
          <w:sz w:val="28"/>
          <w:szCs w:val="28"/>
        </w:rPr>
        <w:t>Заявитель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 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капитала, а также физическое лицо, не являющееся индивидуальным предпринимателем и применяющее специальный налоговый режим "Налог на профессиональный доход".</w:t>
      </w:r>
    </w:p>
    <w:p w14:paraId="522F6D0C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2.13. </w:t>
      </w:r>
      <w:r w:rsidRPr="0087016B">
        <w:rPr>
          <w:rFonts w:ascii="Times New Roman" w:eastAsia="Times New Roman" w:hAnsi="Times New Roman"/>
          <w:bCs/>
          <w:color w:val="22272F"/>
          <w:sz w:val="28"/>
          <w:szCs w:val="28"/>
        </w:rPr>
        <w:t>Участник электронного аукциона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 - заявитель, подавший заявку на участие в электронном аукционе и признанный решением Комиссии участником электронного аукциона.</w:t>
      </w:r>
    </w:p>
    <w:p w14:paraId="00773769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2.14. </w:t>
      </w:r>
      <w:r w:rsidRPr="0087016B">
        <w:rPr>
          <w:rFonts w:ascii="Times New Roman" w:eastAsia="Times New Roman" w:hAnsi="Times New Roman"/>
          <w:bCs/>
          <w:color w:val="22272F"/>
          <w:sz w:val="28"/>
          <w:szCs w:val="28"/>
        </w:rPr>
        <w:t>Электронный документ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 - документ, в котором информация представлена в электронно-цифровой форме, в том числе сканированные версии бумажных документов.</w:t>
      </w:r>
    </w:p>
    <w:p w14:paraId="789566A5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2.15. </w:t>
      </w:r>
      <w:r w:rsidRPr="0087016B">
        <w:rPr>
          <w:rFonts w:ascii="Times New Roman" w:eastAsia="Times New Roman" w:hAnsi="Times New Roman"/>
          <w:bCs/>
          <w:color w:val="22272F"/>
          <w:sz w:val="28"/>
          <w:szCs w:val="28"/>
        </w:rPr>
        <w:t>Электронная цифровая подпись</w:t>
      </w: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 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168FCE4B" w14:textId="4274D6EB" w:rsidR="003B7412" w:rsidRPr="0087016B" w:rsidRDefault="0087016B" w:rsidP="0087016B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color w:val="22272F"/>
          <w:sz w:val="28"/>
          <w:szCs w:val="28"/>
        </w:rPr>
      </w:pPr>
      <w:r>
        <w:rPr>
          <w:rFonts w:ascii="Times New Roman" w:eastAsia="Times New Roman" w:hAnsi="Times New Roman"/>
          <w:color w:val="22272F"/>
          <w:sz w:val="28"/>
          <w:szCs w:val="28"/>
        </w:rPr>
        <w:t>3</w:t>
      </w:r>
      <w:r w:rsidR="003B7412" w:rsidRPr="0087016B">
        <w:rPr>
          <w:rFonts w:ascii="Times New Roman" w:eastAsia="Times New Roman" w:hAnsi="Times New Roman"/>
          <w:color w:val="22272F"/>
          <w:sz w:val="28"/>
          <w:szCs w:val="28"/>
        </w:rPr>
        <w:t>. Права Уполномоченного органа</w:t>
      </w:r>
    </w:p>
    <w:p w14:paraId="25E9C620" w14:textId="77777777" w:rsidR="003B7412" w:rsidRPr="0087016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87016B">
        <w:rPr>
          <w:rFonts w:ascii="Times New Roman" w:eastAsia="Times New Roman" w:hAnsi="Times New Roman"/>
          <w:color w:val="22272F"/>
          <w:sz w:val="28"/>
          <w:szCs w:val="28"/>
        </w:rPr>
        <w:t>Уполномоченный орган имеет право:</w:t>
      </w:r>
    </w:p>
    <w:p w14:paraId="146279EB" w14:textId="3082C6A5" w:rsidR="003B7412" w:rsidRPr="00C73E17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 xml:space="preserve">3.1. Определять начальную (минимальную) стоимость права по оказанию услуг за весь период, </w:t>
      </w:r>
      <w:r w:rsidRPr="00062DBB">
        <w:rPr>
          <w:rFonts w:ascii="Times New Roman" w:eastAsia="Times New Roman" w:hAnsi="Times New Roman"/>
          <w:sz w:val="28"/>
          <w:szCs w:val="28"/>
        </w:rPr>
        <w:t xml:space="preserve">на основании методики определения начальной </w:t>
      </w:r>
      <w:r w:rsidRPr="00C73E17">
        <w:rPr>
          <w:rFonts w:ascii="Times New Roman" w:eastAsia="Times New Roman" w:hAnsi="Times New Roman"/>
          <w:sz w:val="28"/>
          <w:szCs w:val="28"/>
        </w:rPr>
        <w:t>(минимальной) стоимости права (</w:t>
      </w:r>
      <w:r w:rsidR="0087016B" w:rsidRPr="00C73E17">
        <w:rPr>
          <w:rFonts w:ascii="Times New Roman" w:eastAsia="Times New Roman" w:hAnsi="Times New Roman"/>
          <w:sz w:val="28"/>
          <w:szCs w:val="28"/>
        </w:rPr>
        <w:t>приложение №</w:t>
      </w:r>
      <w:r w:rsidR="00C73E17" w:rsidRPr="00C73E17">
        <w:rPr>
          <w:rFonts w:ascii="Times New Roman" w:eastAsia="Times New Roman" w:hAnsi="Times New Roman"/>
          <w:sz w:val="28"/>
          <w:szCs w:val="28"/>
        </w:rPr>
        <w:t>5</w:t>
      </w:r>
      <w:r w:rsidRPr="00C73E17">
        <w:rPr>
          <w:rFonts w:ascii="Times New Roman" w:eastAsia="Times New Roman" w:hAnsi="Times New Roman"/>
          <w:sz w:val="28"/>
          <w:szCs w:val="28"/>
        </w:rPr>
        <w:t>).</w:t>
      </w:r>
    </w:p>
    <w:p w14:paraId="20EBDA01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3.2. Разрабатывать и утверждать аукционную документацию.</w:t>
      </w:r>
    </w:p>
    <w:p w14:paraId="13172398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lastRenderedPageBreak/>
        <w:t>3.3. Определять срок и условия внесения обеспечения заявки заявителями.</w:t>
      </w:r>
    </w:p>
    <w:p w14:paraId="79BD3FC7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3.4. Определять даты начала и окончания приема заявок, дату проведения электронного аукциона.</w:t>
      </w:r>
    </w:p>
    <w:p w14:paraId="6C44B305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3.5. Организовывать подготовку и публикацию информационного извещения о проведении электронного аукциона на электронной площадке, на официальном сайте Уполномоченного органа и в Сборнике документов и правовых актов муниципального образования города Казани (далее - Сборник).</w:t>
      </w:r>
    </w:p>
    <w:p w14:paraId="2294BF3A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3.6. Направлять заявителю по запросу разъяснение положений аукционной документации в течение двух рабочих дней с даты обращения.</w:t>
      </w:r>
    </w:p>
    <w:p w14:paraId="3F78EA03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3.7. Принимать решение о внесении изменений в аукционную документацию в срок не позднее чем за пять рабочих дней до даты окончания приема заявок. Вносимые в аукционную документацию изменения размещаются на электронной площадке, официальном сайте и в Сборнике.</w:t>
      </w:r>
    </w:p>
    <w:p w14:paraId="1CB65C0B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3.8. Отказаться от проведения электронного аукциона не позднее, чем за один день до даты окончания приема заявок, разместив соответствующую информацию на электронной площадке, официальном сайте и в Сборнике.</w:t>
      </w:r>
    </w:p>
    <w:p w14:paraId="1AF5DB81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3.9. Размещать информацию о результатах электронного аукциона на электронной площадке, официальном сайте.</w:t>
      </w:r>
    </w:p>
    <w:p w14:paraId="64F29E9B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Уполномоченный орган не несет ответственности в случае, если заявитель - участник электронного аукциона не ознакомился с аукционной документацией с внесенными в нее изменениями, размещенной на электронной площадке, официальном сайте и в Сборнике.</w:t>
      </w:r>
    </w:p>
    <w:p w14:paraId="4ABB89BB" w14:textId="77777777" w:rsidR="003B7412" w:rsidRPr="00C73E17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73E17">
        <w:rPr>
          <w:rFonts w:ascii="Times New Roman" w:eastAsia="Times New Roman" w:hAnsi="Times New Roman"/>
          <w:sz w:val="28"/>
          <w:szCs w:val="28"/>
        </w:rPr>
        <w:t>3.10. Заключать договоры купли-продажи прав по оказанию услуг.</w:t>
      </w:r>
    </w:p>
    <w:p w14:paraId="179FBA94" w14:textId="6798B1AC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C73E17">
        <w:rPr>
          <w:rFonts w:ascii="Times New Roman" w:eastAsia="Times New Roman" w:hAnsi="Times New Roman"/>
          <w:sz w:val="28"/>
          <w:szCs w:val="28"/>
        </w:rPr>
        <w:t>3.1</w:t>
      </w:r>
      <w:r w:rsidR="00C73E17" w:rsidRPr="00C73E17">
        <w:rPr>
          <w:rFonts w:ascii="Times New Roman" w:eastAsia="Times New Roman" w:hAnsi="Times New Roman"/>
          <w:sz w:val="28"/>
          <w:szCs w:val="28"/>
        </w:rPr>
        <w:t>1</w:t>
      </w:r>
      <w:r w:rsidRPr="00C73E17">
        <w:rPr>
          <w:rFonts w:ascii="Times New Roman" w:eastAsia="Times New Roman" w:hAnsi="Times New Roman"/>
          <w:sz w:val="28"/>
          <w:szCs w:val="28"/>
        </w:rPr>
        <w:t xml:space="preserve">. Осуществлять </w:t>
      </w: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контроль за исполнением условий договоров купли-продажи прав по оказанию услуг.</w:t>
      </w:r>
    </w:p>
    <w:p w14:paraId="65C58BF7" w14:textId="57C9F449" w:rsidR="003B7412" w:rsidRPr="00062DBB" w:rsidRDefault="00C73E17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>
        <w:rPr>
          <w:rFonts w:ascii="Times New Roman" w:eastAsia="Times New Roman" w:hAnsi="Times New Roman"/>
          <w:color w:val="22272F"/>
          <w:sz w:val="28"/>
          <w:szCs w:val="28"/>
        </w:rPr>
        <w:t>3.12</w:t>
      </w:r>
      <w:r w:rsidR="003B7412" w:rsidRPr="00062DBB">
        <w:rPr>
          <w:rFonts w:ascii="Times New Roman" w:eastAsia="Times New Roman" w:hAnsi="Times New Roman"/>
          <w:color w:val="22272F"/>
          <w:sz w:val="28"/>
          <w:szCs w:val="28"/>
        </w:rPr>
        <w:t>. Выполнять иные необходимые функции, предусмотренные настоящим Положением и не противоречащие действующему законодательству Российской Федерации.</w:t>
      </w:r>
    </w:p>
    <w:p w14:paraId="66977884" w14:textId="34DE3704" w:rsidR="003B7412" w:rsidRPr="00E42EA1" w:rsidRDefault="0087016B" w:rsidP="0087016B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Полномочия оператора электронной площадки</w:t>
      </w:r>
    </w:p>
    <w:p w14:paraId="5BF74E79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Оператор электронной площадки имеет право:</w:t>
      </w:r>
    </w:p>
    <w:p w14:paraId="398A4EBA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4.1. Оказывать услуги оператора электронной площадки в соответствии с настоящим Положением.</w:t>
      </w:r>
    </w:p>
    <w:p w14:paraId="09FAF616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lastRenderedPageBreak/>
        <w:t>4.2. Обеспечивать работоспособность и функционирование электронной площадки в соответствии с порядком, установленным действующим законодательством Российской Федерации и настоящим Положением. Оператор электронной площадки обязан обеспечить непрерывность проведения электронного аукциона, надежность функционирования программных и технических средств, используемых для проведения электронного аукциона, равный доступ участников аукциона к участию в нем независимо от времени окончания электронного аукциона.</w:t>
      </w:r>
    </w:p>
    <w:p w14:paraId="7BBF6C86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4.3. Обеспечивать заявителю доступ к участию в электронном аукционе с момента подтверждения аккредитации на электронной площадке.</w:t>
      </w:r>
    </w:p>
    <w:p w14:paraId="79B35C45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4.4. Обеспечивать Уполномоченному органу доступ к личному кабинету для проведения электронных аукционов.</w:t>
      </w:r>
    </w:p>
    <w:p w14:paraId="70E7AC30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4.5. Обеспечивать использование электронных документов на электронной площадке в соответствии с действующим законодательством Российской Федерации и настоящим Положением.</w:t>
      </w:r>
    </w:p>
    <w:p w14:paraId="02C5A7A6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4.6. Принимать заявки на участие в аукционе (далее - заявки) и прилагаемые к ним документы.</w:t>
      </w:r>
    </w:p>
    <w:p w14:paraId="73BD48AB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4.7. Вести учет и регистрацию заявок.</w:t>
      </w:r>
    </w:p>
    <w:p w14:paraId="3F99BF43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4.8. Уведомлять участников о принятом в отношении их заявки решении.</w:t>
      </w:r>
    </w:p>
    <w:p w14:paraId="084B308E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4.9. Составлять протокол проведения электронного аукциона.</w:t>
      </w:r>
    </w:p>
    <w:p w14:paraId="47926870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4.10. Производить с заявителями, участниками и победителем аукциона расчеты по приему и возврату обеспечения заявки.</w:t>
      </w:r>
    </w:p>
    <w:p w14:paraId="56BD7B02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4.11. В случае возникновения технических неполадок на электронной площадке уведомлять всех заявителей, участников электронного аукциона и Уполномоченный орган о таких неполадках, а также о дате и времени нового аукциона.</w:t>
      </w:r>
    </w:p>
    <w:p w14:paraId="3E24F243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4.12. Выполнять иные необходимые функции, предусмотренные настоящим Положением и не противоречащие действующему законодательству Российской Федерации.</w:t>
      </w:r>
    </w:p>
    <w:p w14:paraId="2A6EDBD1" w14:textId="50ADCA7F" w:rsidR="003B7412" w:rsidRPr="00E42EA1" w:rsidRDefault="0087016B" w:rsidP="0087016B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5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Полномочия Комиссии</w:t>
      </w:r>
    </w:p>
    <w:p w14:paraId="79F3B4D8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Комиссия имеет право:</w:t>
      </w:r>
    </w:p>
    <w:p w14:paraId="156DAD18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5.1. Рассматривать заявки на участие в электронном аукционе с прилагаемыми к ним документами.</w:t>
      </w:r>
    </w:p>
    <w:p w14:paraId="2B96377B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lastRenderedPageBreak/>
        <w:t>5.2. Принимать решения о признании заявителей участниками электронного аукциона или об отказе в допуске заявителей к участию в электронном аукционе и оформлять протокол рассмотрения первых частей заявок.</w:t>
      </w:r>
    </w:p>
    <w:p w14:paraId="3CDB2148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5.3. Определять победителя электронного аукциона.</w:t>
      </w:r>
    </w:p>
    <w:p w14:paraId="3D989874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5.4. Оформлять протокол подведения итогов электронного аукциона.</w:t>
      </w:r>
    </w:p>
    <w:p w14:paraId="221D770E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5.5. Выполнять иные необходимые функции, предусмотренные настоящим Положением, не противоречащие действующему законодательству Российской Федерации.</w:t>
      </w:r>
    </w:p>
    <w:p w14:paraId="5F6D108D" w14:textId="6D4DB2DE" w:rsidR="003B7412" w:rsidRPr="00E42EA1" w:rsidRDefault="0087016B" w:rsidP="0087016B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6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Требования к заявителям - участникам электронного аукциона</w:t>
      </w:r>
    </w:p>
    <w:p w14:paraId="7620E176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6.1. Заявителем - участником электронного аукциона может быть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капитала, а также физическое лицо, не являющееся индивидуальным предпринимателем и применяющее специальный налоговый режим "Налог на профессиональный доход", прошедшее аккредитацию на электронной площадке.</w:t>
      </w:r>
    </w:p>
    <w:p w14:paraId="66766FD0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6.2.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14:paraId="68AC79D1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6.2.1.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14:paraId="3BCA3F69" w14:textId="5975B445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6.2.2. отсутствие факта приостановления деятельности в порядке, предусмотренном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Кодексом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Российской Федерации об административных правонарушениях, на день подачи заявки.</w:t>
      </w:r>
    </w:p>
    <w:p w14:paraId="58EF7BFB" w14:textId="2F5E9592" w:rsidR="003B7412" w:rsidRPr="00E42EA1" w:rsidRDefault="00E42EA1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6.2.3.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 xml:space="preserve"> отсутстви</w:t>
      </w:r>
      <w:r w:rsidRPr="00E42EA1">
        <w:rPr>
          <w:rFonts w:ascii="Times New Roman" w:eastAsia="Times New Roman" w:hAnsi="Times New Roman"/>
          <w:sz w:val="28"/>
          <w:szCs w:val="28"/>
        </w:rPr>
        <w:t>е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 xml:space="preserve"> факта прекращения деятельности в качестве физического лица, не являющееся индивидуальным предпринимателем и применяющее специальный налоговый режим «Налог на профессиональный доход»</w:t>
      </w:r>
    </w:p>
    <w:p w14:paraId="7674280B" w14:textId="139195E2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6.2.4. отсутствие в реестре недобросовестных участников.</w:t>
      </w:r>
    </w:p>
    <w:p w14:paraId="6131225C" w14:textId="1043A2A8" w:rsidR="003B7412" w:rsidRPr="00E42EA1" w:rsidRDefault="0087016B" w:rsidP="0087016B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7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Обеспечение заявки для участия в электронном аукционе и шаг электронного аукциона</w:t>
      </w:r>
    </w:p>
    <w:p w14:paraId="350000B5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lastRenderedPageBreak/>
        <w:t>7.1. Для подачи заявки в электронном аукционе заявитель перечисляет на блокировочный субсчет денежные средства:</w:t>
      </w:r>
    </w:p>
    <w:p w14:paraId="5C27FF10" w14:textId="33F15144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7.1.1. в качестве обеспечения заявки - в размере 100 процентов от начальной (минимальной) стоимости права на размещение нестационарного торгового объекта или объекта общественного питания, но не менее 50 (пятидесяти) тысяч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рублей. В случае если по результатам аукциона цена лота оказалась меньше 50 (пятидесяти) тысяч</w:t>
      </w:r>
      <w:r w:rsid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 xml:space="preserve">рублей </w:t>
      </w:r>
      <w:r w:rsidR="00E42EA1">
        <w:rPr>
          <w:rFonts w:ascii="Times New Roman" w:eastAsia="Times New Roman" w:hAnsi="Times New Roman"/>
          <w:sz w:val="28"/>
          <w:szCs w:val="28"/>
        </w:rPr>
        <w:t>разницу денежных средств</w:t>
      </w:r>
      <w:r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 xml:space="preserve">уполномоченный орган возвращает на реквизиты победителя в течение </w:t>
      </w:r>
      <w:r w:rsidR="00E42EA1">
        <w:rPr>
          <w:rFonts w:ascii="Times New Roman" w:eastAsia="Times New Roman" w:hAnsi="Times New Roman"/>
          <w:color w:val="22272F"/>
          <w:sz w:val="28"/>
          <w:szCs w:val="28"/>
        </w:rPr>
        <w:t>пяти</w:t>
      </w: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 xml:space="preserve"> рабочих дней;</w:t>
      </w:r>
    </w:p>
    <w:p w14:paraId="0570E474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7.1.2. в качестве платы за участие в электронном аукционе - в размере, установленном оператором дифференцированно в зависимости от начальной стоимости лота и указанном в информационном извещении о проведении электронного аукциона.</w:t>
      </w:r>
    </w:p>
    <w:p w14:paraId="56F8EF3C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7.2. Шаг электронного аукциона устанавливается в размере 5 (пяти) процентов от начальной (минимальной) стоимости права на размещение нестационарного торгового объекта или объекта общественного питания.</w:t>
      </w:r>
    </w:p>
    <w:p w14:paraId="26FEBA5F" w14:textId="6576D403" w:rsidR="003B7412" w:rsidRPr="00E42EA1" w:rsidRDefault="00E42EA1" w:rsidP="00E42EA1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 xml:space="preserve"> Информационное извещение о проведении электронного аукциона и аукционная документация</w:t>
      </w:r>
    </w:p>
    <w:p w14:paraId="1540A5BB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8.1. Уполномоченный орган осуществляет публикацию информационного извещения и аукционной документации об электронном аукционе на электронной площадке в соответствии с настоящим Положением.</w:t>
      </w:r>
    </w:p>
    <w:p w14:paraId="6C22BAE4" w14:textId="7D780322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 xml:space="preserve">8.2. Уполномоченный орган публикует информационное извещение о проведении электронного аукциона 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>на официальном</w:t>
      </w:r>
      <w:r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>сайте Уполномоченного</w:t>
      </w:r>
      <w:r w:rsidRPr="00E42EA1">
        <w:rPr>
          <w:rFonts w:ascii="Times New Roman" w:eastAsia="Times New Roman" w:hAnsi="Times New Roman"/>
          <w:sz w:val="28"/>
          <w:szCs w:val="28"/>
        </w:rPr>
        <w:t xml:space="preserve"> органа и в сетевом издании «Муниципальные правовые акты и иная официальная информация» </w:t>
      </w:r>
      <w:r w:rsidRPr="00E42EA1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E42EA1">
        <w:rPr>
          <w:rFonts w:ascii="Times New Roman" w:eastAsia="Times New Roman" w:hAnsi="Times New Roman"/>
          <w:sz w:val="28"/>
          <w:szCs w:val="28"/>
        </w:rPr>
        <w:t>.</w:t>
      </w:r>
      <w:r w:rsidRPr="00E42EA1">
        <w:rPr>
          <w:rFonts w:ascii="Times New Roman" w:eastAsia="Times New Roman" w:hAnsi="Times New Roman"/>
          <w:sz w:val="28"/>
          <w:szCs w:val="28"/>
          <w:lang w:val="en-US"/>
        </w:rPr>
        <w:t>docskzn</w:t>
      </w:r>
      <w:r w:rsidRPr="00E42EA1">
        <w:rPr>
          <w:rFonts w:ascii="Times New Roman" w:eastAsia="Times New Roman" w:hAnsi="Times New Roman"/>
          <w:sz w:val="28"/>
          <w:szCs w:val="28"/>
        </w:rPr>
        <w:t>.</w:t>
      </w:r>
      <w:r w:rsidRPr="00E42EA1">
        <w:rPr>
          <w:rFonts w:ascii="Times New Roman" w:eastAsia="Times New Roman" w:hAnsi="Times New Roman"/>
          <w:sz w:val="28"/>
          <w:szCs w:val="28"/>
          <w:lang w:val="en-US"/>
        </w:rPr>
        <w:t>ru</w:t>
      </w:r>
      <w:r w:rsidRPr="00E42EA1">
        <w:rPr>
          <w:rFonts w:ascii="Times New Roman" w:eastAsia="Times New Roman" w:hAnsi="Times New Roman"/>
          <w:sz w:val="28"/>
          <w:szCs w:val="28"/>
        </w:rPr>
        <w:t xml:space="preserve"> при условии, что опубликование и размещение не осуществляются вместо предусмотренного настоящим Положением.</w:t>
      </w:r>
    </w:p>
    <w:p w14:paraId="0B68B35E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8.3. Информационное извещение о проведении электронного аукциона размещается Уполномоченным органом на электронной площадке не менее чем за 30 (тридцать) календарных дней до дня проведения электронного аукциона.</w:t>
      </w:r>
    </w:p>
    <w:p w14:paraId="4AB5DE69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8.4. Аукционная документация должна содержать следующую информацию:</w:t>
      </w:r>
    </w:p>
    <w:p w14:paraId="3E224400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8.4.1. наименование, место нахождения и номер контактного телефона Уполномоченного органа;</w:t>
      </w:r>
    </w:p>
    <w:p w14:paraId="43979662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lastRenderedPageBreak/>
        <w:t>8.4.2. требования к заявителям;</w:t>
      </w:r>
    </w:p>
    <w:p w14:paraId="2970F409" w14:textId="001D1D4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8.4.3. сведения о лоте (лотах), включающие информацию о виде и площади объекта, месте и сроке его размещения, специализации, начальной (минимальной) стоимости права по оказанию услуг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>;</w:t>
      </w:r>
    </w:p>
    <w:p w14:paraId="0323AFEB" w14:textId="1BF3C64D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8.4.</w:t>
      </w:r>
      <w:r w:rsidR="0094397B">
        <w:rPr>
          <w:rFonts w:ascii="Times New Roman" w:eastAsia="Times New Roman" w:hAnsi="Times New Roman"/>
          <w:sz w:val="28"/>
          <w:szCs w:val="28"/>
        </w:rPr>
        <w:t>4</w:t>
      </w:r>
      <w:r w:rsidRPr="00E42EA1">
        <w:rPr>
          <w:rFonts w:ascii="Times New Roman" w:eastAsia="Times New Roman" w:hAnsi="Times New Roman"/>
          <w:sz w:val="28"/>
          <w:szCs w:val="28"/>
        </w:rPr>
        <w:t>. требования к содержанию, форме, оформлению и составу заявки;</w:t>
      </w:r>
    </w:p>
    <w:p w14:paraId="0B208472" w14:textId="3560007B" w:rsidR="003B7412" w:rsidRPr="00E42EA1" w:rsidRDefault="0094397B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8.4.5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размер обеспечения заявки, срок и порядок его внесения;</w:t>
      </w:r>
    </w:p>
    <w:p w14:paraId="7985B41F" w14:textId="5F803187" w:rsidR="003B7412" w:rsidRPr="00E42EA1" w:rsidRDefault="0094397B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8.4.6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дату и время начала и окончания приема заявок;</w:t>
      </w:r>
    </w:p>
    <w:p w14:paraId="195C0EA1" w14:textId="0F2F1F11" w:rsidR="003B7412" w:rsidRPr="00E42EA1" w:rsidRDefault="0094397B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8.4.7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дату и время рассмотрения заявок;</w:t>
      </w:r>
    </w:p>
    <w:p w14:paraId="7BA9E71D" w14:textId="0D616A83" w:rsidR="003B7412" w:rsidRPr="00E42EA1" w:rsidRDefault="0094397B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8.4.8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порядок и срок отзыва заявок;</w:t>
      </w:r>
    </w:p>
    <w:p w14:paraId="40143F51" w14:textId="428D0CCB" w:rsidR="003B7412" w:rsidRPr="00E42EA1" w:rsidRDefault="0094397B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8.4.9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дату, время и порядок проведения электронного аукциона;</w:t>
      </w:r>
    </w:p>
    <w:p w14:paraId="63CDE2F6" w14:textId="3E013A2A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8.4.1</w:t>
      </w:r>
      <w:r w:rsidR="0094397B">
        <w:rPr>
          <w:rFonts w:ascii="Times New Roman" w:eastAsia="Times New Roman" w:hAnsi="Times New Roman"/>
          <w:sz w:val="28"/>
          <w:szCs w:val="28"/>
        </w:rPr>
        <w:t>0</w:t>
      </w:r>
      <w:r w:rsidRPr="00E42EA1">
        <w:rPr>
          <w:rFonts w:ascii="Times New Roman" w:eastAsia="Times New Roman" w:hAnsi="Times New Roman"/>
          <w:sz w:val="28"/>
          <w:szCs w:val="28"/>
        </w:rPr>
        <w:t>. порядок ознакомления с аукционной документацией;</w:t>
      </w:r>
    </w:p>
    <w:p w14:paraId="6C88DDB8" w14:textId="2293EB0E" w:rsidR="003B7412" w:rsidRPr="00E42EA1" w:rsidRDefault="0094397B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8.4.11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срок заключения договора после проведения электронного аукциона;</w:t>
      </w:r>
    </w:p>
    <w:p w14:paraId="59AEBA54" w14:textId="51560605" w:rsidR="003B7412" w:rsidRPr="00E42EA1" w:rsidRDefault="0094397B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8.4.12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проект договора купли-продажи права по оказанию услуг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>.</w:t>
      </w:r>
    </w:p>
    <w:p w14:paraId="1F2F044E" w14:textId="2973B7BA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8.5. Уполномоченный орган вправе принять решение о внесении изменений в аукционную документацию. Изменение предмета электронного аукциона не допускается. Уполномоченный орган размещает указанные изменения на электронной площадке и на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официальном сайте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в течение одного дня со дня принятия такого решения, но не позднее чем за пять рабочих дней до дня окончания приема заявок.</w:t>
      </w:r>
    </w:p>
    <w:p w14:paraId="69C4EB5E" w14:textId="1290673A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8.6. Уполномоченный орган вправе принять решение об отказе в проведении электронного аукциона. Уполномоченный орган размещает извещение об отказе на электронной площадке и на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официальном сайте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 xml:space="preserve">в течение одного дня с момента принятия такого решения, но не позднее чем за </w:t>
      </w:r>
      <w:r w:rsidR="0094397B">
        <w:rPr>
          <w:rFonts w:ascii="Times New Roman" w:eastAsia="Times New Roman" w:hAnsi="Times New Roman"/>
          <w:sz w:val="28"/>
          <w:szCs w:val="28"/>
        </w:rPr>
        <w:t>один</w:t>
      </w:r>
      <w:r w:rsidRPr="00E42EA1">
        <w:rPr>
          <w:rFonts w:ascii="Times New Roman" w:eastAsia="Times New Roman" w:hAnsi="Times New Roman"/>
          <w:sz w:val="28"/>
          <w:szCs w:val="28"/>
        </w:rPr>
        <w:t xml:space="preserve"> рабочи</w:t>
      </w:r>
      <w:r w:rsidR="0094397B">
        <w:rPr>
          <w:rFonts w:ascii="Times New Roman" w:eastAsia="Times New Roman" w:hAnsi="Times New Roman"/>
          <w:sz w:val="28"/>
          <w:szCs w:val="28"/>
        </w:rPr>
        <w:t>й</w:t>
      </w:r>
      <w:r w:rsidRPr="00E42EA1">
        <w:rPr>
          <w:rFonts w:ascii="Times New Roman" w:eastAsia="Times New Roman" w:hAnsi="Times New Roman"/>
          <w:sz w:val="28"/>
          <w:szCs w:val="28"/>
        </w:rPr>
        <w:t xml:space="preserve"> д</w:t>
      </w:r>
      <w:r w:rsidR="0094397B">
        <w:rPr>
          <w:rFonts w:ascii="Times New Roman" w:eastAsia="Times New Roman" w:hAnsi="Times New Roman"/>
          <w:sz w:val="28"/>
          <w:szCs w:val="28"/>
        </w:rPr>
        <w:t>е</w:t>
      </w:r>
      <w:r w:rsidRPr="00E42EA1">
        <w:rPr>
          <w:rFonts w:ascii="Times New Roman" w:eastAsia="Times New Roman" w:hAnsi="Times New Roman"/>
          <w:sz w:val="28"/>
          <w:szCs w:val="28"/>
        </w:rPr>
        <w:t>н</w:t>
      </w:r>
      <w:r w:rsidR="0094397B">
        <w:rPr>
          <w:rFonts w:ascii="Times New Roman" w:eastAsia="Times New Roman" w:hAnsi="Times New Roman"/>
          <w:sz w:val="28"/>
          <w:szCs w:val="28"/>
        </w:rPr>
        <w:t xml:space="preserve">ь </w:t>
      </w:r>
      <w:r w:rsidRPr="00E42EA1">
        <w:rPr>
          <w:rFonts w:ascii="Times New Roman" w:eastAsia="Times New Roman" w:hAnsi="Times New Roman"/>
          <w:sz w:val="28"/>
          <w:szCs w:val="28"/>
        </w:rPr>
        <w:t>до окончания приема заявок.</w:t>
      </w:r>
    </w:p>
    <w:p w14:paraId="4286567B" w14:textId="28B0E7DD" w:rsidR="003B7412" w:rsidRPr="00E42EA1" w:rsidRDefault="00E42EA1" w:rsidP="00E42EA1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9</w:t>
      </w:r>
      <w:r w:rsidR="003B7412" w:rsidRPr="00E42EA1">
        <w:rPr>
          <w:rFonts w:ascii="Times New Roman" w:eastAsia="Times New Roman" w:hAnsi="Times New Roman"/>
          <w:sz w:val="28"/>
          <w:szCs w:val="28"/>
        </w:rPr>
        <w:t>. Порядок приема заявок</w:t>
      </w:r>
    </w:p>
    <w:p w14:paraId="36B084A6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9.1. 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14:paraId="2CDDB796" w14:textId="2FCF24CC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 xml:space="preserve">9.2. Заявка на электронный аукцион подается заявителем в двух частях и в отношении каждого заявляемого лота по форме и в сроки, которые </w:t>
      </w:r>
      <w:r w:rsidRPr="00E42EA1">
        <w:rPr>
          <w:rFonts w:ascii="Times New Roman" w:eastAsia="Times New Roman" w:hAnsi="Times New Roman"/>
          <w:sz w:val="28"/>
          <w:szCs w:val="28"/>
        </w:rPr>
        <w:lastRenderedPageBreak/>
        <w:t>установлены аукционной документацией. Каждая часть заявки подписывается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электронной цифровой подписью, обе части заявки подаются одновременно.</w:t>
      </w:r>
    </w:p>
    <w:p w14:paraId="50D8C2D1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9.3. Первая часть заявки должна содержать:</w:t>
      </w:r>
    </w:p>
    <w:p w14:paraId="26B6B726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 xml:space="preserve">9.3.1. согласие на </w:t>
      </w:r>
      <w:r w:rsidRPr="004E27F7">
        <w:rPr>
          <w:rFonts w:ascii="Times New Roman" w:eastAsia="Times New Roman" w:hAnsi="Times New Roman"/>
          <w:sz w:val="28"/>
          <w:szCs w:val="28"/>
        </w:rPr>
        <w:t>покупку</w:t>
      </w: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 xml:space="preserve"> права по оказанию услуг на территории г. Казани в соответствии с аукционной документацией;</w:t>
      </w:r>
    </w:p>
    <w:p w14:paraId="4A9D03DF" w14:textId="77777777" w:rsidR="003B7412" w:rsidRPr="00062DBB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color w:val="22272F"/>
          <w:sz w:val="28"/>
          <w:szCs w:val="28"/>
        </w:rPr>
      </w:pPr>
      <w:r w:rsidRPr="00062DBB">
        <w:rPr>
          <w:rFonts w:ascii="Times New Roman" w:eastAsia="Times New Roman" w:hAnsi="Times New Roman"/>
          <w:color w:val="22272F"/>
          <w:sz w:val="28"/>
          <w:szCs w:val="28"/>
        </w:rPr>
        <w:t>9.3.2. информацию о дате проведения электронного аукциона и номере электронного аукциона.</w:t>
      </w:r>
    </w:p>
    <w:p w14:paraId="04AA5E67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9.4. Вторая часть заявки должна содержать:</w:t>
      </w:r>
    </w:p>
    <w:p w14:paraId="16F44779" w14:textId="3AE02F30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9.4.1. сведения о заявителе, в том числе наименование и место нахождения юридического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 или физического лица, не являющегося индивидуальным предпринимателем и применяющего специальный налоговый режим "Налог на профессиональный доход", почтовый адрес, ИНН, банковские реквизиты для возврата обеспечения заявки и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(или) заключения договора, номер контактного телефона;</w:t>
      </w:r>
    </w:p>
    <w:p w14:paraId="3466AD52" w14:textId="77777777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9.4.2. согласие на выполнение условий, обязательных при оказании услуг, указанных в аукционной документации;</w:t>
      </w:r>
    </w:p>
    <w:p w14:paraId="6213FDC0" w14:textId="297A60DE" w:rsidR="003B7412" w:rsidRPr="00E42EA1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42EA1">
        <w:rPr>
          <w:rFonts w:ascii="Times New Roman" w:eastAsia="Times New Roman" w:hAnsi="Times New Roman"/>
          <w:sz w:val="28"/>
          <w:szCs w:val="28"/>
        </w:rPr>
        <w:t>9.4.3.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</w:t>
      </w:r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0" w:tgtFrame="_blank" w:history="1">
        <w:r w:rsidRPr="00E42EA1">
          <w:rPr>
            <w:rFonts w:ascii="Times New Roman" w:eastAsia="Times New Roman" w:hAnsi="Times New Roman"/>
            <w:sz w:val="28"/>
            <w:szCs w:val="28"/>
          </w:rPr>
          <w:t>официальном сайте</w:t>
        </w:r>
      </w:hyperlink>
      <w:r w:rsidR="00E42EA1" w:rsidRPr="00E42E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2EA1">
        <w:rPr>
          <w:rFonts w:ascii="Times New Roman" w:eastAsia="Times New Roman" w:hAnsi="Times New Roman"/>
          <w:sz w:val="28"/>
          <w:szCs w:val="28"/>
        </w:rPr>
        <w:t>информационного извещения о проведении электронного аукциона;</w:t>
      </w:r>
    </w:p>
    <w:p w14:paraId="33FA9C39" w14:textId="77777777" w:rsidR="003B7412" w:rsidRPr="00CB3388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B3388">
        <w:rPr>
          <w:rFonts w:ascii="Times New Roman" w:eastAsia="Times New Roman" w:hAnsi="Times New Roman"/>
          <w:sz w:val="28"/>
          <w:szCs w:val="28"/>
        </w:rPr>
        <w:t xml:space="preserve">9.4.4.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</w:t>
      </w:r>
      <w:r w:rsidRPr="00CB3388">
        <w:rPr>
          <w:rFonts w:ascii="Times New Roman" w:eastAsia="Times New Roman" w:hAnsi="Times New Roman"/>
          <w:sz w:val="28"/>
          <w:szCs w:val="28"/>
        </w:rPr>
        <w:lastRenderedPageBreak/>
        <w:t>лица на должность, в соответствии с которым такое физическое лицо обладает правом действовать от имени участника без доверенности (далее -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14:paraId="3047F8A5" w14:textId="77777777" w:rsidR="003B7412" w:rsidRPr="00CB3388" w:rsidRDefault="003B7412" w:rsidP="003B7412">
      <w:pPr>
        <w:suppressAutoHyphens/>
        <w:spacing w:line="312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B3388">
        <w:rPr>
          <w:rFonts w:ascii="Times New Roman" w:eastAsia="Times New Roman" w:hAnsi="Times New Roman"/>
          <w:sz w:val="28"/>
          <w:szCs w:val="28"/>
        </w:rPr>
        <w:t>9.4.5. для юридических лиц: копии учредительных документов заявителя (ИНН, ОГРН или лист записи о постановке юридического лица на учет в налоговом органе, все листы устава), для индивидуальных предпринимателей: копии всех страниц паспорта, ИНН, ОГРН или лист записи о постановке физического лица на учет в налоговом органе в качестве индивидуального предпринимателя, для физического лица, не являющегося индивидуальным предпринимателем и применяющего специальный налоговый режим "Налог на профессиональный доход": копии всех страниц паспорта, ИНН, документ из налогового органа, подтверждающий отнесение физического лица к категории плательщика налога на профессиональный доход;</w:t>
      </w:r>
    </w:p>
    <w:p w14:paraId="255FCB44" w14:textId="07362377" w:rsidR="00B55D33" w:rsidRDefault="00CB3388" w:rsidP="003B7412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CB3388">
        <w:rPr>
          <w:rFonts w:ascii="Times New Roman" w:hAnsi="Times New Roman"/>
          <w:sz w:val="28"/>
          <w:szCs w:val="28"/>
        </w:rPr>
        <w:t>9.4.6. 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предпринимателя, физическо</w:t>
      </w:r>
      <w:r w:rsidRPr="00CB3388">
        <w:rPr>
          <w:sz w:val="28"/>
          <w:szCs w:val="28"/>
        </w:rPr>
        <w:t xml:space="preserve">го </w:t>
      </w:r>
      <w:r w:rsidRPr="00CB3388">
        <w:rPr>
          <w:rFonts w:ascii="Times New Roman" w:hAnsi="Times New Roman"/>
          <w:sz w:val="28"/>
          <w:szCs w:val="28"/>
        </w:rPr>
        <w:t>лиц</w:t>
      </w:r>
      <w:r w:rsidRPr="00CB3388">
        <w:rPr>
          <w:sz w:val="28"/>
          <w:szCs w:val="28"/>
        </w:rPr>
        <w:t>а,</w:t>
      </w:r>
      <w:r w:rsidRPr="00CB3388">
        <w:rPr>
          <w:rFonts w:ascii="Times New Roman" w:hAnsi="Times New Roman"/>
          <w:sz w:val="28"/>
          <w:szCs w:val="28"/>
        </w:rPr>
        <w:t xml:space="preserve"> не являющегося индивидуальным предпринимателем  и применяюще</w:t>
      </w:r>
      <w:r w:rsidRPr="00CB3388">
        <w:rPr>
          <w:sz w:val="28"/>
          <w:szCs w:val="28"/>
        </w:rPr>
        <w:t>го</w:t>
      </w:r>
      <w:r w:rsidRPr="00CB3388">
        <w:rPr>
          <w:rFonts w:ascii="Times New Roman" w:hAnsi="Times New Roman"/>
          <w:sz w:val="28"/>
          <w:szCs w:val="28"/>
        </w:rPr>
        <w:t xml:space="preserve"> специальный налоговый режим “Налог на профессиональный доход”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14:paraId="69F50152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29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9.5. Поступление заявки является поручением о блокировании операций по счету заявителя,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14:paraId="774095AE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296"/>
      <w:bookmarkEnd w:id="7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9.6. Заявитель вправе подать только одну заявку на участие в электронном аукционе в отношении каждого предмета электронного аукциона (лота).</w:t>
      </w:r>
    </w:p>
    <w:p w14:paraId="03BB2DD3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297"/>
      <w:bookmarkEnd w:id="8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9.7. Оператор электронной площадки отказывает в приеме заявки в случаях:</w:t>
      </w:r>
    </w:p>
    <w:p w14:paraId="3ED9A3A3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2971"/>
      <w:bookmarkEnd w:id="9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9.7.1. представления заявки на участие в электронном аукционе с нарушением требований об электронном документообороте;</w:t>
      </w:r>
    </w:p>
    <w:p w14:paraId="3E676F98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2972"/>
      <w:bookmarkEnd w:id="10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9.7.2.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14:paraId="2130E9B8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2973"/>
      <w:bookmarkEnd w:id="11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9.7.3. подачи одним заявителем двух и более заявок на участие в электронном аукционе в отношении одного и того же лота при условии, что поданные ранее заявки заявителем не отозваны. В этом случае заявителю возвращаются все заявки на участие в электронном аукционе, поданные в отношении данного лота;</w:t>
      </w:r>
    </w:p>
    <w:p w14:paraId="6C8306F7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2974"/>
      <w:bookmarkEnd w:id="12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9.7.4. получения заявки на участие в электронном аукционе после времени окончания срока подачи заявок;</w:t>
      </w:r>
    </w:p>
    <w:p w14:paraId="79AF2ABD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sub_2975"/>
      <w:bookmarkEnd w:id="13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9.7.5 получения заявки на участие в электронном аукционе от заявителя с нарушением правил аккредитации.</w:t>
      </w:r>
    </w:p>
    <w:bookmarkEnd w:id="14"/>
    <w:p w14:paraId="50077BFC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Перечень указанных оснований для отказа заявителю в участии в электронном аукционе является исчерпывающим.</w:t>
      </w:r>
    </w:p>
    <w:p w14:paraId="4A2C5EF8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sub_298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9.8. Заявитель вправе отозвать заявку на участие в электронном аукционе в любое время до даты окончания приема заявок.</w:t>
      </w:r>
    </w:p>
    <w:p w14:paraId="23442391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sub_299"/>
      <w:bookmarkEnd w:id="1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9.9. 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</w:p>
    <w:p w14:paraId="0815327E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sub_2910"/>
      <w:bookmarkEnd w:id="16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9.10. Оператор обеспечивает конфиденциальность сведений о заявителях, подавших заявки на участие в электронном аукционе, по отношению ко всем сторонам взаимодействия до момента направления на рассмотрение вторых частей заявок на участие в адрес Уполномоченного органа.</w:t>
      </w:r>
    </w:p>
    <w:p w14:paraId="303EC3D2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sub_2911"/>
      <w:bookmarkEnd w:id="17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9.11. случае если по окончании срока подачи заявок на участие в электронном аукционе подана только одна заявка или не подано ни одной заявки, электронный аукцион признается несостоявшимся.</w:t>
      </w:r>
    </w:p>
    <w:p w14:paraId="72EB2408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sub_2912"/>
      <w:bookmarkEnd w:id="18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9.12. В случае если по результатам подачи, отзыва и возврата заявок на участие в электронном аукционе в реестре заявок электронного аукциона находится одна заявка, одновременно со сведениями о первой части заявки на рассмотрение направляется вторая часть заявки.</w:t>
      </w:r>
    </w:p>
    <w:p w14:paraId="33373035" w14:textId="4B9C03DE" w:rsidR="00CB3388" w:rsidRPr="001641A2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0" w:name="sub_2101"/>
      <w:bookmarkEnd w:id="19"/>
      <w:r w:rsidRPr="001641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 </w:t>
      </w:r>
      <w:r w:rsidRPr="00CB3388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рассмотрения первых частей заявок</w:t>
      </w:r>
    </w:p>
    <w:p w14:paraId="7650C853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10.1. Комиссия производит проверку первых частей заявок, срок такой проверки не может превышать пяти рабочих дней со дня окончания срока подачи заявок.</w:t>
      </w:r>
    </w:p>
    <w:p w14:paraId="14221F53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1" w:name="sub_2102"/>
      <w:bookmarkEnd w:id="20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10.2. 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</w:t>
      </w:r>
    </w:p>
    <w:p w14:paraId="7C1880B3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2" w:name="sub_2103"/>
      <w:bookmarkEnd w:id="21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10.3. 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14:paraId="530E5327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sub_2104"/>
      <w:bookmarkEnd w:id="22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10.4. Электронный аукцион признается несостоявшимся в следующих случаях:</w:t>
      </w:r>
    </w:p>
    <w:p w14:paraId="6798F062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4" w:name="sub_21041"/>
      <w:bookmarkEnd w:id="23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10.4.1. по окончании срока подачи заявок подана лишь одна заявка;</w:t>
      </w:r>
    </w:p>
    <w:p w14:paraId="714ACB0C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5" w:name="sub_21042"/>
      <w:bookmarkEnd w:id="24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10.4.2. по окончании срока подачи заявок не подано ни одной заявки;</w:t>
      </w:r>
    </w:p>
    <w:p w14:paraId="5D5C7754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sub_21043"/>
      <w:bookmarkEnd w:id="2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10.4.3. Комиссией принято решение об отказе всем заявителям в допуске к участию в электронном аукционе.</w:t>
      </w:r>
    </w:p>
    <w:bookmarkEnd w:id="26"/>
    <w:p w14:paraId="3F5AC7FA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Если аукционной документацией предусмотрено два лота и более, электронный аукцион признается несостоявшимся по тем лотам, в отношении которых принято такое решение.</w:t>
      </w:r>
    </w:p>
    <w:p w14:paraId="18B6A255" w14:textId="361A1ECD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7" w:name="sub_210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10.5. В случае если электронный аукцион признан несостоявшимся по причине, указанной в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подпункте 10.4.2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, Уполномоченный орган вправе объявить о проведении нового электронного аукциона. В случае объявления о проведении нового электронного аукциона Уполномоченный орган вправе изменить его условия.</w:t>
      </w:r>
    </w:p>
    <w:p w14:paraId="317E488F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8" w:name="sub_2106"/>
      <w:bookmarkEnd w:id="27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10.6. 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14:paraId="279FF7A9" w14:textId="2181F860" w:rsidR="00CB3388" w:rsidRPr="001641A2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9" w:name="sub_2111"/>
      <w:bookmarkEnd w:id="28"/>
      <w:r w:rsidRPr="001641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 </w:t>
      </w:r>
      <w:r w:rsidRPr="00CB3388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Организация и проведение электронного аукциона</w:t>
      </w:r>
    </w:p>
    <w:p w14:paraId="3A256F23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11.1. Электронный аукцион проводится на электронной площадке в день, указанный в информационном извещении. Время начала проведения электронного аукциона устанавливается оператором площадки по московскому времени.</w:t>
      </w:r>
    </w:p>
    <w:p w14:paraId="4925597F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0" w:name="sub_2112"/>
      <w:bookmarkEnd w:id="29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11.2. С момента начала проведения электронного аукциона участник вправе подать свои предложения о стоимости лота.</w:t>
      </w:r>
    </w:p>
    <w:p w14:paraId="38E7376D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1" w:name="sub_2113"/>
      <w:bookmarkEnd w:id="30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11.3.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</w:t>
      </w:r>
    </w:p>
    <w:p w14:paraId="194625B8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2" w:name="sub_2114"/>
      <w:bookmarkEnd w:id="31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11.4. Шаг аукциона на электронной площадке составляет 5 (пять) процентов от начальной (минимальной) стоимости права на размещение нестационарного торгового объекта или объекта общественного питания.</w:t>
      </w:r>
    </w:p>
    <w:p w14:paraId="3321C482" w14:textId="1A40C2A6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3" w:name="sub_2115"/>
      <w:bookmarkEnd w:id="32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11.5. Каждое предложение о стоимости лота, подаваемое участником во время проведения электронного аукциона, подписывается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электронной цифровой подписью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17C7FB3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4" w:name="sub_2116"/>
      <w:bookmarkEnd w:id="33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11.6. При проведении электронного аукциона предложение о стоимости лота фиксируется с точностью до копейки.</w:t>
      </w:r>
    </w:p>
    <w:p w14:paraId="103BD304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5" w:name="sub_2117"/>
      <w:bookmarkEnd w:id="34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11.7. Участники электронного аукциона подают предложения о стоимости лота, предусматривающие повышение текущего максимального предложения на величину шага аукциона.</w:t>
      </w:r>
    </w:p>
    <w:p w14:paraId="621B03E3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6" w:name="sub_2118"/>
      <w:bookmarkEnd w:id="3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11.8. Победителем аукциона признается участник, предложивший наиболее высокую стоимость лота.</w:t>
      </w:r>
    </w:p>
    <w:p w14:paraId="41710796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7" w:name="sub_2119"/>
      <w:bookmarkEnd w:id="36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11.9.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</w:t>
      </w:r>
    </w:p>
    <w:p w14:paraId="283CE374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8" w:name="sub_21110"/>
      <w:bookmarkEnd w:id="37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11.10.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</w:t>
      </w:r>
    </w:p>
    <w:p w14:paraId="42EEAA70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9" w:name="sub_21111"/>
      <w:bookmarkEnd w:id="38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11.11.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стоимость права на размещение сезонного нестационарного торгового объекта и объекта общественного питания; все максимальные предложения о стоимости права на размещение сезонного нестационарного торгового объекта и объекта общественного питания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</w:t>
      </w:r>
    </w:p>
    <w:p w14:paraId="590D6799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0" w:name="sub_21112"/>
      <w:bookmarkEnd w:id="39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11.12. 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</w:t>
      </w:r>
    </w:p>
    <w:bookmarkEnd w:id="40"/>
    <w:p w14:paraId="407782B3" w14:textId="787D262E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1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12. </w:t>
      </w:r>
      <w:r w:rsidRPr="00CB3388">
        <w:rPr>
          <w:rFonts w:ascii="Times New Roman" w:eastAsia="Times New Roman" w:hAnsi="Times New Roman"/>
          <w:bCs/>
          <w:sz w:val="28"/>
          <w:szCs w:val="28"/>
          <w:lang w:eastAsia="ru-RU"/>
        </w:rPr>
        <w:t>Рассмотрение вторых частей заявок на участие в электронном аукционе и подведение итогов</w:t>
      </w:r>
    </w:p>
    <w:p w14:paraId="43DDEFDC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1" w:name="sub_2121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12.1. 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</w:t>
      </w:r>
    </w:p>
    <w:p w14:paraId="344794CD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sub_2122"/>
      <w:bookmarkEnd w:id="41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12.2. Комиссия рассматривает вторые части заявок на участие в электронном аукционе на соответствие их требованиям, установленным аукционной документацией.</w:t>
      </w:r>
    </w:p>
    <w:p w14:paraId="39245A0F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3" w:name="sub_2123"/>
      <w:bookmarkEnd w:id="42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12.3. Общий срок рассмотрения вторых частей заявок, а также сведений из реестра аккредитованных участников не может превышать трех рабочих 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дней со дня размещения на электронной площадке протокола проведения электронного аукциона.</w:t>
      </w:r>
    </w:p>
    <w:bookmarkEnd w:id="43"/>
    <w:p w14:paraId="23230676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12.4. Комиссия рассматривает вторые части заявок до принятия решения о соответствии 2 (двух)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14:paraId="11BBAE64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4" w:name="sub_212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12.5. 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14:paraId="681DFDC7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5" w:name="sub_2126"/>
      <w:bookmarkEnd w:id="44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12.6. Протокол содержит сведения о порядковых номерах заявок на участие в электронном аукционе, которые ранжированы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</w:t>
      </w:r>
    </w:p>
    <w:p w14:paraId="619DB81F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6" w:name="sub_2127"/>
      <w:bookmarkEnd w:id="4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12.7. Участник электронного аукциона, который предложил наиболее высокую стоимость лота и заявка которого соответствует требованиям аукционной документации, признается победителем электронного аукциона.</w:t>
      </w:r>
    </w:p>
    <w:p w14:paraId="7AAD6EA0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7" w:name="sub_2128"/>
      <w:bookmarkEnd w:id="46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12.8. Право на заключение договора купли-продажи прав на размещение сезонного нестационарного торгового объекта и объекта общественного питания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условиях, предусмотренных аукционной документацией, со стоимостью права на размещение сезонного нестационарного торгового объекта и объекта общественного питания, равной начальной (минимальной) стоимости права на размещение нестационарного торгового объекта или объекта общественного питания, указанной в информационном извещении о проведении электронного аукциона.</w:t>
      </w:r>
    </w:p>
    <w:p w14:paraId="6A79E982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8" w:name="sub_2129"/>
      <w:bookmarkEnd w:id="47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12.9. 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договора, составляемый путем включения стоимости лота, предложенной участником электронного аукциона, с которым заключается договор. Оператор в течение одного часа направляет поступивший проект договора победителю электронного аукциона.</w:t>
      </w:r>
    </w:p>
    <w:p w14:paraId="620003F4" w14:textId="7859F38B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9" w:name="sub_21210"/>
      <w:bookmarkEnd w:id="48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12.10. Победитель электронного аукциона в течение пяти рабочих дней с момента получения проекта договора направляет оператору электронной площадки проект договора, подписанный усиленной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электронной подписью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имеющего право действовать от имени участника электронного аукциона, в соответствии с условиями функционирования электронных площадок. Оператор в течение одного часа направляет поступивший от победителя электронного аукциона договор в адрес Уполномоченного органа.</w:t>
      </w:r>
    </w:p>
    <w:p w14:paraId="35A49EC7" w14:textId="3D679A34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0" w:name="sub_21211"/>
      <w:bookmarkEnd w:id="49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12.11. Уполномоченный орган в течение трех рабочих дней обязан направить оператору договор, подписанный усиленной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электронной подписью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имеющего право действовать от имени Уполномоченного органа, в соответствии с условиями функционирования электронных площадок. Оператор в течение одного часа направляет договор победителю электронного аукциона.</w:t>
      </w:r>
    </w:p>
    <w:p w14:paraId="076C0ACB" w14:textId="1D043ED9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1" w:name="sub_21212"/>
      <w:bookmarkEnd w:id="50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12.12. Договор считается заключенным с момента направления договора оператором участнику электронного аукциона в соответствии с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пунктом 12.11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Положения. Регистрация договора осуществляется Уполномоченным органом.</w:t>
      </w:r>
    </w:p>
    <w:p w14:paraId="56E6C0B2" w14:textId="5D6968F0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2" w:name="sub_21213"/>
      <w:bookmarkEnd w:id="51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12.13. 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субсчета участника электронного аукциона, 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признанного победителем, денежные средства в качестве платы за участие в аукционе в размере согласно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подпункту 7.1.2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</w:t>
      </w:r>
    </w:p>
    <w:p w14:paraId="6D7B5A48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3" w:name="sub_21214"/>
      <w:bookmarkEnd w:id="52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12.14. Договор заключается:</w:t>
      </w:r>
    </w:p>
    <w:p w14:paraId="30437265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4" w:name="sub_212141"/>
      <w:bookmarkEnd w:id="53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12.14.1. с победителем электронного аукциона;</w:t>
      </w:r>
    </w:p>
    <w:p w14:paraId="26885872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5" w:name="sub_212142"/>
      <w:bookmarkEnd w:id="54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12.14.2.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14:paraId="57B5D964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6" w:name="sub_212143"/>
      <w:bookmarkEnd w:id="5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12.14.3. с единственным заявителем, заявка и документы которого признаны Комиссией соответствующими аукционной документации;</w:t>
      </w:r>
    </w:p>
    <w:p w14:paraId="7661B235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7" w:name="sub_212144"/>
      <w:bookmarkEnd w:id="56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12.14.4.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14:paraId="1CFE9624" w14:textId="7F17D3A8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8" w:name="sub_21215"/>
      <w:bookmarkEnd w:id="57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12.15. В случае, указанном в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подпункте 12.14.2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Положения, 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Уполномоченного органа.</w:t>
      </w:r>
    </w:p>
    <w:p w14:paraId="6DD2925B" w14:textId="6ED62249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9" w:name="sub_21216"/>
      <w:bookmarkEnd w:id="58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12.16. В случае уклонения от заключения договора по лоту лицами, указанными в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подпункте 12.14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, электронный аукцион по данному лоту признается несостоявшимся и Уполномоченный орган вправе выставить лот на торги повторно.</w:t>
      </w:r>
    </w:p>
    <w:p w14:paraId="4FF3B288" w14:textId="6737CAB1" w:rsidR="00C55B44" w:rsidRPr="001641A2" w:rsidRDefault="00C55B44" w:rsidP="001641A2">
      <w:pPr>
        <w:suppressAutoHyphens/>
        <w:autoSpaceDE w:val="0"/>
        <w:autoSpaceDN w:val="0"/>
        <w:adjustRightInd w:val="0"/>
        <w:spacing w:line="312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60" w:name="sub_2131"/>
      <w:bookmarkEnd w:id="59"/>
      <w:r w:rsidRPr="001641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13. </w:t>
      </w:r>
      <w:r w:rsidRPr="00CB3388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возврата обеспечения заявки</w:t>
      </w:r>
    </w:p>
    <w:p w14:paraId="55F211BE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13.1. Денежные средства, внесенные заявителями в качестве обеспечения заявки, возвращаются оператором в течение пяти рабочих дней:</w:t>
      </w:r>
    </w:p>
    <w:p w14:paraId="429F9C1C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1" w:name="sub_21311"/>
      <w:bookmarkEnd w:id="60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13.1.1. заявителям - со дня размещения на электронной площадке извещения об отказе от проведения электронного аукциона;</w:t>
      </w:r>
    </w:p>
    <w:p w14:paraId="0034C235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2" w:name="sub_21312"/>
      <w:bookmarkEnd w:id="61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13.1.2. заявителю в связи с отзывом заявки - до дня окончания приема заявок;</w:t>
      </w:r>
    </w:p>
    <w:p w14:paraId="030B0B2D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3" w:name="sub_21313"/>
      <w:bookmarkEnd w:id="62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13.1.3. заявителям в случае признания электронного аукциона несостоявшимся - со дня размещения на электронной площадке протокола рассмотрения первых частей заявок;</w:t>
      </w:r>
    </w:p>
    <w:p w14:paraId="59B87F5C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4" w:name="sub_21314"/>
      <w:bookmarkEnd w:id="63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13.1.4. участникам электронного аукциона - со дня размещения на электронной площадке протокола подведения итогов электронного аукциона, за 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исключением победителя и участника, предложившего наиболее высокую стоимость лота, следующую после предложенной победителем;</w:t>
      </w:r>
    </w:p>
    <w:p w14:paraId="15FAD59D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5" w:name="sub_21315"/>
      <w:bookmarkEnd w:id="64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13.1.5. участнику электронного аукциона, предложившему наиболее высокую стоимость лота, следующую после предложенной победителем электронного аукциона, - после заключения договора с победителем.</w:t>
      </w:r>
    </w:p>
    <w:p w14:paraId="52E19C7C" w14:textId="308E8CBD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6" w:name="sub_2132"/>
      <w:bookmarkEnd w:id="65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13.2. 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 согласно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подпункту 7.1.1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не возвращаются, а перечисляются оператором на счет Уполномоченного органа.</w:t>
      </w:r>
    </w:p>
    <w:bookmarkEnd w:id="66"/>
    <w:p w14:paraId="31ECAFCC" w14:textId="64153FB7" w:rsidR="00CB3388" w:rsidRPr="00CB3388" w:rsidRDefault="00C55B44" w:rsidP="001641A2">
      <w:pPr>
        <w:suppressAutoHyphens/>
        <w:autoSpaceDE w:val="0"/>
        <w:autoSpaceDN w:val="0"/>
        <w:adjustRightInd w:val="0"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Pr="00CB3388"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Заключение договора по результатам проведения аукциона</w:t>
      </w:r>
    </w:p>
    <w:p w14:paraId="6020E971" w14:textId="63B1AD0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7" w:name="sub_2141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14.1. Заключение договора осуществляется в порядке, предусмотренном </w:t>
      </w:r>
      <w:r w:rsidRPr="001641A2">
        <w:rPr>
          <w:rFonts w:ascii="Times New Roman" w:eastAsia="Times New Roman" w:hAnsi="Times New Roman"/>
          <w:sz w:val="28"/>
          <w:szCs w:val="28"/>
          <w:lang w:eastAsia="ru-RU"/>
        </w:rPr>
        <w:t>Гражданским кодексом</w:t>
      </w: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и иными федеральными законами.</w:t>
      </w:r>
    </w:p>
    <w:p w14:paraId="69A88710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8" w:name="sub_2142"/>
      <w:bookmarkEnd w:id="67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14.2. Договор заключается не позднее чем через двадцать дней со дня объявления победителя электронного аукциона.</w:t>
      </w:r>
    </w:p>
    <w:p w14:paraId="01526A0D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9" w:name="sub_2143"/>
      <w:bookmarkEnd w:id="68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14.3. В случае отказа от заключения договора с победителем аукциона либо при уклонении победителя аукциона от заключения договора с участником аукциона, с которым заключается такой договор, конкурсной комиссией,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bookmarkEnd w:id="69"/>
    <w:p w14:paraId="51BB2427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Протокол подписывается всеми присутствующими членами комиссии в день его составления. Протокол составляется в двух экземплярах, один из которых хранится у организатора аукциона.</w:t>
      </w:r>
    </w:p>
    <w:p w14:paraId="1366C530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Указанный протокол размещается организатором аукциона на официальном сайте торгов в течение дня, следующего после дня подписания указанного протокола. Организатор аукциона в течение двух рабочих дней с даты подписания протокола передает один экземпляр протокола лицу, с которым отказывается заключить договор.</w:t>
      </w:r>
    </w:p>
    <w:p w14:paraId="68A77948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0" w:name="sub_2144"/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14.4. В случае если победитель аукциона признан уклонившимся от заключения договора, организатор аукциона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с участником аукциона, заявке на участие, в аукционе которого присвоен второй номер. Организатор аукциона в течение трех рабочих дней с даты подписания протокола об отказе от заключения договора передает участнику аукциона, заявке на участие, в аукционе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аукциона, заявке на участие в аукционе которого присвоен второй номер, в заявке на участие в аукционе, в проект договора, прилагаемый к конкурсной документации. Указанный проект договора подписывается участником аукциона, заявке на участие, в аукционе которого присвоен второй номер, в десятидневный срок и представляется организатору аукциона.</w:t>
      </w:r>
    </w:p>
    <w:bookmarkEnd w:id="70"/>
    <w:p w14:paraId="7BE4BDDB" w14:textId="77777777" w:rsidR="00CB3388" w:rsidRPr="00CB3388" w:rsidRDefault="00CB3388" w:rsidP="001641A2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388">
        <w:rPr>
          <w:rFonts w:ascii="Times New Roman" w:eastAsia="Times New Roman" w:hAnsi="Times New Roman"/>
          <w:sz w:val="28"/>
          <w:szCs w:val="28"/>
          <w:lang w:eastAsia="ru-RU"/>
        </w:rPr>
        <w:t>При этом заключение договора для участника аукциона, заявке на участие, в аукционе которого присвоен второй номер, является обязательным. В случае уклонения победителя аукциона или участника аукциона, заявке на участие в аукционе которого присвоен второй номер, от заключения договора задаток, внесенный ими, не возвращается. В случае уклонения участника аукциона, заявке на участие в аукционе которого присвоен второй номер, от заключения договора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В случае если договор не заключен с победителем аукциона или с участником аукциона, заявке на участие в аукционе которого присвоен второй номер, аукцион признается несостоявшимся.</w:t>
      </w:r>
    </w:p>
    <w:p w14:paraId="5FF64EB3" w14:textId="77777777" w:rsidR="00CB3388" w:rsidRPr="001641A2" w:rsidRDefault="00CB3388" w:rsidP="001641A2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14:paraId="5A755603" w14:textId="77777777" w:rsidR="00D824DC" w:rsidRPr="00EC6198" w:rsidRDefault="00D824DC" w:rsidP="00D824DC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  <w:sectPr w:rsidR="00D824DC" w:rsidRPr="00EC6198" w:rsidSect="006A5600">
          <w:head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EC6198">
        <w:rPr>
          <w:rFonts w:ascii="Times New Roman" w:hAnsi="Times New Roman"/>
          <w:sz w:val="26"/>
          <w:szCs w:val="26"/>
        </w:rPr>
        <w:t>____________</w:t>
      </w:r>
    </w:p>
    <w:p w14:paraId="62719A70" w14:textId="50FEE907" w:rsidR="00D824DC" w:rsidRPr="0094397B" w:rsidRDefault="00D824DC" w:rsidP="00D824DC">
      <w:pPr>
        <w:spacing w:line="288" w:lineRule="auto"/>
        <w:ind w:left="5670"/>
        <w:contextualSpacing/>
        <w:rPr>
          <w:rFonts w:ascii="Times New Roman" w:hAnsi="Times New Roman"/>
          <w:b/>
          <w:sz w:val="28"/>
          <w:szCs w:val="28"/>
        </w:rPr>
      </w:pPr>
      <w:r w:rsidRPr="0094397B"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14:paraId="3B3EA35D" w14:textId="77777777" w:rsidR="00D824DC" w:rsidRPr="0094397B" w:rsidRDefault="00D824DC" w:rsidP="00D824DC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94397B">
        <w:rPr>
          <w:rFonts w:ascii="Times New Roman" w:hAnsi="Times New Roman"/>
          <w:sz w:val="28"/>
          <w:szCs w:val="28"/>
        </w:rPr>
        <w:t>к постановлению</w:t>
      </w:r>
    </w:p>
    <w:p w14:paraId="6D0DF71B" w14:textId="77777777" w:rsidR="00D824DC" w:rsidRPr="0094397B" w:rsidRDefault="00D824DC" w:rsidP="00D824DC">
      <w:pPr>
        <w:spacing w:line="288" w:lineRule="auto"/>
        <w:ind w:left="5670"/>
        <w:jc w:val="left"/>
        <w:rPr>
          <w:rFonts w:ascii="Times New Roman" w:hAnsi="Times New Roman"/>
          <w:sz w:val="28"/>
          <w:szCs w:val="28"/>
        </w:rPr>
      </w:pPr>
      <w:r w:rsidRPr="0094397B">
        <w:rPr>
          <w:rFonts w:ascii="Times New Roman" w:hAnsi="Times New Roman"/>
          <w:sz w:val="28"/>
          <w:szCs w:val="28"/>
        </w:rPr>
        <w:t>Исполнительного комитета г.Казани</w:t>
      </w:r>
    </w:p>
    <w:p w14:paraId="4BCDBC39" w14:textId="77777777" w:rsidR="00D824DC" w:rsidRPr="0094397B" w:rsidRDefault="00D824DC" w:rsidP="00D824DC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94397B">
        <w:rPr>
          <w:rFonts w:ascii="Times New Roman" w:hAnsi="Times New Roman"/>
          <w:sz w:val="28"/>
          <w:szCs w:val="28"/>
        </w:rPr>
        <w:t>от ____________ № ___________</w:t>
      </w:r>
    </w:p>
    <w:p w14:paraId="2EBAA276" w14:textId="77777777" w:rsidR="00D824DC" w:rsidRPr="0094397B" w:rsidRDefault="00D824DC" w:rsidP="00D824DC">
      <w:pPr>
        <w:tabs>
          <w:tab w:val="left" w:pos="6699"/>
        </w:tabs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76339277" w14:textId="77777777" w:rsidR="00D824DC" w:rsidRPr="0094397B" w:rsidRDefault="00D824DC" w:rsidP="00D824D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4397B">
        <w:rPr>
          <w:rFonts w:ascii="Times New Roman" w:eastAsia="Times New Roman" w:hAnsi="Times New Roman"/>
          <w:b/>
          <w:sz w:val="28"/>
          <w:szCs w:val="28"/>
        </w:rPr>
        <w:t>Типовая форма договора</w:t>
      </w:r>
      <w:r w:rsidRPr="0094397B">
        <w:rPr>
          <w:rFonts w:ascii="Times New Roman" w:eastAsia="Times New Roman" w:hAnsi="Times New Roman"/>
          <w:b/>
          <w:sz w:val="28"/>
          <w:szCs w:val="28"/>
        </w:rPr>
        <w:br/>
        <w:t xml:space="preserve">купли-продажи права по оказанию услуг на территории г.Казани </w:t>
      </w:r>
      <w:r w:rsidRPr="0094397B">
        <w:rPr>
          <w:rFonts w:ascii="Times New Roman" w:eastAsia="Times New Roman" w:hAnsi="Times New Roman"/>
          <w:b/>
          <w:sz w:val="28"/>
          <w:szCs w:val="28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5"/>
        <w:gridCol w:w="3223"/>
      </w:tblGrid>
      <w:tr w:rsidR="0094397B" w:rsidRPr="0094397B" w14:paraId="1766F7D5" w14:textId="77777777" w:rsidTr="00C73E17">
        <w:tc>
          <w:tcPr>
            <w:tcW w:w="3300" w:type="pct"/>
            <w:vAlign w:val="bottom"/>
            <w:hideMark/>
          </w:tcPr>
          <w:p w14:paraId="3386D325" w14:textId="77777777" w:rsidR="00D824DC" w:rsidRPr="0094397B" w:rsidRDefault="00D824DC" w:rsidP="00C73E1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397B">
              <w:rPr>
                <w:rFonts w:ascii="Times New Roman" w:eastAsia="Times New Roman" w:hAnsi="Times New Roman"/>
                <w:sz w:val="28"/>
                <w:szCs w:val="28"/>
              </w:rPr>
              <w:t>г.Казань</w:t>
            </w:r>
          </w:p>
        </w:tc>
        <w:tc>
          <w:tcPr>
            <w:tcW w:w="1650" w:type="pct"/>
            <w:vAlign w:val="bottom"/>
            <w:hideMark/>
          </w:tcPr>
          <w:p w14:paraId="565F0C48" w14:textId="77777777" w:rsidR="00D824DC" w:rsidRPr="0094397B" w:rsidRDefault="00D824DC" w:rsidP="00C73E1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397B">
              <w:rPr>
                <w:rFonts w:ascii="Times New Roman" w:eastAsia="Times New Roman" w:hAnsi="Times New Roman"/>
                <w:sz w:val="28"/>
                <w:szCs w:val="28"/>
              </w:rPr>
              <w:t>"___"________ 20__ г.</w:t>
            </w:r>
          </w:p>
        </w:tc>
      </w:tr>
    </w:tbl>
    <w:p w14:paraId="643E5967" w14:textId="77777777" w:rsidR="00D824DC" w:rsidRPr="0094397B" w:rsidRDefault="00D824DC" w:rsidP="00D824DC">
      <w:pPr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> </w:t>
      </w:r>
    </w:p>
    <w:p w14:paraId="46F8B902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>__________________________________________ действующее от имени муниципального образования города Казани, именуемое в дальнейшем "Уполномоченный орган", в лице ______________, действующего  на основании _________________, с одной  стороны  и   ________________ в Лице _______________________________________, действующего на  основании _____________________, именуемый _______________ в  дальнейшем  "Субъект по оказанию услуг»,  с  другой  стороны,  далее  именуемые  "Стороны",  заключили настоящий договор о нижеследующем:</w:t>
      </w:r>
    </w:p>
    <w:p w14:paraId="4EDE4D7A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414F33A9" w14:textId="77777777" w:rsidR="00D824DC" w:rsidRPr="0094397B" w:rsidRDefault="00D824DC" w:rsidP="00D824DC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</w:rPr>
      </w:pP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>Предмет договора</w:t>
      </w:r>
    </w:p>
    <w:p w14:paraId="167DBB48" w14:textId="77777777" w:rsidR="00D824DC" w:rsidRPr="0094397B" w:rsidRDefault="00D824DC" w:rsidP="00D824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20"/>
        <w:rPr>
          <w:rFonts w:ascii="Times New Roman" w:eastAsia="Times New Roman" w:hAnsi="Times New Roman"/>
          <w:sz w:val="28"/>
          <w:szCs w:val="28"/>
        </w:rPr>
      </w:pPr>
    </w:p>
    <w:p w14:paraId="7086674F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1.1. Уполномоченный орган предоставляет Субъекту по оказанию услуг  право  на  оказание услуг на территории г.Казани   ________________________________________________________________________</w:t>
      </w:r>
    </w:p>
    <w:p w14:paraId="6F363DB4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                              (вид деятельности)</w:t>
      </w:r>
    </w:p>
    <w:p w14:paraId="0EEA13E9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450A8C50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Общей  площадью  ____ кв. м  на  участке  по   адресному     ориентиру в соответствии  со  схемой  размещения  мест по оказанию услуг на территории г. Казани:</w:t>
      </w:r>
    </w:p>
    <w:p w14:paraId="40B5BB85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________________________________________________________________________</w:t>
      </w:r>
    </w:p>
    <w:p w14:paraId="16E7AAB8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                                   (место размещения)</w:t>
      </w:r>
    </w:p>
    <w:p w14:paraId="508D20AC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512B396E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На срок с ______________ 20___ года по ____________ 20___ года.</w:t>
      </w:r>
    </w:p>
    <w:p w14:paraId="02470DBA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1.2. Настоящий договор заключен по  итогам  электронного  аукциона, проведенного __________ 20___ года  по  лоту  № ___,  в   соответствии с Протоколом _________________________________________________.</w:t>
      </w:r>
    </w:p>
    <w:p w14:paraId="7AE64719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</w:rPr>
      </w:pP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</w:t>
      </w:r>
    </w:p>
    <w:p w14:paraId="6F428291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125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4397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</w:t>
      </w: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>. Права и обязанности сторон</w:t>
      </w:r>
    </w:p>
    <w:p w14:paraId="6597E896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14:paraId="0FC2C2B3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lastRenderedPageBreak/>
        <w:t xml:space="preserve">      2.1. Уполномоченный орган вправе:</w:t>
      </w:r>
    </w:p>
    <w:p w14:paraId="3DB3F856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2.1.1. Осуществлять  контроль  за  выполнением  Субъектом по оказанию услуг условий настоящего  договора  и  требований  нормативно-правовых  актов,  регулирующих данную деятельность на территории г. Казани;</w:t>
      </w:r>
    </w:p>
    <w:p w14:paraId="3C4AD4A2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2.1.2. Отказаться в одностороннем  порядке  от  исполнения  условий настоящего договора в случаях и порядке, которые  установлены  настоящим Договором  и   действующим   законодательством   Российской   Федерации, нормативно-правовыми   актами,  регулирующими  порядок  организации деятельности по оказанию услуг  на территории г. Казани.</w:t>
      </w:r>
    </w:p>
    <w:p w14:paraId="1DCC1914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2.2. Уполномоченный орган предоставляет Субъекту по оказанию услуг право  на размещение  и оказание услуг по  адресному  ориентиру,  указанному  в   </w:t>
      </w:r>
      <w:hyperlink r:id="rId12" w:anchor="/document/22507108/entry/311" w:history="1">
        <w:r w:rsidRPr="0094397B">
          <w:rPr>
            <w:rFonts w:ascii="Times New Roman" w:eastAsia="Times New Roman" w:hAnsi="Times New Roman"/>
            <w:sz w:val="28"/>
            <w:szCs w:val="28"/>
          </w:rPr>
          <w:t>пункте 1.1</w:t>
        </w:r>
      </w:hyperlink>
      <w:r w:rsidRPr="0094397B">
        <w:rPr>
          <w:rFonts w:ascii="Times New Roman" w:eastAsia="Times New Roman" w:hAnsi="Times New Roman"/>
          <w:sz w:val="28"/>
          <w:szCs w:val="28"/>
        </w:rPr>
        <w:t xml:space="preserve"> настоящего  договора.  Право,  предоставленное  субъекту  по оказанию  услуг  по настоящему договору, не может быть передано другим лицам.</w:t>
      </w:r>
    </w:p>
    <w:p w14:paraId="39EAE005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2.3. Субъект по оказанию услуг вправе  досрочно  отказаться  от  исполнения  условий  настоящего  договора  по  основаниям  и  в порядке, которые  предусмотрены   настоящим   договором,   нормативно-правовыми  актами на территории  г. Казани,  и  действующим  законодательством Российской Федерации.</w:t>
      </w:r>
    </w:p>
    <w:p w14:paraId="02A0EBCC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2.4. Субъект по оказанию услуг обязан:</w:t>
      </w:r>
    </w:p>
    <w:p w14:paraId="7282ABA0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2.4.1.  оказывать услуги в соответствии с условиями настоящего договора, с нормативным правовым актом,  регулирующим размещение объектов уличной торговли (оказания услуг) на территории  г. Казани,  и  действующим  законодательством Российской Федерации,  законов Республики Татарстан, муниципальных правовых актов, в том числе правил благоустройства территории муниципального образования. </w:t>
      </w:r>
    </w:p>
    <w:p w14:paraId="19FF1403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2.4.2. Своевременно и в полном объеме оплатить стоимость  права  по настоящему договору;</w:t>
      </w:r>
    </w:p>
    <w:p w14:paraId="69AF7D72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2.4.3. Оказывать услуги в соответствии с  видом деятельности, указанному в  </w:t>
      </w:r>
      <w:hyperlink r:id="rId13" w:anchor="/document/22507108/entry/311" w:history="1">
        <w:r w:rsidRPr="0094397B">
          <w:rPr>
            <w:rFonts w:ascii="Times New Roman" w:eastAsia="Times New Roman" w:hAnsi="Times New Roman"/>
            <w:sz w:val="28"/>
            <w:szCs w:val="28"/>
          </w:rPr>
          <w:t>пункте  1.1</w:t>
        </w:r>
      </w:hyperlink>
      <w:r w:rsidRPr="0094397B">
        <w:rPr>
          <w:rFonts w:ascii="Times New Roman" w:eastAsia="Times New Roman" w:hAnsi="Times New Roman"/>
          <w:sz w:val="28"/>
          <w:szCs w:val="28"/>
        </w:rPr>
        <w:t xml:space="preserve"> настоящего договора;</w:t>
      </w:r>
    </w:p>
    <w:p w14:paraId="0C6C6DC3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2.4.4. Обеспечить соблюдение санитарных норм и правил, вывоз мусора и иных отходов, образовавшихся в результате оказания услуг;</w:t>
      </w:r>
    </w:p>
    <w:p w14:paraId="36BB822B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2.4.7.  Не  допускать  загрязнения,  захламления  места  оказания услуг</w:t>
      </w:r>
    </w:p>
    <w:p w14:paraId="527D8B87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2.4.10. Обеспечить безопасность и качество предоставляемых услуг</w:t>
      </w:r>
    </w:p>
    <w:p w14:paraId="355EA711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0B3BF5AB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</w:t>
      </w:r>
      <w:r w:rsidRPr="0094397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III</w:t>
      </w: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>. Платежи и расчеты по договору</w:t>
      </w:r>
    </w:p>
    <w:p w14:paraId="164C6755" w14:textId="3914C298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3.1. Стоимость права на размещение объекта, указанного в пункте 1.1</w:t>
      </w:r>
    </w:p>
    <w:p w14:paraId="0C24E2ED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настоящего  договора,  составляет  ______________  (___________________)руб. ______________ коп., ндс не облагается.</w:t>
      </w:r>
    </w:p>
    <w:p w14:paraId="7E2256AA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3.2.  Оплата  стоимости  права  по  договору     производится путем  перечисления денежных средств на счет уполномоченного органа в течение 5 (пяти)  банковских  дней  с  даты   ______________   за     весь период, установленный </w:t>
      </w:r>
      <w:hyperlink r:id="rId14" w:anchor="/document/22507108/entry/311" w:history="1">
        <w:r w:rsidRPr="0094397B">
          <w:rPr>
            <w:rFonts w:ascii="Times New Roman" w:eastAsia="Times New Roman" w:hAnsi="Times New Roman"/>
            <w:sz w:val="28"/>
            <w:szCs w:val="28"/>
          </w:rPr>
          <w:t>пунктом 1.1</w:t>
        </w:r>
      </w:hyperlink>
      <w:r w:rsidRPr="0094397B">
        <w:rPr>
          <w:rFonts w:ascii="Times New Roman" w:eastAsia="Times New Roman" w:hAnsi="Times New Roman"/>
          <w:sz w:val="28"/>
          <w:szCs w:val="28"/>
        </w:rPr>
        <w:t xml:space="preserve"> настоящего договора.</w:t>
      </w:r>
    </w:p>
    <w:p w14:paraId="0663BD49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Денежные средства, внесенные субъектом по оказанию услуг в  качестве  обеспечения Заявки, в сумме  __________  (__________________)  руб.  </w:t>
      </w:r>
      <w:r w:rsidRPr="0094397B">
        <w:rPr>
          <w:rFonts w:ascii="Times New Roman" w:eastAsia="Times New Roman" w:hAnsi="Times New Roman"/>
          <w:sz w:val="28"/>
          <w:szCs w:val="28"/>
        </w:rPr>
        <w:lastRenderedPageBreak/>
        <w:t>_________ коп., перечисленные оператором на счет уполномоченного органа, засчитываются в счет оплаты стоимости права по настоящему договору.</w:t>
      </w:r>
    </w:p>
    <w:p w14:paraId="3B614102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3.3. Подтверждением исполнения обязательств  субъекта  торговли  по  оплате по настоящему договору является справка о полной оплате, выданная  Уполномоченным органом и являющаяся неотъемлемым приложением к договору.</w:t>
      </w:r>
    </w:p>
    <w:p w14:paraId="1D07B901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3.4.  Стоимость  права  по  договору  не  может  быть   изменена по Соглашению сторон.</w:t>
      </w:r>
    </w:p>
    <w:p w14:paraId="4C511595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3.5. В случае отказа или уклонения  от  оплаты  субъектом  торговли  Стоимости  права  по   договору   в   установленные       сроки он несет Ответственность в соответствии с законодательством Российской Федерации.</w:t>
      </w:r>
    </w:p>
    <w:p w14:paraId="5DB5D423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239828D8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</w:rPr>
      </w:pP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</w:t>
      </w:r>
      <w:r w:rsidRPr="0094397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IV</w:t>
      </w: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>. Ответственность сторон</w:t>
      </w:r>
    </w:p>
    <w:p w14:paraId="1F63B00D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4E65A46F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4.1.   В   случае   неисполнения   или   ненадлежащего   исполнения обязательств по настоящему  договору  стороны  несут   ответственность в соответствии с действующим законодательством Российской Федерации.</w:t>
      </w:r>
    </w:p>
    <w:p w14:paraId="2C621BA1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4.2. Стороны освобождаются от обязательств  по  договору  в  случае наступления форс-мажорных обстоятельств  в  соответствии  с  действующим законодательством Российской Федерации.</w:t>
      </w:r>
    </w:p>
    <w:p w14:paraId="4ACAB924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5E2D891F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V. Расторжение договора</w:t>
      </w:r>
    </w:p>
    <w:p w14:paraId="13F24B72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5.1. Договор может быть расторгнут  по  соглашению  сторон   или по решению суда.</w:t>
      </w:r>
    </w:p>
    <w:p w14:paraId="51451E71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5.2. Уполномоченный орган вправе досрочно в  одностороннем  порядке отказаться от исполнения настоящего договора по следующим основаниям:</w:t>
      </w:r>
    </w:p>
    <w:p w14:paraId="63ADC092" w14:textId="2FF2916E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5.2.1. Невыполнение  субъектом  по оказанию услуг  требований,   указанных в  пункте 2.4 (включая подпункты) настоящего договора;</w:t>
      </w:r>
    </w:p>
    <w:p w14:paraId="1BC193FB" w14:textId="54F93C53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5.2.2.  Невыполнение  субъектом  по оказанию услуг  требований  по   оплате, установленных разделом  </w:t>
      </w:r>
      <w:r w:rsidRPr="0094397B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94397B">
        <w:rPr>
          <w:rFonts w:ascii="Times New Roman" w:eastAsia="Times New Roman" w:hAnsi="Times New Roman"/>
          <w:sz w:val="28"/>
          <w:szCs w:val="28"/>
        </w:rPr>
        <w:t xml:space="preserve"> настоящего договора;</w:t>
      </w:r>
    </w:p>
    <w:p w14:paraId="6C56D015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5.2.3.  Прекращение  субъектом  по оказанию услуг  в  установленном  законом порядке своей деятельности;</w:t>
      </w:r>
    </w:p>
    <w:p w14:paraId="5979B5E8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5.2.4. Наличие двух и более случаев нарушения условий настоящего договора, норм и правил нормативных правовых актов, регулирующих деятельность по оказанию услуг и размещение объектов уличной торговли (оказания услуг) на территории  г. Казани,  что   подтверждено соответствующими актами уполномоченного  органа;</w:t>
      </w:r>
    </w:p>
    <w:p w14:paraId="2D445DEC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5.3. При отказе от исполнения настоящего договора  в  одностороннем порядке уполномоченный орган  направляет  субъекту  по оказанию услуг  письменное  уведомление об отказе от исполнения условий договора. С даты направления  указанного уведомления настоящий договор будет считаться расторгнутым.</w:t>
      </w:r>
    </w:p>
    <w:p w14:paraId="32D3FC01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097780F7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</w:t>
      </w:r>
      <w:r w:rsidRPr="0094397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VI</w:t>
      </w: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>. Прочие условия</w:t>
      </w:r>
    </w:p>
    <w:p w14:paraId="489B4BF6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lastRenderedPageBreak/>
        <w:t xml:space="preserve">      6.1. Вопросы, не урегулированные настоящим договором, разрешаются в соответствии  с  действующим  законодательством  Российской   Федерации и нормативно-правовыми   актами,   регулирующих деятельность по оказанию услуг и размещению объектов уличной торговли (оказания услуг) на территории  г. Казани </w:t>
      </w:r>
    </w:p>
    <w:p w14:paraId="08BDFA1B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6.2. Договор составлен в двух экземплярах, каждый из которых  имеет одинаковую юридическую силу.</w:t>
      </w:r>
    </w:p>
    <w:p w14:paraId="7B309A33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6.3. Споры по договору разрешаются в  Арбитражном  суде  Республики Татарстан.</w:t>
      </w:r>
    </w:p>
    <w:p w14:paraId="12987FCE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6.4. Все изменения к договору оформляются сторонами дополнительными Соглашениями,  составленными  в  письменной  форме,   которые   являются Неотъемлемой частью договора.</w:t>
      </w:r>
    </w:p>
    <w:p w14:paraId="7F6BBD40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6.5. Настоящий договор вступает в силу с даты подписания  сторонами и действует до полного исполнения сторонами обязательств по нему.</w:t>
      </w:r>
    </w:p>
    <w:p w14:paraId="63484206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6.6. Приложения к договору составляют его неотъемлемую часть:</w:t>
      </w:r>
    </w:p>
    <w:p w14:paraId="6619D118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Приложение №1 - ситуационный план размещения места по оказанию услуг;</w:t>
      </w:r>
    </w:p>
    <w:p w14:paraId="07777BA9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Приложение № 2 - справка о полной оплате.</w:t>
      </w:r>
    </w:p>
    <w:p w14:paraId="0DCFB221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73F14426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14:paraId="09D04D6F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 w:rsidRPr="0094397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VII</w:t>
      </w:r>
      <w:r w:rsidRPr="0094397B">
        <w:rPr>
          <w:rFonts w:ascii="Times New Roman" w:eastAsia="Times New Roman" w:hAnsi="Times New Roman"/>
          <w:b/>
          <w:bCs/>
          <w:sz w:val="28"/>
          <w:szCs w:val="28"/>
        </w:rPr>
        <w:t xml:space="preserve"> Юридические адреса, банковские реквизиты и подписи сторон</w:t>
      </w:r>
    </w:p>
    <w:p w14:paraId="173756E5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Уполномоченный орган:                Субъект по оказанию услуг:</w:t>
      </w:r>
    </w:p>
    <w:p w14:paraId="410D522D" w14:textId="7777777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________________________________     ________________________________</w:t>
      </w:r>
    </w:p>
    <w:p w14:paraId="37167106" w14:textId="60419B43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Адрес:</w:t>
      </w:r>
      <w:r w:rsidR="0037490B" w:rsidRPr="0094397B">
        <w:rPr>
          <w:rFonts w:ascii="Times New Roman" w:eastAsia="Times New Roman" w:hAnsi="Times New Roman"/>
          <w:sz w:val="28"/>
          <w:szCs w:val="28"/>
        </w:rPr>
        <w:t xml:space="preserve"> _________________________     А</w:t>
      </w:r>
      <w:r w:rsidRPr="0094397B">
        <w:rPr>
          <w:rFonts w:ascii="Times New Roman" w:eastAsia="Times New Roman" w:hAnsi="Times New Roman"/>
          <w:sz w:val="28"/>
          <w:szCs w:val="28"/>
        </w:rPr>
        <w:t>дрес: _________________________</w:t>
      </w:r>
    </w:p>
    <w:p w14:paraId="72FAC380" w14:textId="047B2BDB" w:rsidR="00D824DC" w:rsidRPr="0094397B" w:rsidRDefault="0037490B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и</w:t>
      </w:r>
      <w:r w:rsidR="00D824DC" w:rsidRPr="0094397B">
        <w:rPr>
          <w:rFonts w:ascii="Times New Roman" w:eastAsia="Times New Roman" w:hAnsi="Times New Roman"/>
          <w:sz w:val="28"/>
          <w:szCs w:val="28"/>
        </w:rPr>
        <w:t>нн/кпп ________________________     инн/кпп ________________________</w:t>
      </w:r>
    </w:p>
    <w:p w14:paraId="317E3CB8" w14:textId="77777777" w:rsidR="0047272D" w:rsidRPr="0094397B" w:rsidRDefault="0047272D" w:rsidP="00472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>________________________________     ________________________________</w:t>
      </w:r>
    </w:p>
    <w:p w14:paraId="52EC2679" w14:textId="77777777" w:rsidR="0047272D" w:rsidRPr="0094397B" w:rsidRDefault="0047272D" w:rsidP="00472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>________________________________     ________________________________</w:t>
      </w:r>
    </w:p>
    <w:p w14:paraId="488CE2AC" w14:textId="77777777" w:rsidR="0047272D" w:rsidRPr="0094397B" w:rsidRDefault="0047272D" w:rsidP="00472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>________________________________     ________________________________</w:t>
      </w:r>
    </w:p>
    <w:p w14:paraId="5FE0BDD8" w14:textId="77777777" w:rsidR="0047272D" w:rsidRPr="0094397B" w:rsidRDefault="0047272D" w:rsidP="00472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>________________________________     ________________________________</w:t>
      </w:r>
    </w:p>
    <w:p w14:paraId="4BDFEDBF" w14:textId="77777777" w:rsidR="0047272D" w:rsidRPr="0094397B" w:rsidRDefault="0047272D" w:rsidP="00472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>________________________________     ________________________________</w:t>
      </w:r>
    </w:p>
    <w:p w14:paraId="217DAC67" w14:textId="68B08FE7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47272D" w:rsidRPr="0094397B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94397B">
        <w:rPr>
          <w:rFonts w:ascii="Times New Roman" w:eastAsia="Times New Roman" w:hAnsi="Times New Roman"/>
          <w:sz w:val="28"/>
          <w:szCs w:val="28"/>
        </w:rPr>
        <w:t xml:space="preserve">      (подпись)                            (подпись)</w:t>
      </w:r>
    </w:p>
    <w:p w14:paraId="6D4BA4A9" w14:textId="2B6DB073" w:rsidR="00D824DC" w:rsidRPr="0094397B" w:rsidRDefault="00D824DC" w:rsidP="00D8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 w:rsidRPr="0094397B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7272D" w:rsidRPr="0094397B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94397B">
        <w:rPr>
          <w:rFonts w:ascii="Times New Roman" w:eastAsia="Times New Roman" w:hAnsi="Times New Roman"/>
          <w:sz w:val="28"/>
          <w:szCs w:val="28"/>
        </w:rPr>
        <w:t xml:space="preserve">        М.п.         </w:t>
      </w:r>
      <w:r w:rsidR="0047272D" w:rsidRPr="0094397B">
        <w:rPr>
          <w:rFonts w:ascii="Times New Roman" w:eastAsia="Times New Roman" w:hAnsi="Times New Roman"/>
          <w:sz w:val="28"/>
          <w:szCs w:val="28"/>
        </w:rPr>
        <w:t xml:space="preserve">  </w:t>
      </w:r>
      <w:r w:rsidR="0047272D" w:rsidRPr="001F5F1D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4397B">
        <w:rPr>
          <w:rFonts w:ascii="Times New Roman" w:eastAsia="Times New Roman" w:hAnsi="Times New Roman"/>
          <w:sz w:val="28"/>
          <w:szCs w:val="28"/>
        </w:rPr>
        <w:t xml:space="preserve">                       М.п.</w:t>
      </w:r>
    </w:p>
    <w:p w14:paraId="09F8DEE9" w14:textId="77777777" w:rsidR="00D824DC" w:rsidRPr="0094397B" w:rsidRDefault="00D824DC" w:rsidP="00D824DC">
      <w:pPr>
        <w:rPr>
          <w:rFonts w:ascii="Times New Roman" w:hAnsi="Times New Roman"/>
          <w:b/>
          <w:sz w:val="28"/>
          <w:szCs w:val="28"/>
        </w:rPr>
      </w:pPr>
    </w:p>
    <w:p w14:paraId="3ADABE8A" w14:textId="77777777" w:rsidR="00D824DC" w:rsidRPr="0094397B" w:rsidRDefault="00D824DC" w:rsidP="00D824DC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14:paraId="74CC99E2" w14:textId="77777777" w:rsidR="00D824DC" w:rsidRPr="00EC6198" w:rsidRDefault="00D824DC" w:rsidP="00D824DC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  <w:sectPr w:rsidR="00D824DC" w:rsidRPr="00EC6198" w:rsidSect="006A5600">
          <w:headerReference w:type="default" r:id="rId15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EC6198">
        <w:rPr>
          <w:rFonts w:ascii="Times New Roman" w:hAnsi="Times New Roman"/>
          <w:sz w:val="26"/>
          <w:szCs w:val="26"/>
        </w:rPr>
        <w:t>____________</w:t>
      </w:r>
    </w:p>
    <w:p w14:paraId="68386690" w14:textId="2B660EBE" w:rsidR="00D824DC" w:rsidRPr="00F47500" w:rsidRDefault="00D824DC" w:rsidP="00D824DC">
      <w:pPr>
        <w:spacing w:line="288" w:lineRule="auto"/>
        <w:ind w:left="5670"/>
        <w:contextualSpacing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5</w:t>
      </w:r>
    </w:p>
    <w:p w14:paraId="56C39F11" w14:textId="77777777" w:rsidR="00D824DC" w:rsidRPr="00F47500" w:rsidRDefault="00D824DC" w:rsidP="00D824DC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к постановлению</w:t>
      </w:r>
    </w:p>
    <w:p w14:paraId="29BA3993" w14:textId="77777777" w:rsidR="00D824DC" w:rsidRPr="00F47500" w:rsidRDefault="00D824DC" w:rsidP="00D824DC">
      <w:pPr>
        <w:spacing w:line="288" w:lineRule="auto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F47500">
        <w:rPr>
          <w:rFonts w:ascii="Times New Roman" w:hAnsi="Times New Roman"/>
          <w:sz w:val="28"/>
          <w:szCs w:val="28"/>
        </w:rPr>
        <w:t>г.Казани</w:t>
      </w:r>
    </w:p>
    <w:p w14:paraId="683F938B" w14:textId="77777777" w:rsidR="00D824DC" w:rsidRPr="00F47500" w:rsidRDefault="00D824DC" w:rsidP="00D824DC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от ____________ № ___________</w:t>
      </w:r>
    </w:p>
    <w:p w14:paraId="6A0C1ED9" w14:textId="77777777" w:rsidR="00D824DC" w:rsidRPr="00F47500" w:rsidRDefault="00D824DC" w:rsidP="00D824DC">
      <w:pPr>
        <w:tabs>
          <w:tab w:val="left" w:pos="6699"/>
        </w:tabs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5F25496C" w14:textId="23315820" w:rsidR="003B0EEB" w:rsidRDefault="003B0EEB" w:rsidP="003B0EEB">
      <w:pPr>
        <w:suppressAutoHyphens/>
        <w:spacing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EEB">
        <w:rPr>
          <w:rFonts w:ascii="Times New Roman" w:hAnsi="Times New Roman"/>
          <w:b/>
          <w:sz w:val="28"/>
          <w:szCs w:val="28"/>
        </w:rPr>
        <w:t xml:space="preserve">Методика </w:t>
      </w:r>
      <w:r>
        <w:rPr>
          <w:rFonts w:ascii="Times New Roman" w:hAnsi="Times New Roman"/>
          <w:b/>
          <w:sz w:val="28"/>
          <w:szCs w:val="28"/>
        </w:rPr>
        <w:t>определения</w:t>
      </w:r>
      <w:r w:rsidRPr="003B0EEB">
        <w:rPr>
          <w:rFonts w:ascii="Times New Roman" w:hAnsi="Times New Roman"/>
          <w:b/>
          <w:sz w:val="28"/>
          <w:szCs w:val="28"/>
        </w:rPr>
        <w:t xml:space="preserve"> начальной минимальной стоимости права по оказанию услуг на территории г.Казани</w:t>
      </w:r>
    </w:p>
    <w:p w14:paraId="3923821C" w14:textId="77777777" w:rsidR="003B0EEB" w:rsidRPr="0037490B" w:rsidRDefault="003B0EEB" w:rsidP="0037490B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14:paraId="6098A028" w14:textId="0F3EB407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Настоящая методика разработана в целях определения начальной (минимальной) стоимости права </w:t>
      </w:r>
      <w:r w:rsidR="0037490B"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услуг</w:t>
      </w: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лот).</w:t>
      </w:r>
    </w:p>
    <w:p w14:paraId="5A450615" w14:textId="77777777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2. Под начальной (минимальной) стоимостью лота, выставляемого на электронный аукцион, понимается минимальная стоимость, по которой уполномоченный орган готов продать лот.</w:t>
      </w:r>
    </w:p>
    <w:p w14:paraId="25072E85" w14:textId="77777777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3. Начальная (минимальная) стоимость лота рассчитывается по формуле:</w:t>
      </w:r>
    </w:p>
    <w:p w14:paraId="1F906475" w14:textId="77777777" w:rsidR="00F22123" w:rsidRPr="0037490B" w:rsidRDefault="00F22123" w:rsidP="0037490B">
      <w:pPr>
        <w:pStyle w:val="ConsPlusNormal"/>
        <w:widowControl/>
        <w:suppressAutoHyphens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6AA291" w14:textId="77777777" w:rsidR="00F22123" w:rsidRPr="0037490B" w:rsidRDefault="00F22123" w:rsidP="0037490B">
      <w:pPr>
        <w:pStyle w:val="ConsPlusNormal"/>
        <w:widowControl/>
        <w:suppressAutoHyphens/>
        <w:spacing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НЦЛ = (Спкс * Ккс * Кп * Sоб) / 12 * Нвр (руб.), где:</w:t>
      </w:r>
    </w:p>
    <w:p w14:paraId="72EB41C8" w14:textId="77777777" w:rsidR="00F22123" w:rsidRPr="0037490B" w:rsidRDefault="00F22123" w:rsidP="0037490B">
      <w:pPr>
        <w:pStyle w:val="ConsPlusNormal"/>
        <w:widowControl/>
        <w:suppressAutoHyphens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477CD5" w14:textId="77777777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НЦЛ - начальная цена лота (руб.);</w:t>
      </w:r>
    </w:p>
    <w:p w14:paraId="3F8CE167" w14:textId="07A61143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Спкс - средневзвешенные по площади </w:t>
      </w:r>
      <w:r w:rsidR="0037490B"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места размещения объекта по оказанию услуг</w:t>
      </w: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удельного показателя кадастровой стоимости земельного участка (руб.);</w:t>
      </w:r>
    </w:p>
    <w:p w14:paraId="1AB00715" w14:textId="604C2DB4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Ккс - коэффициент от кадастровой стоимости земли (%) (в соответствии с решением Казанской городской Думы от 11.11.2013 №5-26);</w:t>
      </w:r>
    </w:p>
    <w:p w14:paraId="6E0C8239" w14:textId="1AB9260D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 - коэффициент, применяемый для </w:t>
      </w:r>
      <w:r w:rsidR="0037490B"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по оказанию услуг</w:t>
      </w: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490B"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равен - </w:t>
      </w: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40;</w:t>
      </w:r>
    </w:p>
    <w:p w14:paraId="70ECBD7D" w14:textId="59CC1220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Sоб - площадь </w:t>
      </w:r>
      <w:r w:rsidR="0037490B"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 размещения объекта по оказанию услуг </w:t>
      </w: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(кв. м);</w:t>
      </w:r>
    </w:p>
    <w:p w14:paraId="452E5D1F" w14:textId="604F31F9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Нвр - нормативное время размещения </w:t>
      </w:r>
      <w:r w:rsidR="0037490B"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объекта по оказанию услуг</w:t>
      </w: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(мес.).</w:t>
      </w:r>
    </w:p>
    <w:p w14:paraId="1EB739B8" w14:textId="16C1E3ED" w:rsidR="00F22123" w:rsidRPr="0037490B" w:rsidRDefault="00F22123" w:rsidP="0037490B">
      <w:pPr>
        <w:pStyle w:val="ConsPlusNormal"/>
        <w:widowControl/>
        <w:suppressAutoHyphens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нормативного времени размещения </w:t>
      </w:r>
      <w:r w:rsidR="0037490B"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>объекта по оказанию услуг</w:t>
      </w:r>
      <w:r w:rsidRPr="0037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одного месяца начальная цена лота, рассчитываемая по вышеуказанной формуле, подлежит делению на 30 и умножению на количество дней размещения.</w:t>
      </w:r>
    </w:p>
    <w:p w14:paraId="6500891A" w14:textId="77777777" w:rsidR="00F22123" w:rsidRPr="001641A2" w:rsidRDefault="00F22123" w:rsidP="003B0EEB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14:paraId="347EAEAB" w14:textId="77777777" w:rsidR="003B0EEB" w:rsidRPr="00EC6198" w:rsidRDefault="003B0EEB" w:rsidP="003B0EEB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  <w:sectPr w:rsidR="003B0EEB" w:rsidRPr="00EC6198" w:rsidSect="006A5600">
          <w:headerReference w:type="defaul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EC6198">
        <w:rPr>
          <w:rFonts w:ascii="Times New Roman" w:hAnsi="Times New Roman"/>
          <w:sz w:val="26"/>
          <w:szCs w:val="26"/>
        </w:rPr>
        <w:t>____________</w:t>
      </w:r>
    </w:p>
    <w:p w14:paraId="7AFFA850" w14:textId="11EFD74E" w:rsidR="003B0EEB" w:rsidRPr="00F47500" w:rsidRDefault="003B0EEB" w:rsidP="003B0EEB">
      <w:pPr>
        <w:spacing w:line="288" w:lineRule="auto"/>
        <w:ind w:left="5670"/>
        <w:contextualSpacing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6</w:t>
      </w:r>
    </w:p>
    <w:p w14:paraId="3CE90F3B" w14:textId="77777777" w:rsidR="003B0EEB" w:rsidRPr="00F47500" w:rsidRDefault="003B0EEB" w:rsidP="003B0EEB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к постановлению</w:t>
      </w:r>
    </w:p>
    <w:p w14:paraId="53FA222C" w14:textId="77777777" w:rsidR="003B0EEB" w:rsidRPr="00F47500" w:rsidRDefault="003B0EEB" w:rsidP="003B0EEB">
      <w:pPr>
        <w:spacing w:line="288" w:lineRule="auto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F47500">
        <w:rPr>
          <w:rFonts w:ascii="Times New Roman" w:hAnsi="Times New Roman"/>
          <w:sz w:val="28"/>
          <w:szCs w:val="28"/>
        </w:rPr>
        <w:t>г.Казани</w:t>
      </w:r>
    </w:p>
    <w:p w14:paraId="3DFDE6B9" w14:textId="77777777" w:rsidR="003B0EEB" w:rsidRPr="00F47500" w:rsidRDefault="003B0EEB" w:rsidP="003B0EEB">
      <w:pPr>
        <w:spacing w:line="288" w:lineRule="auto"/>
        <w:ind w:left="5670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от ____________ № ___________</w:t>
      </w:r>
    </w:p>
    <w:p w14:paraId="508920E5" w14:textId="77777777" w:rsidR="003B0EEB" w:rsidRPr="00F47500" w:rsidRDefault="003B0EEB" w:rsidP="003B0EEB">
      <w:pPr>
        <w:tabs>
          <w:tab w:val="left" w:pos="6699"/>
        </w:tabs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00C707B0" w14:textId="77777777" w:rsidR="003B0EEB" w:rsidRDefault="003B0EEB" w:rsidP="00D824DC">
      <w:pPr>
        <w:suppressAutoHyphens/>
        <w:spacing w:line="288" w:lineRule="auto"/>
        <w:jc w:val="left"/>
        <w:rPr>
          <w:rFonts w:ascii="Times New Roman" w:hAnsi="Times New Roman"/>
          <w:b/>
          <w:sz w:val="26"/>
          <w:szCs w:val="26"/>
        </w:rPr>
      </w:pPr>
    </w:p>
    <w:p w14:paraId="399FB0E9" w14:textId="77777777" w:rsidR="0003686F" w:rsidRDefault="003B0EEB" w:rsidP="003B0EEB">
      <w:pPr>
        <w:suppressAutoHyphens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B0EEB">
        <w:rPr>
          <w:rFonts w:ascii="Times New Roman" w:hAnsi="Times New Roman"/>
          <w:b/>
          <w:sz w:val="28"/>
          <w:szCs w:val="28"/>
        </w:rPr>
        <w:t>Состав</w:t>
      </w:r>
      <w:r w:rsidR="0003686F">
        <w:rPr>
          <w:rFonts w:ascii="Times New Roman" w:hAnsi="Times New Roman"/>
          <w:b/>
          <w:sz w:val="28"/>
          <w:szCs w:val="28"/>
        </w:rPr>
        <w:t xml:space="preserve"> </w:t>
      </w:r>
      <w:r w:rsidRPr="003B0EEB">
        <w:rPr>
          <w:rFonts w:ascii="Times New Roman" w:hAnsi="Times New Roman"/>
          <w:b/>
          <w:sz w:val="28"/>
          <w:szCs w:val="28"/>
        </w:rPr>
        <w:t xml:space="preserve">постоянно действующей комиссии </w:t>
      </w:r>
    </w:p>
    <w:p w14:paraId="0610C8A7" w14:textId="77777777" w:rsidR="0003686F" w:rsidRDefault="003B0EEB" w:rsidP="003B0EEB">
      <w:pPr>
        <w:suppressAutoHyphens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B0EEB">
        <w:rPr>
          <w:rFonts w:ascii="Times New Roman" w:hAnsi="Times New Roman"/>
          <w:b/>
          <w:sz w:val="28"/>
          <w:szCs w:val="28"/>
        </w:rPr>
        <w:t xml:space="preserve">по организации и проведению электронных аукционов </w:t>
      </w:r>
    </w:p>
    <w:p w14:paraId="6E7E9AF7" w14:textId="200501D7" w:rsidR="003B0EEB" w:rsidRPr="003B0EEB" w:rsidRDefault="003B0EEB" w:rsidP="003B0EEB">
      <w:pPr>
        <w:suppressAutoHyphens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B0EEB">
        <w:rPr>
          <w:rFonts w:ascii="Times New Roman" w:hAnsi="Times New Roman"/>
          <w:b/>
          <w:sz w:val="28"/>
          <w:szCs w:val="28"/>
        </w:rPr>
        <w:t xml:space="preserve">по продаже права </w:t>
      </w:r>
      <w:r w:rsidR="0003686F">
        <w:rPr>
          <w:rFonts w:ascii="Times New Roman" w:hAnsi="Times New Roman"/>
          <w:b/>
          <w:sz w:val="28"/>
          <w:szCs w:val="28"/>
        </w:rPr>
        <w:t>по оказанию услуг</w:t>
      </w:r>
    </w:p>
    <w:p w14:paraId="0A0BE022" w14:textId="77777777" w:rsidR="003B0EEB" w:rsidRPr="0003686F" w:rsidRDefault="003B0EEB" w:rsidP="0003686F">
      <w:pPr>
        <w:suppressAutoHyphens/>
        <w:spacing w:line="312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0DDCA305" w14:textId="56B29A23" w:rsidR="0003686F" w:rsidRPr="0003686F" w:rsidRDefault="0003686F" w:rsidP="0003686F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03686F">
        <w:rPr>
          <w:rFonts w:ascii="Times New Roman" w:hAnsi="Times New Roman"/>
          <w:sz w:val="28"/>
          <w:szCs w:val="28"/>
        </w:rPr>
        <w:t>1. Председатель комиссии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3686F">
        <w:rPr>
          <w:rFonts w:ascii="Times New Roman" w:hAnsi="Times New Roman"/>
          <w:sz w:val="28"/>
          <w:szCs w:val="28"/>
        </w:rPr>
        <w:t>председатель Комитета потребительского рынка Исполнительного комитета г.Казани.</w:t>
      </w:r>
    </w:p>
    <w:p w14:paraId="6466AEF0" w14:textId="4B49A0AC" w:rsidR="0003686F" w:rsidRPr="0003686F" w:rsidRDefault="0003686F" w:rsidP="0003686F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03686F">
        <w:rPr>
          <w:rFonts w:ascii="Times New Roman" w:hAnsi="Times New Roman"/>
          <w:sz w:val="28"/>
          <w:szCs w:val="28"/>
        </w:rPr>
        <w:t xml:space="preserve">2. Заместитель председателя комиссии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3686F">
        <w:rPr>
          <w:rFonts w:ascii="Times New Roman" w:hAnsi="Times New Roman"/>
          <w:sz w:val="28"/>
          <w:szCs w:val="28"/>
        </w:rPr>
        <w:t>заместитель председателя Комитета потребительского рынка Исполнительного комитета г.Казани.</w:t>
      </w:r>
    </w:p>
    <w:p w14:paraId="525208E6" w14:textId="3F08AFB6" w:rsidR="0003686F" w:rsidRPr="0003686F" w:rsidRDefault="0003686F" w:rsidP="0003686F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03686F">
        <w:rPr>
          <w:rFonts w:ascii="Times New Roman" w:hAnsi="Times New Roman"/>
          <w:sz w:val="28"/>
          <w:szCs w:val="28"/>
        </w:rPr>
        <w:t xml:space="preserve">3. Секретарь комиссии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3686F">
        <w:rPr>
          <w:rFonts w:ascii="Times New Roman" w:hAnsi="Times New Roman"/>
          <w:sz w:val="28"/>
          <w:szCs w:val="28"/>
        </w:rPr>
        <w:t>сотрудник отдела организации торгов Комитета потребительского рынка Исполнительного комитета г.Казани.</w:t>
      </w:r>
    </w:p>
    <w:p w14:paraId="302C45FC" w14:textId="77777777" w:rsidR="0003686F" w:rsidRPr="0003686F" w:rsidRDefault="0003686F" w:rsidP="0003686F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03686F">
        <w:rPr>
          <w:rFonts w:ascii="Times New Roman" w:hAnsi="Times New Roman"/>
          <w:sz w:val="28"/>
          <w:szCs w:val="28"/>
        </w:rPr>
        <w:t>Члены комиссии:</w:t>
      </w:r>
    </w:p>
    <w:p w14:paraId="2D8593A3" w14:textId="02CD301C" w:rsidR="0003686F" w:rsidRPr="0003686F" w:rsidRDefault="0003686F" w:rsidP="0003686F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03686F">
        <w:rPr>
          <w:rFonts w:ascii="Times New Roman" w:hAnsi="Times New Roman"/>
          <w:sz w:val="28"/>
          <w:szCs w:val="28"/>
        </w:rPr>
        <w:t>1. Заместитель председателя Комитета потребительского рынка Исполнительного комитета г.Казани - начальник отдела правового обеспечения.</w:t>
      </w:r>
    </w:p>
    <w:p w14:paraId="787DABCE" w14:textId="6F5C3275" w:rsidR="0003686F" w:rsidRPr="0003686F" w:rsidRDefault="0003686F" w:rsidP="0003686F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03686F">
        <w:rPr>
          <w:rFonts w:ascii="Times New Roman" w:hAnsi="Times New Roman"/>
          <w:sz w:val="28"/>
          <w:szCs w:val="28"/>
        </w:rPr>
        <w:t>2. Начальник отдела организации торгов Комитета потребительского рынка Исполнительного комитета г.Казани.</w:t>
      </w:r>
    </w:p>
    <w:p w14:paraId="0834E4A4" w14:textId="77777777" w:rsidR="0003686F" w:rsidRPr="0003686F" w:rsidRDefault="0003686F" w:rsidP="0003686F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14:paraId="04A234AC" w14:textId="32CF08CD" w:rsidR="003B0EEB" w:rsidRPr="0003686F" w:rsidRDefault="005F1E64" w:rsidP="005F1E64">
      <w:pPr>
        <w:suppressAutoHyphens/>
        <w:spacing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6198">
        <w:rPr>
          <w:rFonts w:ascii="Times New Roman" w:hAnsi="Times New Roman"/>
          <w:sz w:val="26"/>
          <w:szCs w:val="26"/>
        </w:rPr>
        <w:t>____________</w:t>
      </w:r>
    </w:p>
    <w:sectPr w:rsidR="003B0EEB" w:rsidRPr="0003686F" w:rsidSect="006A5600">
      <w:headerReference w:type="default" r:id="rId17"/>
      <w:headerReference w:type="first" r:id="rId1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E557A" w14:textId="77777777" w:rsidR="00C73E17" w:rsidRDefault="00C73E17">
      <w:r>
        <w:separator/>
      </w:r>
    </w:p>
  </w:endnote>
  <w:endnote w:type="continuationSeparator" w:id="0">
    <w:p w14:paraId="3023F0AC" w14:textId="77777777" w:rsidR="00C73E17" w:rsidRDefault="00C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46972" w14:textId="77777777" w:rsidR="00C73E17" w:rsidRDefault="00C73E17">
      <w:r>
        <w:separator/>
      </w:r>
    </w:p>
  </w:footnote>
  <w:footnote w:type="continuationSeparator" w:id="0">
    <w:p w14:paraId="527436D5" w14:textId="77777777" w:rsidR="00C73E17" w:rsidRDefault="00C73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38E2" w14:textId="77777777" w:rsidR="00C73E17" w:rsidRPr="00F47500" w:rsidRDefault="00C73E17">
    <w:pPr>
      <w:pStyle w:val="a4"/>
      <w:jc w:val="center"/>
      <w:rPr>
        <w:rFonts w:ascii="Times New Roman" w:hAnsi="Times New Roman"/>
        <w:sz w:val="24"/>
        <w:szCs w:val="24"/>
      </w:rPr>
    </w:pPr>
    <w:r w:rsidRPr="00F47500">
      <w:rPr>
        <w:rFonts w:ascii="Times New Roman" w:hAnsi="Times New Roman"/>
        <w:sz w:val="24"/>
        <w:szCs w:val="24"/>
      </w:rPr>
      <w:fldChar w:fldCharType="begin"/>
    </w:r>
    <w:r w:rsidRPr="00F47500">
      <w:rPr>
        <w:rFonts w:ascii="Times New Roman" w:hAnsi="Times New Roman"/>
        <w:sz w:val="24"/>
        <w:szCs w:val="24"/>
      </w:rPr>
      <w:instrText>PAGE   \* MERGEFORMAT</w:instrText>
    </w:r>
    <w:r w:rsidRPr="00F47500">
      <w:rPr>
        <w:rFonts w:ascii="Times New Roman" w:hAnsi="Times New Roman"/>
        <w:sz w:val="24"/>
        <w:szCs w:val="24"/>
      </w:rPr>
      <w:fldChar w:fldCharType="separate"/>
    </w:r>
    <w:r w:rsidR="008F2FD1" w:rsidRPr="008F2FD1">
      <w:rPr>
        <w:rFonts w:ascii="Times New Roman" w:hAnsi="Times New Roman"/>
        <w:noProof/>
        <w:sz w:val="24"/>
        <w:szCs w:val="24"/>
        <w:lang w:val="ru-RU"/>
      </w:rPr>
      <w:t>2</w:t>
    </w:r>
    <w:r w:rsidRPr="00F47500">
      <w:rPr>
        <w:rFonts w:ascii="Times New Roman" w:hAnsi="Times New Roman"/>
        <w:sz w:val="24"/>
        <w:szCs w:val="24"/>
      </w:rPr>
      <w:fldChar w:fldCharType="end"/>
    </w:r>
  </w:p>
  <w:p w14:paraId="2741FAAA" w14:textId="77777777" w:rsidR="00C73E17" w:rsidRDefault="00C73E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9D152" w14:textId="77777777" w:rsidR="00C73E17" w:rsidRDefault="00C73E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770E58">
      <w:rPr>
        <w:noProof/>
        <w:lang w:val="ru-RU"/>
      </w:rPr>
      <w:t>2</w:t>
    </w:r>
    <w:r>
      <w:fldChar w:fldCharType="end"/>
    </w:r>
  </w:p>
  <w:p w14:paraId="16A037AB" w14:textId="77777777" w:rsidR="00C73E17" w:rsidRDefault="00C73E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EC35A" w14:textId="77777777" w:rsidR="00C73E17" w:rsidRDefault="00C73E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F2FD1" w:rsidRPr="008F2FD1">
      <w:rPr>
        <w:noProof/>
        <w:lang w:val="ru-RU"/>
      </w:rPr>
      <w:t>14</w:t>
    </w:r>
    <w:r>
      <w:fldChar w:fldCharType="end"/>
    </w:r>
  </w:p>
  <w:p w14:paraId="41192837" w14:textId="77777777" w:rsidR="00C73E17" w:rsidRDefault="00C73E1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657D" w14:textId="77777777" w:rsidR="00C73E17" w:rsidRDefault="00C73E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F2FD1" w:rsidRPr="008F2FD1">
      <w:rPr>
        <w:noProof/>
        <w:lang w:val="ru-RU"/>
      </w:rPr>
      <w:t>4</w:t>
    </w:r>
    <w:r>
      <w:fldChar w:fldCharType="end"/>
    </w:r>
  </w:p>
  <w:p w14:paraId="532A5383" w14:textId="77777777" w:rsidR="00C73E17" w:rsidRDefault="00C73E17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FDB4A" w14:textId="77777777" w:rsidR="00C73E17" w:rsidRDefault="00C73E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37490B">
      <w:rPr>
        <w:noProof/>
        <w:lang w:val="ru-RU"/>
      </w:rPr>
      <w:t>2</w:t>
    </w:r>
    <w:r>
      <w:fldChar w:fldCharType="end"/>
    </w:r>
  </w:p>
  <w:p w14:paraId="564C8783" w14:textId="77777777" w:rsidR="00C73E17" w:rsidRDefault="00C73E17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083B2" w14:textId="77777777" w:rsidR="00C73E17" w:rsidRDefault="00C73E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D824DC">
      <w:rPr>
        <w:noProof/>
        <w:lang w:val="ru-RU"/>
      </w:rPr>
      <w:t>4</w:t>
    </w:r>
    <w:r>
      <w:fldChar w:fldCharType="end"/>
    </w:r>
  </w:p>
  <w:p w14:paraId="1218FE69" w14:textId="77777777" w:rsidR="00C73E17" w:rsidRDefault="00C73E17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E4B88" w14:textId="77777777" w:rsidR="00C73E17" w:rsidRDefault="00C73E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0044567"/>
    <w:multiLevelType w:val="multilevel"/>
    <w:tmpl w:val="021C49C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118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61F7682"/>
    <w:multiLevelType w:val="hybridMultilevel"/>
    <w:tmpl w:val="4F98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66C84"/>
    <w:multiLevelType w:val="hybridMultilevel"/>
    <w:tmpl w:val="6BC6267C"/>
    <w:lvl w:ilvl="0" w:tplc="A2B8FA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353A9"/>
    <w:multiLevelType w:val="hybridMultilevel"/>
    <w:tmpl w:val="4DB0DDF2"/>
    <w:lvl w:ilvl="0" w:tplc="1CBA919C">
      <w:start w:val="1"/>
      <w:numFmt w:val="decimal"/>
      <w:lvlText w:val="%1."/>
      <w:lvlJc w:val="left"/>
      <w:pPr>
        <w:ind w:left="26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C17B35"/>
    <w:multiLevelType w:val="hybridMultilevel"/>
    <w:tmpl w:val="EFA8B6E4"/>
    <w:lvl w:ilvl="0" w:tplc="D5468134">
      <w:start w:val="1"/>
      <w:numFmt w:val="decimal"/>
      <w:lvlText w:val="%1."/>
      <w:lvlJc w:val="left"/>
      <w:pPr>
        <w:ind w:left="26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8071B"/>
    <w:multiLevelType w:val="hybridMultilevel"/>
    <w:tmpl w:val="0CF6A786"/>
    <w:lvl w:ilvl="0" w:tplc="C33C62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5F7FDC"/>
    <w:multiLevelType w:val="hybridMultilevel"/>
    <w:tmpl w:val="E1FAD70E"/>
    <w:lvl w:ilvl="0" w:tplc="E48AFDA8">
      <w:start w:val="1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8" w15:restartNumberingAfterBreak="0">
    <w:nsid w:val="5E22115B"/>
    <w:multiLevelType w:val="hybridMultilevel"/>
    <w:tmpl w:val="6D8AC358"/>
    <w:lvl w:ilvl="0" w:tplc="9B520192">
      <w:start w:val="1"/>
      <w:numFmt w:val="decimal"/>
      <w:lvlText w:val="%1."/>
      <w:lvlJc w:val="left"/>
      <w:pPr>
        <w:ind w:left="26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FE60A4"/>
    <w:multiLevelType w:val="hybridMultilevel"/>
    <w:tmpl w:val="509018B4"/>
    <w:lvl w:ilvl="0" w:tplc="E7F2A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7500D7"/>
    <w:multiLevelType w:val="hybridMultilevel"/>
    <w:tmpl w:val="6E3EC592"/>
    <w:lvl w:ilvl="0" w:tplc="5330C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8AD"/>
    <w:rsid w:val="00001313"/>
    <w:rsid w:val="00001318"/>
    <w:rsid w:val="00001745"/>
    <w:rsid w:val="00004D6A"/>
    <w:rsid w:val="000061D0"/>
    <w:rsid w:val="00006941"/>
    <w:rsid w:val="00006ECF"/>
    <w:rsid w:val="000110AE"/>
    <w:rsid w:val="00011EEE"/>
    <w:rsid w:val="000135C6"/>
    <w:rsid w:val="00013602"/>
    <w:rsid w:val="00014ED2"/>
    <w:rsid w:val="00021250"/>
    <w:rsid w:val="000223BC"/>
    <w:rsid w:val="00023A94"/>
    <w:rsid w:val="00024746"/>
    <w:rsid w:val="00025BB4"/>
    <w:rsid w:val="0002645D"/>
    <w:rsid w:val="00026F10"/>
    <w:rsid w:val="000302C1"/>
    <w:rsid w:val="00031F51"/>
    <w:rsid w:val="0003317F"/>
    <w:rsid w:val="00035E48"/>
    <w:rsid w:val="0003686F"/>
    <w:rsid w:val="0004082C"/>
    <w:rsid w:val="00041E14"/>
    <w:rsid w:val="0004299E"/>
    <w:rsid w:val="00043DC9"/>
    <w:rsid w:val="00046053"/>
    <w:rsid w:val="0004736C"/>
    <w:rsid w:val="00053142"/>
    <w:rsid w:val="00054088"/>
    <w:rsid w:val="000544D2"/>
    <w:rsid w:val="00060138"/>
    <w:rsid w:val="00061BE5"/>
    <w:rsid w:val="000636A5"/>
    <w:rsid w:val="00063E97"/>
    <w:rsid w:val="00064265"/>
    <w:rsid w:val="000651DE"/>
    <w:rsid w:val="00065387"/>
    <w:rsid w:val="000702B0"/>
    <w:rsid w:val="00070E4C"/>
    <w:rsid w:val="000714AF"/>
    <w:rsid w:val="00072FAF"/>
    <w:rsid w:val="000731A3"/>
    <w:rsid w:val="000736A2"/>
    <w:rsid w:val="00073EA1"/>
    <w:rsid w:val="00073F71"/>
    <w:rsid w:val="00074E95"/>
    <w:rsid w:val="00074F8D"/>
    <w:rsid w:val="00076950"/>
    <w:rsid w:val="00077258"/>
    <w:rsid w:val="000804B3"/>
    <w:rsid w:val="00080518"/>
    <w:rsid w:val="00080FD7"/>
    <w:rsid w:val="0008156B"/>
    <w:rsid w:val="00083983"/>
    <w:rsid w:val="000860D9"/>
    <w:rsid w:val="00086961"/>
    <w:rsid w:val="00086989"/>
    <w:rsid w:val="00090279"/>
    <w:rsid w:val="00090345"/>
    <w:rsid w:val="00091F3B"/>
    <w:rsid w:val="00094045"/>
    <w:rsid w:val="00097002"/>
    <w:rsid w:val="000A270E"/>
    <w:rsid w:val="000A5A9A"/>
    <w:rsid w:val="000A7D78"/>
    <w:rsid w:val="000B1764"/>
    <w:rsid w:val="000B1C78"/>
    <w:rsid w:val="000B37C9"/>
    <w:rsid w:val="000B3C9B"/>
    <w:rsid w:val="000B45C4"/>
    <w:rsid w:val="000B7DC0"/>
    <w:rsid w:val="000C0AAE"/>
    <w:rsid w:val="000C2247"/>
    <w:rsid w:val="000C35CD"/>
    <w:rsid w:val="000C6A55"/>
    <w:rsid w:val="000D3455"/>
    <w:rsid w:val="000D37FD"/>
    <w:rsid w:val="000D3A5A"/>
    <w:rsid w:val="000D3C6B"/>
    <w:rsid w:val="000D5589"/>
    <w:rsid w:val="000E487E"/>
    <w:rsid w:val="000E4E9A"/>
    <w:rsid w:val="000E5163"/>
    <w:rsid w:val="000E56AE"/>
    <w:rsid w:val="000F15AD"/>
    <w:rsid w:val="000F5EF2"/>
    <w:rsid w:val="000F79D5"/>
    <w:rsid w:val="001016E2"/>
    <w:rsid w:val="00102C19"/>
    <w:rsid w:val="00103D94"/>
    <w:rsid w:val="00106C7E"/>
    <w:rsid w:val="00110C0D"/>
    <w:rsid w:val="00111319"/>
    <w:rsid w:val="0011544C"/>
    <w:rsid w:val="00117FE3"/>
    <w:rsid w:val="00121B35"/>
    <w:rsid w:val="00122A8A"/>
    <w:rsid w:val="00124B11"/>
    <w:rsid w:val="00124F0E"/>
    <w:rsid w:val="00126D5E"/>
    <w:rsid w:val="00126D6E"/>
    <w:rsid w:val="00127125"/>
    <w:rsid w:val="00127257"/>
    <w:rsid w:val="00131292"/>
    <w:rsid w:val="00132DD7"/>
    <w:rsid w:val="00132FCA"/>
    <w:rsid w:val="00133548"/>
    <w:rsid w:val="00133D24"/>
    <w:rsid w:val="00136C8E"/>
    <w:rsid w:val="00137D7B"/>
    <w:rsid w:val="00137EE5"/>
    <w:rsid w:val="001433A5"/>
    <w:rsid w:val="00143CF7"/>
    <w:rsid w:val="00143E34"/>
    <w:rsid w:val="00146154"/>
    <w:rsid w:val="001466E8"/>
    <w:rsid w:val="00146E02"/>
    <w:rsid w:val="00147D70"/>
    <w:rsid w:val="001511B5"/>
    <w:rsid w:val="0015484D"/>
    <w:rsid w:val="00156B29"/>
    <w:rsid w:val="00156D8B"/>
    <w:rsid w:val="001602D7"/>
    <w:rsid w:val="00160F6C"/>
    <w:rsid w:val="001610E4"/>
    <w:rsid w:val="00161C51"/>
    <w:rsid w:val="00161D58"/>
    <w:rsid w:val="00163156"/>
    <w:rsid w:val="001636B2"/>
    <w:rsid w:val="001641A2"/>
    <w:rsid w:val="00164B37"/>
    <w:rsid w:val="00165B28"/>
    <w:rsid w:val="001663A0"/>
    <w:rsid w:val="0017209D"/>
    <w:rsid w:val="00172D97"/>
    <w:rsid w:val="00176EBB"/>
    <w:rsid w:val="00182661"/>
    <w:rsid w:val="00184A5A"/>
    <w:rsid w:val="00185329"/>
    <w:rsid w:val="001862C3"/>
    <w:rsid w:val="0019033D"/>
    <w:rsid w:val="00190632"/>
    <w:rsid w:val="00191E4E"/>
    <w:rsid w:val="00192149"/>
    <w:rsid w:val="001940D9"/>
    <w:rsid w:val="001953CB"/>
    <w:rsid w:val="00195CFF"/>
    <w:rsid w:val="001A0A56"/>
    <w:rsid w:val="001A40F1"/>
    <w:rsid w:val="001A4AEA"/>
    <w:rsid w:val="001A73EE"/>
    <w:rsid w:val="001A77B0"/>
    <w:rsid w:val="001A7CEB"/>
    <w:rsid w:val="001B0308"/>
    <w:rsid w:val="001B090A"/>
    <w:rsid w:val="001B1908"/>
    <w:rsid w:val="001B29A5"/>
    <w:rsid w:val="001B6856"/>
    <w:rsid w:val="001B762D"/>
    <w:rsid w:val="001C0BC3"/>
    <w:rsid w:val="001C15DB"/>
    <w:rsid w:val="001C1C0C"/>
    <w:rsid w:val="001C1EA0"/>
    <w:rsid w:val="001C20EC"/>
    <w:rsid w:val="001C415E"/>
    <w:rsid w:val="001C416F"/>
    <w:rsid w:val="001C42B6"/>
    <w:rsid w:val="001C50D7"/>
    <w:rsid w:val="001C5B93"/>
    <w:rsid w:val="001C5F79"/>
    <w:rsid w:val="001C730D"/>
    <w:rsid w:val="001D2BC2"/>
    <w:rsid w:val="001D3518"/>
    <w:rsid w:val="001D38D9"/>
    <w:rsid w:val="001D3B7D"/>
    <w:rsid w:val="001D3E79"/>
    <w:rsid w:val="001D4619"/>
    <w:rsid w:val="001D6106"/>
    <w:rsid w:val="001D6A26"/>
    <w:rsid w:val="001D6F79"/>
    <w:rsid w:val="001E00AF"/>
    <w:rsid w:val="001E09DD"/>
    <w:rsid w:val="001E17EE"/>
    <w:rsid w:val="001E1A3A"/>
    <w:rsid w:val="001E3006"/>
    <w:rsid w:val="001E366C"/>
    <w:rsid w:val="001E52AE"/>
    <w:rsid w:val="001E6F3B"/>
    <w:rsid w:val="001F0069"/>
    <w:rsid w:val="001F0CB8"/>
    <w:rsid w:val="001F1698"/>
    <w:rsid w:val="001F1F23"/>
    <w:rsid w:val="001F29C1"/>
    <w:rsid w:val="001F2F7E"/>
    <w:rsid w:val="001F49A1"/>
    <w:rsid w:val="001F49CA"/>
    <w:rsid w:val="001F4FB0"/>
    <w:rsid w:val="001F55E7"/>
    <w:rsid w:val="001F58FE"/>
    <w:rsid w:val="001F5F1D"/>
    <w:rsid w:val="00202D37"/>
    <w:rsid w:val="00203BED"/>
    <w:rsid w:val="002048A4"/>
    <w:rsid w:val="002058F6"/>
    <w:rsid w:val="00206643"/>
    <w:rsid w:val="00206F77"/>
    <w:rsid w:val="00207079"/>
    <w:rsid w:val="00207EF0"/>
    <w:rsid w:val="0021054C"/>
    <w:rsid w:val="002129CA"/>
    <w:rsid w:val="00212C5F"/>
    <w:rsid w:val="00212DD7"/>
    <w:rsid w:val="002140D2"/>
    <w:rsid w:val="002142E7"/>
    <w:rsid w:val="00216506"/>
    <w:rsid w:val="002208F9"/>
    <w:rsid w:val="00221856"/>
    <w:rsid w:val="00221B61"/>
    <w:rsid w:val="002234A5"/>
    <w:rsid w:val="002234E9"/>
    <w:rsid w:val="00225FB2"/>
    <w:rsid w:val="0022611B"/>
    <w:rsid w:val="00226486"/>
    <w:rsid w:val="0022751D"/>
    <w:rsid w:val="0023218D"/>
    <w:rsid w:val="00232F7E"/>
    <w:rsid w:val="00234D68"/>
    <w:rsid w:val="00234D76"/>
    <w:rsid w:val="00235B86"/>
    <w:rsid w:val="0023603A"/>
    <w:rsid w:val="00236B9F"/>
    <w:rsid w:val="00237422"/>
    <w:rsid w:val="00240516"/>
    <w:rsid w:val="00241268"/>
    <w:rsid w:val="00242700"/>
    <w:rsid w:val="00243A78"/>
    <w:rsid w:val="0024458E"/>
    <w:rsid w:val="00244DC1"/>
    <w:rsid w:val="00245E4D"/>
    <w:rsid w:val="002462B0"/>
    <w:rsid w:val="00250B9B"/>
    <w:rsid w:val="00252B6F"/>
    <w:rsid w:val="00254675"/>
    <w:rsid w:val="002548D8"/>
    <w:rsid w:val="0025755C"/>
    <w:rsid w:val="00260994"/>
    <w:rsid w:val="00263016"/>
    <w:rsid w:val="002648E7"/>
    <w:rsid w:val="002654B2"/>
    <w:rsid w:val="00266617"/>
    <w:rsid w:val="00266DBB"/>
    <w:rsid w:val="0026702F"/>
    <w:rsid w:val="00267D10"/>
    <w:rsid w:val="00271CC2"/>
    <w:rsid w:val="00271EA9"/>
    <w:rsid w:val="00271F71"/>
    <w:rsid w:val="002736ED"/>
    <w:rsid w:val="00273E86"/>
    <w:rsid w:val="00273EEB"/>
    <w:rsid w:val="00275375"/>
    <w:rsid w:val="0027575B"/>
    <w:rsid w:val="002766F3"/>
    <w:rsid w:val="00280F9D"/>
    <w:rsid w:val="00281022"/>
    <w:rsid w:val="00281C12"/>
    <w:rsid w:val="00284CBF"/>
    <w:rsid w:val="002862EB"/>
    <w:rsid w:val="00286612"/>
    <w:rsid w:val="0028668E"/>
    <w:rsid w:val="00286D3A"/>
    <w:rsid w:val="00287D7D"/>
    <w:rsid w:val="0029018A"/>
    <w:rsid w:val="00290C0F"/>
    <w:rsid w:val="00295AB3"/>
    <w:rsid w:val="00297A6E"/>
    <w:rsid w:val="002A0C48"/>
    <w:rsid w:val="002A2B9B"/>
    <w:rsid w:val="002A48C6"/>
    <w:rsid w:val="002A5845"/>
    <w:rsid w:val="002A60BC"/>
    <w:rsid w:val="002A6629"/>
    <w:rsid w:val="002A7780"/>
    <w:rsid w:val="002B0B89"/>
    <w:rsid w:val="002B1ADA"/>
    <w:rsid w:val="002B28B7"/>
    <w:rsid w:val="002B5098"/>
    <w:rsid w:val="002B5CDD"/>
    <w:rsid w:val="002B6697"/>
    <w:rsid w:val="002C1295"/>
    <w:rsid w:val="002C2B3C"/>
    <w:rsid w:val="002C474A"/>
    <w:rsid w:val="002C48C6"/>
    <w:rsid w:val="002C55AC"/>
    <w:rsid w:val="002D0720"/>
    <w:rsid w:val="002D0919"/>
    <w:rsid w:val="002D0B47"/>
    <w:rsid w:val="002D271B"/>
    <w:rsid w:val="002D2DF9"/>
    <w:rsid w:val="002D488A"/>
    <w:rsid w:val="002D566A"/>
    <w:rsid w:val="002D5C4A"/>
    <w:rsid w:val="002D5D56"/>
    <w:rsid w:val="002D6B67"/>
    <w:rsid w:val="002E1FDC"/>
    <w:rsid w:val="002E2125"/>
    <w:rsid w:val="002E363D"/>
    <w:rsid w:val="002E4E77"/>
    <w:rsid w:val="002E571E"/>
    <w:rsid w:val="002E608F"/>
    <w:rsid w:val="002E7383"/>
    <w:rsid w:val="002E741B"/>
    <w:rsid w:val="002F07A8"/>
    <w:rsid w:val="002F10D9"/>
    <w:rsid w:val="002F21AF"/>
    <w:rsid w:val="002F313D"/>
    <w:rsid w:val="002F32E9"/>
    <w:rsid w:val="002F371E"/>
    <w:rsid w:val="00300E8B"/>
    <w:rsid w:val="003012D6"/>
    <w:rsid w:val="003041E3"/>
    <w:rsid w:val="00305505"/>
    <w:rsid w:val="003060C3"/>
    <w:rsid w:val="003118EA"/>
    <w:rsid w:val="00312158"/>
    <w:rsid w:val="00312321"/>
    <w:rsid w:val="00313D11"/>
    <w:rsid w:val="00313F64"/>
    <w:rsid w:val="003144A9"/>
    <w:rsid w:val="0031479D"/>
    <w:rsid w:val="00315A0B"/>
    <w:rsid w:val="0031751D"/>
    <w:rsid w:val="003175EF"/>
    <w:rsid w:val="00317AAB"/>
    <w:rsid w:val="00317F6B"/>
    <w:rsid w:val="003237F4"/>
    <w:rsid w:val="00325F9D"/>
    <w:rsid w:val="00326FDE"/>
    <w:rsid w:val="00327E77"/>
    <w:rsid w:val="003300BC"/>
    <w:rsid w:val="00330718"/>
    <w:rsid w:val="00331E99"/>
    <w:rsid w:val="00331F49"/>
    <w:rsid w:val="00333A57"/>
    <w:rsid w:val="0034026D"/>
    <w:rsid w:val="00340980"/>
    <w:rsid w:val="00340A16"/>
    <w:rsid w:val="00341B21"/>
    <w:rsid w:val="00343788"/>
    <w:rsid w:val="003459F6"/>
    <w:rsid w:val="0034745F"/>
    <w:rsid w:val="00347F07"/>
    <w:rsid w:val="0035071C"/>
    <w:rsid w:val="00350B38"/>
    <w:rsid w:val="0035304C"/>
    <w:rsid w:val="00360646"/>
    <w:rsid w:val="00360CB2"/>
    <w:rsid w:val="00361BE2"/>
    <w:rsid w:val="00363278"/>
    <w:rsid w:val="00363C80"/>
    <w:rsid w:val="00366166"/>
    <w:rsid w:val="00366EA3"/>
    <w:rsid w:val="00370027"/>
    <w:rsid w:val="003703FF"/>
    <w:rsid w:val="00370DF9"/>
    <w:rsid w:val="00370E36"/>
    <w:rsid w:val="00372B14"/>
    <w:rsid w:val="0037490B"/>
    <w:rsid w:val="00374B73"/>
    <w:rsid w:val="00380101"/>
    <w:rsid w:val="003806E6"/>
    <w:rsid w:val="003825C5"/>
    <w:rsid w:val="003833DF"/>
    <w:rsid w:val="003848D1"/>
    <w:rsid w:val="00385E43"/>
    <w:rsid w:val="00385F54"/>
    <w:rsid w:val="00393DDD"/>
    <w:rsid w:val="00397713"/>
    <w:rsid w:val="003A3B51"/>
    <w:rsid w:val="003A5027"/>
    <w:rsid w:val="003A74DB"/>
    <w:rsid w:val="003A77D9"/>
    <w:rsid w:val="003A7D38"/>
    <w:rsid w:val="003B0EEB"/>
    <w:rsid w:val="003B2FA4"/>
    <w:rsid w:val="003B5320"/>
    <w:rsid w:val="003B6DF5"/>
    <w:rsid w:val="003B7412"/>
    <w:rsid w:val="003B7B86"/>
    <w:rsid w:val="003C0E86"/>
    <w:rsid w:val="003C0F50"/>
    <w:rsid w:val="003C78AC"/>
    <w:rsid w:val="003C7917"/>
    <w:rsid w:val="003C7CD7"/>
    <w:rsid w:val="003D0F2A"/>
    <w:rsid w:val="003D2E7C"/>
    <w:rsid w:val="003D338D"/>
    <w:rsid w:val="003D3395"/>
    <w:rsid w:val="003D3BF7"/>
    <w:rsid w:val="003E301B"/>
    <w:rsid w:val="003E4D7B"/>
    <w:rsid w:val="003E5CB0"/>
    <w:rsid w:val="003E698C"/>
    <w:rsid w:val="003E7B60"/>
    <w:rsid w:val="003F04E2"/>
    <w:rsid w:val="003F22F0"/>
    <w:rsid w:val="003F3569"/>
    <w:rsid w:val="0040018E"/>
    <w:rsid w:val="00401F12"/>
    <w:rsid w:val="004028DB"/>
    <w:rsid w:val="0040365C"/>
    <w:rsid w:val="00403D66"/>
    <w:rsid w:val="00404756"/>
    <w:rsid w:val="004057D8"/>
    <w:rsid w:val="0040746E"/>
    <w:rsid w:val="00407DF6"/>
    <w:rsid w:val="00410E6A"/>
    <w:rsid w:val="0041117E"/>
    <w:rsid w:val="00412A31"/>
    <w:rsid w:val="0041372C"/>
    <w:rsid w:val="00413C0B"/>
    <w:rsid w:val="00416CED"/>
    <w:rsid w:val="004170EA"/>
    <w:rsid w:val="004172C2"/>
    <w:rsid w:val="00417C55"/>
    <w:rsid w:val="0042027E"/>
    <w:rsid w:val="00420E0F"/>
    <w:rsid w:val="00423C84"/>
    <w:rsid w:val="0042419D"/>
    <w:rsid w:val="004266C6"/>
    <w:rsid w:val="00426AF8"/>
    <w:rsid w:val="00427CF7"/>
    <w:rsid w:val="00432C41"/>
    <w:rsid w:val="00432DF3"/>
    <w:rsid w:val="00433063"/>
    <w:rsid w:val="00434427"/>
    <w:rsid w:val="00434547"/>
    <w:rsid w:val="00434976"/>
    <w:rsid w:val="00434FF6"/>
    <w:rsid w:val="00435FE9"/>
    <w:rsid w:val="00441BB1"/>
    <w:rsid w:val="004435F3"/>
    <w:rsid w:val="00446089"/>
    <w:rsid w:val="004460E3"/>
    <w:rsid w:val="00447756"/>
    <w:rsid w:val="00447FE9"/>
    <w:rsid w:val="004529B9"/>
    <w:rsid w:val="00453B93"/>
    <w:rsid w:val="00453E6E"/>
    <w:rsid w:val="00455F83"/>
    <w:rsid w:val="004563C8"/>
    <w:rsid w:val="0045683A"/>
    <w:rsid w:val="004572A3"/>
    <w:rsid w:val="004625B2"/>
    <w:rsid w:val="00462DB2"/>
    <w:rsid w:val="00463F52"/>
    <w:rsid w:val="00465D05"/>
    <w:rsid w:val="0046756B"/>
    <w:rsid w:val="00470BD6"/>
    <w:rsid w:val="004712DC"/>
    <w:rsid w:val="004715DD"/>
    <w:rsid w:val="00471C3B"/>
    <w:rsid w:val="0047272D"/>
    <w:rsid w:val="00474A89"/>
    <w:rsid w:val="004751B2"/>
    <w:rsid w:val="00476B26"/>
    <w:rsid w:val="00480928"/>
    <w:rsid w:val="00481525"/>
    <w:rsid w:val="00482617"/>
    <w:rsid w:val="004868AD"/>
    <w:rsid w:val="00486FE7"/>
    <w:rsid w:val="00487184"/>
    <w:rsid w:val="00491905"/>
    <w:rsid w:val="00495066"/>
    <w:rsid w:val="00495B1C"/>
    <w:rsid w:val="00497863"/>
    <w:rsid w:val="004A1CE3"/>
    <w:rsid w:val="004A25F3"/>
    <w:rsid w:val="004A3C67"/>
    <w:rsid w:val="004A4C99"/>
    <w:rsid w:val="004A53D5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4E89"/>
    <w:rsid w:val="004B58BB"/>
    <w:rsid w:val="004B59CA"/>
    <w:rsid w:val="004B6A5A"/>
    <w:rsid w:val="004B79AE"/>
    <w:rsid w:val="004B7B77"/>
    <w:rsid w:val="004C1B2F"/>
    <w:rsid w:val="004C2F49"/>
    <w:rsid w:val="004C48DD"/>
    <w:rsid w:val="004C4EDD"/>
    <w:rsid w:val="004C5D59"/>
    <w:rsid w:val="004C63DB"/>
    <w:rsid w:val="004C6920"/>
    <w:rsid w:val="004C7F48"/>
    <w:rsid w:val="004D0AF8"/>
    <w:rsid w:val="004D1AE8"/>
    <w:rsid w:val="004D4A2F"/>
    <w:rsid w:val="004D6197"/>
    <w:rsid w:val="004E0615"/>
    <w:rsid w:val="004E076C"/>
    <w:rsid w:val="004E2414"/>
    <w:rsid w:val="004E71B7"/>
    <w:rsid w:val="004E7E77"/>
    <w:rsid w:val="004F13CE"/>
    <w:rsid w:val="004F1822"/>
    <w:rsid w:val="004F2177"/>
    <w:rsid w:val="004F46B5"/>
    <w:rsid w:val="004F4F5D"/>
    <w:rsid w:val="004F4FAF"/>
    <w:rsid w:val="004F7963"/>
    <w:rsid w:val="00501E1E"/>
    <w:rsid w:val="00504235"/>
    <w:rsid w:val="00504719"/>
    <w:rsid w:val="0050649B"/>
    <w:rsid w:val="005064AF"/>
    <w:rsid w:val="00507B4B"/>
    <w:rsid w:val="00507DB4"/>
    <w:rsid w:val="005105A2"/>
    <w:rsid w:val="0051074C"/>
    <w:rsid w:val="00521154"/>
    <w:rsid w:val="0052607C"/>
    <w:rsid w:val="00533B26"/>
    <w:rsid w:val="00534A03"/>
    <w:rsid w:val="00534E43"/>
    <w:rsid w:val="00535138"/>
    <w:rsid w:val="005354A0"/>
    <w:rsid w:val="0053730F"/>
    <w:rsid w:val="00537901"/>
    <w:rsid w:val="00541257"/>
    <w:rsid w:val="0054197A"/>
    <w:rsid w:val="005420C1"/>
    <w:rsid w:val="005424E0"/>
    <w:rsid w:val="00542D25"/>
    <w:rsid w:val="005439E3"/>
    <w:rsid w:val="00544F5E"/>
    <w:rsid w:val="00546982"/>
    <w:rsid w:val="005517C9"/>
    <w:rsid w:val="00551E0D"/>
    <w:rsid w:val="00553FE2"/>
    <w:rsid w:val="0055654F"/>
    <w:rsid w:val="005574EE"/>
    <w:rsid w:val="00557A82"/>
    <w:rsid w:val="00557F27"/>
    <w:rsid w:val="00560BAD"/>
    <w:rsid w:val="0056111F"/>
    <w:rsid w:val="00563F19"/>
    <w:rsid w:val="00564112"/>
    <w:rsid w:val="00564BAA"/>
    <w:rsid w:val="00566258"/>
    <w:rsid w:val="00566F85"/>
    <w:rsid w:val="005676F0"/>
    <w:rsid w:val="00574305"/>
    <w:rsid w:val="00574B5C"/>
    <w:rsid w:val="00580851"/>
    <w:rsid w:val="00580FC1"/>
    <w:rsid w:val="00581E48"/>
    <w:rsid w:val="005821E2"/>
    <w:rsid w:val="00582517"/>
    <w:rsid w:val="005837C0"/>
    <w:rsid w:val="00583EEC"/>
    <w:rsid w:val="005850E3"/>
    <w:rsid w:val="00585C67"/>
    <w:rsid w:val="005909C8"/>
    <w:rsid w:val="00590FB3"/>
    <w:rsid w:val="00591B65"/>
    <w:rsid w:val="00591B96"/>
    <w:rsid w:val="005933F8"/>
    <w:rsid w:val="00595F32"/>
    <w:rsid w:val="00597107"/>
    <w:rsid w:val="005A1521"/>
    <w:rsid w:val="005A33AB"/>
    <w:rsid w:val="005A4820"/>
    <w:rsid w:val="005A5A15"/>
    <w:rsid w:val="005A5C1F"/>
    <w:rsid w:val="005A5DFF"/>
    <w:rsid w:val="005B030B"/>
    <w:rsid w:val="005B48A7"/>
    <w:rsid w:val="005B6C23"/>
    <w:rsid w:val="005C0323"/>
    <w:rsid w:val="005C1672"/>
    <w:rsid w:val="005C20E0"/>
    <w:rsid w:val="005C2750"/>
    <w:rsid w:val="005C4123"/>
    <w:rsid w:val="005C4748"/>
    <w:rsid w:val="005C4BA0"/>
    <w:rsid w:val="005C5625"/>
    <w:rsid w:val="005C5846"/>
    <w:rsid w:val="005C5A38"/>
    <w:rsid w:val="005C6134"/>
    <w:rsid w:val="005D01E1"/>
    <w:rsid w:val="005D238D"/>
    <w:rsid w:val="005D2CFB"/>
    <w:rsid w:val="005D64C8"/>
    <w:rsid w:val="005D6990"/>
    <w:rsid w:val="005E08FF"/>
    <w:rsid w:val="005E32C6"/>
    <w:rsid w:val="005E33C6"/>
    <w:rsid w:val="005E4097"/>
    <w:rsid w:val="005E5DFF"/>
    <w:rsid w:val="005E74CD"/>
    <w:rsid w:val="005F0FB0"/>
    <w:rsid w:val="005F1E64"/>
    <w:rsid w:val="005F5CDC"/>
    <w:rsid w:val="005F607E"/>
    <w:rsid w:val="00600642"/>
    <w:rsid w:val="0060065C"/>
    <w:rsid w:val="0060187D"/>
    <w:rsid w:val="0060391C"/>
    <w:rsid w:val="0060529E"/>
    <w:rsid w:val="006063EA"/>
    <w:rsid w:val="00610F36"/>
    <w:rsid w:val="00611636"/>
    <w:rsid w:val="00612313"/>
    <w:rsid w:val="0061254D"/>
    <w:rsid w:val="00612BCC"/>
    <w:rsid w:val="006139F0"/>
    <w:rsid w:val="00614745"/>
    <w:rsid w:val="00621510"/>
    <w:rsid w:val="00622C0F"/>
    <w:rsid w:val="00622F09"/>
    <w:rsid w:val="006239E9"/>
    <w:rsid w:val="00623F45"/>
    <w:rsid w:val="00625376"/>
    <w:rsid w:val="006267F5"/>
    <w:rsid w:val="00626896"/>
    <w:rsid w:val="00626C3F"/>
    <w:rsid w:val="0062733C"/>
    <w:rsid w:val="00631F69"/>
    <w:rsid w:val="0063255C"/>
    <w:rsid w:val="006405D6"/>
    <w:rsid w:val="0064117D"/>
    <w:rsid w:val="00644424"/>
    <w:rsid w:val="00650975"/>
    <w:rsid w:val="00651997"/>
    <w:rsid w:val="00652311"/>
    <w:rsid w:val="006564C5"/>
    <w:rsid w:val="006565CA"/>
    <w:rsid w:val="00656F1A"/>
    <w:rsid w:val="00660204"/>
    <w:rsid w:val="0066273F"/>
    <w:rsid w:val="0066516F"/>
    <w:rsid w:val="00665885"/>
    <w:rsid w:val="0067267F"/>
    <w:rsid w:val="0067346E"/>
    <w:rsid w:val="00673B51"/>
    <w:rsid w:val="00674165"/>
    <w:rsid w:val="00674446"/>
    <w:rsid w:val="00675DCD"/>
    <w:rsid w:val="00675FE8"/>
    <w:rsid w:val="0067714F"/>
    <w:rsid w:val="00677572"/>
    <w:rsid w:val="006804C8"/>
    <w:rsid w:val="00680E9A"/>
    <w:rsid w:val="00681255"/>
    <w:rsid w:val="00681751"/>
    <w:rsid w:val="00681915"/>
    <w:rsid w:val="00683A29"/>
    <w:rsid w:val="00685E02"/>
    <w:rsid w:val="00687A6F"/>
    <w:rsid w:val="006905D6"/>
    <w:rsid w:val="00691072"/>
    <w:rsid w:val="00693679"/>
    <w:rsid w:val="006973D9"/>
    <w:rsid w:val="006A330B"/>
    <w:rsid w:val="006A447C"/>
    <w:rsid w:val="006A50E8"/>
    <w:rsid w:val="006A5600"/>
    <w:rsid w:val="006A5E4D"/>
    <w:rsid w:val="006A629C"/>
    <w:rsid w:val="006A6B33"/>
    <w:rsid w:val="006A6CF9"/>
    <w:rsid w:val="006A6E2E"/>
    <w:rsid w:val="006B2C9B"/>
    <w:rsid w:val="006B34D7"/>
    <w:rsid w:val="006B46A8"/>
    <w:rsid w:val="006B5572"/>
    <w:rsid w:val="006B7302"/>
    <w:rsid w:val="006C0442"/>
    <w:rsid w:val="006C1BB9"/>
    <w:rsid w:val="006C1CDA"/>
    <w:rsid w:val="006C3676"/>
    <w:rsid w:val="006C3CB6"/>
    <w:rsid w:val="006D02AF"/>
    <w:rsid w:val="006D02C7"/>
    <w:rsid w:val="006D0381"/>
    <w:rsid w:val="006D111D"/>
    <w:rsid w:val="006D1B41"/>
    <w:rsid w:val="006D401A"/>
    <w:rsid w:val="006D5C5D"/>
    <w:rsid w:val="006D6C31"/>
    <w:rsid w:val="006D7210"/>
    <w:rsid w:val="006D74B0"/>
    <w:rsid w:val="006E102A"/>
    <w:rsid w:val="006E158F"/>
    <w:rsid w:val="006E1918"/>
    <w:rsid w:val="006E3867"/>
    <w:rsid w:val="006E6A48"/>
    <w:rsid w:val="006F06F3"/>
    <w:rsid w:val="006F3049"/>
    <w:rsid w:val="006F515E"/>
    <w:rsid w:val="006F535B"/>
    <w:rsid w:val="006F552A"/>
    <w:rsid w:val="006F5A80"/>
    <w:rsid w:val="007008D2"/>
    <w:rsid w:val="00700F6D"/>
    <w:rsid w:val="007050D3"/>
    <w:rsid w:val="007057C0"/>
    <w:rsid w:val="00712C67"/>
    <w:rsid w:val="00713372"/>
    <w:rsid w:val="00716411"/>
    <w:rsid w:val="00721814"/>
    <w:rsid w:val="007229D1"/>
    <w:rsid w:val="007235F0"/>
    <w:rsid w:val="00724E85"/>
    <w:rsid w:val="007343D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6D71"/>
    <w:rsid w:val="007478A3"/>
    <w:rsid w:val="0075030A"/>
    <w:rsid w:val="00750417"/>
    <w:rsid w:val="007522C6"/>
    <w:rsid w:val="007542C8"/>
    <w:rsid w:val="0075503F"/>
    <w:rsid w:val="007559AB"/>
    <w:rsid w:val="0075697D"/>
    <w:rsid w:val="00757701"/>
    <w:rsid w:val="00760C3B"/>
    <w:rsid w:val="00760EBA"/>
    <w:rsid w:val="00762040"/>
    <w:rsid w:val="00762D0E"/>
    <w:rsid w:val="007640AC"/>
    <w:rsid w:val="00764497"/>
    <w:rsid w:val="0076674B"/>
    <w:rsid w:val="0076717B"/>
    <w:rsid w:val="00770412"/>
    <w:rsid w:val="00770AAF"/>
    <w:rsid w:val="00770CDF"/>
    <w:rsid w:val="00770E58"/>
    <w:rsid w:val="00772E64"/>
    <w:rsid w:val="00773746"/>
    <w:rsid w:val="00773FDE"/>
    <w:rsid w:val="007740C5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92681"/>
    <w:rsid w:val="007933E6"/>
    <w:rsid w:val="007939FA"/>
    <w:rsid w:val="00795750"/>
    <w:rsid w:val="00796FE2"/>
    <w:rsid w:val="00797AB5"/>
    <w:rsid w:val="007A1FF3"/>
    <w:rsid w:val="007A229D"/>
    <w:rsid w:val="007A29ED"/>
    <w:rsid w:val="007A3939"/>
    <w:rsid w:val="007A3962"/>
    <w:rsid w:val="007A49CB"/>
    <w:rsid w:val="007A54B9"/>
    <w:rsid w:val="007A6892"/>
    <w:rsid w:val="007A7DC0"/>
    <w:rsid w:val="007B0715"/>
    <w:rsid w:val="007B1DCC"/>
    <w:rsid w:val="007B3E73"/>
    <w:rsid w:val="007C0662"/>
    <w:rsid w:val="007C0997"/>
    <w:rsid w:val="007C1369"/>
    <w:rsid w:val="007C1B9C"/>
    <w:rsid w:val="007C1FB6"/>
    <w:rsid w:val="007C4A8E"/>
    <w:rsid w:val="007C58BC"/>
    <w:rsid w:val="007C5A48"/>
    <w:rsid w:val="007C629C"/>
    <w:rsid w:val="007C65C1"/>
    <w:rsid w:val="007D061B"/>
    <w:rsid w:val="007D17CD"/>
    <w:rsid w:val="007D187B"/>
    <w:rsid w:val="007D2CB0"/>
    <w:rsid w:val="007D4763"/>
    <w:rsid w:val="007D633A"/>
    <w:rsid w:val="007E0D51"/>
    <w:rsid w:val="007E140F"/>
    <w:rsid w:val="007E16CB"/>
    <w:rsid w:val="007E1B55"/>
    <w:rsid w:val="007E1BC6"/>
    <w:rsid w:val="007E4CD9"/>
    <w:rsid w:val="007E5817"/>
    <w:rsid w:val="007E589E"/>
    <w:rsid w:val="007E74D9"/>
    <w:rsid w:val="007F0DAD"/>
    <w:rsid w:val="007F1851"/>
    <w:rsid w:val="007F1891"/>
    <w:rsid w:val="007F2FEB"/>
    <w:rsid w:val="007F30FD"/>
    <w:rsid w:val="007F521F"/>
    <w:rsid w:val="007F5BE7"/>
    <w:rsid w:val="00800079"/>
    <w:rsid w:val="00800D34"/>
    <w:rsid w:val="008034A3"/>
    <w:rsid w:val="00804756"/>
    <w:rsid w:val="008065D0"/>
    <w:rsid w:val="00807C11"/>
    <w:rsid w:val="00807CBE"/>
    <w:rsid w:val="008102D7"/>
    <w:rsid w:val="00810C5F"/>
    <w:rsid w:val="00812266"/>
    <w:rsid w:val="00812B7B"/>
    <w:rsid w:val="00812C8C"/>
    <w:rsid w:val="00812ECC"/>
    <w:rsid w:val="0081430A"/>
    <w:rsid w:val="00814AF4"/>
    <w:rsid w:val="00814B20"/>
    <w:rsid w:val="008151D5"/>
    <w:rsid w:val="00815705"/>
    <w:rsid w:val="00815E0B"/>
    <w:rsid w:val="00817155"/>
    <w:rsid w:val="00817AF8"/>
    <w:rsid w:val="00820E14"/>
    <w:rsid w:val="00830482"/>
    <w:rsid w:val="008314C6"/>
    <w:rsid w:val="00833563"/>
    <w:rsid w:val="00833C15"/>
    <w:rsid w:val="0083476F"/>
    <w:rsid w:val="00835B54"/>
    <w:rsid w:val="00836986"/>
    <w:rsid w:val="008379D8"/>
    <w:rsid w:val="008408A6"/>
    <w:rsid w:val="00842500"/>
    <w:rsid w:val="008427B8"/>
    <w:rsid w:val="00843802"/>
    <w:rsid w:val="00844EB9"/>
    <w:rsid w:val="008454CA"/>
    <w:rsid w:val="00845D1B"/>
    <w:rsid w:val="0084634A"/>
    <w:rsid w:val="00847402"/>
    <w:rsid w:val="00847AAE"/>
    <w:rsid w:val="00850991"/>
    <w:rsid w:val="0085302D"/>
    <w:rsid w:val="008539D7"/>
    <w:rsid w:val="00855452"/>
    <w:rsid w:val="00857814"/>
    <w:rsid w:val="00857D50"/>
    <w:rsid w:val="00857EF4"/>
    <w:rsid w:val="00860DC5"/>
    <w:rsid w:val="00860EFC"/>
    <w:rsid w:val="00862760"/>
    <w:rsid w:val="00862884"/>
    <w:rsid w:val="008651E8"/>
    <w:rsid w:val="00866970"/>
    <w:rsid w:val="0087016B"/>
    <w:rsid w:val="008709F6"/>
    <w:rsid w:val="00870D37"/>
    <w:rsid w:val="008728F0"/>
    <w:rsid w:val="00873AF4"/>
    <w:rsid w:val="008749AA"/>
    <w:rsid w:val="00876C88"/>
    <w:rsid w:val="00885A19"/>
    <w:rsid w:val="00886FBD"/>
    <w:rsid w:val="008919E3"/>
    <w:rsid w:val="008927DC"/>
    <w:rsid w:val="00893196"/>
    <w:rsid w:val="00893395"/>
    <w:rsid w:val="00893C62"/>
    <w:rsid w:val="0089454B"/>
    <w:rsid w:val="00894F05"/>
    <w:rsid w:val="00897144"/>
    <w:rsid w:val="00897522"/>
    <w:rsid w:val="008978DB"/>
    <w:rsid w:val="008A09D3"/>
    <w:rsid w:val="008A3461"/>
    <w:rsid w:val="008A3D00"/>
    <w:rsid w:val="008A431B"/>
    <w:rsid w:val="008A5473"/>
    <w:rsid w:val="008A601F"/>
    <w:rsid w:val="008A71C6"/>
    <w:rsid w:val="008A75EC"/>
    <w:rsid w:val="008B1716"/>
    <w:rsid w:val="008B188A"/>
    <w:rsid w:val="008B3449"/>
    <w:rsid w:val="008B3F4D"/>
    <w:rsid w:val="008B40B8"/>
    <w:rsid w:val="008B41AA"/>
    <w:rsid w:val="008B75AD"/>
    <w:rsid w:val="008C1882"/>
    <w:rsid w:val="008C4156"/>
    <w:rsid w:val="008C43B8"/>
    <w:rsid w:val="008C4CB7"/>
    <w:rsid w:val="008C58E6"/>
    <w:rsid w:val="008C5F93"/>
    <w:rsid w:val="008C781B"/>
    <w:rsid w:val="008D08FC"/>
    <w:rsid w:val="008D0A6C"/>
    <w:rsid w:val="008D0C84"/>
    <w:rsid w:val="008D161A"/>
    <w:rsid w:val="008D3D9A"/>
    <w:rsid w:val="008D3DA9"/>
    <w:rsid w:val="008D5A3F"/>
    <w:rsid w:val="008D7190"/>
    <w:rsid w:val="008D75CE"/>
    <w:rsid w:val="008D7C7F"/>
    <w:rsid w:val="008E2D10"/>
    <w:rsid w:val="008E5DD5"/>
    <w:rsid w:val="008E656D"/>
    <w:rsid w:val="008E661E"/>
    <w:rsid w:val="008E6F9A"/>
    <w:rsid w:val="008F2FD1"/>
    <w:rsid w:val="008F5A0B"/>
    <w:rsid w:val="008F6E05"/>
    <w:rsid w:val="008F6EDC"/>
    <w:rsid w:val="00900629"/>
    <w:rsid w:val="00901570"/>
    <w:rsid w:val="00901620"/>
    <w:rsid w:val="00903474"/>
    <w:rsid w:val="00906141"/>
    <w:rsid w:val="00906B35"/>
    <w:rsid w:val="00906C13"/>
    <w:rsid w:val="00906ECA"/>
    <w:rsid w:val="00907473"/>
    <w:rsid w:val="009077CF"/>
    <w:rsid w:val="00907BFD"/>
    <w:rsid w:val="00911133"/>
    <w:rsid w:val="009112D5"/>
    <w:rsid w:val="00911799"/>
    <w:rsid w:val="009126E1"/>
    <w:rsid w:val="00913621"/>
    <w:rsid w:val="00913DBE"/>
    <w:rsid w:val="00914390"/>
    <w:rsid w:val="009157AC"/>
    <w:rsid w:val="009158A1"/>
    <w:rsid w:val="00915FFD"/>
    <w:rsid w:val="00916876"/>
    <w:rsid w:val="00916FF4"/>
    <w:rsid w:val="009240CA"/>
    <w:rsid w:val="00924F9C"/>
    <w:rsid w:val="0092518F"/>
    <w:rsid w:val="00925F16"/>
    <w:rsid w:val="00926556"/>
    <w:rsid w:val="00927696"/>
    <w:rsid w:val="009331E2"/>
    <w:rsid w:val="00934152"/>
    <w:rsid w:val="00935ED7"/>
    <w:rsid w:val="00936171"/>
    <w:rsid w:val="009365E5"/>
    <w:rsid w:val="0093663E"/>
    <w:rsid w:val="00936FBF"/>
    <w:rsid w:val="0093701D"/>
    <w:rsid w:val="0094025E"/>
    <w:rsid w:val="009405DF"/>
    <w:rsid w:val="00940614"/>
    <w:rsid w:val="0094093A"/>
    <w:rsid w:val="009425F8"/>
    <w:rsid w:val="0094397B"/>
    <w:rsid w:val="00945213"/>
    <w:rsid w:val="009452F0"/>
    <w:rsid w:val="009454C6"/>
    <w:rsid w:val="00946763"/>
    <w:rsid w:val="00946D55"/>
    <w:rsid w:val="0094725A"/>
    <w:rsid w:val="00951B5E"/>
    <w:rsid w:val="009557F2"/>
    <w:rsid w:val="00957179"/>
    <w:rsid w:val="0095767F"/>
    <w:rsid w:val="0096033E"/>
    <w:rsid w:val="00960B06"/>
    <w:rsid w:val="00960E38"/>
    <w:rsid w:val="00961875"/>
    <w:rsid w:val="009622B9"/>
    <w:rsid w:val="009625BC"/>
    <w:rsid w:val="00966201"/>
    <w:rsid w:val="00972C17"/>
    <w:rsid w:val="00973484"/>
    <w:rsid w:val="00976434"/>
    <w:rsid w:val="00980254"/>
    <w:rsid w:val="00982744"/>
    <w:rsid w:val="00983DA7"/>
    <w:rsid w:val="00985D5E"/>
    <w:rsid w:val="00987FE6"/>
    <w:rsid w:val="00990BC0"/>
    <w:rsid w:val="009923A7"/>
    <w:rsid w:val="00992767"/>
    <w:rsid w:val="00993119"/>
    <w:rsid w:val="009935C9"/>
    <w:rsid w:val="0099366B"/>
    <w:rsid w:val="00994112"/>
    <w:rsid w:val="00996031"/>
    <w:rsid w:val="00996145"/>
    <w:rsid w:val="0099640C"/>
    <w:rsid w:val="009967B0"/>
    <w:rsid w:val="00996B9E"/>
    <w:rsid w:val="00996D14"/>
    <w:rsid w:val="009972D1"/>
    <w:rsid w:val="009A27E7"/>
    <w:rsid w:val="009A382B"/>
    <w:rsid w:val="009A5FB1"/>
    <w:rsid w:val="009A7707"/>
    <w:rsid w:val="009B0BD1"/>
    <w:rsid w:val="009B2CEE"/>
    <w:rsid w:val="009B2E33"/>
    <w:rsid w:val="009B40D8"/>
    <w:rsid w:val="009B4835"/>
    <w:rsid w:val="009B561E"/>
    <w:rsid w:val="009C1AD9"/>
    <w:rsid w:val="009C2291"/>
    <w:rsid w:val="009C3268"/>
    <w:rsid w:val="009C3777"/>
    <w:rsid w:val="009C50EE"/>
    <w:rsid w:val="009C5B2E"/>
    <w:rsid w:val="009C650E"/>
    <w:rsid w:val="009D0575"/>
    <w:rsid w:val="009D1D7A"/>
    <w:rsid w:val="009D3B75"/>
    <w:rsid w:val="009D658B"/>
    <w:rsid w:val="009D6685"/>
    <w:rsid w:val="009E0C6B"/>
    <w:rsid w:val="009E1DED"/>
    <w:rsid w:val="009E27BE"/>
    <w:rsid w:val="009E3193"/>
    <w:rsid w:val="009E57B2"/>
    <w:rsid w:val="009E752D"/>
    <w:rsid w:val="009F48FA"/>
    <w:rsid w:val="009F51EB"/>
    <w:rsid w:val="009F59E1"/>
    <w:rsid w:val="009F64C5"/>
    <w:rsid w:val="00A0071E"/>
    <w:rsid w:val="00A018AC"/>
    <w:rsid w:val="00A01C59"/>
    <w:rsid w:val="00A01C80"/>
    <w:rsid w:val="00A02368"/>
    <w:rsid w:val="00A02421"/>
    <w:rsid w:val="00A026F7"/>
    <w:rsid w:val="00A064DE"/>
    <w:rsid w:val="00A06818"/>
    <w:rsid w:val="00A06BB8"/>
    <w:rsid w:val="00A07CCC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7069"/>
    <w:rsid w:val="00A273FA"/>
    <w:rsid w:val="00A3096D"/>
    <w:rsid w:val="00A326CC"/>
    <w:rsid w:val="00A329F7"/>
    <w:rsid w:val="00A32DBE"/>
    <w:rsid w:val="00A36583"/>
    <w:rsid w:val="00A3733D"/>
    <w:rsid w:val="00A40706"/>
    <w:rsid w:val="00A41F60"/>
    <w:rsid w:val="00A42A4A"/>
    <w:rsid w:val="00A446C4"/>
    <w:rsid w:val="00A46F90"/>
    <w:rsid w:val="00A51121"/>
    <w:rsid w:val="00A5206F"/>
    <w:rsid w:val="00A529C6"/>
    <w:rsid w:val="00A533EC"/>
    <w:rsid w:val="00A53E56"/>
    <w:rsid w:val="00A54A61"/>
    <w:rsid w:val="00A54A6E"/>
    <w:rsid w:val="00A55DC0"/>
    <w:rsid w:val="00A5681C"/>
    <w:rsid w:val="00A60DDE"/>
    <w:rsid w:val="00A61436"/>
    <w:rsid w:val="00A61603"/>
    <w:rsid w:val="00A61A56"/>
    <w:rsid w:val="00A61C7A"/>
    <w:rsid w:val="00A6337B"/>
    <w:rsid w:val="00A64112"/>
    <w:rsid w:val="00A64343"/>
    <w:rsid w:val="00A64DE5"/>
    <w:rsid w:val="00A65568"/>
    <w:rsid w:val="00A65D62"/>
    <w:rsid w:val="00A67D56"/>
    <w:rsid w:val="00A71EED"/>
    <w:rsid w:val="00A71F94"/>
    <w:rsid w:val="00A74047"/>
    <w:rsid w:val="00A744FD"/>
    <w:rsid w:val="00A761B9"/>
    <w:rsid w:val="00A77D64"/>
    <w:rsid w:val="00A81739"/>
    <w:rsid w:val="00A84627"/>
    <w:rsid w:val="00A859A8"/>
    <w:rsid w:val="00A85C3E"/>
    <w:rsid w:val="00A903A5"/>
    <w:rsid w:val="00A932E7"/>
    <w:rsid w:val="00A96276"/>
    <w:rsid w:val="00A96E56"/>
    <w:rsid w:val="00A97FC4"/>
    <w:rsid w:val="00AA15AB"/>
    <w:rsid w:val="00AA2763"/>
    <w:rsid w:val="00AA2C23"/>
    <w:rsid w:val="00AA6612"/>
    <w:rsid w:val="00AA6906"/>
    <w:rsid w:val="00AA6DA1"/>
    <w:rsid w:val="00AB0EE7"/>
    <w:rsid w:val="00AB4C2B"/>
    <w:rsid w:val="00AB7707"/>
    <w:rsid w:val="00AC0DC0"/>
    <w:rsid w:val="00AC24C9"/>
    <w:rsid w:val="00AC615A"/>
    <w:rsid w:val="00AD1752"/>
    <w:rsid w:val="00AD3396"/>
    <w:rsid w:val="00AD3642"/>
    <w:rsid w:val="00AD45E4"/>
    <w:rsid w:val="00AD5091"/>
    <w:rsid w:val="00AD77D2"/>
    <w:rsid w:val="00AD78EE"/>
    <w:rsid w:val="00AE336A"/>
    <w:rsid w:val="00AE373A"/>
    <w:rsid w:val="00AE3CA8"/>
    <w:rsid w:val="00AE5A58"/>
    <w:rsid w:val="00AE6F20"/>
    <w:rsid w:val="00AE7E4D"/>
    <w:rsid w:val="00AF0003"/>
    <w:rsid w:val="00AF19B9"/>
    <w:rsid w:val="00AF3C46"/>
    <w:rsid w:val="00AF49BB"/>
    <w:rsid w:val="00AF5447"/>
    <w:rsid w:val="00B00C7F"/>
    <w:rsid w:val="00B01B92"/>
    <w:rsid w:val="00B022AC"/>
    <w:rsid w:val="00B035DC"/>
    <w:rsid w:val="00B035E6"/>
    <w:rsid w:val="00B037A7"/>
    <w:rsid w:val="00B0565F"/>
    <w:rsid w:val="00B0722F"/>
    <w:rsid w:val="00B0743B"/>
    <w:rsid w:val="00B1028A"/>
    <w:rsid w:val="00B10937"/>
    <w:rsid w:val="00B113EA"/>
    <w:rsid w:val="00B12433"/>
    <w:rsid w:val="00B147AB"/>
    <w:rsid w:val="00B14D64"/>
    <w:rsid w:val="00B15D76"/>
    <w:rsid w:val="00B1608E"/>
    <w:rsid w:val="00B17F89"/>
    <w:rsid w:val="00B21FDF"/>
    <w:rsid w:val="00B24190"/>
    <w:rsid w:val="00B24438"/>
    <w:rsid w:val="00B24D21"/>
    <w:rsid w:val="00B257B9"/>
    <w:rsid w:val="00B26F0B"/>
    <w:rsid w:val="00B26F78"/>
    <w:rsid w:val="00B27199"/>
    <w:rsid w:val="00B3146F"/>
    <w:rsid w:val="00B34813"/>
    <w:rsid w:val="00B348B8"/>
    <w:rsid w:val="00B4099E"/>
    <w:rsid w:val="00B41536"/>
    <w:rsid w:val="00B4636A"/>
    <w:rsid w:val="00B47D16"/>
    <w:rsid w:val="00B5007E"/>
    <w:rsid w:val="00B50225"/>
    <w:rsid w:val="00B50AA9"/>
    <w:rsid w:val="00B5346C"/>
    <w:rsid w:val="00B5403B"/>
    <w:rsid w:val="00B5502B"/>
    <w:rsid w:val="00B55D33"/>
    <w:rsid w:val="00B603DF"/>
    <w:rsid w:val="00B60DA1"/>
    <w:rsid w:val="00B60F97"/>
    <w:rsid w:val="00B61148"/>
    <w:rsid w:val="00B62914"/>
    <w:rsid w:val="00B64160"/>
    <w:rsid w:val="00B64E20"/>
    <w:rsid w:val="00B6509C"/>
    <w:rsid w:val="00B70865"/>
    <w:rsid w:val="00B7112B"/>
    <w:rsid w:val="00B73397"/>
    <w:rsid w:val="00B742DA"/>
    <w:rsid w:val="00B74840"/>
    <w:rsid w:val="00B74A9A"/>
    <w:rsid w:val="00B75330"/>
    <w:rsid w:val="00B8124F"/>
    <w:rsid w:val="00B81BC3"/>
    <w:rsid w:val="00B85FF2"/>
    <w:rsid w:val="00B8622F"/>
    <w:rsid w:val="00B870BF"/>
    <w:rsid w:val="00B94670"/>
    <w:rsid w:val="00B959A7"/>
    <w:rsid w:val="00B96D6D"/>
    <w:rsid w:val="00BA4004"/>
    <w:rsid w:val="00BA42A9"/>
    <w:rsid w:val="00BA56C8"/>
    <w:rsid w:val="00BA79E9"/>
    <w:rsid w:val="00BB03D1"/>
    <w:rsid w:val="00BB0492"/>
    <w:rsid w:val="00BB0BE2"/>
    <w:rsid w:val="00BB2520"/>
    <w:rsid w:val="00BB391D"/>
    <w:rsid w:val="00BB3C02"/>
    <w:rsid w:val="00BB5189"/>
    <w:rsid w:val="00BB5382"/>
    <w:rsid w:val="00BB5B2A"/>
    <w:rsid w:val="00BC1346"/>
    <w:rsid w:val="00BC1F5E"/>
    <w:rsid w:val="00BC33C6"/>
    <w:rsid w:val="00BC4DA0"/>
    <w:rsid w:val="00BD11EC"/>
    <w:rsid w:val="00BD1453"/>
    <w:rsid w:val="00BD1483"/>
    <w:rsid w:val="00BD380D"/>
    <w:rsid w:val="00BD57E8"/>
    <w:rsid w:val="00BD5D2B"/>
    <w:rsid w:val="00BD6369"/>
    <w:rsid w:val="00BE0E12"/>
    <w:rsid w:val="00BE1104"/>
    <w:rsid w:val="00BE2308"/>
    <w:rsid w:val="00BE288A"/>
    <w:rsid w:val="00BE4943"/>
    <w:rsid w:val="00BE60E5"/>
    <w:rsid w:val="00BE6BB3"/>
    <w:rsid w:val="00BE6F79"/>
    <w:rsid w:val="00BE7C82"/>
    <w:rsid w:val="00BF042B"/>
    <w:rsid w:val="00BF0BBA"/>
    <w:rsid w:val="00BF2AA2"/>
    <w:rsid w:val="00BF3402"/>
    <w:rsid w:val="00BF3BCE"/>
    <w:rsid w:val="00BF44BA"/>
    <w:rsid w:val="00BF4927"/>
    <w:rsid w:val="00C03EE6"/>
    <w:rsid w:val="00C040EE"/>
    <w:rsid w:val="00C05779"/>
    <w:rsid w:val="00C069EB"/>
    <w:rsid w:val="00C07890"/>
    <w:rsid w:val="00C101CF"/>
    <w:rsid w:val="00C13CCC"/>
    <w:rsid w:val="00C145DD"/>
    <w:rsid w:val="00C14E02"/>
    <w:rsid w:val="00C16CF0"/>
    <w:rsid w:val="00C21122"/>
    <w:rsid w:val="00C21F05"/>
    <w:rsid w:val="00C23AF5"/>
    <w:rsid w:val="00C25D9D"/>
    <w:rsid w:val="00C26977"/>
    <w:rsid w:val="00C277DE"/>
    <w:rsid w:val="00C316C4"/>
    <w:rsid w:val="00C316D2"/>
    <w:rsid w:val="00C3205B"/>
    <w:rsid w:val="00C32243"/>
    <w:rsid w:val="00C32723"/>
    <w:rsid w:val="00C33489"/>
    <w:rsid w:val="00C33E76"/>
    <w:rsid w:val="00C340FA"/>
    <w:rsid w:val="00C34A81"/>
    <w:rsid w:val="00C352D7"/>
    <w:rsid w:val="00C3564D"/>
    <w:rsid w:val="00C3642D"/>
    <w:rsid w:val="00C36E91"/>
    <w:rsid w:val="00C37A7E"/>
    <w:rsid w:val="00C40616"/>
    <w:rsid w:val="00C41555"/>
    <w:rsid w:val="00C42166"/>
    <w:rsid w:val="00C42825"/>
    <w:rsid w:val="00C46CDC"/>
    <w:rsid w:val="00C47B77"/>
    <w:rsid w:val="00C501B6"/>
    <w:rsid w:val="00C548FA"/>
    <w:rsid w:val="00C55476"/>
    <w:rsid w:val="00C55A75"/>
    <w:rsid w:val="00C55B44"/>
    <w:rsid w:val="00C56FFB"/>
    <w:rsid w:val="00C61185"/>
    <w:rsid w:val="00C6192A"/>
    <w:rsid w:val="00C64F99"/>
    <w:rsid w:val="00C66788"/>
    <w:rsid w:val="00C67CE0"/>
    <w:rsid w:val="00C71113"/>
    <w:rsid w:val="00C71F7F"/>
    <w:rsid w:val="00C736C3"/>
    <w:rsid w:val="00C73E17"/>
    <w:rsid w:val="00C772BC"/>
    <w:rsid w:val="00C77BF5"/>
    <w:rsid w:val="00C80021"/>
    <w:rsid w:val="00C80D02"/>
    <w:rsid w:val="00C8280A"/>
    <w:rsid w:val="00C849D6"/>
    <w:rsid w:val="00C901D6"/>
    <w:rsid w:val="00C91C31"/>
    <w:rsid w:val="00C932F5"/>
    <w:rsid w:val="00C96C99"/>
    <w:rsid w:val="00C97428"/>
    <w:rsid w:val="00CA0484"/>
    <w:rsid w:val="00CA1BC0"/>
    <w:rsid w:val="00CA3655"/>
    <w:rsid w:val="00CA4B3E"/>
    <w:rsid w:val="00CA5DE0"/>
    <w:rsid w:val="00CA64BD"/>
    <w:rsid w:val="00CA6E1C"/>
    <w:rsid w:val="00CA7CBE"/>
    <w:rsid w:val="00CB07F7"/>
    <w:rsid w:val="00CB1280"/>
    <w:rsid w:val="00CB152E"/>
    <w:rsid w:val="00CB266B"/>
    <w:rsid w:val="00CB3388"/>
    <w:rsid w:val="00CB7676"/>
    <w:rsid w:val="00CC0BE0"/>
    <w:rsid w:val="00CC0DF2"/>
    <w:rsid w:val="00CC12C5"/>
    <w:rsid w:val="00CC33B2"/>
    <w:rsid w:val="00CC34FF"/>
    <w:rsid w:val="00CC449E"/>
    <w:rsid w:val="00CC5424"/>
    <w:rsid w:val="00CC64C2"/>
    <w:rsid w:val="00CC7919"/>
    <w:rsid w:val="00CD09CA"/>
    <w:rsid w:val="00CD3EB6"/>
    <w:rsid w:val="00CD63C5"/>
    <w:rsid w:val="00CD7270"/>
    <w:rsid w:val="00CE0672"/>
    <w:rsid w:val="00CE3B17"/>
    <w:rsid w:val="00CE5327"/>
    <w:rsid w:val="00CE58C9"/>
    <w:rsid w:val="00CE641D"/>
    <w:rsid w:val="00CF050E"/>
    <w:rsid w:val="00CF05E4"/>
    <w:rsid w:val="00CF0793"/>
    <w:rsid w:val="00CF16FC"/>
    <w:rsid w:val="00CF320B"/>
    <w:rsid w:val="00CF3660"/>
    <w:rsid w:val="00CF4683"/>
    <w:rsid w:val="00CF4A22"/>
    <w:rsid w:val="00CF4F48"/>
    <w:rsid w:val="00CF56D8"/>
    <w:rsid w:val="00CF5EEB"/>
    <w:rsid w:val="00CF6FBC"/>
    <w:rsid w:val="00D00AA8"/>
    <w:rsid w:val="00D00F9A"/>
    <w:rsid w:val="00D030F5"/>
    <w:rsid w:val="00D04B34"/>
    <w:rsid w:val="00D072FC"/>
    <w:rsid w:val="00D1000C"/>
    <w:rsid w:val="00D109DF"/>
    <w:rsid w:val="00D1170A"/>
    <w:rsid w:val="00D11B98"/>
    <w:rsid w:val="00D12158"/>
    <w:rsid w:val="00D12A91"/>
    <w:rsid w:val="00D12D39"/>
    <w:rsid w:val="00D13464"/>
    <w:rsid w:val="00D173DC"/>
    <w:rsid w:val="00D17CFD"/>
    <w:rsid w:val="00D20342"/>
    <w:rsid w:val="00D23E0D"/>
    <w:rsid w:val="00D27056"/>
    <w:rsid w:val="00D279E7"/>
    <w:rsid w:val="00D31207"/>
    <w:rsid w:val="00D318D7"/>
    <w:rsid w:val="00D31C20"/>
    <w:rsid w:val="00D3742F"/>
    <w:rsid w:val="00D44616"/>
    <w:rsid w:val="00D45E49"/>
    <w:rsid w:val="00D45FF1"/>
    <w:rsid w:val="00D47BF9"/>
    <w:rsid w:val="00D524EB"/>
    <w:rsid w:val="00D52795"/>
    <w:rsid w:val="00D52C05"/>
    <w:rsid w:val="00D53393"/>
    <w:rsid w:val="00D53BC6"/>
    <w:rsid w:val="00D53F63"/>
    <w:rsid w:val="00D542F6"/>
    <w:rsid w:val="00D54BFE"/>
    <w:rsid w:val="00D567BE"/>
    <w:rsid w:val="00D60906"/>
    <w:rsid w:val="00D60919"/>
    <w:rsid w:val="00D60B0A"/>
    <w:rsid w:val="00D60F40"/>
    <w:rsid w:val="00D616AD"/>
    <w:rsid w:val="00D63855"/>
    <w:rsid w:val="00D639AE"/>
    <w:rsid w:val="00D64773"/>
    <w:rsid w:val="00D64F1B"/>
    <w:rsid w:val="00D658B7"/>
    <w:rsid w:val="00D66991"/>
    <w:rsid w:val="00D66D05"/>
    <w:rsid w:val="00D675ED"/>
    <w:rsid w:val="00D67D73"/>
    <w:rsid w:val="00D70A51"/>
    <w:rsid w:val="00D70B48"/>
    <w:rsid w:val="00D70E25"/>
    <w:rsid w:val="00D718AD"/>
    <w:rsid w:val="00D72B63"/>
    <w:rsid w:val="00D7322B"/>
    <w:rsid w:val="00D73689"/>
    <w:rsid w:val="00D74DAE"/>
    <w:rsid w:val="00D751D9"/>
    <w:rsid w:val="00D7661B"/>
    <w:rsid w:val="00D77E9B"/>
    <w:rsid w:val="00D824DC"/>
    <w:rsid w:val="00D84609"/>
    <w:rsid w:val="00D85F58"/>
    <w:rsid w:val="00D87C3D"/>
    <w:rsid w:val="00D90A5E"/>
    <w:rsid w:val="00D91644"/>
    <w:rsid w:val="00D922CF"/>
    <w:rsid w:val="00D92C77"/>
    <w:rsid w:val="00D94667"/>
    <w:rsid w:val="00D94D3B"/>
    <w:rsid w:val="00D94E75"/>
    <w:rsid w:val="00D94FA6"/>
    <w:rsid w:val="00D968F2"/>
    <w:rsid w:val="00DA1C35"/>
    <w:rsid w:val="00DA1D77"/>
    <w:rsid w:val="00DA1FB4"/>
    <w:rsid w:val="00DA29AB"/>
    <w:rsid w:val="00DA6C27"/>
    <w:rsid w:val="00DA6EF1"/>
    <w:rsid w:val="00DB037C"/>
    <w:rsid w:val="00DB2428"/>
    <w:rsid w:val="00DB250D"/>
    <w:rsid w:val="00DB333F"/>
    <w:rsid w:val="00DB4259"/>
    <w:rsid w:val="00DB65EA"/>
    <w:rsid w:val="00DB6854"/>
    <w:rsid w:val="00DB714F"/>
    <w:rsid w:val="00DB79EE"/>
    <w:rsid w:val="00DC0C34"/>
    <w:rsid w:val="00DC0E59"/>
    <w:rsid w:val="00DC3441"/>
    <w:rsid w:val="00DC3C48"/>
    <w:rsid w:val="00DC61E9"/>
    <w:rsid w:val="00DC68CA"/>
    <w:rsid w:val="00DC7AE0"/>
    <w:rsid w:val="00DC7CD1"/>
    <w:rsid w:val="00DD2AF1"/>
    <w:rsid w:val="00DD2DEF"/>
    <w:rsid w:val="00DD6381"/>
    <w:rsid w:val="00DD776C"/>
    <w:rsid w:val="00DE12C6"/>
    <w:rsid w:val="00DE21F1"/>
    <w:rsid w:val="00DE517D"/>
    <w:rsid w:val="00DE5BC0"/>
    <w:rsid w:val="00DE7CC2"/>
    <w:rsid w:val="00DF0D8F"/>
    <w:rsid w:val="00DF3B7C"/>
    <w:rsid w:val="00E01C62"/>
    <w:rsid w:val="00E0234E"/>
    <w:rsid w:val="00E02E30"/>
    <w:rsid w:val="00E05284"/>
    <w:rsid w:val="00E113D0"/>
    <w:rsid w:val="00E138B5"/>
    <w:rsid w:val="00E15CB3"/>
    <w:rsid w:val="00E16759"/>
    <w:rsid w:val="00E175EE"/>
    <w:rsid w:val="00E20FC9"/>
    <w:rsid w:val="00E21C2B"/>
    <w:rsid w:val="00E246B0"/>
    <w:rsid w:val="00E248C9"/>
    <w:rsid w:val="00E26F7A"/>
    <w:rsid w:val="00E27B9A"/>
    <w:rsid w:val="00E30A17"/>
    <w:rsid w:val="00E31EED"/>
    <w:rsid w:val="00E36373"/>
    <w:rsid w:val="00E4160F"/>
    <w:rsid w:val="00E41AD8"/>
    <w:rsid w:val="00E423D3"/>
    <w:rsid w:val="00E42EA1"/>
    <w:rsid w:val="00E4353E"/>
    <w:rsid w:val="00E43E3D"/>
    <w:rsid w:val="00E443D2"/>
    <w:rsid w:val="00E46E0B"/>
    <w:rsid w:val="00E47320"/>
    <w:rsid w:val="00E474EC"/>
    <w:rsid w:val="00E506C2"/>
    <w:rsid w:val="00E518D9"/>
    <w:rsid w:val="00E54168"/>
    <w:rsid w:val="00E57629"/>
    <w:rsid w:val="00E57941"/>
    <w:rsid w:val="00E620D0"/>
    <w:rsid w:val="00E6252C"/>
    <w:rsid w:val="00E632BA"/>
    <w:rsid w:val="00E63490"/>
    <w:rsid w:val="00E6489E"/>
    <w:rsid w:val="00E65F5C"/>
    <w:rsid w:val="00E66648"/>
    <w:rsid w:val="00E66DF3"/>
    <w:rsid w:val="00E672E5"/>
    <w:rsid w:val="00E708C7"/>
    <w:rsid w:val="00E70F1A"/>
    <w:rsid w:val="00E71845"/>
    <w:rsid w:val="00E72B36"/>
    <w:rsid w:val="00E730D1"/>
    <w:rsid w:val="00E731E5"/>
    <w:rsid w:val="00E73CD7"/>
    <w:rsid w:val="00E80D50"/>
    <w:rsid w:val="00E8201E"/>
    <w:rsid w:val="00E8429C"/>
    <w:rsid w:val="00E84927"/>
    <w:rsid w:val="00E84BAB"/>
    <w:rsid w:val="00E87325"/>
    <w:rsid w:val="00E91EB9"/>
    <w:rsid w:val="00E93987"/>
    <w:rsid w:val="00E94A66"/>
    <w:rsid w:val="00E95167"/>
    <w:rsid w:val="00E971F1"/>
    <w:rsid w:val="00E977AD"/>
    <w:rsid w:val="00E9791E"/>
    <w:rsid w:val="00EA0466"/>
    <w:rsid w:val="00EA6209"/>
    <w:rsid w:val="00EB0FD9"/>
    <w:rsid w:val="00EB183F"/>
    <w:rsid w:val="00EB1DE2"/>
    <w:rsid w:val="00EB4892"/>
    <w:rsid w:val="00EB568D"/>
    <w:rsid w:val="00EB6027"/>
    <w:rsid w:val="00EB6E6B"/>
    <w:rsid w:val="00EC0F20"/>
    <w:rsid w:val="00EC29A0"/>
    <w:rsid w:val="00EC499F"/>
    <w:rsid w:val="00EC4D89"/>
    <w:rsid w:val="00EC6198"/>
    <w:rsid w:val="00EC6729"/>
    <w:rsid w:val="00EC6CF4"/>
    <w:rsid w:val="00EC72AB"/>
    <w:rsid w:val="00EC7811"/>
    <w:rsid w:val="00ED0505"/>
    <w:rsid w:val="00ED2D2E"/>
    <w:rsid w:val="00ED488D"/>
    <w:rsid w:val="00ED4B51"/>
    <w:rsid w:val="00ED785A"/>
    <w:rsid w:val="00EE0FFC"/>
    <w:rsid w:val="00EE1955"/>
    <w:rsid w:val="00EE336C"/>
    <w:rsid w:val="00EE59FF"/>
    <w:rsid w:val="00EE63CE"/>
    <w:rsid w:val="00EF0A3D"/>
    <w:rsid w:val="00EF21E3"/>
    <w:rsid w:val="00EF2F03"/>
    <w:rsid w:val="00EF3812"/>
    <w:rsid w:val="00EF66DB"/>
    <w:rsid w:val="00EF69DA"/>
    <w:rsid w:val="00F0012C"/>
    <w:rsid w:val="00F012BA"/>
    <w:rsid w:val="00F014D7"/>
    <w:rsid w:val="00F01CDF"/>
    <w:rsid w:val="00F01D06"/>
    <w:rsid w:val="00F06F71"/>
    <w:rsid w:val="00F07D0D"/>
    <w:rsid w:val="00F10427"/>
    <w:rsid w:val="00F112CE"/>
    <w:rsid w:val="00F119FA"/>
    <w:rsid w:val="00F1207C"/>
    <w:rsid w:val="00F12793"/>
    <w:rsid w:val="00F13071"/>
    <w:rsid w:val="00F131EA"/>
    <w:rsid w:val="00F13C8D"/>
    <w:rsid w:val="00F13D41"/>
    <w:rsid w:val="00F14A2B"/>
    <w:rsid w:val="00F14C53"/>
    <w:rsid w:val="00F172DC"/>
    <w:rsid w:val="00F20BBD"/>
    <w:rsid w:val="00F21C82"/>
    <w:rsid w:val="00F22123"/>
    <w:rsid w:val="00F2435B"/>
    <w:rsid w:val="00F25E60"/>
    <w:rsid w:val="00F26AC0"/>
    <w:rsid w:val="00F308D3"/>
    <w:rsid w:val="00F31EB0"/>
    <w:rsid w:val="00F37061"/>
    <w:rsid w:val="00F37760"/>
    <w:rsid w:val="00F377C8"/>
    <w:rsid w:val="00F37CF4"/>
    <w:rsid w:val="00F4071B"/>
    <w:rsid w:val="00F418C6"/>
    <w:rsid w:val="00F43FC9"/>
    <w:rsid w:val="00F454CA"/>
    <w:rsid w:val="00F45F95"/>
    <w:rsid w:val="00F46809"/>
    <w:rsid w:val="00F47500"/>
    <w:rsid w:val="00F51BCA"/>
    <w:rsid w:val="00F52258"/>
    <w:rsid w:val="00F52806"/>
    <w:rsid w:val="00F52F44"/>
    <w:rsid w:val="00F5409C"/>
    <w:rsid w:val="00F563DD"/>
    <w:rsid w:val="00F578B1"/>
    <w:rsid w:val="00F60527"/>
    <w:rsid w:val="00F616E3"/>
    <w:rsid w:val="00F61952"/>
    <w:rsid w:val="00F621CB"/>
    <w:rsid w:val="00F626DD"/>
    <w:rsid w:val="00F62EB2"/>
    <w:rsid w:val="00F64290"/>
    <w:rsid w:val="00F642EC"/>
    <w:rsid w:val="00F66F28"/>
    <w:rsid w:val="00F67D85"/>
    <w:rsid w:val="00F70668"/>
    <w:rsid w:val="00F70C89"/>
    <w:rsid w:val="00F734C5"/>
    <w:rsid w:val="00F73EF5"/>
    <w:rsid w:val="00F7521D"/>
    <w:rsid w:val="00F7585C"/>
    <w:rsid w:val="00F77087"/>
    <w:rsid w:val="00F77BEF"/>
    <w:rsid w:val="00F80E2F"/>
    <w:rsid w:val="00F849DB"/>
    <w:rsid w:val="00F86818"/>
    <w:rsid w:val="00F87487"/>
    <w:rsid w:val="00F9202A"/>
    <w:rsid w:val="00F92C84"/>
    <w:rsid w:val="00F93E5D"/>
    <w:rsid w:val="00F95B9E"/>
    <w:rsid w:val="00F962C8"/>
    <w:rsid w:val="00F96429"/>
    <w:rsid w:val="00F96758"/>
    <w:rsid w:val="00F96B4D"/>
    <w:rsid w:val="00F97813"/>
    <w:rsid w:val="00FA09F9"/>
    <w:rsid w:val="00FA185C"/>
    <w:rsid w:val="00FA1D8A"/>
    <w:rsid w:val="00FA3BF6"/>
    <w:rsid w:val="00FA41C6"/>
    <w:rsid w:val="00FA5D0B"/>
    <w:rsid w:val="00FA5D7C"/>
    <w:rsid w:val="00FA5D8E"/>
    <w:rsid w:val="00FA64DA"/>
    <w:rsid w:val="00FB114A"/>
    <w:rsid w:val="00FB1984"/>
    <w:rsid w:val="00FB24FC"/>
    <w:rsid w:val="00FB324E"/>
    <w:rsid w:val="00FB386D"/>
    <w:rsid w:val="00FB6739"/>
    <w:rsid w:val="00FC1E28"/>
    <w:rsid w:val="00FC2367"/>
    <w:rsid w:val="00FC261E"/>
    <w:rsid w:val="00FC3440"/>
    <w:rsid w:val="00FC3EC8"/>
    <w:rsid w:val="00FC56B1"/>
    <w:rsid w:val="00FC7DCE"/>
    <w:rsid w:val="00FD6650"/>
    <w:rsid w:val="00FD78C3"/>
    <w:rsid w:val="00FD7D2C"/>
    <w:rsid w:val="00FE0B6C"/>
    <w:rsid w:val="00FE0BFD"/>
    <w:rsid w:val="00FE0DC7"/>
    <w:rsid w:val="00FE2202"/>
    <w:rsid w:val="00FE260E"/>
    <w:rsid w:val="00FE33A1"/>
    <w:rsid w:val="00FE4658"/>
    <w:rsid w:val="00FE506D"/>
    <w:rsid w:val="00FE61B3"/>
    <w:rsid w:val="00FE647F"/>
    <w:rsid w:val="00FF2EE1"/>
    <w:rsid w:val="00FF5309"/>
    <w:rsid w:val="00FF5DD2"/>
    <w:rsid w:val="00FF5F8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D63138"/>
  <w15:docId w15:val="{7D8E6F8E-5CD3-461B-97CA-0CF3E6E1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0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f3">
    <w:name w:val="Гипертекстовая ссылка"/>
    <w:basedOn w:val="a0"/>
    <w:uiPriority w:val="99"/>
    <w:rsid w:val="00F13D4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www.kzn.ru/meriya/ispolnitelnyy-komitet/kp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B777-9BDB-4C2E-99CB-B2866BBD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9494</Words>
  <Characters>54119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63487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Альбина Карамова</cp:lastModifiedBy>
  <cp:revision>2</cp:revision>
  <cp:lastPrinted>2022-06-01T07:43:00Z</cp:lastPrinted>
  <dcterms:created xsi:type="dcterms:W3CDTF">2024-02-22T06:46:00Z</dcterms:created>
  <dcterms:modified xsi:type="dcterms:W3CDTF">2024-02-22T06:46:00Z</dcterms:modified>
</cp:coreProperties>
</file>