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B5" w:rsidRPr="006377C3" w:rsidRDefault="00B811B5" w:rsidP="00B811B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11B5" w:rsidRPr="00E5333E" w:rsidRDefault="00B811B5" w:rsidP="00B811B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11B5" w:rsidRPr="00E5333E" w:rsidRDefault="00B811B5" w:rsidP="00B811B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11B5" w:rsidRPr="00E60C2C" w:rsidRDefault="00B811B5" w:rsidP="00B811B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11B5" w:rsidRPr="00E60C2C" w:rsidRDefault="00B811B5" w:rsidP="00B811B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11B5" w:rsidRPr="0056759D" w:rsidRDefault="00B811B5" w:rsidP="00B811B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811B5" w:rsidRPr="00B94B17" w:rsidRDefault="00B811B5" w:rsidP="00B811B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811B5" w:rsidRPr="0025037E" w:rsidRDefault="00B811B5" w:rsidP="00B811B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811B5" w:rsidRPr="007376FC" w:rsidRDefault="00B811B5" w:rsidP="00B811B5">
      <w:pPr>
        <w:spacing w:after="0" w:line="288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76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</w:t>
      </w:r>
      <w:r w:rsidRPr="007376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811B5" w:rsidRPr="006A493C" w:rsidRDefault="00B811B5" w:rsidP="006C7DF8">
      <w:pPr>
        <w:spacing w:after="0" w:line="288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5F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r w:rsidR="006C7D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6C7DF8" w:rsidRPr="006C7D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остановление Исполнительного комитета муниципального </w:t>
      </w:r>
      <w:r w:rsidR="006C7D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образования города Казани от 26.11.</w:t>
      </w:r>
      <w:r w:rsidR="006C7DF8" w:rsidRPr="006C7D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2015 </w:t>
      </w:r>
      <w:r w:rsidR="006C7D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</w:t>
      </w:r>
      <w:r w:rsidR="006C7DF8" w:rsidRPr="006C7D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4086 </w:t>
      </w:r>
      <w:r w:rsidR="006C7D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6C7DF8" w:rsidRPr="006C7D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порядке открытия школьных а</w:t>
      </w:r>
      <w:r w:rsidR="006C7D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втобусных маршрутов в г. Казани</w:t>
      </w:r>
      <w:r w:rsidRPr="006C7D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3229F9" w:rsidRDefault="003229F9"/>
    <w:p w:rsidR="006C7DF8" w:rsidRPr="006C7DF8" w:rsidRDefault="006C7DF8" w:rsidP="006C7DF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73FE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соответствии с п</w:t>
      </w:r>
      <w:r w:rsidRPr="00DF45A1">
        <w:rPr>
          <w:rFonts w:ascii="Times New Roman" w:hAnsi="Times New Roman"/>
          <w:color w:val="000000"/>
          <w:sz w:val="28"/>
          <w:szCs w:val="28"/>
        </w:rPr>
        <w:t>остановление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DF45A1">
        <w:rPr>
          <w:rFonts w:ascii="Times New Roman" w:hAnsi="Times New Roman"/>
          <w:color w:val="000000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DF45A1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едерации</w:t>
      </w:r>
      <w:r w:rsidRPr="00DF45A1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29.12.2023</w:t>
      </w:r>
      <w:r w:rsidRPr="00DF45A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DF45A1">
        <w:rPr>
          <w:rFonts w:ascii="Times New Roman" w:hAnsi="Times New Roman"/>
          <w:color w:val="000000"/>
          <w:sz w:val="28"/>
          <w:szCs w:val="28"/>
        </w:rPr>
        <w:t xml:space="preserve">2386 </w:t>
      </w:r>
      <w:r>
        <w:rPr>
          <w:rFonts w:ascii="Times New Roman" w:hAnsi="Times New Roman"/>
          <w:color w:val="000000"/>
          <w:sz w:val="28"/>
          <w:szCs w:val="28"/>
        </w:rPr>
        <w:t>«О</w:t>
      </w:r>
      <w:r w:rsidRPr="00DF45A1">
        <w:rPr>
          <w:rFonts w:ascii="Times New Roman" w:hAnsi="Times New Roman"/>
          <w:color w:val="000000"/>
          <w:sz w:val="28"/>
          <w:szCs w:val="28"/>
        </w:rPr>
        <w:t xml:space="preserve"> государственной информационной системе "Единая централизованная цифровая платформа в социальной сфере"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7DF8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6C7DF8" w:rsidRDefault="006C7DF8" w:rsidP="006C7D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7DF8">
        <w:rPr>
          <w:rFonts w:ascii="Times New Roman" w:hAnsi="Times New Roman"/>
          <w:color w:val="000000"/>
          <w:sz w:val="28"/>
          <w:szCs w:val="28"/>
        </w:rPr>
        <w:t xml:space="preserve">1. Внести в постановление Исполнительного комитета г.Казани </w:t>
      </w:r>
      <w:r w:rsidRPr="006C7DF8">
        <w:rPr>
          <w:rFonts w:ascii="Times New Roman" w:hAnsi="Times New Roman"/>
          <w:color w:val="000000"/>
          <w:sz w:val="28"/>
          <w:szCs w:val="28"/>
        </w:rPr>
        <w:t>от 26.11.2015 №4086 «О порядке открытия школьных автобусных маршрутов в г. Казани»</w:t>
      </w:r>
      <w:r w:rsidRPr="006C7DF8">
        <w:rPr>
          <w:rFonts w:ascii="Times New Roman" w:hAnsi="Times New Roman"/>
          <w:color w:val="000000"/>
          <w:sz w:val="28"/>
          <w:szCs w:val="28"/>
        </w:rPr>
        <w:t xml:space="preserve"> изменени</w:t>
      </w:r>
      <w:r>
        <w:rPr>
          <w:rFonts w:ascii="Times New Roman" w:hAnsi="Times New Roman"/>
          <w:color w:val="000000"/>
          <w:sz w:val="28"/>
          <w:szCs w:val="28"/>
        </w:rPr>
        <w:t>е, изложив пункт 3.1 в следующей редакции:</w:t>
      </w:r>
    </w:p>
    <w:p w:rsidR="00B811B5" w:rsidRDefault="00B811B5" w:rsidP="00B811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C7DF8">
        <w:rPr>
          <w:rFonts w:ascii="Times New Roman" w:hAnsi="Times New Roman"/>
          <w:sz w:val="28"/>
          <w:szCs w:val="28"/>
        </w:rPr>
        <w:t xml:space="preserve">3.1. </w:t>
      </w:r>
      <w:r w:rsidRPr="00B811B5">
        <w:rPr>
          <w:rFonts w:ascii="Times New Roman" w:hAnsi="Times New Roman"/>
          <w:sz w:val="28"/>
          <w:szCs w:val="28"/>
        </w:rPr>
        <w:t>Установить, что Управление образова</w:t>
      </w:r>
      <w:r>
        <w:rPr>
          <w:rFonts w:ascii="Times New Roman" w:hAnsi="Times New Roman"/>
          <w:sz w:val="28"/>
          <w:szCs w:val="28"/>
        </w:rPr>
        <w:t>ния Исполнительного комитета г.</w:t>
      </w:r>
      <w:r w:rsidRPr="00B811B5">
        <w:rPr>
          <w:rFonts w:ascii="Times New Roman" w:hAnsi="Times New Roman"/>
          <w:sz w:val="28"/>
          <w:szCs w:val="28"/>
        </w:rPr>
        <w:t xml:space="preserve">Казани, являясь заказчиком услуг по перевозке учащихся общеобразовательных учреждений, в соответствии с настоящим постановлением обеспечивает представление информации о предоставлении указанных услуг посредством использования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607AF">
        <w:rPr>
          <w:rFonts w:ascii="Times New Roman" w:hAnsi="Times New Roman"/>
          <w:color w:val="000000"/>
          <w:sz w:val="28"/>
          <w:szCs w:val="28"/>
        </w:rPr>
        <w:t>осударственной информационной систем</w:t>
      </w:r>
      <w:r>
        <w:rPr>
          <w:rFonts w:ascii="Times New Roman" w:hAnsi="Times New Roman"/>
          <w:color w:val="000000"/>
          <w:sz w:val="28"/>
          <w:szCs w:val="28"/>
        </w:rPr>
        <w:t>ы «Единая централизованная цифровая платформа в социальной сфере»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07AF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/>
          <w:color w:val="000000"/>
          <w:sz w:val="28"/>
          <w:szCs w:val="28"/>
        </w:rPr>
        <w:t>‒</w:t>
      </w:r>
      <w:r w:rsidRPr="00C607AF">
        <w:rPr>
          <w:rFonts w:ascii="Times New Roman" w:hAnsi="Times New Roman"/>
          <w:color w:val="000000"/>
          <w:sz w:val="28"/>
          <w:szCs w:val="28"/>
        </w:rPr>
        <w:t xml:space="preserve"> Е</w:t>
      </w:r>
      <w:r>
        <w:rPr>
          <w:rFonts w:ascii="Times New Roman" w:hAnsi="Times New Roman"/>
          <w:color w:val="000000"/>
          <w:sz w:val="28"/>
          <w:szCs w:val="28"/>
        </w:rPr>
        <w:t>ЦП</w:t>
      </w:r>
      <w:r w:rsidRPr="00C607A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11B5">
        <w:rPr>
          <w:rFonts w:ascii="Times New Roman" w:hAnsi="Times New Roman"/>
          <w:sz w:val="28"/>
          <w:szCs w:val="28"/>
        </w:rPr>
        <w:t>в порядке и объеме, установленных Правительством Российской Федерации, и в соответствии с форматами, установленными оператором Е</w:t>
      </w:r>
      <w:r>
        <w:rPr>
          <w:rFonts w:ascii="Times New Roman" w:hAnsi="Times New Roman"/>
          <w:sz w:val="28"/>
          <w:szCs w:val="28"/>
        </w:rPr>
        <w:t>ЦП</w:t>
      </w:r>
      <w:r w:rsidRPr="00B811B5">
        <w:rPr>
          <w:rFonts w:ascii="Times New Roman" w:hAnsi="Times New Roman"/>
          <w:sz w:val="28"/>
          <w:szCs w:val="28"/>
        </w:rPr>
        <w:t>.</w:t>
      </w:r>
    </w:p>
    <w:p w:rsidR="00B811B5" w:rsidRDefault="00B811B5" w:rsidP="00B811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11B5">
        <w:rPr>
          <w:rFonts w:ascii="Times New Roman" w:hAnsi="Times New Roman"/>
          <w:sz w:val="28"/>
          <w:szCs w:val="28"/>
        </w:rPr>
        <w:t>Информация о гарантиях, правах и услугах, предоставляемых в соответствии с настоящим постановлением, может быть получена посредством использования Е</w:t>
      </w:r>
      <w:r>
        <w:rPr>
          <w:rFonts w:ascii="Times New Roman" w:hAnsi="Times New Roman"/>
          <w:sz w:val="28"/>
          <w:szCs w:val="28"/>
        </w:rPr>
        <w:t>ЦП</w:t>
      </w:r>
      <w:r w:rsidRPr="00B811B5">
        <w:rPr>
          <w:rFonts w:ascii="Times New Roman" w:hAnsi="Times New Roman"/>
          <w:sz w:val="28"/>
          <w:szCs w:val="28"/>
        </w:rPr>
        <w:t xml:space="preserve"> в порядке и объеме, установленных Правительством Российской Федерации, и в соответствии с форматами, установленными оператором Е</w:t>
      </w:r>
      <w:r>
        <w:rPr>
          <w:rFonts w:ascii="Times New Roman" w:hAnsi="Times New Roman"/>
          <w:sz w:val="28"/>
          <w:szCs w:val="28"/>
        </w:rPr>
        <w:t>ЦП</w:t>
      </w:r>
      <w:r w:rsidRPr="00B81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6C7DF8" w:rsidRPr="006D6F31" w:rsidRDefault="006C7DF8" w:rsidP="006C7DF8">
      <w:pPr>
        <w:spacing w:line="288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D6F31">
        <w:rPr>
          <w:rFonts w:ascii="Times New Roman" w:hAnsi="Times New Roman"/>
          <w:color w:val="000000"/>
          <w:sz w:val="28"/>
          <w:szCs w:val="28"/>
        </w:rPr>
        <w:t>. Установить, что настоящее постановление вступает в силу с момента его официального опубликования.</w:t>
      </w:r>
    </w:p>
    <w:p w:rsidR="006C7DF8" w:rsidRPr="006D6F31" w:rsidRDefault="006C7DF8" w:rsidP="006C7DF8">
      <w:pPr>
        <w:spacing w:line="288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6D6F31">
        <w:rPr>
          <w:rFonts w:ascii="Times New Roman" w:hAnsi="Times New Roman"/>
          <w:color w:val="000000"/>
          <w:sz w:val="28"/>
          <w:szCs w:val="28"/>
        </w:rPr>
        <w:t xml:space="preserve">. Опубликовать настоящее постановление в Сборнике документов и правовых актов муниципального образования города Казани и разместить его на </w:t>
      </w:r>
      <w:r w:rsidRPr="006D6F31">
        <w:rPr>
          <w:rFonts w:ascii="Times New Roman" w:hAnsi="Times New Roman"/>
          <w:color w:val="000000"/>
          <w:sz w:val="28"/>
          <w:szCs w:val="28"/>
        </w:rPr>
        <w:lastRenderedPageBreak/>
        <w:t>официальном портале органов местного самоуправления города Казани (www.kzn.ru).</w:t>
      </w:r>
    </w:p>
    <w:p w:rsidR="006C7DF8" w:rsidRPr="006D6F31" w:rsidRDefault="006C7DF8" w:rsidP="006C7DF8">
      <w:pPr>
        <w:spacing w:line="288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D6F31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Руководителя Исполнительного комитета г.Казани </w:t>
      </w:r>
      <w:proofErr w:type="spellStart"/>
      <w:r w:rsidRPr="006D6F31">
        <w:rPr>
          <w:rFonts w:ascii="Times New Roman" w:hAnsi="Times New Roman"/>
          <w:color w:val="000000"/>
          <w:sz w:val="28"/>
          <w:szCs w:val="28"/>
        </w:rPr>
        <w:t>Г.Р.Сагитову</w:t>
      </w:r>
      <w:proofErr w:type="spellEnd"/>
      <w:r w:rsidRPr="006D6F31">
        <w:rPr>
          <w:rFonts w:ascii="Times New Roman" w:hAnsi="Times New Roman"/>
          <w:color w:val="000000"/>
          <w:sz w:val="28"/>
          <w:szCs w:val="28"/>
        </w:rPr>
        <w:t>.</w:t>
      </w:r>
    </w:p>
    <w:p w:rsidR="006C7DF8" w:rsidRDefault="006C7DF8" w:rsidP="006C7DF8">
      <w:pPr>
        <w:spacing w:line="336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29"/>
        <w:gridCol w:w="5002"/>
      </w:tblGrid>
      <w:tr w:rsidR="006C7DF8" w:rsidRPr="006D6F31" w:rsidTr="006C7DF8">
        <w:trPr>
          <w:trHeight w:val="268"/>
        </w:trPr>
        <w:tc>
          <w:tcPr>
            <w:tcW w:w="4529" w:type="dxa"/>
            <w:hideMark/>
          </w:tcPr>
          <w:p w:rsidR="006C7DF8" w:rsidRPr="006D6F31" w:rsidRDefault="006C7DF8" w:rsidP="001E08F6">
            <w:pPr>
              <w:spacing w:line="288" w:lineRule="auto"/>
              <w:ind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6F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5002" w:type="dxa"/>
            <w:hideMark/>
          </w:tcPr>
          <w:p w:rsidR="006C7DF8" w:rsidRPr="006D6F31" w:rsidRDefault="006C7DF8" w:rsidP="006C7DF8">
            <w:pPr>
              <w:spacing w:line="288" w:lineRule="auto"/>
              <w:ind w:right="-108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</w:t>
            </w:r>
            <w:bookmarkStart w:id="0" w:name="_GoBack"/>
            <w:bookmarkEnd w:id="0"/>
            <w:proofErr w:type="spellStart"/>
            <w:r w:rsidRPr="006D6F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Р.Г.Гафаров</w:t>
            </w:r>
            <w:proofErr w:type="spellEnd"/>
          </w:p>
        </w:tc>
      </w:tr>
    </w:tbl>
    <w:p w:rsidR="006C7DF8" w:rsidRPr="00B811B5" w:rsidRDefault="006C7DF8" w:rsidP="00B811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C7DF8" w:rsidRPr="00B811B5" w:rsidSect="006C7D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B5"/>
    <w:rsid w:val="003229F9"/>
    <w:rsid w:val="006C7DF8"/>
    <w:rsid w:val="00B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E13F"/>
  <w15:chartTrackingRefBased/>
  <w15:docId w15:val="{6647F743-2506-4E33-8768-D6E88844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2024-02-26T12:13:00Z</dcterms:created>
  <dcterms:modified xsi:type="dcterms:W3CDTF">2024-02-26T12:30:00Z</dcterms:modified>
</cp:coreProperties>
</file>