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44" w:rsidRDefault="00143F7B">
      <w:pPr>
        <w:overflowPunct/>
        <w:ind w:left="-567" w:firstLine="425"/>
        <w:jc w:val="right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sz w:val="26"/>
          <w:szCs w:val="26"/>
        </w:rPr>
        <w:t>Проект</w:t>
      </w:r>
    </w:p>
    <w:p w:rsidR="002C0844" w:rsidRDefault="002C0844">
      <w:pPr>
        <w:overflowPunct/>
        <w:ind w:left="-567" w:firstLine="425"/>
        <w:jc w:val="center"/>
        <w:rPr>
          <w:sz w:val="28"/>
          <w:szCs w:val="28"/>
        </w:rPr>
      </w:pPr>
    </w:p>
    <w:p w:rsidR="002C0844" w:rsidRDefault="00143F7B">
      <w:pPr>
        <w:overflowPunct/>
        <w:ind w:left="-567" w:firstLine="42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C0844" w:rsidRDefault="002C0844">
      <w:pPr>
        <w:overflowPunct/>
        <w:ind w:left="-567" w:firstLine="425"/>
        <w:jc w:val="center"/>
        <w:rPr>
          <w:sz w:val="28"/>
          <w:szCs w:val="28"/>
        </w:rPr>
      </w:pPr>
    </w:p>
    <w:p w:rsidR="002C0844" w:rsidRDefault="00143F7B">
      <w:pPr>
        <w:overflowPunct/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 2024 г.                                                                                   №____</w:t>
      </w:r>
    </w:p>
    <w:p w:rsidR="002C0844" w:rsidRDefault="002C0844">
      <w:pPr>
        <w:overflowPunct/>
        <w:ind w:left="-567" w:firstLine="425"/>
        <w:jc w:val="both"/>
        <w:rPr>
          <w:sz w:val="28"/>
          <w:szCs w:val="28"/>
        </w:rPr>
      </w:pPr>
    </w:p>
    <w:p w:rsidR="002C0844" w:rsidRDefault="002C0844">
      <w:pPr>
        <w:overflowPunct/>
        <w:ind w:left="-567" w:firstLine="425"/>
        <w:jc w:val="both"/>
        <w:rPr>
          <w:sz w:val="28"/>
          <w:szCs w:val="28"/>
        </w:rPr>
      </w:pPr>
    </w:p>
    <w:tbl>
      <w:tblPr>
        <w:tblW w:w="10380" w:type="dxa"/>
        <w:tblLayout w:type="fixed"/>
        <w:tblLook w:val="01E0" w:firstRow="1" w:lastRow="1" w:firstColumn="1" w:lastColumn="1" w:noHBand="0" w:noVBand="0"/>
      </w:tblPr>
      <w:tblGrid>
        <w:gridCol w:w="5211"/>
        <w:gridCol w:w="5169"/>
      </w:tblGrid>
      <w:tr w:rsidR="002C0844">
        <w:tc>
          <w:tcPr>
            <w:tcW w:w="5210" w:type="dxa"/>
          </w:tcPr>
          <w:p w:rsidR="002C0844" w:rsidRDefault="00143F7B">
            <w:pPr>
              <w:widowControl w:val="0"/>
              <w:overflowPunc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«Об определении границ прилегающих территорий, на которых не допускается розничная продажа алкогольной </w:t>
            </w:r>
            <w:r>
              <w:rPr>
                <w:sz w:val="28"/>
                <w:szCs w:val="28"/>
              </w:rPr>
              <w:t>продукции и розничная продажа алкогольной продукции при оказании услуг общественного питания, на территории муниципального образования город Набережные Челны»</w:t>
            </w:r>
          </w:p>
        </w:tc>
        <w:tc>
          <w:tcPr>
            <w:tcW w:w="5169" w:type="dxa"/>
          </w:tcPr>
          <w:p w:rsidR="002C0844" w:rsidRDefault="002C0844">
            <w:pPr>
              <w:widowControl w:val="0"/>
              <w:overflowPunct/>
              <w:jc w:val="both"/>
              <w:rPr>
                <w:sz w:val="28"/>
                <w:szCs w:val="28"/>
              </w:rPr>
            </w:pPr>
          </w:p>
        </w:tc>
      </w:tr>
    </w:tbl>
    <w:p w:rsidR="002C0844" w:rsidRDefault="00143F7B">
      <w:pPr>
        <w:overflowPunct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</w:t>
      </w:r>
      <w:r>
        <w:rPr>
          <w:sz w:val="28"/>
          <w:szCs w:val="28"/>
          <w:lang w:eastAsia="en-US"/>
        </w:rPr>
        <w:t xml:space="preserve">                </w:t>
      </w:r>
    </w:p>
    <w:p w:rsidR="002C0844" w:rsidRDefault="00143F7B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bookmarkStart w:id="0" w:name="_GoBack"/>
      <w:r>
        <w:fldChar w:fldCharType="begin"/>
      </w:r>
      <w:r>
        <w:instrText xml:space="preserve"> HYPERLINK "garantf1://10005489.0" \h </w:instrText>
      </w:r>
      <w:r>
        <w:fldChar w:fldCharType="separate"/>
      </w:r>
      <w:r>
        <w:rPr>
          <w:rStyle w:val="ab"/>
          <w:color w:val="auto"/>
          <w:sz w:val="28"/>
          <w:szCs w:val="28"/>
        </w:rPr>
        <w:t>Федеральным законом</w:t>
      </w:r>
      <w:r>
        <w:rPr>
          <w:rStyle w:val="ab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от 22.11.1995 N 171-ФЗ "О государственном регулировании производства и оборота этилового спирта, алкогольной и спиртосодержащей продукции и об ограничении потреб</w:t>
      </w:r>
      <w:r>
        <w:rPr>
          <w:sz w:val="28"/>
          <w:szCs w:val="28"/>
        </w:rPr>
        <w:t xml:space="preserve">ления (распития) алкогольной продукции", </w:t>
      </w:r>
      <w:hyperlink r:id="rId6">
        <w:r>
          <w:rPr>
            <w:rStyle w:val="ab"/>
            <w:bCs/>
            <w:color w:val="auto"/>
            <w:sz w:val="28"/>
            <w:szCs w:val="28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>
        <w:rPr>
          <w:sz w:val="28"/>
          <w:szCs w:val="28"/>
        </w:rPr>
        <w:t xml:space="preserve">, постановлением Правительства Российской Федерации от </w:t>
      </w:r>
      <w:r>
        <w:rPr>
          <w:sz w:val="28"/>
          <w:szCs w:val="28"/>
        </w:rPr>
        <w:t>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</w:t>
      </w:r>
      <w:r>
        <w:rPr>
          <w:sz w:val="28"/>
          <w:szCs w:val="28"/>
        </w:rPr>
        <w:t>о питания»</w:t>
      </w:r>
      <w:bookmarkEnd w:id="0"/>
      <w:r>
        <w:rPr>
          <w:sz w:val="28"/>
          <w:szCs w:val="28"/>
        </w:rPr>
        <w:t xml:space="preserve"> </w:t>
      </w:r>
    </w:p>
    <w:p w:rsidR="002C0844" w:rsidRDefault="002C0844">
      <w:pPr>
        <w:overflowPunct/>
        <w:ind w:firstLine="567"/>
        <w:rPr>
          <w:sz w:val="28"/>
          <w:szCs w:val="28"/>
        </w:rPr>
      </w:pPr>
    </w:p>
    <w:p w:rsidR="002C0844" w:rsidRDefault="00143F7B">
      <w:pPr>
        <w:overflowPunct/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2C0844" w:rsidRDefault="002C0844">
      <w:pPr>
        <w:widowControl w:val="0"/>
        <w:overflowPunct/>
        <w:ind w:firstLine="539"/>
        <w:jc w:val="both"/>
        <w:rPr>
          <w:sz w:val="28"/>
          <w:szCs w:val="28"/>
        </w:rPr>
      </w:pPr>
    </w:p>
    <w:p w:rsidR="002C0844" w:rsidRDefault="00143F7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на территории муниципального образования город Набережные Челны границы прилегающих территорий, на которых не допускается розничная продажа алкогольной продукции и розничная продажа алкогольной продукции при </w:t>
      </w:r>
      <w:r>
        <w:rPr>
          <w:rFonts w:ascii="Times New Roman" w:hAnsi="Times New Roman" w:cs="Times New Roman"/>
          <w:sz w:val="28"/>
          <w:szCs w:val="28"/>
        </w:rPr>
        <w:t>оказании услуг общественного питания, на расстоянии от:</w:t>
      </w:r>
    </w:p>
    <w:p w:rsidR="002C0844" w:rsidRDefault="00143F7B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620102"/>
      <w:r>
        <w:rPr>
          <w:rFonts w:ascii="Times New Roman" w:hAnsi="Times New Roman" w:cs="Times New Roman"/>
          <w:sz w:val="28"/>
          <w:szCs w:val="28"/>
        </w:rPr>
        <w:t>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</w:t>
      </w:r>
      <w:r>
        <w:rPr>
          <w:rFonts w:ascii="Times New Roman" w:hAnsi="Times New Roman" w:cs="Times New Roman"/>
          <w:sz w:val="28"/>
          <w:szCs w:val="28"/>
        </w:rPr>
        <w:t>офессионального образования) – 25 метров;</w:t>
      </w:r>
      <w:bookmarkStart w:id="2" w:name="sub_1620103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844" w:rsidRDefault="00143F7B">
      <w:pPr>
        <w:pStyle w:val="ConsPlusNormal"/>
        <w:numPr>
          <w:ilvl w:val="1"/>
          <w:numId w:val="1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зданий, строений, сооружений, помещений, находящихся во владении и (или) пользовании организаций, осуществляющих обучение несовершеннолетних, – 25 метров; </w:t>
      </w:r>
      <w:bookmarkStart w:id="3" w:name="sub_1620104"/>
      <w:bookmarkEnd w:id="2"/>
    </w:p>
    <w:p w:rsidR="002C0844" w:rsidRDefault="00143F7B">
      <w:pPr>
        <w:pStyle w:val="ConsPlusNormal"/>
        <w:numPr>
          <w:ilvl w:val="1"/>
          <w:numId w:val="1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зданий, строений, сооружений, помещений, находящихся во </w:t>
      </w:r>
      <w:r>
        <w:rPr>
          <w:rFonts w:ascii="Times New Roman" w:hAnsi="Times New Roman" w:cs="Times New Roman"/>
          <w:sz w:val="28"/>
          <w:szCs w:val="28"/>
        </w:rPr>
        <w:t>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</w:t>
      </w:r>
      <w:r>
        <w:rPr>
          <w:rFonts w:ascii="Times New Roman" w:hAnsi="Times New Roman" w:cs="Times New Roman"/>
          <w:sz w:val="28"/>
          <w:szCs w:val="28"/>
        </w:rPr>
        <w:t xml:space="preserve">ть наряду с основной (уставной)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Федерации,</w:t>
      </w:r>
    </w:p>
    <w:p w:rsidR="002C0844" w:rsidRDefault="00143F7B">
      <w:pPr>
        <w:jc w:val="both"/>
        <w:rPr>
          <w:sz w:val="28"/>
          <w:szCs w:val="28"/>
        </w:rPr>
      </w:pPr>
      <w:bookmarkStart w:id="4" w:name="sub_1620105"/>
      <w:bookmarkEnd w:id="3"/>
      <w:r>
        <w:rPr>
          <w:sz w:val="28"/>
          <w:szCs w:val="28"/>
        </w:rPr>
        <w:t>– 30</w:t>
      </w:r>
      <w:r>
        <w:rPr>
          <w:sz w:val="28"/>
          <w:szCs w:val="28"/>
        </w:rPr>
        <w:t xml:space="preserve"> метров; </w:t>
      </w:r>
      <w:bookmarkStart w:id="5" w:name="sub_1620106"/>
      <w:bookmarkEnd w:id="4"/>
    </w:p>
    <w:p w:rsidR="002C0844" w:rsidRDefault="00143F7B">
      <w:pPr>
        <w:pStyle w:val="afa"/>
        <w:numPr>
          <w:ilvl w:val="1"/>
          <w:numId w:val="1"/>
        </w:numPr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вокзалов – 30 метров; </w:t>
      </w:r>
    </w:p>
    <w:p w:rsidR="002C0844" w:rsidRDefault="00143F7B">
      <w:pPr>
        <w:pStyle w:val="afa"/>
        <w:numPr>
          <w:ilvl w:val="1"/>
          <w:numId w:val="1"/>
        </w:numPr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спортивных сооружений, которые являются </w:t>
      </w:r>
      <w:proofErr w:type="gramStart"/>
      <w:r>
        <w:rPr>
          <w:sz w:val="28"/>
          <w:szCs w:val="28"/>
        </w:rPr>
        <w:t>объектами недвижимости и права</w:t>
      </w:r>
      <w:proofErr w:type="gramEnd"/>
      <w:r>
        <w:rPr>
          <w:sz w:val="28"/>
          <w:szCs w:val="28"/>
        </w:rPr>
        <w:t xml:space="preserve"> на которые зарегистрированы в установленном порядке, – 30 метров;</w:t>
      </w:r>
    </w:p>
    <w:p w:rsidR="002C0844" w:rsidRDefault="00143F7B">
      <w:pPr>
        <w:pStyle w:val="afa"/>
        <w:numPr>
          <w:ilvl w:val="1"/>
          <w:numId w:val="1"/>
        </w:numPr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мест нахождения источников повышенной опасности, определяемых органами государственной</w:t>
      </w:r>
      <w:r>
        <w:rPr>
          <w:sz w:val="28"/>
          <w:szCs w:val="28"/>
        </w:rPr>
        <w:t xml:space="preserve"> власти субъектов Российской Федерации в </w:t>
      </w:r>
      <w:hyperlink r:id="rId7">
        <w:r>
          <w:rPr>
            <w:rStyle w:val="ab"/>
            <w:color w:val="auto"/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, установленном Правительством Российской Федерации, – 50 метров. </w:t>
      </w:r>
      <w:bookmarkEnd w:id="5"/>
    </w:p>
    <w:p w:rsidR="002C0844" w:rsidRDefault="00143F7B">
      <w:pPr>
        <w:pStyle w:val="afa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расстояние от объектов, указанных в пункте 1 настоящего постановления, </w:t>
      </w:r>
      <w:proofErr w:type="gramStart"/>
      <w:r>
        <w:rPr>
          <w:sz w:val="28"/>
          <w:szCs w:val="28"/>
        </w:rPr>
        <w:t>до границ</w:t>
      </w:r>
      <w:proofErr w:type="gramEnd"/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>илегающих к ним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определяется в порядке согласно приложению к настоящему постановлению.</w:t>
      </w:r>
    </w:p>
    <w:p w:rsidR="002C0844" w:rsidRDefault="00143F7B">
      <w:pPr>
        <w:pStyle w:val="afa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Признат</w:t>
      </w:r>
      <w:r>
        <w:rPr>
          <w:sz w:val="28"/>
          <w:szCs w:val="28"/>
        </w:rPr>
        <w:t>ь утратившим силу постановление Исполнительного комитета от 20.05.2013 № 3136 «Об определении границ прилегающих территорий, на которых не допускается розничная продажа алкогольной продукции».</w:t>
      </w:r>
    </w:p>
    <w:p w:rsidR="002C0844" w:rsidRDefault="00143F7B">
      <w:pPr>
        <w:pStyle w:val="afa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делопроизводством Исполнительного комитета обеспечит</w:t>
      </w:r>
      <w:r>
        <w:rPr>
          <w:sz w:val="28"/>
          <w:szCs w:val="28"/>
        </w:rPr>
        <w:t>ь официальное опубликование настоящего постановления, размещение его на официальном портале правовой информации Республики Татарстан (pravo.tatarstan.ru), на официальном сайте города Набережные Челны в сети "Интернет".</w:t>
      </w:r>
    </w:p>
    <w:p w:rsidR="002C0844" w:rsidRDefault="00143F7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2C0844" w:rsidRDefault="002C0844">
      <w:pPr>
        <w:shd w:val="clear" w:color="auto" w:fill="FFFFFF"/>
        <w:overflowPunct/>
        <w:ind w:left="6237"/>
        <w:rPr>
          <w:sz w:val="28"/>
          <w:szCs w:val="28"/>
        </w:rPr>
      </w:pPr>
    </w:p>
    <w:p w:rsidR="002C0844" w:rsidRDefault="002C0844">
      <w:pPr>
        <w:shd w:val="clear" w:color="auto" w:fill="FFFFFF"/>
        <w:overflowPunct/>
        <w:ind w:left="6237"/>
        <w:rPr>
          <w:sz w:val="28"/>
          <w:szCs w:val="28"/>
        </w:rPr>
      </w:pPr>
    </w:p>
    <w:p w:rsidR="002C0844" w:rsidRDefault="002C0844">
      <w:pPr>
        <w:shd w:val="clear" w:color="auto" w:fill="FFFFFF"/>
        <w:overflowPunct/>
        <w:ind w:left="6237"/>
        <w:rPr>
          <w:sz w:val="28"/>
          <w:szCs w:val="28"/>
        </w:rPr>
      </w:pPr>
    </w:p>
    <w:p w:rsidR="002C0844" w:rsidRDefault="00143F7B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2C0844" w:rsidRDefault="00143F7B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Ф.Ш. Салахов</w:t>
      </w: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2C0844">
      <w:pPr>
        <w:overflowPunct/>
        <w:jc w:val="both"/>
      </w:pPr>
    </w:p>
    <w:p w:rsidR="002C0844" w:rsidRDefault="00143F7B">
      <w:pPr>
        <w:overflowPunct/>
        <w:jc w:val="both"/>
      </w:pPr>
      <w:r>
        <w:t xml:space="preserve">Исполнитель: </w:t>
      </w:r>
      <w:r>
        <w:t>Чураева Л.Г. 30 58 23</w:t>
      </w:r>
    </w:p>
    <w:p w:rsidR="002C0844" w:rsidRDefault="002C0844">
      <w:pPr>
        <w:pStyle w:val="ConsPlusNormal"/>
        <w:widowControl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:rsidR="002C0844" w:rsidRDefault="00143F7B">
      <w:pPr>
        <w:pStyle w:val="ConsPlusNormal"/>
        <w:widowControl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C0844" w:rsidRDefault="00143F7B">
      <w:pPr>
        <w:pStyle w:val="ConsPlusNormal"/>
        <w:widowControl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C0844" w:rsidRDefault="00143F7B">
      <w:pPr>
        <w:pStyle w:val="ConsPlusNormal"/>
        <w:widowControl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2C0844" w:rsidRDefault="00143F7B">
      <w:pPr>
        <w:pStyle w:val="ConsPlusNormal"/>
        <w:widowControl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_________2024 № ___</w:t>
      </w:r>
    </w:p>
    <w:p w:rsidR="002C0844" w:rsidRDefault="002C084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0844" w:rsidRDefault="002C084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0844" w:rsidRDefault="002C084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0844" w:rsidRDefault="00143F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2C0844" w:rsidRDefault="00143F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границ прилегающих территорий, на которых не допускается розничная продажа алкогольной продукции и розничная продажа </w:t>
      </w:r>
      <w:r>
        <w:rPr>
          <w:rFonts w:ascii="Times New Roman" w:hAnsi="Times New Roman" w:cs="Times New Roman"/>
          <w:sz w:val="28"/>
          <w:szCs w:val="28"/>
        </w:rPr>
        <w:t>алкогольной продукции при оказании услуг общественного питания, на территории муниципального образования город Набережные Челны</w:t>
      </w:r>
    </w:p>
    <w:p w:rsidR="002C0844" w:rsidRDefault="002C084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844" w:rsidRDefault="00143F7B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Границы прилегающих территорий, на которых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допускается  розничная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продажа алкогольной продукции и розничная продажа алкоголь</w:t>
      </w:r>
      <w:r>
        <w:rPr>
          <w:rFonts w:ascii="Times New Roman" w:hAnsi="Times New Roman" w:cs="Times New Roman"/>
          <w:sz w:val="28"/>
          <w:szCs w:val="28"/>
        </w:rPr>
        <w:t>ной продукции при оказании услуг общественного питания, на территории муниципального образования город Набережные Челны устанавливаются: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bookmarkStart w:id="6" w:name="sub_21"/>
      <w:bookmarkEnd w:id="6"/>
      <w:r>
        <w:rPr>
          <w:sz w:val="28"/>
          <w:szCs w:val="28"/>
        </w:rPr>
        <w:t>1) при наличии обособленной территории (территория, границы которой обозначены ограждением (объектами искусственного пр</w:t>
      </w:r>
      <w:r>
        <w:rPr>
          <w:sz w:val="28"/>
          <w:szCs w:val="28"/>
        </w:rPr>
        <w:t xml:space="preserve">оисхождения) - от входа для посетителей на обособленную территорию: 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здания, строения, сооружения, помещения, находящегося во владении и (или) пользовании образовательных организаций (за исключением организаций дополнительного образования, организаций до</w:t>
      </w:r>
      <w:r>
        <w:rPr>
          <w:sz w:val="28"/>
          <w:szCs w:val="28"/>
        </w:rPr>
        <w:t>полнительного профессионального образования);</w:t>
      </w:r>
      <w:bookmarkStart w:id="7" w:name="sub_1620103_Копия_1"/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здания, строения, сооружения, помещения, находящегося во владении и (или) пользовании организаций, осуществляющих обучение несовершеннолетних;</w:t>
      </w:r>
      <w:bookmarkEnd w:id="7"/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здания, строения, сооружения, помещения,</w:t>
      </w:r>
      <w:r>
        <w:rPr>
          <w:sz w:val="28"/>
          <w:szCs w:val="28"/>
        </w:rPr>
        <w:t xml:space="preserve"> </w:t>
      </w:r>
      <w:bookmarkStart w:id="8" w:name="sub_1620104_Копия_1"/>
      <w:r>
        <w:rPr>
          <w:sz w:val="28"/>
          <w:szCs w:val="28"/>
        </w:rPr>
        <w:t>находящегося во владен</w:t>
      </w:r>
      <w:r>
        <w:rPr>
          <w:sz w:val="28"/>
          <w:szCs w:val="28"/>
        </w:rPr>
        <w:t>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</w:t>
      </w:r>
      <w:r>
        <w:rPr>
          <w:sz w:val="28"/>
          <w:szCs w:val="28"/>
        </w:rPr>
        <w:t>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bookmarkStart w:id="9" w:name="sub_1620105_Копия_1"/>
      <w:bookmarkEnd w:id="8"/>
      <w:r>
        <w:rPr>
          <w:sz w:val="28"/>
          <w:szCs w:val="28"/>
        </w:rPr>
        <w:t>;</w:t>
      </w:r>
      <w:bookmarkEnd w:id="9"/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0" w:name="sub_1620106_Копия_1"/>
      <w:r>
        <w:rPr>
          <w:sz w:val="28"/>
          <w:szCs w:val="28"/>
        </w:rPr>
        <w:t>вокзала;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спортивного сооружения, которое является </w:t>
      </w:r>
      <w:proofErr w:type="gramStart"/>
      <w:r>
        <w:rPr>
          <w:sz w:val="28"/>
          <w:szCs w:val="28"/>
        </w:rPr>
        <w:t>объектом недвижимости и права</w:t>
      </w:r>
      <w:proofErr w:type="gramEnd"/>
      <w:r>
        <w:rPr>
          <w:sz w:val="28"/>
          <w:szCs w:val="28"/>
        </w:rPr>
        <w:t xml:space="preserve"> на которое зарегистрированы в установленном порядке;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места нахождения источников повышенной опасности, определяемых органами государственной власти субъектов Российской Федерации в</w:t>
      </w:r>
      <w:r>
        <w:rPr>
          <w:sz w:val="28"/>
          <w:szCs w:val="28"/>
        </w:rPr>
        <w:t xml:space="preserve"> </w:t>
      </w:r>
      <w:hyperlink r:id="rId8">
        <w:r>
          <w:rPr>
            <w:rStyle w:val="ab"/>
            <w:color w:val="auto"/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, установленном Правительством Российской Федерации, </w:t>
      </w:r>
      <w:bookmarkEnd w:id="10"/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до входа для посетителей в стационарный торговый объект и (или) объект общественного питания;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bookmarkStart w:id="11" w:name="sub_21_Копия_1"/>
      <w:bookmarkStart w:id="12" w:name="sub_22"/>
      <w:bookmarkEnd w:id="11"/>
      <w:r>
        <w:rPr>
          <w:sz w:val="28"/>
          <w:szCs w:val="28"/>
        </w:rPr>
        <w:t>2) при отсутствии обособленной территории - от входа для п</w:t>
      </w:r>
      <w:r>
        <w:rPr>
          <w:sz w:val="28"/>
          <w:szCs w:val="28"/>
        </w:rPr>
        <w:t>осетителей в здание (строение, сооружение) объектов, указанных в подпункте 1 пункта 1 настоящего порядка,</w:t>
      </w:r>
      <w:bookmarkEnd w:id="12"/>
      <w:r>
        <w:rPr>
          <w:sz w:val="28"/>
          <w:szCs w:val="28"/>
        </w:rPr>
        <w:t xml:space="preserve"> до входа для посетителей в стационарный торговый объект и (или) объект общественного питания.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Расстояние от объектов, указанных в подпункте 1 пункт</w:t>
      </w:r>
      <w:r>
        <w:rPr>
          <w:sz w:val="28"/>
          <w:szCs w:val="28"/>
        </w:rPr>
        <w:t>а 1 настоящего порядка, до границ прилегающих территорий измеряется по кратчайшему расстоянию по тротуарам или пешеходным дорожкам (при их отсутствии – по обочинам, велосипедным дорожкам, краям проезжих частей) пешеходным переходам (подземным и надземным).</w:t>
      </w:r>
      <w:r>
        <w:rPr>
          <w:sz w:val="28"/>
          <w:szCs w:val="28"/>
        </w:rPr>
        <w:t xml:space="preserve"> При пересечении пешеходной зоны с проезжей частью расстояние измеряется по ближайшему пешеходному переходу.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вдоль тротуаров, пешеходных дорожек, пешеходных переходов измеряется от середины (осевой линии) данных объектов.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случае наличия в </w:t>
      </w:r>
      <w:r>
        <w:rPr>
          <w:sz w:val="28"/>
          <w:szCs w:val="28"/>
        </w:rPr>
        <w:t>здании (строении, сооружении) объектов, указанных в подпункте 1 пункта 1 настоящего порядка, более одного входа для посетителей расстояние до границ прилегающих территорий определяется от каждого входа.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Пожарные, запасные и иные входы в здания </w:t>
      </w:r>
      <w:r>
        <w:rPr>
          <w:sz w:val="28"/>
          <w:szCs w:val="28"/>
        </w:rPr>
        <w:t>(строения, сооружения) при определении границ прилегающих территорий не учитываются.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5. Под тротуаром следует понимать элемент дороги, предназначенный для движения пешеходов и примыкающий к проезжей части или к велосипедной дорожке либо отделенный от них г</w:t>
      </w:r>
      <w:r>
        <w:rPr>
          <w:sz w:val="28"/>
          <w:szCs w:val="28"/>
        </w:rPr>
        <w:t>азоном.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6. Под пешеходной дорожкой следует понимать обустроенную или приспособленную для движения пешеходов полосу земли, либо поверхность искусственного сооружения.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7. Под пешеходным переходом следует понимать участок проезжей части, трамвайных путей, обо</w:t>
      </w:r>
      <w:r>
        <w:rPr>
          <w:sz w:val="28"/>
          <w:szCs w:val="28"/>
        </w:rPr>
        <w:t>значенных разметкой.</w:t>
      </w:r>
    </w:p>
    <w:p w:rsidR="002C0844" w:rsidRDefault="00143F7B">
      <w:pPr>
        <w:pStyle w:val="afa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Под пешеходной зоной следует понимать территорию, предназначенную для движения пешеходов, </w:t>
      </w:r>
      <w:r>
        <w:rPr>
          <w:sz w:val="28"/>
          <w:szCs w:val="28"/>
        </w:rPr>
        <w:t>начало и конец которой обозначены специальными знаками.</w:t>
      </w:r>
    </w:p>
    <w:p w:rsidR="002C0844" w:rsidRDefault="002C0844">
      <w:pPr>
        <w:pStyle w:val="afa"/>
        <w:ind w:left="0" w:firstLine="900"/>
        <w:jc w:val="both"/>
        <w:rPr>
          <w:sz w:val="28"/>
          <w:szCs w:val="28"/>
        </w:rPr>
      </w:pPr>
    </w:p>
    <w:p w:rsidR="002C0844" w:rsidRDefault="002C0844">
      <w:pPr>
        <w:overflowPunct/>
        <w:jc w:val="both"/>
        <w:rPr>
          <w:sz w:val="24"/>
          <w:szCs w:val="24"/>
        </w:rPr>
      </w:pPr>
    </w:p>
    <w:p w:rsidR="002C0844" w:rsidRDefault="002C0844">
      <w:pPr>
        <w:overflowPunct/>
        <w:jc w:val="both"/>
        <w:rPr>
          <w:sz w:val="24"/>
          <w:szCs w:val="24"/>
        </w:rPr>
      </w:pPr>
    </w:p>
    <w:p w:rsidR="002C0844" w:rsidRDefault="00143F7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</w:t>
      </w:r>
    </w:p>
    <w:p w:rsidR="002C0844" w:rsidRDefault="00143F7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комитета, начальник </w:t>
      </w:r>
    </w:p>
    <w:p w:rsidR="002C0844" w:rsidRDefault="00143F7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д</w:t>
      </w:r>
      <w:r>
        <w:rPr>
          <w:rFonts w:ascii="Times New Roman" w:hAnsi="Times New Roman" w:cs="Times New Roman"/>
          <w:sz w:val="28"/>
          <w:szCs w:val="28"/>
        </w:rPr>
        <w:t xml:space="preserve">елопроизводством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2C0844" w:rsidRDefault="002C0844">
      <w:pPr>
        <w:overflowPunct/>
        <w:jc w:val="both"/>
        <w:rPr>
          <w:sz w:val="24"/>
          <w:szCs w:val="24"/>
        </w:rPr>
      </w:pPr>
    </w:p>
    <w:sectPr w:rsidR="002C0844">
      <w:pgSz w:w="11906" w:h="16800"/>
      <w:pgMar w:top="1135" w:right="701" w:bottom="1134" w:left="11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4D7D"/>
    <w:multiLevelType w:val="multilevel"/>
    <w:tmpl w:val="0B7E5D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4C6804A3"/>
    <w:multiLevelType w:val="multilevel"/>
    <w:tmpl w:val="1C36BC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36211C"/>
    <w:multiLevelType w:val="multilevel"/>
    <w:tmpl w:val="E7564FD0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246" w:hanging="13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55" w:hanging="139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5" w:hanging="139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75" w:hanging="139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8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44"/>
    <w:rsid w:val="00143F7B"/>
    <w:rsid w:val="002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51A19-0081-4F48-8FB3-67B316FB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9E"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B4257"/>
    <w:pPr>
      <w:overflowPunct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DB2"/>
    <w:pPr>
      <w:keepNext/>
      <w:keepLines/>
      <w:overflowPunct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D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3B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6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6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playinlineblock">
    <w:name w:val="displayinlineblock"/>
    <w:basedOn w:val="a0"/>
    <w:qFormat/>
    <w:rsid w:val="007138D9"/>
  </w:style>
  <w:style w:type="character" w:styleId="a3">
    <w:name w:val="Hyperlink"/>
    <w:basedOn w:val="a0"/>
    <w:uiPriority w:val="99"/>
    <w:unhideWhenUsed/>
    <w:rsid w:val="007138D9"/>
    <w:rPr>
      <w:color w:val="0000FF"/>
      <w:u w:val="single"/>
    </w:rPr>
  </w:style>
  <w:style w:type="character" w:customStyle="1" w:styleId="to-user">
    <w:name w:val="to-user"/>
    <w:basedOn w:val="a0"/>
    <w:qFormat/>
    <w:rsid w:val="007138D9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7138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DB425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D2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D2D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-arrow">
    <w:name w:val="st-arrow"/>
    <w:basedOn w:val="a0"/>
    <w:qFormat/>
    <w:rsid w:val="00CD2DB2"/>
  </w:style>
  <w:style w:type="character" w:customStyle="1" w:styleId="40">
    <w:name w:val="Заголовок 4 Знак"/>
    <w:basedOn w:val="a0"/>
    <w:link w:val="4"/>
    <w:uiPriority w:val="9"/>
    <w:qFormat/>
    <w:rsid w:val="00EE3B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z-">
    <w:name w:val="z-Начало формы Знак"/>
    <w:basedOn w:val="a0"/>
    <w:link w:val="z-0"/>
    <w:uiPriority w:val="99"/>
    <w:semiHidden/>
    <w:qFormat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qFormat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qFormat/>
    <w:rsid w:val="005A3793"/>
  </w:style>
  <w:style w:type="character" w:customStyle="1" w:styleId="nobr">
    <w:name w:val="nobr"/>
    <w:basedOn w:val="a0"/>
    <w:qFormat/>
    <w:rsid w:val="005A3793"/>
  </w:style>
  <w:style w:type="character" w:customStyle="1" w:styleId="letter-contact">
    <w:name w:val="letter-contact"/>
    <w:basedOn w:val="a0"/>
    <w:qFormat/>
    <w:rsid w:val="006F608B"/>
  </w:style>
  <w:style w:type="character" w:customStyle="1" w:styleId="js-phone-number">
    <w:name w:val="js-phone-number"/>
    <w:basedOn w:val="a0"/>
    <w:qFormat/>
    <w:rsid w:val="006F608B"/>
  </w:style>
  <w:style w:type="character" w:styleId="aa">
    <w:name w:val="Strong"/>
    <w:basedOn w:val="a0"/>
    <w:uiPriority w:val="22"/>
    <w:qFormat/>
    <w:rsid w:val="007A0885"/>
    <w:rPr>
      <w:b/>
      <w:bCs/>
    </w:rPr>
  </w:style>
  <w:style w:type="character" w:customStyle="1" w:styleId="news-list-date">
    <w:name w:val="news-list-date"/>
    <w:basedOn w:val="a0"/>
    <w:qFormat/>
    <w:rsid w:val="004E31AA"/>
  </w:style>
  <w:style w:type="character" w:customStyle="1" w:styleId="span-bold">
    <w:name w:val="span-bold"/>
    <w:basedOn w:val="a0"/>
    <w:qFormat/>
    <w:rsid w:val="00840FB5"/>
  </w:style>
  <w:style w:type="character" w:customStyle="1" w:styleId="freebirdformviewerviewitemsitemrequiredasterisk">
    <w:name w:val="freebirdformviewerviewitemsitemrequiredasterisk"/>
    <w:basedOn w:val="a0"/>
    <w:qFormat/>
    <w:rsid w:val="00233859"/>
  </w:style>
  <w:style w:type="character" w:customStyle="1" w:styleId="docssharedwiztogglelabeledlabeltext">
    <w:name w:val="docssharedwiztogglelabeledlabeltext"/>
    <w:basedOn w:val="a0"/>
    <w:qFormat/>
    <w:rsid w:val="00233859"/>
  </w:style>
  <w:style w:type="character" w:customStyle="1" w:styleId="appsmaterialwizbuttonpaperbuttonlabel">
    <w:name w:val="appsmaterialwizbuttonpaperbuttonlabel"/>
    <w:basedOn w:val="a0"/>
    <w:qFormat/>
    <w:rsid w:val="00233859"/>
  </w:style>
  <w:style w:type="character" w:customStyle="1" w:styleId="freebirdcommonviewproductnamelockuptext">
    <w:name w:val="freebirdcommonviewproductnamelockuptext"/>
    <w:basedOn w:val="a0"/>
    <w:qFormat/>
    <w:rsid w:val="00233859"/>
  </w:style>
  <w:style w:type="character" w:customStyle="1" w:styleId="hl">
    <w:name w:val="hl"/>
    <w:basedOn w:val="a0"/>
    <w:qFormat/>
    <w:rsid w:val="00D02BB7"/>
  </w:style>
  <w:style w:type="character" w:customStyle="1" w:styleId="ab">
    <w:name w:val="Гипертекстовая ссылка"/>
    <w:basedOn w:val="a0"/>
    <w:uiPriority w:val="99"/>
    <w:qFormat/>
    <w:rsid w:val="00271366"/>
    <w:rPr>
      <w:color w:val="106BBE"/>
    </w:rPr>
  </w:style>
  <w:style w:type="character" w:customStyle="1" w:styleId="ac">
    <w:name w:val="Цветовое выделение"/>
    <w:uiPriority w:val="99"/>
    <w:qFormat/>
    <w:rsid w:val="0017507D"/>
    <w:rPr>
      <w:b/>
      <w:bCs/>
      <w:color w:val="26282F"/>
    </w:rPr>
  </w:style>
  <w:style w:type="character" w:customStyle="1" w:styleId="buttoninner">
    <w:name w:val="button__inner"/>
    <w:basedOn w:val="a0"/>
    <w:qFormat/>
    <w:rsid w:val="00E94E19"/>
  </w:style>
  <w:style w:type="character" w:customStyle="1" w:styleId="valignmiddle">
    <w:name w:val="valign_middle"/>
    <w:basedOn w:val="a0"/>
    <w:qFormat/>
    <w:rsid w:val="00E94E19"/>
  </w:style>
  <w:style w:type="character" w:styleId="HTML">
    <w:name w:val="HTML Acronym"/>
    <w:basedOn w:val="a0"/>
    <w:uiPriority w:val="99"/>
    <w:semiHidden/>
    <w:unhideWhenUsed/>
    <w:qFormat/>
    <w:rsid w:val="005E425F"/>
  </w:style>
  <w:style w:type="character" w:customStyle="1" w:styleId="links-toggle-btntext">
    <w:name w:val="links-toggle-btn__text"/>
    <w:basedOn w:val="a0"/>
    <w:qFormat/>
    <w:rsid w:val="005E425F"/>
  </w:style>
  <w:style w:type="character" w:styleId="ad">
    <w:name w:val="Emphasis"/>
    <w:basedOn w:val="a0"/>
    <w:uiPriority w:val="20"/>
    <w:qFormat/>
    <w:rsid w:val="009477D3"/>
    <w:rPr>
      <w:i/>
      <w:iCs/>
    </w:rPr>
  </w:style>
  <w:style w:type="character" w:customStyle="1" w:styleId="letter-blockquotename">
    <w:name w:val="letter-blockquote__name"/>
    <w:basedOn w:val="a0"/>
    <w:qFormat/>
    <w:rsid w:val="009477D3"/>
  </w:style>
  <w:style w:type="character" w:customStyle="1" w:styleId="letter-blockquoteemail">
    <w:name w:val="letter-blockquote__email"/>
    <w:basedOn w:val="a0"/>
    <w:qFormat/>
    <w:rsid w:val="009477D3"/>
  </w:style>
  <w:style w:type="character" w:customStyle="1" w:styleId="mobilewrap">
    <w:name w:val="mobilewrap"/>
    <w:basedOn w:val="a0"/>
    <w:qFormat/>
    <w:rsid w:val="00C93F14"/>
  </w:style>
  <w:style w:type="character" w:customStyle="1" w:styleId="richeditorbasecolor3mrcssattrmrcssattrmrcssattr">
    <w:name w:val="richeditor_base_color_3_mr_css_attr_mr_css_attr_mr_css_attr"/>
    <w:basedOn w:val="a0"/>
    <w:qFormat/>
    <w:rsid w:val="00381002"/>
  </w:style>
  <w:style w:type="character" w:customStyle="1" w:styleId="richeditorbasecolor1mrcssattrmrcssattrmrcssattr">
    <w:name w:val="richeditor_base_color_1_mr_css_attr_mr_css_attr_mr_css_attr"/>
    <w:basedOn w:val="a0"/>
    <w:qFormat/>
    <w:rsid w:val="00381002"/>
  </w:style>
  <w:style w:type="character" w:customStyle="1" w:styleId="21">
    <w:name w:val="Основной текст с отступом 2 Знак"/>
    <w:basedOn w:val="a0"/>
    <w:link w:val="22"/>
    <w:semiHidden/>
    <w:qFormat/>
    <w:rsid w:val="005A2C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oqoid">
    <w:name w:val="_oqoid"/>
    <w:basedOn w:val="a0"/>
    <w:qFormat/>
    <w:rsid w:val="00CC4F97"/>
  </w:style>
  <w:style w:type="character" w:customStyle="1" w:styleId="1k70kjvn">
    <w:name w:val="_1k70kjvn"/>
    <w:basedOn w:val="a0"/>
    <w:qFormat/>
    <w:rsid w:val="00CC4F97"/>
  </w:style>
  <w:style w:type="character" w:customStyle="1" w:styleId="1mo92wb4">
    <w:name w:val="_1mo92wb4"/>
    <w:basedOn w:val="a0"/>
    <w:qFormat/>
    <w:rsid w:val="00CC4F97"/>
  </w:style>
  <w:style w:type="character" w:customStyle="1" w:styleId="14sv3wzs">
    <w:name w:val="_14sv3wzs"/>
    <w:basedOn w:val="a0"/>
    <w:qFormat/>
    <w:rsid w:val="00CC4F97"/>
  </w:style>
  <w:style w:type="character" w:customStyle="1" w:styleId="5fyrv3">
    <w:name w:val="_5fyrv3"/>
    <w:basedOn w:val="a0"/>
    <w:qFormat/>
    <w:rsid w:val="00CC4F97"/>
  </w:style>
  <w:style w:type="character" w:customStyle="1" w:styleId="18zamfw">
    <w:name w:val="_18zamfw"/>
    <w:basedOn w:val="a0"/>
    <w:qFormat/>
    <w:rsid w:val="00CC4F97"/>
  </w:style>
  <w:style w:type="character" w:customStyle="1" w:styleId="er2xx9">
    <w:name w:val="_er2xx9"/>
    <w:basedOn w:val="a0"/>
    <w:qFormat/>
    <w:rsid w:val="00CC4F97"/>
  </w:style>
  <w:style w:type="character" w:customStyle="1" w:styleId="a00">
    <w:name w:val="a0"/>
    <w:basedOn w:val="a0"/>
    <w:qFormat/>
    <w:rsid w:val="00F24272"/>
  </w:style>
  <w:style w:type="character" w:customStyle="1" w:styleId="50">
    <w:name w:val="Заголовок 5 Знак"/>
    <w:basedOn w:val="a0"/>
    <w:link w:val="5"/>
    <w:uiPriority w:val="9"/>
    <w:semiHidden/>
    <w:qFormat/>
    <w:rsid w:val="00C206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2066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C2066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qFormat/>
    <w:rsid w:val="00E73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sid w:val="00E735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7138D9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qFormat/>
    <w:rsid w:val="00DB4257"/>
    <w:pPr>
      <w:spacing w:beforeAutospacing="1" w:afterAutospacing="1"/>
    </w:pPr>
    <w:rPr>
      <w:sz w:val="24"/>
      <w:szCs w:val="24"/>
    </w:rPr>
  </w:style>
  <w:style w:type="paragraph" w:customStyle="1" w:styleId="pc">
    <w:name w:val="pc"/>
    <w:basedOn w:val="a"/>
    <w:qFormat/>
    <w:rsid w:val="00DB4257"/>
    <w:pPr>
      <w:spacing w:beforeAutospacing="1" w:afterAutospacing="1"/>
    </w:pPr>
    <w:rPr>
      <w:sz w:val="24"/>
      <w:szCs w:val="24"/>
    </w:rPr>
  </w:style>
  <w:style w:type="paragraph" w:customStyle="1" w:styleId="pr">
    <w:name w:val="pr"/>
    <w:basedOn w:val="a"/>
    <w:qFormat/>
    <w:rsid w:val="00DB4257"/>
    <w:pPr>
      <w:spacing w:beforeAutospacing="1" w:afterAutospacing="1"/>
    </w:pPr>
    <w:rPr>
      <w:sz w:val="24"/>
      <w:szCs w:val="24"/>
    </w:rPr>
  </w:style>
  <w:style w:type="paragraph" w:customStyle="1" w:styleId="pl">
    <w:name w:val="pl"/>
    <w:basedOn w:val="a"/>
    <w:qFormat/>
    <w:rsid w:val="00DB4257"/>
    <w:pPr>
      <w:spacing w:beforeAutospacing="1" w:afterAutospacing="1"/>
    </w:pPr>
    <w:rPr>
      <w:sz w:val="24"/>
      <w:szCs w:val="24"/>
    </w:rPr>
  </w:style>
  <w:style w:type="paragraph" w:styleId="af3">
    <w:name w:val="Normal (Web)"/>
    <w:basedOn w:val="a"/>
    <w:uiPriority w:val="99"/>
    <w:unhideWhenUsed/>
    <w:qFormat/>
    <w:rsid w:val="00CD2DB2"/>
    <w:pPr>
      <w:spacing w:beforeAutospacing="1" w:afterAutospacing="1"/>
    </w:pPr>
    <w:rPr>
      <w:sz w:val="24"/>
      <w:szCs w:val="24"/>
    </w:rPr>
  </w:style>
  <w:style w:type="paragraph" w:customStyle="1" w:styleId="hovergallery">
    <w:name w:val="hovergallery"/>
    <w:basedOn w:val="a"/>
    <w:qFormat/>
    <w:rsid w:val="00CD2DB2"/>
    <w:pPr>
      <w:spacing w:beforeAutospacing="1" w:afterAutospacing="1"/>
    </w:pPr>
    <w:rPr>
      <w:sz w:val="24"/>
      <w:szCs w:val="24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EE3BB5"/>
    <w:pPr>
      <w:pBdr>
        <w:bottom w:val="single" w:sz="6" w:space="1" w:color="000000"/>
      </w:pBdr>
      <w:overflowPunct/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EE3BB5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aragraph">
    <w:name w:val="paragraph"/>
    <w:basedOn w:val="a"/>
    <w:qFormat/>
    <w:rsid w:val="00B962A5"/>
    <w:pPr>
      <w:overflowPunct/>
      <w:spacing w:beforeAutospacing="1" w:afterAutospacing="1"/>
    </w:pPr>
    <w:rPr>
      <w:sz w:val="24"/>
      <w:szCs w:val="24"/>
    </w:rPr>
  </w:style>
  <w:style w:type="paragraph" w:customStyle="1" w:styleId="af4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A379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A3793"/>
    <w:pPr>
      <w:tabs>
        <w:tab w:val="center" w:pos="4677"/>
        <w:tab w:val="right" w:pos="9355"/>
      </w:tabs>
    </w:pPr>
  </w:style>
  <w:style w:type="paragraph" w:customStyle="1" w:styleId="newscopyrighttext">
    <w:name w:val="news_copyright_text"/>
    <w:basedOn w:val="a"/>
    <w:qFormat/>
    <w:rsid w:val="004E31AA"/>
    <w:pPr>
      <w:overflowPunct/>
      <w:spacing w:beforeAutospacing="1" w:afterAutospacing="1"/>
    </w:pPr>
    <w:rPr>
      <w:sz w:val="24"/>
      <w:szCs w:val="24"/>
    </w:rPr>
  </w:style>
  <w:style w:type="paragraph" w:customStyle="1" w:styleId="msonormalmrcssattr">
    <w:name w:val="msonormal_mr_css_attr"/>
    <w:basedOn w:val="a"/>
    <w:qFormat/>
    <w:rsid w:val="00B46A4E"/>
    <w:pPr>
      <w:overflowPunct/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1951B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5">
    <w:name w:val="Заголовок статьи"/>
    <w:basedOn w:val="a"/>
    <w:next w:val="a"/>
    <w:uiPriority w:val="99"/>
    <w:qFormat/>
    <w:rsid w:val="00271366"/>
    <w:pPr>
      <w:overflowPunct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6">
    <w:name w:val="Комментарий"/>
    <w:basedOn w:val="a"/>
    <w:next w:val="a"/>
    <w:uiPriority w:val="99"/>
    <w:qFormat/>
    <w:rsid w:val="0017507D"/>
    <w:pPr>
      <w:overflowPunct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7">
    <w:name w:val="Информация об изменениях"/>
    <w:basedOn w:val="a"/>
    <w:next w:val="a"/>
    <w:uiPriority w:val="99"/>
    <w:qFormat/>
    <w:rsid w:val="00A02681"/>
    <w:pPr>
      <w:overflowPunct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qFormat/>
    <w:rsid w:val="00A02681"/>
    <w:pPr>
      <w:overflowPunct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paragraph" w:customStyle="1" w:styleId="page-mainlead">
    <w:name w:val="page-main__lead"/>
    <w:basedOn w:val="a"/>
    <w:qFormat/>
    <w:rsid w:val="006E52E8"/>
    <w:pPr>
      <w:overflowPunct/>
      <w:spacing w:beforeAutospacing="1" w:afterAutospacing="1"/>
    </w:pPr>
    <w:rPr>
      <w:sz w:val="24"/>
      <w:szCs w:val="24"/>
    </w:rPr>
  </w:style>
  <w:style w:type="paragraph" w:customStyle="1" w:styleId="af9">
    <w:name w:val="Информация об изменениях документа"/>
    <w:basedOn w:val="af6"/>
    <w:next w:val="a"/>
    <w:uiPriority w:val="99"/>
    <w:qFormat/>
    <w:rsid w:val="00677F31"/>
    <w:rPr>
      <w:i/>
      <w:iCs/>
    </w:rPr>
  </w:style>
  <w:style w:type="paragraph" w:styleId="22">
    <w:name w:val="Body Text Indent 2"/>
    <w:basedOn w:val="a"/>
    <w:link w:val="21"/>
    <w:semiHidden/>
    <w:unhideWhenUsed/>
    <w:qFormat/>
    <w:rsid w:val="005A2CD2"/>
    <w:pPr>
      <w:overflowPunct/>
      <w:ind w:firstLine="709"/>
    </w:pPr>
    <w:rPr>
      <w:sz w:val="28"/>
    </w:rPr>
  </w:style>
  <w:style w:type="paragraph" w:customStyle="1" w:styleId="toleft">
    <w:name w:val="toleft"/>
    <w:basedOn w:val="a"/>
    <w:qFormat/>
    <w:rsid w:val="00141A5A"/>
    <w:pPr>
      <w:overflowPunct/>
      <w:spacing w:beforeAutospacing="1" w:afterAutospacing="1"/>
    </w:pPr>
    <w:rPr>
      <w:sz w:val="24"/>
      <w:szCs w:val="24"/>
    </w:rPr>
  </w:style>
  <w:style w:type="paragraph" w:customStyle="1" w:styleId="11">
    <w:name w:val="1"/>
    <w:basedOn w:val="a"/>
    <w:qFormat/>
    <w:rsid w:val="00F24272"/>
    <w:pPr>
      <w:overflowPunct/>
      <w:spacing w:beforeAutospacing="1" w:afterAutospacing="1"/>
    </w:pPr>
    <w:rPr>
      <w:sz w:val="24"/>
      <w:szCs w:val="24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C2066F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"/>
    <w:link w:val="23"/>
    <w:uiPriority w:val="99"/>
    <w:semiHidden/>
    <w:unhideWhenUsed/>
    <w:qFormat/>
    <w:rsid w:val="00E735A4"/>
    <w:pPr>
      <w:spacing w:after="120" w:line="480" w:lineRule="auto"/>
    </w:pPr>
  </w:style>
  <w:style w:type="paragraph" w:styleId="34">
    <w:name w:val="Body Text 3"/>
    <w:basedOn w:val="a"/>
    <w:link w:val="33"/>
    <w:uiPriority w:val="99"/>
    <w:semiHidden/>
    <w:unhideWhenUsed/>
    <w:qFormat/>
    <w:rsid w:val="00E735A4"/>
    <w:pPr>
      <w:spacing w:after="120"/>
    </w:pPr>
    <w:rPr>
      <w:sz w:val="16"/>
      <w:szCs w:val="16"/>
    </w:rPr>
  </w:style>
  <w:style w:type="paragraph" w:styleId="afa">
    <w:name w:val="List Paragraph"/>
    <w:basedOn w:val="a"/>
    <w:uiPriority w:val="34"/>
    <w:qFormat/>
    <w:rsid w:val="00D57EFB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04471E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20630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40002063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D273-B339-4E03-BB48-F3453D14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Чураева Генадьевна</dc:creator>
  <dc:description/>
  <cp:lastModifiedBy>Ольга Гостева Владиславовна</cp:lastModifiedBy>
  <cp:revision>2</cp:revision>
  <cp:lastPrinted>2024-03-19T08:54:00Z</cp:lastPrinted>
  <dcterms:created xsi:type="dcterms:W3CDTF">2024-03-19T12:24:00Z</dcterms:created>
  <dcterms:modified xsi:type="dcterms:W3CDTF">2024-03-19T12:24:00Z</dcterms:modified>
  <dc:language>ru-RU</dc:language>
</cp:coreProperties>
</file>