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2966" w14:textId="77777777" w:rsidR="009B1ED4" w:rsidRDefault="009B1ED4" w:rsidP="009B1ED4">
      <w:pPr>
        <w:pStyle w:val="1"/>
        <w:spacing w:before="0"/>
        <w:jc w:val="right"/>
        <w:rPr>
          <w:rFonts w:ascii="Times New Roman" w:hAnsi="Times New Roman" w:cs="Times New Roman"/>
          <w:b w:val="0"/>
          <w:noProof/>
        </w:rPr>
      </w:pPr>
      <w:r>
        <w:rPr>
          <w:rFonts w:ascii="Times New Roman" w:hAnsi="Times New Roman" w:cs="Times New Roman"/>
          <w:b w:val="0"/>
          <w:noProof/>
          <w:color w:val="auto"/>
        </w:rPr>
        <w:t>Проект</w:t>
      </w:r>
    </w:p>
    <w:p w14:paraId="0FDBE7FA" w14:textId="77777777" w:rsidR="009B1ED4" w:rsidRDefault="009B1ED4" w:rsidP="009B1ED4">
      <w:pPr>
        <w:jc w:val="right"/>
        <w:rPr>
          <w:noProof/>
          <w:sz w:val="28"/>
          <w:szCs w:val="28"/>
          <w:lang w:val="tt-RU"/>
        </w:rPr>
      </w:pPr>
    </w:p>
    <w:p w14:paraId="025F24F6" w14:textId="77777777" w:rsidR="009B1ED4" w:rsidRDefault="009B1ED4" w:rsidP="009B1ED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РЕШЕНИЕ </w:t>
      </w:r>
    </w:p>
    <w:p w14:paraId="17199B41" w14:textId="77777777" w:rsidR="009B1ED4" w:rsidRDefault="009B1ED4" w:rsidP="009B1ED4">
      <w:pPr>
        <w:jc w:val="center"/>
        <w:rPr>
          <w:noProof/>
          <w:sz w:val="28"/>
          <w:szCs w:val="28"/>
        </w:rPr>
      </w:pPr>
    </w:p>
    <w:p w14:paraId="4C65D4B2" w14:textId="77777777" w:rsidR="009B1ED4" w:rsidRDefault="009B1ED4" w:rsidP="009B1ED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______________2024 года                                                                                №______</w:t>
      </w:r>
    </w:p>
    <w:p w14:paraId="799D9776" w14:textId="77777777" w:rsidR="009B1ED4" w:rsidRDefault="009B1ED4" w:rsidP="009B1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C8922A" w14:textId="77777777" w:rsidR="009B1ED4" w:rsidRDefault="009B1ED4" w:rsidP="009B1ED4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город Лениногорск Республики Татарстан, принятый решением Совета муниципального образования город Лениногорск от 07.12.2016 №84 «О принятии Устава муниципального образования город Лениногорск Республики Татарстан»</w:t>
      </w:r>
    </w:p>
    <w:p w14:paraId="029C1853" w14:textId="77777777" w:rsidR="009B1ED4" w:rsidRDefault="009B1ED4" w:rsidP="009B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DCB12" w14:textId="77777777" w:rsidR="009B1ED4" w:rsidRDefault="009B1ED4" w:rsidP="009B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443DBE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федеральными законами от 6 октября 2003 года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образований», Законом Республики Татарстан от 28 июля 2004 года № 45-ЗРТ «О местном самоуправлении в Республике Татарстан», Совет муниципального образования город Лениногорск Республики Татарстан</w:t>
      </w:r>
      <w:r>
        <w:rPr>
          <w:rFonts w:ascii="Times New Roman" w:hAnsi="Times New Roman" w:cs="Times New Roman"/>
          <w:i/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7B018872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C893C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город Лениногорск Республики Татарстан, принятый решением Совета муниципального образования город Лениногорск от 07.12.2016 №84 «О принятии Устава муниципального образования город Лениногорск Республики Татарстан»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B89742D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1статьи 6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033AB0BA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27</w:t>
      </w: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D9A82E5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«27) организация и осуществление мероприятий по работе с детьми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</w:t>
      </w:r>
      <w:r>
        <w:rPr>
          <w:rFonts w:ascii="Times New Roman" w:hAnsi="Times New Roman" w:cs="Times New Roman"/>
          <w:sz w:val="28"/>
          <w:szCs w:val="28"/>
        </w:rPr>
        <w:br/>
        <w:t>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муниципальном образовании город Лениногорск;»;</w:t>
      </w:r>
    </w:p>
    <w:p w14:paraId="2B9C754B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7 части 1 статьи 6.3 изложить в следующей редакции:</w:t>
      </w:r>
    </w:p>
    <w:p w14:paraId="2C4C9098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1053E29A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8D714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bookmarkStart w:id="0" w:name="_Hlk159243401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 пункте 9 статьи 39 абзац 2 подпункта изложить в следующей редакции:</w:t>
      </w:r>
    </w:p>
    <w:p w14:paraId="22D00FC1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«организует и осуществляет мероприятия по работе с детьми и молодежью, участвует в реализации молодежной политики, разрабатывает и реализует меры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и защите прав и законных интересов молодежи, разрабатывает </w:t>
      </w:r>
      <w:r>
        <w:rPr>
          <w:rFonts w:ascii="Times New Roman" w:hAnsi="Times New Roman" w:cs="Times New Roman"/>
          <w:sz w:val="28"/>
          <w:szCs w:val="28"/>
        </w:rPr>
        <w:br/>
        <w:t>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муниципальном образовании город Лениногорск;»;</w:t>
      </w:r>
    </w:p>
    <w:p w14:paraId="22F931C3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6C6BA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66 изложить в следующей редакции:</w:t>
      </w:r>
    </w:p>
    <w:p w14:paraId="3232B2F3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66 «Порядок обнародования и вступления в силу муниципальных правовых актов»</w:t>
      </w:r>
    </w:p>
    <w:p w14:paraId="5E07E4E6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город Лениногорск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6FE5367A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14:paraId="4767C7E0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официальное опубликование полного текста на Официальном портале правовой информации Республики Татарстан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https://pravo.tatarstan.ru</w:t>
        </w:r>
      </w:hyperlink>
      <w:r>
        <w:rPr>
          <w:rFonts w:ascii="Times New Roman" w:hAnsi="Times New Roman" w:cs="Times New Roman"/>
          <w:sz w:val="28"/>
          <w:szCs w:val="28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(Роскомнадзор) или в периодическом печатном издании газете «Лениногорские вести», «Заман сулышы»;</w:t>
      </w:r>
    </w:p>
    <w:p w14:paraId="736BC965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1" w:name="_Hlk159253347"/>
      <w:r>
        <w:rPr>
          <w:rFonts w:ascii="Times New Roman" w:hAnsi="Times New Roman" w:cs="Times New Roman"/>
          <w:sz w:val="28"/>
          <w:szCs w:val="28"/>
        </w:rPr>
        <w:t>размещение на официальном сайте Лениногорского муниципального района в информационно-телекоммуникационной сети «Интернет»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http://leninogorsk.tatarstan.ru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14:paraId="091A0C8C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обеспечения доступа граждан к Официальному порталу правовой информации Республики Татарстан действуют пункты подключения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к информационно-телекоммуникационной сети «Интернет», расположенные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г. Лениногорск, ул. Шашаина, дом 41 – </w:t>
      </w:r>
      <w:r>
        <w:rPr>
          <w:rFonts w:ascii="Times New Roman" w:hAnsi="Times New Roman" w:cs="Times New Roman"/>
          <w:color w:val="333846"/>
          <w:spacing w:val="5"/>
          <w:sz w:val="28"/>
          <w:szCs w:val="28"/>
        </w:rPr>
        <w:t>МБУ«Централизованная библиотечная система»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7601D38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нормативные правовые акты, соглашения, заключаемые между органами местного самоуправления, обнародуются в течение 10 дней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14:paraId="4D4DB653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Нормативные правовые акты Совета муниципального образования город Лениногорск Республики Татарстан</w:t>
      </w:r>
      <w:r>
        <w:rPr>
          <w:rFonts w:ascii="Times New Roman" w:hAnsi="Times New Roman" w:cs="Times New Roman"/>
          <w:i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налогах и сборах вступают в силу в соответствии с Налоговым кодексом Российской Федерации.</w:t>
      </w:r>
    </w:p>
    <w:p w14:paraId="395864D8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Муниципальные правовые акты, не указанные в пункте 1 настоящей статьи, вступают в силу со дня их подписания, если иное не установлено самим актом.</w:t>
      </w:r>
    </w:p>
    <w:p w14:paraId="0F219261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</w:t>
      </w:r>
      <w:r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до всеобщего сведения путём опубликования правового акта Главы муниципального образования «Лениногорский муниципальный район», мэра города Лениногорск». </w:t>
      </w:r>
    </w:p>
    <w:p w14:paraId="15F959E6" w14:textId="77777777" w:rsidR="009B1ED4" w:rsidRDefault="009B1ED4" w:rsidP="009B1ED4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 установленном законодательством порядке. </w:t>
      </w:r>
    </w:p>
    <w:p w14:paraId="19FA8B0C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после государственной регистрации в газете «Лениногорские вести» и размещение на официальном сайте Лениногорского муниципального района в информационно-телекоммуникационной сети «Интернет» </w:t>
      </w:r>
      <w:r>
        <w:t>(</w:t>
      </w:r>
      <w:hyperlink r:id="rId7" w:history="1">
        <w:r>
          <w:rPr>
            <w:rStyle w:val="a3"/>
          </w:rPr>
          <w:t>http://leninogorsk.tatarstan.ru</w:t>
        </w:r>
      </w:hyperlink>
      <w: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BB51191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силу в соответствии с частью 8 статьи 44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2C6FC916" w14:textId="77777777" w:rsidR="009B1ED4" w:rsidRDefault="009B1ED4" w:rsidP="009B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7820990" w14:textId="77777777" w:rsidR="009B1ED4" w:rsidRDefault="009B1ED4" w:rsidP="009B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5B879" w14:textId="77777777" w:rsidR="009B1ED4" w:rsidRDefault="009B1ED4" w:rsidP="009B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2C7A9" w14:textId="77777777" w:rsidR="009B1ED4" w:rsidRDefault="009B1ED4" w:rsidP="009B1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625FBB" w14:textId="77777777" w:rsidR="009B1ED4" w:rsidRDefault="009B1ED4" w:rsidP="009B1E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2EFF71C3" w14:textId="77777777" w:rsidR="009B1ED4" w:rsidRDefault="009B1ED4" w:rsidP="009B1E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Лениногорск,</w:t>
      </w:r>
    </w:p>
    <w:p w14:paraId="18BC0934" w14:textId="77777777" w:rsidR="009B1ED4" w:rsidRDefault="009B1ED4" w:rsidP="009B1ED4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Лениногорска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Р.Г.Хусаинов                                      </w:t>
      </w:r>
    </w:p>
    <w:p w14:paraId="4B9CC6CC" w14:textId="77777777" w:rsidR="00301958" w:rsidRPr="009B1ED4" w:rsidRDefault="00301958" w:rsidP="009B1ED4">
      <w:bookmarkStart w:id="2" w:name="_GoBack"/>
      <w:bookmarkEnd w:id="2"/>
    </w:p>
    <w:sectPr w:rsidR="00301958" w:rsidRPr="009B1ED4" w:rsidSect="00E448F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63D9"/>
    <w:multiLevelType w:val="multilevel"/>
    <w:tmpl w:val="2BB674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A4"/>
    <w:rsid w:val="001376D6"/>
    <w:rsid w:val="00301958"/>
    <w:rsid w:val="00734EC6"/>
    <w:rsid w:val="008243A4"/>
    <w:rsid w:val="009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E04B-BEE2-4BFC-9AAD-1BB6EA9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doc">
    <w:name w:val="namedoc"/>
    <w:rsid w:val="001376D6"/>
  </w:style>
  <w:style w:type="character" w:styleId="a3">
    <w:name w:val="Hyperlink"/>
    <w:uiPriority w:val="99"/>
    <w:semiHidden/>
    <w:unhideWhenUsed/>
    <w:rsid w:val="001376D6"/>
    <w:rPr>
      <w:color w:val="0000FF"/>
      <w:u w:val="single"/>
    </w:rPr>
  </w:style>
  <w:style w:type="paragraph" w:customStyle="1" w:styleId="headertext">
    <w:name w:val="headertext"/>
    <w:basedOn w:val="a"/>
    <w:rsid w:val="001376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B1E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B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ninogor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ogorsk.tatarstan.ru/" TargetMode="External"/><Relationship Id="rId5" Type="http://schemas.openxmlformats.org/officeDocument/2006/relationships/hyperlink" Target="https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2023-04-13T11:09:00Z</dcterms:created>
  <dcterms:modified xsi:type="dcterms:W3CDTF">2024-04-02T11:23:00Z</dcterms:modified>
</cp:coreProperties>
</file>