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DE" w:rsidRDefault="00C103DE" w:rsidP="00C103DE">
      <w:pPr>
        <w:ind w:left="6371" w:firstLine="709"/>
        <w:jc w:val="right"/>
        <w:rPr>
          <w:szCs w:val="28"/>
        </w:rPr>
      </w:pPr>
      <w:r w:rsidRPr="00B97EFD">
        <w:rPr>
          <w:szCs w:val="28"/>
        </w:rPr>
        <w:t>ПРОЕКТ</w:t>
      </w:r>
    </w:p>
    <w:p w:rsidR="00C103DE" w:rsidRDefault="00C103DE">
      <w:pPr>
        <w:rPr>
          <w:szCs w:val="28"/>
        </w:rPr>
      </w:pPr>
    </w:p>
    <w:p w:rsidR="00C103DE" w:rsidRDefault="00C103DE" w:rsidP="00C103DE">
      <w:pPr>
        <w:ind w:right="6237"/>
        <w:rPr>
          <w:szCs w:val="28"/>
        </w:rPr>
      </w:pPr>
    </w:p>
    <w:p w:rsidR="00FE0998" w:rsidRPr="00C103DE" w:rsidRDefault="00C103DE" w:rsidP="00C103DE">
      <w:pPr>
        <w:ind w:right="4819"/>
        <w:rPr>
          <w:szCs w:val="28"/>
        </w:rPr>
      </w:pPr>
      <w:r w:rsidRPr="00B6775B">
        <w:rPr>
          <w:szCs w:val="28"/>
        </w:rPr>
        <w:t xml:space="preserve">Об утверждении </w:t>
      </w:r>
      <w:r w:rsidRPr="00C103DE">
        <w:rPr>
          <w:bCs/>
          <w:szCs w:val="28"/>
        </w:rPr>
        <w:t>Перечня проектов</w:t>
      </w:r>
      <w:r w:rsidRPr="00C103DE">
        <w:rPr>
          <w:szCs w:val="28"/>
        </w:rPr>
        <w:t xml:space="preserve"> документов в области охраны окружающей среды и природопользования, подлежащих </w:t>
      </w:r>
      <w:r w:rsidRPr="00C103DE">
        <w:rPr>
          <w:bCs/>
          <w:szCs w:val="28"/>
        </w:rPr>
        <w:t>государственной экологической экспертизе регионального уровня</w:t>
      </w:r>
    </w:p>
    <w:p w:rsidR="00C103DE" w:rsidRDefault="00C103DE" w:rsidP="00C103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03DE" w:rsidRPr="00B6775B" w:rsidRDefault="00C103DE" w:rsidP="00C103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750D9">
        <w:rPr>
          <w:szCs w:val="28"/>
        </w:rPr>
        <w:t xml:space="preserve">В соответствии </w:t>
      </w:r>
      <w:r w:rsidRPr="005847A5">
        <w:rPr>
          <w:szCs w:val="28"/>
        </w:rPr>
        <w:t xml:space="preserve">с подпунктом 1 статьи 12 Федерального закона </w:t>
      </w:r>
      <w:r w:rsidRPr="005847A5">
        <w:rPr>
          <w:szCs w:val="28"/>
        </w:rPr>
        <w:br/>
        <w:t>от 23 ноября 1995 года № 174-ФЗ «Об экологической экспертизе»</w:t>
      </w:r>
      <w:r>
        <w:rPr>
          <w:szCs w:val="28"/>
        </w:rPr>
        <w:t xml:space="preserve"> (в редакции</w:t>
      </w:r>
      <w:r>
        <w:t xml:space="preserve"> Федерального закона от 25 декабря 2023 года № 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</w:t>
      </w:r>
      <w:r w:rsidR="004878B4">
        <w:t>)</w:t>
      </w:r>
      <w:bookmarkStart w:id="0" w:name="_GoBack"/>
      <w:bookmarkEnd w:id="0"/>
      <w:r w:rsidRPr="008E0295">
        <w:rPr>
          <w:szCs w:val="28"/>
        </w:rPr>
        <w:t>, Кабинет Министров Республики Татарстан ПОСТАНОВЛЯЕТ:</w:t>
      </w:r>
    </w:p>
    <w:p w:rsidR="00C103DE" w:rsidRDefault="00C103DE" w:rsidP="00C103DE">
      <w:pPr>
        <w:pStyle w:val="ConsTitle"/>
        <w:widowControl/>
        <w:numPr>
          <w:ilvl w:val="0"/>
          <w:numId w:val="1"/>
        </w:numPr>
        <w:tabs>
          <w:tab w:val="num" w:pos="1080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F70C7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Перечень проектов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документов в области охраны окружающей среды и природопользования, подлежащих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государственной экологической экспертизе регионального уровня.</w:t>
      </w:r>
    </w:p>
    <w:p w:rsidR="00C103DE" w:rsidRDefault="00DF70C7" w:rsidP="00C103DE">
      <w:pPr>
        <w:numPr>
          <w:ilvl w:val="0"/>
          <w:numId w:val="1"/>
        </w:numPr>
        <w:tabs>
          <w:tab w:val="num" w:pos="1080"/>
        </w:tabs>
        <w:ind w:left="0" w:firstLine="720"/>
        <w:jc w:val="both"/>
        <w:rPr>
          <w:szCs w:val="28"/>
        </w:rPr>
      </w:pPr>
      <w:r>
        <w:rPr>
          <w:szCs w:val="28"/>
        </w:rPr>
        <w:t>Установить, что н</w:t>
      </w:r>
      <w:r w:rsidR="00C103DE">
        <w:rPr>
          <w:szCs w:val="28"/>
        </w:rPr>
        <w:t>астоящее постановление вступает в силу с 1 сентября 2024 года.</w:t>
      </w: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DF70C7" w:rsidRPr="00C7324E" w:rsidRDefault="00DF70C7" w:rsidP="00DF70C7">
      <w:pPr>
        <w:widowControl w:val="0"/>
        <w:autoSpaceDE w:val="0"/>
        <w:autoSpaceDN w:val="0"/>
        <w:adjustRightInd w:val="0"/>
        <w:rPr>
          <w:szCs w:val="28"/>
        </w:rPr>
      </w:pPr>
      <w:r w:rsidRPr="00C7324E">
        <w:rPr>
          <w:szCs w:val="28"/>
        </w:rPr>
        <w:t>Премьер-министр</w:t>
      </w:r>
    </w:p>
    <w:p w:rsidR="00DF70C7" w:rsidRPr="00C7324E" w:rsidRDefault="00DF70C7" w:rsidP="00DF70C7">
      <w:pPr>
        <w:widowControl w:val="0"/>
        <w:autoSpaceDE w:val="0"/>
        <w:autoSpaceDN w:val="0"/>
        <w:adjustRightInd w:val="0"/>
        <w:rPr>
          <w:szCs w:val="28"/>
        </w:rPr>
      </w:pPr>
      <w:r w:rsidRPr="00C7324E">
        <w:rPr>
          <w:szCs w:val="28"/>
        </w:rPr>
        <w:t>Республики Татарстан</w:t>
      </w:r>
      <w:r>
        <w:rPr>
          <w:szCs w:val="28"/>
        </w:rPr>
        <w:t xml:space="preserve">                                                                                   А.В. </w:t>
      </w:r>
      <w:proofErr w:type="spellStart"/>
      <w:r>
        <w:rPr>
          <w:szCs w:val="28"/>
        </w:rPr>
        <w:t>Песошин</w:t>
      </w:r>
      <w:proofErr w:type="spellEnd"/>
    </w:p>
    <w:p w:rsidR="00DF70C7" w:rsidRPr="00C7324E" w:rsidRDefault="00DF70C7" w:rsidP="00DF70C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8D27A1" w:rsidRDefault="008D27A1" w:rsidP="001F4C8A">
      <w:pPr>
        <w:jc w:val="both"/>
        <w:rPr>
          <w:szCs w:val="28"/>
        </w:rPr>
      </w:pPr>
    </w:p>
    <w:p w:rsidR="008D27A1" w:rsidRDefault="008D27A1" w:rsidP="001F4C8A">
      <w:pPr>
        <w:jc w:val="both"/>
        <w:rPr>
          <w:szCs w:val="28"/>
        </w:rPr>
      </w:pPr>
    </w:p>
    <w:p w:rsidR="008D27A1" w:rsidRDefault="008D27A1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Default="001F4C8A" w:rsidP="001F4C8A">
      <w:pPr>
        <w:jc w:val="both"/>
        <w:rPr>
          <w:szCs w:val="28"/>
        </w:rPr>
      </w:pPr>
    </w:p>
    <w:p w:rsidR="001F4C8A" w:rsidRPr="001F4C8A" w:rsidRDefault="001F4C8A" w:rsidP="001F4C8A">
      <w:pPr>
        <w:ind w:left="6379"/>
        <w:rPr>
          <w:szCs w:val="28"/>
        </w:rPr>
      </w:pPr>
      <w:r w:rsidRPr="001F4C8A">
        <w:rPr>
          <w:szCs w:val="28"/>
        </w:rPr>
        <w:lastRenderedPageBreak/>
        <w:t xml:space="preserve">Утверждено </w:t>
      </w:r>
    </w:p>
    <w:p w:rsidR="001F4C8A" w:rsidRPr="001F4C8A" w:rsidRDefault="001F4C8A" w:rsidP="001F4C8A">
      <w:pPr>
        <w:ind w:left="6379"/>
        <w:rPr>
          <w:szCs w:val="28"/>
        </w:rPr>
      </w:pPr>
      <w:r w:rsidRPr="001F4C8A">
        <w:rPr>
          <w:szCs w:val="28"/>
        </w:rPr>
        <w:t xml:space="preserve">постановлением </w:t>
      </w:r>
    </w:p>
    <w:p w:rsidR="001F4C8A" w:rsidRPr="001F4C8A" w:rsidRDefault="001F4C8A" w:rsidP="001F4C8A">
      <w:pPr>
        <w:ind w:left="6379"/>
        <w:rPr>
          <w:szCs w:val="28"/>
        </w:rPr>
      </w:pPr>
      <w:r w:rsidRPr="001F4C8A">
        <w:rPr>
          <w:szCs w:val="28"/>
        </w:rPr>
        <w:t xml:space="preserve">Кабинета Министров </w:t>
      </w:r>
    </w:p>
    <w:p w:rsidR="001F4C8A" w:rsidRPr="001F4C8A" w:rsidRDefault="001F4C8A" w:rsidP="001F4C8A">
      <w:pPr>
        <w:ind w:left="6379"/>
        <w:rPr>
          <w:szCs w:val="28"/>
        </w:rPr>
      </w:pPr>
      <w:r w:rsidRPr="001F4C8A">
        <w:rPr>
          <w:szCs w:val="28"/>
        </w:rPr>
        <w:t xml:space="preserve">Республики Татарстан </w:t>
      </w:r>
    </w:p>
    <w:p w:rsidR="001F4C8A" w:rsidRPr="001F4C8A" w:rsidRDefault="000C7334" w:rsidP="001F4C8A">
      <w:pPr>
        <w:ind w:left="6379"/>
        <w:rPr>
          <w:szCs w:val="28"/>
        </w:rPr>
      </w:pPr>
      <w:r>
        <w:rPr>
          <w:szCs w:val="28"/>
        </w:rPr>
        <w:t>от «__» _______ 2024</w:t>
      </w:r>
      <w:r w:rsidR="001F4C8A" w:rsidRPr="001F4C8A">
        <w:rPr>
          <w:szCs w:val="28"/>
        </w:rPr>
        <w:t xml:space="preserve"> г. № ____</w:t>
      </w:r>
    </w:p>
    <w:p w:rsidR="001F4C8A" w:rsidRDefault="001F4C8A" w:rsidP="001F4C8A">
      <w:pPr>
        <w:jc w:val="both"/>
        <w:rPr>
          <w:szCs w:val="28"/>
        </w:rPr>
      </w:pPr>
    </w:p>
    <w:p w:rsidR="00DF1C1F" w:rsidRDefault="00DF1C1F" w:rsidP="00DF1C1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ПЕРЕЧЕНЬ </w:t>
      </w:r>
    </w:p>
    <w:p w:rsidR="00C103DE" w:rsidRDefault="001F4C8A" w:rsidP="00DF1C1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проектов</w:t>
      </w:r>
      <w:r>
        <w:rPr>
          <w:b/>
          <w:szCs w:val="28"/>
        </w:rPr>
        <w:t xml:space="preserve"> документов в области охраны окружающей среды и природопользования, подлежащих </w:t>
      </w:r>
      <w:r>
        <w:rPr>
          <w:b/>
          <w:bCs/>
          <w:szCs w:val="28"/>
        </w:rPr>
        <w:t>государственной экологической экспертизе регионального уровня</w:t>
      </w:r>
    </w:p>
    <w:p w:rsidR="00DF1C1F" w:rsidRDefault="00DF1C1F" w:rsidP="00DF1C1F">
      <w:pPr>
        <w:jc w:val="center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3399"/>
      </w:tblGrid>
      <w:tr w:rsidR="00DF1C1F" w:rsidTr="00DF1C1F">
        <w:tc>
          <w:tcPr>
            <w:tcW w:w="846" w:type="dxa"/>
          </w:tcPr>
          <w:p w:rsidR="00DF1C1F" w:rsidRDefault="00DF1C1F" w:rsidP="00DF1C1F">
            <w:pPr>
              <w:jc w:val="center"/>
            </w:pPr>
            <w:r>
              <w:t>№ п/п</w:t>
            </w:r>
          </w:p>
        </w:tc>
        <w:tc>
          <w:tcPr>
            <w:tcW w:w="5951" w:type="dxa"/>
          </w:tcPr>
          <w:p w:rsidR="00DF1C1F" w:rsidRPr="00DF1C1F" w:rsidRDefault="00DF1C1F" w:rsidP="00DF1C1F">
            <w:pPr>
              <w:jc w:val="center"/>
            </w:pPr>
            <w:r w:rsidRPr="00DF1C1F">
              <w:rPr>
                <w:szCs w:val="28"/>
              </w:rPr>
              <w:t xml:space="preserve">Документы в области охраны окружающей среды и природопользования, подлежащие </w:t>
            </w:r>
            <w:r w:rsidRPr="00DF1C1F">
              <w:rPr>
                <w:bCs/>
                <w:szCs w:val="28"/>
              </w:rPr>
              <w:t>государственной экологической экспертизе регионального уровня</w:t>
            </w:r>
          </w:p>
        </w:tc>
        <w:tc>
          <w:tcPr>
            <w:tcW w:w="3399" w:type="dxa"/>
          </w:tcPr>
          <w:p w:rsidR="00DF1C1F" w:rsidRDefault="00A81DBB" w:rsidP="00A81DBB">
            <w:pPr>
              <w:jc w:val="center"/>
            </w:pPr>
            <w:r>
              <w:t>Республиканский о</w:t>
            </w:r>
            <w:r w:rsidR="00DF1C1F">
              <w:t xml:space="preserve">рган исполнительной власти, уполномоченный на организацию и проведение государственной экологическую экспертизу регионального уровня </w:t>
            </w:r>
            <w:r>
              <w:t xml:space="preserve">на территории Республики Татарстан </w:t>
            </w:r>
          </w:p>
        </w:tc>
      </w:tr>
      <w:tr w:rsidR="00DF1C1F" w:rsidTr="00DF1C1F">
        <w:tc>
          <w:tcPr>
            <w:tcW w:w="846" w:type="dxa"/>
          </w:tcPr>
          <w:p w:rsidR="00DF1C1F" w:rsidRDefault="00DF1C1F" w:rsidP="00DF1C1F">
            <w:pPr>
              <w:jc w:val="center"/>
            </w:pPr>
            <w:r>
              <w:t>1.</w:t>
            </w:r>
          </w:p>
        </w:tc>
        <w:tc>
          <w:tcPr>
            <w:tcW w:w="5951" w:type="dxa"/>
          </w:tcPr>
          <w:p w:rsidR="00DF1C1F" w:rsidRPr="00DF1C1F" w:rsidRDefault="0053331E" w:rsidP="00591FFE">
            <w:pPr>
              <w:jc w:val="center"/>
              <w:rPr>
                <w:szCs w:val="28"/>
              </w:rPr>
            </w:pPr>
            <w:r w:rsidRPr="0053331E">
              <w:rPr>
                <w:szCs w:val="28"/>
                <w:shd w:val="clear" w:color="auto" w:fill="FFFFFF"/>
              </w:rPr>
              <w:t>Материалы, обосновывающие объемы (лимит</w:t>
            </w:r>
            <w:r w:rsidR="00591FFE">
              <w:rPr>
                <w:szCs w:val="28"/>
                <w:shd w:val="clear" w:color="auto" w:fill="FFFFFF"/>
              </w:rPr>
              <w:t>ы, квоты</w:t>
            </w:r>
            <w:r w:rsidRPr="0053331E">
              <w:rPr>
                <w:szCs w:val="28"/>
                <w:shd w:val="clear" w:color="auto" w:fill="FFFFFF"/>
              </w:rPr>
              <w:t xml:space="preserve">) изъятия  </w:t>
            </w:r>
            <w:r w:rsidR="00591FFE">
              <w:rPr>
                <w:szCs w:val="28"/>
                <w:shd w:val="clear" w:color="auto" w:fill="FFFFFF"/>
              </w:rPr>
              <w:t>объектов животного мира</w:t>
            </w:r>
            <w:r w:rsidRPr="0053331E">
              <w:rPr>
                <w:szCs w:val="28"/>
                <w:shd w:val="clear" w:color="auto" w:fill="FFFFFF"/>
              </w:rPr>
              <w:t xml:space="preserve"> </w:t>
            </w:r>
            <w:r w:rsidR="00D0407E" w:rsidRPr="0053331E">
              <w:rPr>
                <w:szCs w:val="28"/>
              </w:rPr>
              <w:t>на территории Республики Татарста</w:t>
            </w:r>
            <w:r w:rsidR="00D0407E">
              <w:rPr>
                <w:szCs w:val="28"/>
              </w:rPr>
              <w:t>н</w:t>
            </w:r>
          </w:p>
        </w:tc>
        <w:tc>
          <w:tcPr>
            <w:tcW w:w="3399" w:type="dxa"/>
          </w:tcPr>
          <w:p w:rsidR="00DF1C1F" w:rsidRDefault="0053331E" w:rsidP="00DF1C1F">
            <w:pPr>
              <w:jc w:val="center"/>
            </w:pPr>
            <w:r>
              <w:t>Министерство</w:t>
            </w:r>
            <w:r w:rsidR="00A81DBB">
              <w:t xml:space="preserve"> экологии и природных ресурсов Р</w:t>
            </w:r>
            <w:r>
              <w:t>еспублики Татарстан</w:t>
            </w:r>
          </w:p>
        </w:tc>
      </w:tr>
    </w:tbl>
    <w:p w:rsidR="00DF1C1F" w:rsidRDefault="00DF1C1F" w:rsidP="00DF1C1F">
      <w:pPr>
        <w:jc w:val="center"/>
      </w:pPr>
    </w:p>
    <w:sectPr w:rsidR="00DF1C1F" w:rsidSect="00C103D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66ED"/>
    <w:multiLevelType w:val="hybridMultilevel"/>
    <w:tmpl w:val="BFEE812C"/>
    <w:lvl w:ilvl="0" w:tplc="532058F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1E"/>
    <w:rsid w:val="000C7334"/>
    <w:rsid w:val="0012491E"/>
    <w:rsid w:val="001F4C8A"/>
    <w:rsid w:val="002A07AD"/>
    <w:rsid w:val="004878B4"/>
    <w:rsid w:val="0053331E"/>
    <w:rsid w:val="00591FFE"/>
    <w:rsid w:val="007A3ADC"/>
    <w:rsid w:val="008D27A1"/>
    <w:rsid w:val="00A81DBB"/>
    <w:rsid w:val="00BF1A2B"/>
    <w:rsid w:val="00C103DE"/>
    <w:rsid w:val="00D0407E"/>
    <w:rsid w:val="00DF1C1F"/>
    <w:rsid w:val="00DF70C7"/>
    <w:rsid w:val="00E243F2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E2D6"/>
  <w15:chartTrackingRefBased/>
  <w15:docId w15:val="{CB6BD653-EF29-45E3-B84B-72C52385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10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DF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0407E"/>
    <w:rPr>
      <w:rFonts w:ascii="Verdana" w:hAnsi="Verdana" w:cs="Verdana"/>
      <w:sz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A07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7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303-User2</dc:creator>
  <cp:keywords/>
  <dc:description/>
  <cp:lastModifiedBy>303-User2</cp:lastModifiedBy>
  <cp:revision>15</cp:revision>
  <cp:lastPrinted>2024-04-18T13:54:00Z</cp:lastPrinted>
  <dcterms:created xsi:type="dcterms:W3CDTF">2024-04-18T12:13:00Z</dcterms:created>
  <dcterms:modified xsi:type="dcterms:W3CDTF">2024-04-19T10:37:00Z</dcterms:modified>
</cp:coreProperties>
</file>