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A45" w:rsidRPr="007306FB" w:rsidRDefault="00DC2A45" w:rsidP="00DC2A45">
      <w:pPr>
        <w:pStyle w:val="ConsPlusTitle"/>
        <w:ind w:firstLine="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306F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 </w:t>
      </w:r>
    </w:p>
    <w:p w:rsidR="0095613D" w:rsidRDefault="0095613D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2A45" w:rsidRPr="007306FB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:rsidR="00DC2A45" w:rsidRPr="0095613D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DC2A45" w:rsidRPr="007306FB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150F88" w:rsidRPr="0095613D" w:rsidRDefault="00150F88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DC2A45" w:rsidRPr="007306FB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>от _____ _____ 20</w:t>
      </w:r>
      <w:r w:rsidR="00795713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7745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FF39FF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4B7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DC60B2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 _______</w:t>
      </w:r>
    </w:p>
    <w:p w:rsidR="00150F88" w:rsidRPr="007306FB" w:rsidRDefault="00150F88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B2361C" w:rsidRPr="007306FB" w:rsidRDefault="00B2361C" w:rsidP="00311F39">
      <w:pPr>
        <w:tabs>
          <w:tab w:val="left" w:pos="0"/>
          <w:tab w:val="left" w:pos="4253"/>
        </w:tabs>
        <w:autoSpaceDE w:val="0"/>
        <w:autoSpaceDN w:val="0"/>
        <w:adjustRightInd w:val="0"/>
        <w:spacing w:after="0" w:line="240" w:lineRule="auto"/>
        <w:ind w:right="49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6FB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E714F2" w:rsidRPr="007306F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306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3BD" w:rsidRPr="007306F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11F39" w:rsidRPr="007306FB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311F39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обеспечения пенсионеров Республики Татарстан санаторно-курортным лечением, утвержденный</w:t>
      </w:r>
      <w:r w:rsidR="00311F39" w:rsidRPr="007306F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14.02.2011 № 97 </w:t>
      </w:r>
      <w:r w:rsidR="00311F39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утверждении Порядка обеспечения пенсионеров Республики Татарстан санаторно-курортным лечением»</w:t>
      </w:r>
    </w:p>
    <w:p w:rsidR="00B7045B" w:rsidRPr="0095613D" w:rsidRDefault="00B7045B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B2361C" w:rsidRDefault="00B7045B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реализации постановления Кабинета Министров Республики Татарстан от 20.10.2022 № 1122 «</w:t>
      </w:r>
      <w:r w:rsidR="00D374E7" w:rsidRPr="007306FB">
        <w:rPr>
          <w:rFonts w:ascii="Times New Roman" w:eastAsia="Times New Roman" w:hAnsi="Times New Roman" w:cs="Times New Roman"/>
          <w:sz w:val="28"/>
          <w:szCs w:val="28"/>
        </w:rPr>
        <w:t>О дополнительных мерах поддержки семей граждан, участвующих в специальной военной операции, и семей граждан, погибших (умерших) в результате участия в специальной военной операции</w:t>
      </w:r>
      <w:r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D374E7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(с изменениями, внесенными постановлени</w:t>
      </w:r>
      <w:r w:rsidR="00CB208B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D374E7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CB208B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D374E7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Кабинета Министров Республики Татарстан от 14.11.2022 № 1213</w:t>
      </w:r>
      <w:r w:rsidR="002C3D81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20.03.2023 № 291</w:t>
      </w:r>
      <w:r w:rsidR="00CB208B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09.04.2024 № 243</w:t>
      </w:r>
      <w:r w:rsidR="007B082B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D374E7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2361C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Кабинет Министров Республики </w:t>
      </w:r>
      <w:r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Татарстан</w:t>
      </w:r>
      <w:r w:rsidR="00B2361C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ПОСТАНОВЛЯЕТ:</w:t>
      </w:r>
    </w:p>
    <w:p w:rsidR="0095613D" w:rsidRPr="007306FB" w:rsidRDefault="0095613D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7745F" w:rsidRPr="00A7745F" w:rsidRDefault="00B7045B" w:rsidP="00A774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A125FC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нести в Порядок обеспечения пенсионеров Республики Татарстан санаторно-курортным лечением, утвержденный постановлением Кабинета Министров Республики Татарстан от 14.02.2011 № 97 «Об утверждении Порядка обеспечения пенсионеров Республики Татарстан санаторно-курортным лечением» </w:t>
      </w:r>
      <w:r w:rsidR="007306FB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A125FC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(с изменениями, </w:t>
      </w:r>
      <w:r w:rsidR="00A125FC"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внесенными постановлениями Кабинета Министров Республики Татарстан от 11.02.2012 № 105, от 02.09.2014 № 635, от 19.03.2015 № 165, от 26.05.2017 № 307, от 12.12.2018 № 1117, от 07.03.2019 № 163, от 26.09.2019 </w:t>
      </w:r>
      <w:r w:rsidR="007811A7"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  <w:r w:rsidR="00A125FC"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>№ 877, от 12.06.2020 № 485, от 11.09.2020 № 827, от 18.01.2022</w:t>
      </w:r>
      <w:r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25FC"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>№ 21</w:t>
      </w:r>
      <w:r w:rsidR="0008301E"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</w:t>
      </w:r>
      <w:r w:rsidR="0008301E"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08301E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745F"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06.12.2022 </w:t>
      </w:r>
      <w:r w:rsidR="001C57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A7745F"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1291, от 18.02.2023 </w:t>
      </w:r>
      <w:r w:rsid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A7745F"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154</w:t>
      </w:r>
      <w:bookmarkStart w:id="0" w:name="_GoBack"/>
      <w:bookmarkEnd w:id="0"/>
      <w:r w:rsid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7745F"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</w:t>
      </w:r>
      <w:r w:rsid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7745F"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>е изменени</w:t>
      </w:r>
      <w:r w:rsidR="002C3D8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7745F"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F71F4" w:rsidRPr="007306FB" w:rsidRDefault="00A7745F" w:rsidP="00F50E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четвертый</w:t>
      </w:r>
      <w:r w:rsidRPr="00A774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2.1</w:t>
      </w:r>
      <w:r w:rsidR="00B32E58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F63619" w:rsidRPr="007306FB" w:rsidRDefault="00B32E58" w:rsidP="00A77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F63619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</w:t>
      </w:r>
      <w:r w:rsidR="00E72EB7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F63619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</w:t>
      </w:r>
      <w:r w:rsidR="00CD1BC5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F63619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72EB7" w:rsidRPr="007306FB">
        <w:rPr>
          <w:rFonts w:ascii="Times New Roman" w:eastAsia="Times New Roman" w:hAnsi="Times New Roman" w:cs="Times New Roman"/>
          <w:sz w:val="28"/>
          <w:szCs w:val="28"/>
        </w:rPr>
        <w:t>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</w:t>
      </w:r>
      <w:r w:rsidR="00E72EB7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Республике Татарстан, командированных в зону проведения специальной </w:t>
      </w:r>
      <w:r w:rsidR="00E72EB7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военной операции,</w:t>
      </w:r>
      <w:r w:rsidR="00A7745F" w:rsidRPr="00A7745F">
        <w:t xml:space="preserve"> </w:t>
      </w:r>
      <w:r w:rsidR="00A7745F" w:rsidRPr="00A7745F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сотрудников следственного управления Следственного комитета Российской Федерации по Республике Татарстан, назначенн</w:t>
      </w:r>
      <w:r w:rsidR="00A7745F">
        <w:rPr>
          <w:rFonts w:ascii="Times New Roman" w:hAnsi="Times New Roman" w:cs="Times New Roman"/>
          <w:color w:val="000000" w:themeColor="text1"/>
          <w:sz w:val="28"/>
          <w:szCs w:val="28"/>
        </w:rPr>
        <w:t>ых в порядке перевода на долж</w:t>
      </w:r>
      <w:r w:rsidR="00A7745F" w:rsidRPr="00A7745F">
        <w:rPr>
          <w:rFonts w:ascii="Times New Roman" w:hAnsi="Times New Roman" w:cs="Times New Roman"/>
          <w:color w:val="000000" w:themeColor="text1"/>
          <w:sz w:val="28"/>
          <w:szCs w:val="28"/>
        </w:rPr>
        <w:t>ности в следственные управления Следственного комитета Российской Федерации по Донецкой Народной Республике, Луганск</w:t>
      </w:r>
      <w:r w:rsidR="00A7745F">
        <w:rPr>
          <w:rFonts w:ascii="Times New Roman" w:hAnsi="Times New Roman" w:cs="Times New Roman"/>
          <w:color w:val="000000" w:themeColor="text1"/>
          <w:sz w:val="28"/>
          <w:szCs w:val="28"/>
        </w:rPr>
        <w:t>ой Народной Республике, Запорож</w:t>
      </w:r>
      <w:r w:rsidR="00A7745F" w:rsidRPr="00A7745F">
        <w:rPr>
          <w:rFonts w:ascii="Times New Roman" w:hAnsi="Times New Roman" w:cs="Times New Roman"/>
          <w:color w:val="000000" w:themeColor="text1"/>
          <w:sz w:val="28"/>
          <w:szCs w:val="28"/>
        </w:rPr>
        <w:t>ской области и Херсонской области</w:t>
      </w:r>
      <w:r w:rsidR="00A774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72EB7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E72EB7" w:rsidRPr="007306FB">
        <w:rPr>
          <w:rFonts w:ascii="Times New Roman" w:hAnsi="Times New Roman" w:cs="Times New Roman"/>
          <w:sz w:val="28"/>
          <w:szCs w:val="28"/>
        </w:rPr>
        <w:t>член</w:t>
      </w:r>
      <w:r w:rsidR="00CD1BC5" w:rsidRPr="007306FB">
        <w:rPr>
          <w:rFonts w:ascii="Times New Roman" w:hAnsi="Times New Roman" w:cs="Times New Roman"/>
          <w:sz w:val="28"/>
          <w:szCs w:val="28"/>
        </w:rPr>
        <w:t>ы</w:t>
      </w:r>
      <w:r w:rsidR="00E72EB7" w:rsidRPr="007306FB">
        <w:rPr>
          <w:rFonts w:ascii="Times New Roman" w:hAnsi="Times New Roman" w:cs="Times New Roman"/>
          <w:sz w:val="28"/>
          <w:szCs w:val="28"/>
        </w:rPr>
        <w:t xml:space="preserve"> семей </w:t>
      </w:r>
      <w:r w:rsidR="00E72EB7" w:rsidRPr="007306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вышеуказанных категорий граждан, </w:t>
      </w:r>
      <w:r w:rsidR="00E72EB7" w:rsidRPr="007306FB">
        <w:rPr>
          <w:rFonts w:ascii="Times New Roman" w:eastAsia="Times New Roman" w:hAnsi="Times New Roman" w:cs="Times New Roman"/>
          <w:sz w:val="28"/>
          <w:szCs w:val="28"/>
        </w:rPr>
        <w:t>погибших (умерших) в результате участия в специальной военной операции</w:t>
      </w:r>
      <w:r w:rsidR="00E72EB7" w:rsidRPr="007306FB">
        <w:rPr>
          <w:rFonts w:ascii="Times New Roman" w:hAnsi="Times New Roman" w:cs="Times New Roman"/>
          <w:sz w:val="28"/>
          <w:szCs w:val="28"/>
        </w:rPr>
        <w:t xml:space="preserve"> </w:t>
      </w:r>
      <w:r w:rsidR="00F63619" w:rsidRPr="007306F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241B4" w:rsidRPr="007306FB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0241B4" w:rsidRPr="007306FB">
        <w:rPr>
          <w:rFonts w:ascii="Times New Roman" w:hAnsi="Times New Roman" w:cs="Times New Roman"/>
          <w:sz w:val="28"/>
          <w:szCs w:val="28"/>
        </w:rPr>
        <w:t xml:space="preserve"> </w:t>
      </w:r>
      <w:r w:rsidR="00F63619" w:rsidRPr="007306FB">
        <w:rPr>
          <w:rFonts w:ascii="Times New Roman" w:hAnsi="Times New Roman" w:cs="Times New Roman"/>
          <w:sz w:val="28"/>
          <w:szCs w:val="28"/>
        </w:rPr>
        <w:t>–</w:t>
      </w:r>
      <w:r w:rsidR="000241B4" w:rsidRPr="007306FB">
        <w:rPr>
          <w:rFonts w:ascii="Times New Roman" w:hAnsi="Times New Roman" w:cs="Times New Roman"/>
          <w:sz w:val="28"/>
          <w:szCs w:val="28"/>
        </w:rPr>
        <w:t xml:space="preserve"> </w:t>
      </w:r>
      <w:r w:rsidR="00E72EB7" w:rsidRPr="007306FB">
        <w:rPr>
          <w:rFonts w:ascii="Times New Roman" w:eastAsia="Times New Roman" w:hAnsi="Times New Roman" w:cs="Times New Roman"/>
          <w:sz w:val="28"/>
          <w:szCs w:val="28"/>
        </w:rPr>
        <w:t>граждане, участвующие в специальной военной операции, граждан</w:t>
      </w:r>
      <w:r w:rsidR="000241B4" w:rsidRPr="007306F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72EB7" w:rsidRPr="007306FB">
        <w:rPr>
          <w:rFonts w:ascii="Times New Roman" w:eastAsia="Times New Roman" w:hAnsi="Times New Roman" w:cs="Times New Roman"/>
          <w:sz w:val="28"/>
          <w:szCs w:val="28"/>
        </w:rPr>
        <w:t>, погибши</w:t>
      </w:r>
      <w:r w:rsidR="000241B4" w:rsidRPr="007306F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72EB7" w:rsidRPr="007306FB">
        <w:rPr>
          <w:rFonts w:ascii="Times New Roman" w:eastAsia="Times New Roman" w:hAnsi="Times New Roman" w:cs="Times New Roman"/>
          <w:sz w:val="28"/>
          <w:szCs w:val="28"/>
        </w:rPr>
        <w:t xml:space="preserve"> (умерши</w:t>
      </w:r>
      <w:r w:rsidR="000241B4" w:rsidRPr="007306F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72EB7" w:rsidRPr="007306FB">
        <w:rPr>
          <w:rFonts w:ascii="Times New Roman" w:eastAsia="Times New Roman" w:hAnsi="Times New Roman" w:cs="Times New Roman"/>
          <w:sz w:val="28"/>
          <w:szCs w:val="28"/>
        </w:rPr>
        <w:t>) в результате участия  в специальной военной операции)</w:t>
      </w:r>
      <w:r w:rsidR="00833614" w:rsidRPr="007306FB">
        <w:rPr>
          <w:rFonts w:ascii="Times New Roman" w:hAnsi="Times New Roman" w:cs="Times New Roman"/>
          <w:sz w:val="28"/>
          <w:szCs w:val="28"/>
        </w:rPr>
        <w:t>,</w:t>
      </w:r>
      <w:r w:rsidR="00F63619" w:rsidRPr="007306FB">
        <w:rPr>
          <w:rFonts w:ascii="Times New Roman" w:hAnsi="Times New Roman" w:cs="Times New Roman"/>
          <w:sz w:val="28"/>
          <w:szCs w:val="28"/>
        </w:rPr>
        <w:t xml:space="preserve"> к которым в  целях применения  настоящего Порядка </w:t>
      </w:r>
      <w:r w:rsidR="00F63619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относятся супруга (супруг) и родители </w:t>
      </w:r>
      <w:r w:rsidR="00CD1BC5" w:rsidRPr="007306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указанных </w:t>
      </w:r>
      <w:r w:rsidR="00581B3F" w:rsidRPr="007306FB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F63619" w:rsidRPr="007306FB">
        <w:rPr>
          <w:rFonts w:ascii="Times New Roman" w:hAnsi="Times New Roman" w:cs="Times New Roman"/>
          <w:sz w:val="28"/>
          <w:szCs w:val="28"/>
        </w:rPr>
        <w:t>для подтверждения первоочередного права на обеспечение санаторно-курортным лечением, дополнительно представля</w:t>
      </w:r>
      <w:r w:rsidR="00F13C14">
        <w:rPr>
          <w:rFonts w:ascii="Times New Roman" w:hAnsi="Times New Roman" w:cs="Times New Roman"/>
          <w:sz w:val="28"/>
          <w:szCs w:val="28"/>
        </w:rPr>
        <w:t>ю</w:t>
      </w:r>
      <w:r w:rsidR="00F63619" w:rsidRPr="007306FB">
        <w:rPr>
          <w:rFonts w:ascii="Times New Roman" w:hAnsi="Times New Roman" w:cs="Times New Roman"/>
          <w:sz w:val="28"/>
          <w:szCs w:val="28"/>
        </w:rPr>
        <w:t>т:</w:t>
      </w:r>
      <w:r w:rsidR="00A7745F">
        <w:rPr>
          <w:rFonts w:ascii="Times New Roman" w:hAnsi="Times New Roman" w:cs="Times New Roman"/>
          <w:sz w:val="28"/>
          <w:szCs w:val="28"/>
        </w:rPr>
        <w:t>».</w:t>
      </w:r>
    </w:p>
    <w:p w:rsidR="00B31D17" w:rsidRPr="007306FB" w:rsidRDefault="00B31D17" w:rsidP="00B31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3AC" w:rsidRPr="007306FB" w:rsidRDefault="001713AC" w:rsidP="00C422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2B7E" w:rsidRPr="007306FB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6FB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150F88" w:rsidRPr="004417DA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6F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12B7E" w:rsidRPr="007306FB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 w:rsidRPr="007306FB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 w:rsidRPr="007306FB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 w:rsidRPr="007306FB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7306F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А.В.Песошин</w:t>
      </w:r>
    </w:p>
    <w:sectPr w:rsidR="00150F88" w:rsidRPr="004417DA" w:rsidSect="00FF39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960" w:rsidRDefault="009A0960" w:rsidP="00703D61">
      <w:pPr>
        <w:spacing w:after="0" w:line="240" w:lineRule="auto"/>
      </w:pPr>
      <w:r>
        <w:separator/>
      </w:r>
    </w:p>
  </w:endnote>
  <w:endnote w:type="continuationSeparator" w:id="0">
    <w:p w:rsidR="009A0960" w:rsidRDefault="009A0960" w:rsidP="0070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960" w:rsidRDefault="009A0960" w:rsidP="00703D61">
      <w:pPr>
        <w:spacing w:after="0" w:line="240" w:lineRule="auto"/>
      </w:pPr>
      <w:r>
        <w:separator/>
      </w:r>
    </w:p>
  </w:footnote>
  <w:footnote w:type="continuationSeparator" w:id="0">
    <w:p w:rsidR="009A0960" w:rsidRDefault="009A0960" w:rsidP="00703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45"/>
    <w:rsid w:val="0000617B"/>
    <w:rsid w:val="00006B84"/>
    <w:rsid w:val="0001245A"/>
    <w:rsid w:val="00023516"/>
    <w:rsid w:val="000241B4"/>
    <w:rsid w:val="000266A4"/>
    <w:rsid w:val="00027678"/>
    <w:rsid w:val="00027B45"/>
    <w:rsid w:val="00050D40"/>
    <w:rsid w:val="000575B2"/>
    <w:rsid w:val="000602B6"/>
    <w:rsid w:val="00066CC4"/>
    <w:rsid w:val="00070C4D"/>
    <w:rsid w:val="0008301E"/>
    <w:rsid w:val="00083095"/>
    <w:rsid w:val="0009614B"/>
    <w:rsid w:val="000B62DD"/>
    <w:rsid w:val="000C1577"/>
    <w:rsid w:val="000D63DB"/>
    <w:rsid w:val="000D7809"/>
    <w:rsid w:val="000E04BF"/>
    <w:rsid w:val="000E17A8"/>
    <w:rsid w:val="000E1B72"/>
    <w:rsid w:val="000E48D4"/>
    <w:rsid w:val="000F0A2F"/>
    <w:rsid w:val="0011186E"/>
    <w:rsid w:val="00126135"/>
    <w:rsid w:val="00133709"/>
    <w:rsid w:val="00133FB3"/>
    <w:rsid w:val="00137DF5"/>
    <w:rsid w:val="00150F88"/>
    <w:rsid w:val="00171220"/>
    <w:rsid w:val="001713AC"/>
    <w:rsid w:val="00173E3A"/>
    <w:rsid w:val="0018667F"/>
    <w:rsid w:val="00190172"/>
    <w:rsid w:val="00196761"/>
    <w:rsid w:val="001C57B4"/>
    <w:rsid w:val="001E0F26"/>
    <w:rsid w:val="001E2224"/>
    <w:rsid w:val="001F0914"/>
    <w:rsid w:val="001F22BE"/>
    <w:rsid w:val="002059E3"/>
    <w:rsid w:val="00211248"/>
    <w:rsid w:val="0021174D"/>
    <w:rsid w:val="0022746F"/>
    <w:rsid w:val="00231306"/>
    <w:rsid w:val="00235901"/>
    <w:rsid w:val="00236663"/>
    <w:rsid w:val="00236D02"/>
    <w:rsid w:val="00240467"/>
    <w:rsid w:val="0024345C"/>
    <w:rsid w:val="00244492"/>
    <w:rsid w:val="00254976"/>
    <w:rsid w:val="00257D87"/>
    <w:rsid w:val="00260FF3"/>
    <w:rsid w:val="002703F8"/>
    <w:rsid w:val="002868ED"/>
    <w:rsid w:val="002937A6"/>
    <w:rsid w:val="002A4CC2"/>
    <w:rsid w:val="002A6493"/>
    <w:rsid w:val="002C0A61"/>
    <w:rsid w:val="002C3D81"/>
    <w:rsid w:val="002C6324"/>
    <w:rsid w:val="002C6D42"/>
    <w:rsid w:val="002F5744"/>
    <w:rsid w:val="002F5E28"/>
    <w:rsid w:val="00311F39"/>
    <w:rsid w:val="00316B4A"/>
    <w:rsid w:val="00345998"/>
    <w:rsid w:val="00346FF8"/>
    <w:rsid w:val="00357042"/>
    <w:rsid w:val="00366CEE"/>
    <w:rsid w:val="00367E9D"/>
    <w:rsid w:val="00371169"/>
    <w:rsid w:val="003711C7"/>
    <w:rsid w:val="00372223"/>
    <w:rsid w:val="00377C29"/>
    <w:rsid w:val="003821AA"/>
    <w:rsid w:val="00383D9E"/>
    <w:rsid w:val="003845A4"/>
    <w:rsid w:val="0038607A"/>
    <w:rsid w:val="00387E09"/>
    <w:rsid w:val="003950D5"/>
    <w:rsid w:val="003A2B53"/>
    <w:rsid w:val="003D714F"/>
    <w:rsid w:val="003E0049"/>
    <w:rsid w:val="003E60AF"/>
    <w:rsid w:val="003F144C"/>
    <w:rsid w:val="003F7EB8"/>
    <w:rsid w:val="004120EF"/>
    <w:rsid w:val="004220D7"/>
    <w:rsid w:val="004346B7"/>
    <w:rsid w:val="00436495"/>
    <w:rsid w:val="00437F10"/>
    <w:rsid w:val="00444309"/>
    <w:rsid w:val="0044457B"/>
    <w:rsid w:val="00445E8D"/>
    <w:rsid w:val="00455734"/>
    <w:rsid w:val="00455C9D"/>
    <w:rsid w:val="004667DD"/>
    <w:rsid w:val="004675F5"/>
    <w:rsid w:val="004815AB"/>
    <w:rsid w:val="00497C52"/>
    <w:rsid w:val="004A4349"/>
    <w:rsid w:val="004B23BD"/>
    <w:rsid w:val="004B7237"/>
    <w:rsid w:val="004C7959"/>
    <w:rsid w:val="004E14BD"/>
    <w:rsid w:val="004F0A11"/>
    <w:rsid w:val="004F1F65"/>
    <w:rsid w:val="005007DF"/>
    <w:rsid w:val="00503F90"/>
    <w:rsid w:val="005228FB"/>
    <w:rsid w:val="00541ADC"/>
    <w:rsid w:val="005441B9"/>
    <w:rsid w:val="005515B8"/>
    <w:rsid w:val="00551B28"/>
    <w:rsid w:val="0055322C"/>
    <w:rsid w:val="0055429E"/>
    <w:rsid w:val="00555BCA"/>
    <w:rsid w:val="00565031"/>
    <w:rsid w:val="00571895"/>
    <w:rsid w:val="005739F4"/>
    <w:rsid w:val="00573EF2"/>
    <w:rsid w:val="00581B3F"/>
    <w:rsid w:val="00582F79"/>
    <w:rsid w:val="00585309"/>
    <w:rsid w:val="00586588"/>
    <w:rsid w:val="005A7F77"/>
    <w:rsid w:val="005C4DBD"/>
    <w:rsid w:val="005C7A68"/>
    <w:rsid w:val="005D4514"/>
    <w:rsid w:val="005D777B"/>
    <w:rsid w:val="005E6407"/>
    <w:rsid w:val="005F4A56"/>
    <w:rsid w:val="005F5913"/>
    <w:rsid w:val="005F7362"/>
    <w:rsid w:val="00602883"/>
    <w:rsid w:val="00606AF8"/>
    <w:rsid w:val="00606FE1"/>
    <w:rsid w:val="00612B7E"/>
    <w:rsid w:val="00620942"/>
    <w:rsid w:val="00620B49"/>
    <w:rsid w:val="006210FA"/>
    <w:rsid w:val="0062547F"/>
    <w:rsid w:val="00626363"/>
    <w:rsid w:val="00637484"/>
    <w:rsid w:val="00640D34"/>
    <w:rsid w:val="00641C4D"/>
    <w:rsid w:val="00642B5A"/>
    <w:rsid w:val="006563AE"/>
    <w:rsid w:val="0066316B"/>
    <w:rsid w:val="006808B2"/>
    <w:rsid w:val="00685A22"/>
    <w:rsid w:val="006864B6"/>
    <w:rsid w:val="00693E3C"/>
    <w:rsid w:val="006B15D5"/>
    <w:rsid w:val="006B18FD"/>
    <w:rsid w:val="006B47FC"/>
    <w:rsid w:val="006D0FBA"/>
    <w:rsid w:val="006D381D"/>
    <w:rsid w:val="006F2740"/>
    <w:rsid w:val="006F3731"/>
    <w:rsid w:val="006F3B59"/>
    <w:rsid w:val="00700E2F"/>
    <w:rsid w:val="00700EF2"/>
    <w:rsid w:val="00703D61"/>
    <w:rsid w:val="00706F0F"/>
    <w:rsid w:val="007153C4"/>
    <w:rsid w:val="007306FB"/>
    <w:rsid w:val="00733FEB"/>
    <w:rsid w:val="007414B7"/>
    <w:rsid w:val="00752883"/>
    <w:rsid w:val="007535D7"/>
    <w:rsid w:val="00755444"/>
    <w:rsid w:val="007579A8"/>
    <w:rsid w:val="00761B6A"/>
    <w:rsid w:val="007668E3"/>
    <w:rsid w:val="00775BC4"/>
    <w:rsid w:val="007811A7"/>
    <w:rsid w:val="00787A45"/>
    <w:rsid w:val="00795713"/>
    <w:rsid w:val="007A0111"/>
    <w:rsid w:val="007B082B"/>
    <w:rsid w:val="007B7C3C"/>
    <w:rsid w:val="007D2A8A"/>
    <w:rsid w:val="007D3437"/>
    <w:rsid w:val="007E13D8"/>
    <w:rsid w:val="007E4B29"/>
    <w:rsid w:val="007E7F3A"/>
    <w:rsid w:val="007F2733"/>
    <w:rsid w:val="007F53C4"/>
    <w:rsid w:val="008019E0"/>
    <w:rsid w:val="00810B0A"/>
    <w:rsid w:val="00823939"/>
    <w:rsid w:val="00832651"/>
    <w:rsid w:val="00833614"/>
    <w:rsid w:val="00841DDF"/>
    <w:rsid w:val="0084793C"/>
    <w:rsid w:val="00856A54"/>
    <w:rsid w:val="00863FD8"/>
    <w:rsid w:val="00867D25"/>
    <w:rsid w:val="00874087"/>
    <w:rsid w:val="00883645"/>
    <w:rsid w:val="008839BE"/>
    <w:rsid w:val="008868AC"/>
    <w:rsid w:val="008A28AF"/>
    <w:rsid w:val="008A6B00"/>
    <w:rsid w:val="008B6317"/>
    <w:rsid w:val="008C606B"/>
    <w:rsid w:val="008D7B45"/>
    <w:rsid w:val="008E1E0D"/>
    <w:rsid w:val="008E74B6"/>
    <w:rsid w:val="00903DE7"/>
    <w:rsid w:val="009041C2"/>
    <w:rsid w:val="00907F60"/>
    <w:rsid w:val="0091628A"/>
    <w:rsid w:val="00916D6C"/>
    <w:rsid w:val="00932FB0"/>
    <w:rsid w:val="00933517"/>
    <w:rsid w:val="00943699"/>
    <w:rsid w:val="00953DEF"/>
    <w:rsid w:val="00955721"/>
    <w:rsid w:val="0095613D"/>
    <w:rsid w:val="00962E4E"/>
    <w:rsid w:val="0096480B"/>
    <w:rsid w:val="00967E76"/>
    <w:rsid w:val="00975429"/>
    <w:rsid w:val="009839E3"/>
    <w:rsid w:val="0098467C"/>
    <w:rsid w:val="0098487D"/>
    <w:rsid w:val="009860C0"/>
    <w:rsid w:val="009865AB"/>
    <w:rsid w:val="00987ED9"/>
    <w:rsid w:val="00996B88"/>
    <w:rsid w:val="00996C67"/>
    <w:rsid w:val="009A0960"/>
    <w:rsid w:val="009A69ED"/>
    <w:rsid w:val="009C06DD"/>
    <w:rsid w:val="009C3CB6"/>
    <w:rsid w:val="009C5806"/>
    <w:rsid w:val="009D4465"/>
    <w:rsid w:val="009D69A0"/>
    <w:rsid w:val="009D6B33"/>
    <w:rsid w:val="009E48D9"/>
    <w:rsid w:val="009F3AAA"/>
    <w:rsid w:val="009F40CE"/>
    <w:rsid w:val="00A006FF"/>
    <w:rsid w:val="00A05281"/>
    <w:rsid w:val="00A0620F"/>
    <w:rsid w:val="00A1171E"/>
    <w:rsid w:val="00A125FC"/>
    <w:rsid w:val="00A15CD7"/>
    <w:rsid w:val="00A168E2"/>
    <w:rsid w:val="00A17DF8"/>
    <w:rsid w:val="00A2006B"/>
    <w:rsid w:val="00A21FAD"/>
    <w:rsid w:val="00A25B93"/>
    <w:rsid w:val="00A367B5"/>
    <w:rsid w:val="00A44C25"/>
    <w:rsid w:val="00A4704F"/>
    <w:rsid w:val="00A4735B"/>
    <w:rsid w:val="00A51B33"/>
    <w:rsid w:val="00A52E07"/>
    <w:rsid w:val="00A56339"/>
    <w:rsid w:val="00A574CC"/>
    <w:rsid w:val="00A6133B"/>
    <w:rsid w:val="00A67A0D"/>
    <w:rsid w:val="00A7745F"/>
    <w:rsid w:val="00A80865"/>
    <w:rsid w:val="00A816DB"/>
    <w:rsid w:val="00A87C65"/>
    <w:rsid w:val="00A95B62"/>
    <w:rsid w:val="00A969E6"/>
    <w:rsid w:val="00AA1471"/>
    <w:rsid w:val="00AA79DC"/>
    <w:rsid w:val="00AB272E"/>
    <w:rsid w:val="00AB3D4F"/>
    <w:rsid w:val="00AC6A54"/>
    <w:rsid w:val="00AD2C17"/>
    <w:rsid w:val="00AD2E57"/>
    <w:rsid w:val="00AD3677"/>
    <w:rsid w:val="00AD6883"/>
    <w:rsid w:val="00AE6F69"/>
    <w:rsid w:val="00AF0DFA"/>
    <w:rsid w:val="00AF599B"/>
    <w:rsid w:val="00AF5CF7"/>
    <w:rsid w:val="00B11CCD"/>
    <w:rsid w:val="00B1591E"/>
    <w:rsid w:val="00B17853"/>
    <w:rsid w:val="00B20764"/>
    <w:rsid w:val="00B23571"/>
    <w:rsid w:val="00B2361C"/>
    <w:rsid w:val="00B2365C"/>
    <w:rsid w:val="00B27B1F"/>
    <w:rsid w:val="00B31D17"/>
    <w:rsid w:val="00B32276"/>
    <w:rsid w:val="00B32E58"/>
    <w:rsid w:val="00B35407"/>
    <w:rsid w:val="00B514FC"/>
    <w:rsid w:val="00B7045B"/>
    <w:rsid w:val="00B71171"/>
    <w:rsid w:val="00B8226C"/>
    <w:rsid w:val="00B915F8"/>
    <w:rsid w:val="00B921EC"/>
    <w:rsid w:val="00BA7411"/>
    <w:rsid w:val="00BB1580"/>
    <w:rsid w:val="00BB486E"/>
    <w:rsid w:val="00BC216D"/>
    <w:rsid w:val="00BC2803"/>
    <w:rsid w:val="00BC296C"/>
    <w:rsid w:val="00BE0F09"/>
    <w:rsid w:val="00BE478B"/>
    <w:rsid w:val="00BE6B2E"/>
    <w:rsid w:val="00BF01A1"/>
    <w:rsid w:val="00BF2DB4"/>
    <w:rsid w:val="00BF5E34"/>
    <w:rsid w:val="00BF7D83"/>
    <w:rsid w:val="00C00504"/>
    <w:rsid w:val="00C0101E"/>
    <w:rsid w:val="00C06157"/>
    <w:rsid w:val="00C234D9"/>
    <w:rsid w:val="00C25D5C"/>
    <w:rsid w:val="00C422A4"/>
    <w:rsid w:val="00C50692"/>
    <w:rsid w:val="00C542FD"/>
    <w:rsid w:val="00C55633"/>
    <w:rsid w:val="00C61D20"/>
    <w:rsid w:val="00C63ADD"/>
    <w:rsid w:val="00C83D79"/>
    <w:rsid w:val="00C87CC2"/>
    <w:rsid w:val="00C92DAA"/>
    <w:rsid w:val="00C95EBF"/>
    <w:rsid w:val="00CA7169"/>
    <w:rsid w:val="00CB208B"/>
    <w:rsid w:val="00CB26FD"/>
    <w:rsid w:val="00CB7B79"/>
    <w:rsid w:val="00CC253C"/>
    <w:rsid w:val="00CC708F"/>
    <w:rsid w:val="00CD1BC5"/>
    <w:rsid w:val="00CD5DEC"/>
    <w:rsid w:val="00CE3415"/>
    <w:rsid w:val="00CE63F3"/>
    <w:rsid w:val="00CF308E"/>
    <w:rsid w:val="00D00FB6"/>
    <w:rsid w:val="00D01CE3"/>
    <w:rsid w:val="00D03348"/>
    <w:rsid w:val="00D13AD6"/>
    <w:rsid w:val="00D22824"/>
    <w:rsid w:val="00D22B2D"/>
    <w:rsid w:val="00D24A92"/>
    <w:rsid w:val="00D342B9"/>
    <w:rsid w:val="00D374E7"/>
    <w:rsid w:val="00D407DF"/>
    <w:rsid w:val="00D40D91"/>
    <w:rsid w:val="00D410DC"/>
    <w:rsid w:val="00D43857"/>
    <w:rsid w:val="00D449FF"/>
    <w:rsid w:val="00D6480B"/>
    <w:rsid w:val="00D66CEC"/>
    <w:rsid w:val="00D67C77"/>
    <w:rsid w:val="00D82C11"/>
    <w:rsid w:val="00DA1E5C"/>
    <w:rsid w:val="00DC2A45"/>
    <w:rsid w:val="00DC2C98"/>
    <w:rsid w:val="00DC60B2"/>
    <w:rsid w:val="00DC7C3E"/>
    <w:rsid w:val="00DD0F56"/>
    <w:rsid w:val="00DD7A22"/>
    <w:rsid w:val="00DE0A44"/>
    <w:rsid w:val="00DE1799"/>
    <w:rsid w:val="00DE28CD"/>
    <w:rsid w:val="00DF2FB6"/>
    <w:rsid w:val="00E0243D"/>
    <w:rsid w:val="00E04498"/>
    <w:rsid w:val="00E07FBC"/>
    <w:rsid w:val="00E16B46"/>
    <w:rsid w:val="00E16E2F"/>
    <w:rsid w:val="00E24BB3"/>
    <w:rsid w:val="00E3065C"/>
    <w:rsid w:val="00E3123E"/>
    <w:rsid w:val="00E33222"/>
    <w:rsid w:val="00E4006A"/>
    <w:rsid w:val="00E4640B"/>
    <w:rsid w:val="00E57538"/>
    <w:rsid w:val="00E71059"/>
    <w:rsid w:val="00E714F2"/>
    <w:rsid w:val="00E72EB7"/>
    <w:rsid w:val="00E84AB8"/>
    <w:rsid w:val="00E84F82"/>
    <w:rsid w:val="00E86B67"/>
    <w:rsid w:val="00E8746D"/>
    <w:rsid w:val="00E935EE"/>
    <w:rsid w:val="00E93DB9"/>
    <w:rsid w:val="00EA1044"/>
    <w:rsid w:val="00EA2EE4"/>
    <w:rsid w:val="00EA5AE4"/>
    <w:rsid w:val="00EB032A"/>
    <w:rsid w:val="00EB2923"/>
    <w:rsid w:val="00EC0C40"/>
    <w:rsid w:val="00EC27FD"/>
    <w:rsid w:val="00EC71C3"/>
    <w:rsid w:val="00ED1229"/>
    <w:rsid w:val="00EE1C4B"/>
    <w:rsid w:val="00EE6430"/>
    <w:rsid w:val="00EF4318"/>
    <w:rsid w:val="00EF71F4"/>
    <w:rsid w:val="00F124AD"/>
    <w:rsid w:val="00F13C14"/>
    <w:rsid w:val="00F30891"/>
    <w:rsid w:val="00F4199E"/>
    <w:rsid w:val="00F50E83"/>
    <w:rsid w:val="00F53329"/>
    <w:rsid w:val="00F623FB"/>
    <w:rsid w:val="00F63619"/>
    <w:rsid w:val="00F76708"/>
    <w:rsid w:val="00F77E71"/>
    <w:rsid w:val="00F841FE"/>
    <w:rsid w:val="00F84554"/>
    <w:rsid w:val="00F9171D"/>
    <w:rsid w:val="00F92919"/>
    <w:rsid w:val="00FA3435"/>
    <w:rsid w:val="00FE7036"/>
    <w:rsid w:val="00FF0D98"/>
    <w:rsid w:val="00FF39FF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F67D"/>
  <w15:docId w15:val="{764C20CD-3D66-4B91-97A2-AEAA31F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3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B33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7408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D6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D61"/>
    <w:rPr>
      <w:rFonts w:eastAsiaTheme="minorEastAsia"/>
      <w:lang w:eastAsia="ru-RU"/>
    </w:rPr>
  </w:style>
  <w:style w:type="paragraph" w:customStyle="1" w:styleId="Default">
    <w:name w:val="Default"/>
    <w:rsid w:val="00171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iPriority w:val="99"/>
    <w:unhideWhenUsed/>
    <w:rsid w:val="005D777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D777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D777B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77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D777B"/>
    <w:rPr>
      <w:rFonts w:eastAsiaTheme="minorEastAsia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rsid w:val="00F8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F84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841FE"/>
    <w:rPr>
      <w:vertAlign w:val="superscript"/>
    </w:rPr>
  </w:style>
  <w:style w:type="paragraph" w:styleId="af2">
    <w:name w:val="List Paragraph"/>
    <w:basedOn w:val="a"/>
    <w:uiPriority w:val="34"/>
    <w:qFormat/>
    <w:rsid w:val="00EE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76002-9705-4D93-BEFA-FD509D36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Ирина Викторовна</dc:creator>
  <cp:lastModifiedBy>Гайнанова Миляуша Равилевна</cp:lastModifiedBy>
  <cp:revision>17</cp:revision>
  <cp:lastPrinted>2024-04-23T06:31:00Z</cp:lastPrinted>
  <dcterms:created xsi:type="dcterms:W3CDTF">2022-11-16T09:49:00Z</dcterms:created>
  <dcterms:modified xsi:type="dcterms:W3CDTF">2024-04-23T09:11:00Z</dcterms:modified>
</cp:coreProperties>
</file>