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A68" w:rsidRPr="00985A68" w:rsidRDefault="002B592E" w:rsidP="00985A68">
      <w:pPr>
        <w:tabs>
          <w:tab w:val="left" w:pos="8647"/>
          <w:tab w:val="left" w:pos="10206"/>
        </w:tabs>
        <w:spacing w:line="288" w:lineRule="auto"/>
        <w:jc w:val="right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Дата размещения – 27.04.2024</w:t>
      </w:r>
    </w:p>
    <w:p w:rsidR="00985A68" w:rsidRPr="00985A68" w:rsidRDefault="002B592E" w:rsidP="00985A68">
      <w:pPr>
        <w:tabs>
          <w:tab w:val="left" w:pos="8647"/>
          <w:tab w:val="left" w:pos="10206"/>
        </w:tabs>
        <w:spacing w:line="288" w:lineRule="auto"/>
        <w:jc w:val="right"/>
        <w:rPr>
          <w:b/>
          <w:sz w:val="28"/>
          <w:szCs w:val="28"/>
          <w:lang w:val="ru-RU" w:eastAsia="ru-RU"/>
        </w:rPr>
      </w:pPr>
      <w:r w:rsidRPr="00985A68">
        <w:rPr>
          <w:b/>
          <w:sz w:val="28"/>
          <w:szCs w:val="28"/>
          <w:lang w:val="ru-RU" w:eastAsia="ru-RU"/>
        </w:rPr>
        <w:t>Дата истечения срока проведения независимой антикорр</w:t>
      </w:r>
      <w:r w:rsidR="00362773">
        <w:rPr>
          <w:b/>
          <w:sz w:val="28"/>
          <w:szCs w:val="28"/>
          <w:lang w:val="ru-RU" w:eastAsia="ru-RU"/>
        </w:rPr>
        <w:t>упционной экспертизы (не менее 5</w:t>
      </w:r>
      <w:r w:rsidRPr="00985A68">
        <w:rPr>
          <w:b/>
          <w:sz w:val="28"/>
          <w:szCs w:val="28"/>
          <w:lang w:val="ru-RU" w:eastAsia="ru-RU"/>
        </w:rPr>
        <w:t xml:space="preserve"> рабо</w:t>
      </w:r>
      <w:r w:rsidR="004029F2">
        <w:rPr>
          <w:b/>
          <w:sz w:val="28"/>
          <w:szCs w:val="28"/>
          <w:lang w:val="ru-RU" w:eastAsia="ru-RU"/>
        </w:rPr>
        <w:t>чих дней с даты размещения) – 08</w:t>
      </w:r>
      <w:r w:rsidR="00F75DF9">
        <w:rPr>
          <w:b/>
          <w:sz w:val="28"/>
          <w:szCs w:val="28"/>
          <w:lang w:val="ru-RU" w:eastAsia="ru-RU"/>
        </w:rPr>
        <w:t>.</w:t>
      </w:r>
      <w:r w:rsidR="004029F2">
        <w:rPr>
          <w:b/>
          <w:sz w:val="28"/>
          <w:szCs w:val="28"/>
          <w:lang w:val="ru-RU" w:eastAsia="ru-RU"/>
        </w:rPr>
        <w:t>05.2024</w:t>
      </w:r>
    </w:p>
    <w:p w:rsidR="00985A68" w:rsidRPr="00985A68" w:rsidRDefault="002B592E" w:rsidP="00985A68">
      <w:pPr>
        <w:tabs>
          <w:tab w:val="left" w:pos="8647"/>
          <w:tab w:val="left" w:pos="10206"/>
        </w:tabs>
        <w:spacing w:line="288" w:lineRule="auto"/>
        <w:jc w:val="right"/>
        <w:rPr>
          <w:b/>
          <w:sz w:val="28"/>
          <w:szCs w:val="28"/>
          <w:lang w:val="ru-RU" w:eastAsia="ru-RU"/>
        </w:rPr>
      </w:pPr>
      <w:r w:rsidRPr="00985A68">
        <w:rPr>
          <w:b/>
          <w:sz w:val="28"/>
          <w:szCs w:val="28"/>
          <w:lang w:val="ru-RU" w:eastAsia="ru-RU"/>
        </w:rPr>
        <w:t>Разработчик: главный специалист отдела проектов межевания МКУ «Управление архитектуры и градостроительства ИКМО г.Казани» Гатауллина Венера Гафуровна</w:t>
      </w:r>
    </w:p>
    <w:p w:rsidR="00985A68" w:rsidRPr="00985A68" w:rsidRDefault="002B592E" w:rsidP="00985A68">
      <w:pPr>
        <w:tabs>
          <w:tab w:val="left" w:pos="8647"/>
          <w:tab w:val="left" w:pos="10206"/>
        </w:tabs>
        <w:spacing w:line="288" w:lineRule="auto"/>
        <w:jc w:val="right"/>
        <w:rPr>
          <w:b/>
          <w:sz w:val="28"/>
          <w:szCs w:val="28"/>
          <w:lang w:eastAsia="ru-RU"/>
        </w:rPr>
      </w:pPr>
      <w:r w:rsidRPr="00985A68">
        <w:rPr>
          <w:b/>
          <w:sz w:val="28"/>
          <w:szCs w:val="28"/>
          <w:lang w:eastAsia="ru-RU"/>
        </w:rPr>
        <w:t>e-mail: V.Gataullina@tatar.ru</w:t>
      </w:r>
    </w:p>
    <w:p w:rsidR="0038562A" w:rsidRPr="00985A68" w:rsidRDefault="002B592E" w:rsidP="00985A68">
      <w:pPr>
        <w:tabs>
          <w:tab w:val="left" w:pos="8647"/>
          <w:tab w:val="left" w:pos="10206"/>
        </w:tabs>
        <w:spacing w:line="288" w:lineRule="auto"/>
        <w:jc w:val="right"/>
        <w:rPr>
          <w:b/>
          <w:sz w:val="28"/>
          <w:szCs w:val="28"/>
          <w:lang w:val="ru-RU" w:eastAsia="ru-RU"/>
        </w:rPr>
      </w:pPr>
      <w:r w:rsidRPr="00985A68">
        <w:rPr>
          <w:b/>
          <w:sz w:val="28"/>
          <w:szCs w:val="28"/>
          <w:lang w:val="ru-RU" w:eastAsia="ru-RU"/>
        </w:rPr>
        <w:t>тел.:</w:t>
      </w:r>
      <w:r w:rsidR="00C35C34" w:rsidRPr="00C35C34">
        <w:rPr>
          <w:b/>
          <w:sz w:val="28"/>
          <w:szCs w:val="28"/>
          <w:lang w:val="ru-RU" w:eastAsia="ru-RU"/>
        </w:rPr>
        <w:t xml:space="preserve"> +7 843 223 24 44 (доб.61532)</w:t>
      </w:r>
    </w:p>
    <w:p w:rsidR="0038562A" w:rsidRDefault="0038562A" w:rsidP="001E0451">
      <w:pPr>
        <w:tabs>
          <w:tab w:val="left" w:pos="8647"/>
          <w:tab w:val="left" w:pos="10206"/>
        </w:tabs>
        <w:spacing w:line="264" w:lineRule="auto"/>
        <w:jc w:val="center"/>
        <w:rPr>
          <w:b/>
          <w:sz w:val="26"/>
          <w:szCs w:val="26"/>
          <w:lang w:val="ru-RU" w:eastAsia="ru-RU"/>
        </w:rPr>
      </w:pPr>
    </w:p>
    <w:p w:rsidR="0038562A" w:rsidRPr="00985A68" w:rsidRDefault="002B592E" w:rsidP="00985A68">
      <w:pPr>
        <w:tabs>
          <w:tab w:val="left" w:pos="8647"/>
          <w:tab w:val="left" w:pos="10206"/>
        </w:tabs>
        <w:spacing w:line="264" w:lineRule="auto"/>
        <w:jc w:val="center"/>
        <w:rPr>
          <w:b/>
          <w:sz w:val="28"/>
          <w:szCs w:val="28"/>
          <w:lang w:val="ru-RU" w:eastAsia="ru-RU"/>
        </w:rPr>
      </w:pPr>
      <w:r w:rsidRPr="00985A68">
        <w:rPr>
          <w:b/>
          <w:sz w:val="28"/>
          <w:szCs w:val="28"/>
          <w:lang w:val="ru-RU" w:eastAsia="ru-RU"/>
        </w:rPr>
        <w:t>Проект постановления ИКМО г.Казани</w:t>
      </w:r>
    </w:p>
    <w:p w:rsidR="0038562A" w:rsidRPr="00985A68" w:rsidRDefault="0038562A" w:rsidP="001E0451">
      <w:pPr>
        <w:tabs>
          <w:tab w:val="left" w:pos="8647"/>
          <w:tab w:val="left" w:pos="10206"/>
        </w:tabs>
        <w:spacing w:line="264" w:lineRule="auto"/>
        <w:jc w:val="center"/>
        <w:rPr>
          <w:b/>
          <w:sz w:val="28"/>
          <w:szCs w:val="28"/>
          <w:lang w:val="ru-RU" w:eastAsia="ru-RU"/>
        </w:rPr>
      </w:pPr>
    </w:p>
    <w:p w:rsidR="004029F2" w:rsidRPr="004029F2" w:rsidRDefault="002B592E" w:rsidP="004029F2">
      <w:pPr>
        <w:tabs>
          <w:tab w:val="left" w:pos="8647"/>
          <w:tab w:val="left" w:pos="10206"/>
        </w:tabs>
        <w:spacing w:line="288" w:lineRule="auto"/>
        <w:jc w:val="center"/>
        <w:rPr>
          <w:b/>
          <w:bCs/>
          <w:spacing w:val="-1"/>
          <w:sz w:val="28"/>
          <w:szCs w:val="28"/>
          <w:lang w:val="ru-RU" w:eastAsia="ru-RU"/>
        </w:rPr>
      </w:pPr>
      <w:r w:rsidRPr="004029F2">
        <w:rPr>
          <w:b/>
          <w:bCs/>
          <w:spacing w:val="-1"/>
          <w:sz w:val="28"/>
          <w:szCs w:val="28"/>
          <w:lang w:val="ru-RU" w:eastAsia="ru-RU"/>
        </w:rPr>
        <w:t>Об утверждении проекта межевания территории по</w:t>
      </w:r>
    </w:p>
    <w:p w:rsidR="007F5643" w:rsidRDefault="002B592E" w:rsidP="004029F2">
      <w:pPr>
        <w:tabs>
          <w:tab w:val="left" w:pos="8647"/>
          <w:tab w:val="left" w:pos="10206"/>
        </w:tabs>
        <w:spacing w:line="288" w:lineRule="auto"/>
        <w:jc w:val="center"/>
        <w:rPr>
          <w:b/>
          <w:sz w:val="28"/>
          <w:szCs w:val="28"/>
          <w:lang w:val="ru-RU" w:eastAsia="ru-RU"/>
        </w:rPr>
      </w:pPr>
      <w:r w:rsidRPr="004029F2">
        <w:rPr>
          <w:b/>
          <w:bCs/>
          <w:spacing w:val="-1"/>
          <w:sz w:val="28"/>
          <w:szCs w:val="28"/>
          <w:lang w:val="ru-RU" w:eastAsia="ru-RU"/>
        </w:rPr>
        <w:t>ул.Куземетьевская Кировского района г.Казани</w:t>
      </w:r>
    </w:p>
    <w:p w:rsidR="003F60F4" w:rsidRPr="003C479D" w:rsidRDefault="003F60F4" w:rsidP="003F60F4">
      <w:pPr>
        <w:tabs>
          <w:tab w:val="left" w:pos="8647"/>
          <w:tab w:val="left" w:pos="10206"/>
        </w:tabs>
        <w:spacing w:line="288" w:lineRule="auto"/>
        <w:jc w:val="center"/>
        <w:rPr>
          <w:b/>
          <w:sz w:val="28"/>
          <w:szCs w:val="28"/>
          <w:lang w:val="ru-RU" w:eastAsia="ru-RU"/>
        </w:rPr>
      </w:pPr>
    </w:p>
    <w:p w:rsidR="004029F2" w:rsidRPr="0038562A" w:rsidRDefault="002B592E" w:rsidP="004029F2">
      <w:pPr>
        <w:widowControl w:val="0"/>
        <w:spacing w:line="288" w:lineRule="auto"/>
        <w:ind w:firstLine="709"/>
        <w:jc w:val="both"/>
        <w:rPr>
          <w:sz w:val="28"/>
          <w:szCs w:val="28"/>
          <w:lang w:val="ru-RU"/>
        </w:rPr>
      </w:pPr>
      <w:r w:rsidRPr="0038562A">
        <w:rPr>
          <w:sz w:val="28"/>
          <w:szCs w:val="28"/>
          <w:lang w:val="ru-RU"/>
        </w:rPr>
        <w:t xml:space="preserve">В целях обеспечения территории градостроительной документацией, на основании </w:t>
      </w:r>
      <w:r w:rsidRPr="007F0962">
        <w:rPr>
          <w:sz w:val="28"/>
          <w:szCs w:val="28"/>
          <w:lang w:val="ru-RU"/>
        </w:rPr>
        <w:t xml:space="preserve">заявления </w:t>
      </w:r>
      <w:r w:rsidRPr="007E78D9">
        <w:rPr>
          <w:sz w:val="28"/>
          <w:szCs w:val="28"/>
          <w:lang w:val="ru-RU"/>
        </w:rPr>
        <w:t>Муниципального унитарного предприятия города Казани «Центр подготовки исходной документации»</w:t>
      </w:r>
      <w:r w:rsidRPr="0038562A">
        <w:rPr>
          <w:sz w:val="28"/>
          <w:szCs w:val="28"/>
          <w:lang w:val="ru-RU"/>
        </w:rPr>
        <w:t>, в соответствии со статьями</w:t>
      </w:r>
      <w:r>
        <w:rPr>
          <w:sz w:val="28"/>
          <w:szCs w:val="28"/>
          <w:lang w:val="ru-RU"/>
        </w:rPr>
        <w:t xml:space="preserve"> </w:t>
      </w:r>
      <w:r w:rsidRPr="0038562A">
        <w:rPr>
          <w:sz w:val="28"/>
          <w:szCs w:val="28"/>
          <w:lang w:val="ru-RU"/>
        </w:rPr>
        <w:t>43, 45, 46 Градостроительного кодекса Российской Федерации,</w:t>
      </w:r>
      <w:r>
        <w:rPr>
          <w:sz w:val="28"/>
          <w:szCs w:val="28"/>
          <w:lang w:val="ru-RU"/>
        </w:rPr>
        <w:t xml:space="preserve"> статьей 8 </w:t>
      </w:r>
      <w:r w:rsidRPr="00C240F7">
        <w:rPr>
          <w:sz w:val="28"/>
          <w:szCs w:val="28"/>
          <w:lang w:val="ru-RU"/>
        </w:rPr>
        <w:t>Федерального закона от</w:t>
      </w:r>
      <w:r>
        <w:rPr>
          <w:sz w:val="28"/>
          <w:szCs w:val="28"/>
          <w:lang w:val="ru-RU"/>
        </w:rPr>
        <w:t xml:space="preserve"> 10.07.2023 №305-ФЗ «</w:t>
      </w:r>
      <w:r w:rsidRPr="00C240F7">
        <w:rPr>
          <w:sz w:val="28"/>
          <w:szCs w:val="28"/>
          <w:lang w:val="ru-RU"/>
        </w:rPr>
        <w:t>О внесении изменений в Градостроительный кодекс Российской Федерации и отдельные законодательные акты Российской Федерации и о признании утратившими силу отдельных положений законодател</w:t>
      </w:r>
      <w:r>
        <w:rPr>
          <w:sz w:val="28"/>
          <w:szCs w:val="28"/>
          <w:lang w:val="ru-RU"/>
        </w:rPr>
        <w:t>ьных актов Российской Федерации»,</w:t>
      </w:r>
      <w:r w:rsidRPr="00C240F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постановлением</w:t>
      </w:r>
      <w:r w:rsidRPr="00FE27A8">
        <w:rPr>
          <w:sz w:val="28"/>
          <w:szCs w:val="28"/>
          <w:lang w:val="ru-RU"/>
        </w:rPr>
        <w:t xml:space="preserve"> Исполни</w:t>
      </w:r>
      <w:r>
        <w:rPr>
          <w:sz w:val="28"/>
          <w:szCs w:val="28"/>
          <w:lang w:val="ru-RU"/>
        </w:rPr>
        <w:t xml:space="preserve">тельного комитета г.Казани от </w:t>
      </w:r>
      <w:r w:rsidRPr="00592FD4">
        <w:rPr>
          <w:sz w:val="28"/>
          <w:szCs w:val="28"/>
          <w:lang w:val="ru-RU"/>
        </w:rPr>
        <w:t>09.04.2024</w:t>
      </w:r>
      <w:r>
        <w:rPr>
          <w:sz w:val="28"/>
          <w:szCs w:val="28"/>
          <w:lang w:val="ru-RU"/>
        </w:rPr>
        <w:t xml:space="preserve"> №</w:t>
      </w:r>
      <w:r w:rsidRPr="00592FD4">
        <w:rPr>
          <w:sz w:val="28"/>
          <w:szCs w:val="28"/>
          <w:lang w:val="ru-RU"/>
        </w:rPr>
        <w:t>1457</w:t>
      </w:r>
      <w:r w:rsidRPr="00FE27A8">
        <w:rPr>
          <w:sz w:val="28"/>
          <w:szCs w:val="28"/>
          <w:lang w:val="ru-RU"/>
        </w:rPr>
        <w:t xml:space="preserve"> «</w:t>
      </w:r>
      <w:r w:rsidRPr="00592FD4">
        <w:rPr>
          <w:sz w:val="28"/>
          <w:szCs w:val="28"/>
          <w:lang w:val="ru-RU"/>
        </w:rPr>
        <w:t>О подготовке проекта межевания территории по ул.Куземетьевская Кировского района г.Казани</w:t>
      </w:r>
      <w:r w:rsidRPr="00FE27A8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4D56B9">
        <w:rPr>
          <w:sz w:val="28"/>
          <w:szCs w:val="28"/>
          <w:lang w:val="ru-RU"/>
        </w:rPr>
        <w:t>проек</w:t>
      </w:r>
      <w:r>
        <w:rPr>
          <w:sz w:val="28"/>
          <w:szCs w:val="28"/>
          <w:lang w:val="ru-RU"/>
        </w:rPr>
        <w:t>том планировки территории «Юдино</w:t>
      </w:r>
      <w:r w:rsidRPr="00892D60">
        <w:rPr>
          <w:sz w:val="28"/>
          <w:szCs w:val="28"/>
          <w:lang w:val="ru-RU"/>
        </w:rPr>
        <w:t>»</w:t>
      </w:r>
      <w:r w:rsidRPr="004D56B9">
        <w:rPr>
          <w:sz w:val="28"/>
          <w:szCs w:val="28"/>
          <w:lang w:val="ru-RU"/>
        </w:rPr>
        <w:t>, утвержденным постановлением Исполни</w:t>
      </w:r>
      <w:r>
        <w:rPr>
          <w:sz w:val="28"/>
          <w:szCs w:val="28"/>
          <w:lang w:val="ru-RU"/>
        </w:rPr>
        <w:t>тельного комитета г.Казани от 06.02.2015</w:t>
      </w:r>
      <w:r w:rsidRPr="004D56B9">
        <w:rPr>
          <w:sz w:val="28"/>
          <w:szCs w:val="28"/>
          <w:lang w:val="ru-RU"/>
        </w:rPr>
        <w:t xml:space="preserve"> №</w:t>
      </w:r>
      <w:r>
        <w:rPr>
          <w:sz w:val="28"/>
          <w:szCs w:val="28"/>
          <w:lang w:val="ru-RU"/>
        </w:rPr>
        <w:t xml:space="preserve">522, </w:t>
      </w:r>
      <w:r w:rsidRPr="009F3CBE">
        <w:rPr>
          <w:sz w:val="28"/>
          <w:szCs w:val="28"/>
          <w:lang w:val="ru-RU"/>
        </w:rPr>
        <w:t>постановлением Кабинета Министров Республики Татарстан от 27.07.2022</w:t>
      </w:r>
      <w:r>
        <w:rPr>
          <w:sz w:val="28"/>
          <w:szCs w:val="28"/>
          <w:lang w:val="ru-RU"/>
        </w:rPr>
        <w:t xml:space="preserve"> №722 «Об установлении в 2022, </w:t>
      </w:r>
      <w:r w:rsidRPr="009F3CBE">
        <w:rPr>
          <w:sz w:val="28"/>
          <w:szCs w:val="28"/>
          <w:lang w:val="ru-RU"/>
        </w:rPr>
        <w:t>2023</w:t>
      </w:r>
      <w:r>
        <w:rPr>
          <w:sz w:val="28"/>
          <w:szCs w:val="28"/>
          <w:lang w:val="ru-RU"/>
        </w:rPr>
        <w:t xml:space="preserve"> и 2024</w:t>
      </w:r>
      <w:r w:rsidRPr="009F3CBE">
        <w:rPr>
          <w:sz w:val="28"/>
          <w:szCs w:val="28"/>
          <w:lang w:val="ru-RU"/>
        </w:rPr>
        <w:t xml:space="preserve"> годах случаев утверждения проектов планировки территории, проектов межевания территории и внесения изменений в указанные проекты без проведения общественных обсуждений или публичных слушаний»</w:t>
      </w:r>
      <w:r w:rsidRPr="0038562A">
        <w:rPr>
          <w:sz w:val="28"/>
          <w:szCs w:val="28"/>
          <w:lang w:val="ru-RU"/>
        </w:rPr>
        <w:t>:</w:t>
      </w:r>
    </w:p>
    <w:p w:rsidR="004029F2" w:rsidRPr="0038562A" w:rsidRDefault="002B592E" w:rsidP="004029F2">
      <w:pPr>
        <w:widowControl w:val="0"/>
        <w:spacing w:line="288" w:lineRule="auto"/>
        <w:ind w:firstLine="709"/>
        <w:jc w:val="both"/>
        <w:rPr>
          <w:sz w:val="28"/>
          <w:szCs w:val="28"/>
          <w:lang w:val="ru-RU"/>
        </w:rPr>
      </w:pPr>
      <w:r w:rsidRPr="0038562A">
        <w:rPr>
          <w:sz w:val="28"/>
          <w:szCs w:val="28"/>
          <w:lang w:val="ru-RU"/>
        </w:rPr>
        <w:t xml:space="preserve">1. </w:t>
      </w:r>
      <w:r w:rsidRPr="0038562A">
        <w:rPr>
          <w:b/>
          <w:sz w:val="28"/>
          <w:szCs w:val="28"/>
          <w:lang w:val="ru-RU"/>
        </w:rPr>
        <w:t>Постановляю</w:t>
      </w:r>
      <w:r w:rsidRPr="0038562A">
        <w:rPr>
          <w:sz w:val="28"/>
          <w:szCs w:val="28"/>
          <w:lang w:val="ru-RU"/>
        </w:rPr>
        <w:t>:</w:t>
      </w:r>
    </w:p>
    <w:p w:rsidR="004029F2" w:rsidRPr="0038562A" w:rsidRDefault="002B592E" w:rsidP="004029F2">
      <w:pPr>
        <w:spacing w:line="288" w:lineRule="auto"/>
        <w:ind w:firstLine="709"/>
        <w:jc w:val="both"/>
        <w:rPr>
          <w:color w:val="000000"/>
          <w:sz w:val="28"/>
          <w:szCs w:val="28"/>
          <w:lang w:val="ru-RU" w:eastAsia="ru-RU"/>
        </w:rPr>
      </w:pPr>
      <w:r w:rsidRPr="0038562A">
        <w:rPr>
          <w:sz w:val="28"/>
          <w:szCs w:val="28"/>
          <w:lang w:val="ru-RU" w:eastAsia="ru-RU"/>
        </w:rPr>
        <w:t>1.1. утвердить проект межевания территории</w:t>
      </w:r>
      <w:r w:rsidRPr="0038562A">
        <w:rPr>
          <w:color w:val="000000"/>
          <w:sz w:val="28"/>
          <w:szCs w:val="28"/>
          <w:lang w:val="ru-RU" w:eastAsia="ru-RU"/>
        </w:rPr>
        <w:t xml:space="preserve"> </w:t>
      </w:r>
      <w:r>
        <w:rPr>
          <w:color w:val="000000"/>
          <w:sz w:val="28"/>
          <w:szCs w:val="28"/>
          <w:lang w:val="ru-RU" w:eastAsia="ru-RU"/>
        </w:rPr>
        <w:t>по ул.</w:t>
      </w:r>
      <w:r>
        <w:rPr>
          <w:sz w:val="30"/>
          <w:szCs w:val="30"/>
          <w:lang w:val="ru-RU" w:eastAsia="ru-RU"/>
        </w:rPr>
        <w:t>Куземетьевская</w:t>
      </w:r>
      <w:r>
        <w:rPr>
          <w:color w:val="000000"/>
          <w:sz w:val="28"/>
          <w:szCs w:val="28"/>
          <w:lang w:val="ru-RU" w:eastAsia="ru-RU"/>
        </w:rPr>
        <w:t xml:space="preserve"> Кировского района г.Казани</w:t>
      </w:r>
      <w:r w:rsidRPr="00B97D99">
        <w:rPr>
          <w:color w:val="000000"/>
          <w:sz w:val="28"/>
          <w:szCs w:val="28"/>
          <w:lang w:val="ru-RU" w:eastAsia="ru-RU"/>
        </w:rPr>
        <w:t xml:space="preserve"> </w:t>
      </w:r>
      <w:r w:rsidRPr="0038562A">
        <w:rPr>
          <w:color w:val="000000"/>
          <w:sz w:val="28"/>
          <w:szCs w:val="28"/>
          <w:lang w:val="ru-RU" w:eastAsia="ru-RU"/>
        </w:rPr>
        <w:t>согласно приложению к настоящему постановлению;</w:t>
      </w:r>
      <w:r w:rsidRPr="0038562A">
        <w:rPr>
          <w:sz w:val="28"/>
          <w:szCs w:val="28"/>
          <w:lang w:val="ru-RU" w:eastAsia="ru-RU"/>
        </w:rPr>
        <w:t xml:space="preserve"> </w:t>
      </w:r>
    </w:p>
    <w:p w:rsidR="004029F2" w:rsidRPr="0038562A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bookmarkStart w:id="0" w:name="OLE_LINK23"/>
      <w:bookmarkStart w:id="1" w:name="OLE_LINK24"/>
      <w:r w:rsidRPr="0038562A">
        <w:rPr>
          <w:sz w:val="28"/>
          <w:szCs w:val="28"/>
          <w:lang w:val="ru-RU" w:eastAsia="ru-RU"/>
        </w:rPr>
        <w:t>1.2. опубликовать настоящее постановление, за исключением п</w:t>
      </w:r>
      <w:r w:rsidRPr="0038562A">
        <w:rPr>
          <w:color w:val="000000"/>
          <w:sz w:val="28"/>
          <w:szCs w:val="28"/>
          <w:lang w:val="ru-RU" w:eastAsia="ru-RU"/>
        </w:rPr>
        <w:t xml:space="preserve">еречня </w:t>
      </w:r>
      <w:r w:rsidRPr="0038562A">
        <w:rPr>
          <w:rFonts w:eastAsia="Calibri"/>
          <w:sz w:val="28"/>
          <w:szCs w:val="28"/>
          <w:lang w:val="ru-RU"/>
        </w:rPr>
        <w:t xml:space="preserve">координат характерных точек границ территории проекта межевания, </w:t>
      </w:r>
      <w:r w:rsidRPr="0038562A">
        <w:rPr>
          <w:sz w:val="28"/>
          <w:szCs w:val="28"/>
          <w:lang w:val="ru-RU" w:eastAsia="ru-RU"/>
        </w:rPr>
        <w:t>п</w:t>
      </w:r>
      <w:r w:rsidRPr="0038562A">
        <w:rPr>
          <w:color w:val="000000"/>
          <w:sz w:val="28"/>
          <w:szCs w:val="28"/>
          <w:lang w:val="ru-RU" w:eastAsia="ru-RU"/>
        </w:rPr>
        <w:t xml:space="preserve">еречня </w:t>
      </w:r>
      <w:r w:rsidRPr="0038562A">
        <w:rPr>
          <w:rFonts w:eastAsia="Calibri"/>
          <w:sz w:val="28"/>
          <w:szCs w:val="28"/>
          <w:lang w:val="ru-RU"/>
        </w:rPr>
        <w:t>координат характерных точек границ образуемого земельного участка</w:t>
      </w:r>
      <w:r>
        <w:rPr>
          <w:rFonts w:eastAsia="Calibri"/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 w:eastAsia="ru-RU"/>
        </w:rPr>
        <w:t>перечня</w:t>
      </w:r>
      <w:r w:rsidRPr="0096355C">
        <w:rPr>
          <w:sz w:val="28"/>
          <w:szCs w:val="28"/>
          <w:lang w:val="ru-RU" w:eastAsia="ru-RU"/>
        </w:rPr>
        <w:t xml:space="preserve"> </w:t>
      </w:r>
      <w:r w:rsidRPr="0096355C">
        <w:rPr>
          <w:sz w:val="28"/>
          <w:szCs w:val="28"/>
          <w:lang w:val="ru-RU" w:eastAsia="ru-RU"/>
        </w:rPr>
        <w:lastRenderedPageBreak/>
        <w:t>координат характерных точек границ планиру</w:t>
      </w:r>
      <w:r>
        <w:rPr>
          <w:sz w:val="28"/>
          <w:szCs w:val="28"/>
          <w:lang w:val="ru-RU" w:eastAsia="ru-RU"/>
        </w:rPr>
        <w:t>емого сервитута инженерных</w:t>
      </w:r>
      <w:r w:rsidRPr="009C4351">
        <w:rPr>
          <w:sz w:val="28"/>
          <w:szCs w:val="28"/>
          <w:lang w:val="ru-RU" w:eastAsia="ru-RU"/>
        </w:rPr>
        <w:t xml:space="preserve"> коммуникаций</w:t>
      </w:r>
      <w:r>
        <w:rPr>
          <w:sz w:val="28"/>
          <w:szCs w:val="28"/>
          <w:lang w:val="ru-RU" w:eastAsia="ru-RU"/>
        </w:rPr>
        <w:t xml:space="preserve">, </w:t>
      </w:r>
      <w:r w:rsidRPr="00125D45">
        <w:rPr>
          <w:sz w:val="28"/>
          <w:szCs w:val="28"/>
          <w:lang w:val="ru-RU" w:eastAsia="ru-RU"/>
        </w:rPr>
        <w:t xml:space="preserve">перечня координат </w:t>
      </w:r>
      <w:r w:rsidRPr="00125D45">
        <w:rPr>
          <w:color w:val="000000"/>
          <w:sz w:val="28"/>
          <w:szCs w:val="28"/>
          <w:lang w:val="ru-RU" w:eastAsia="ru-RU"/>
        </w:rPr>
        <w:t xml:space="preserve">характерных точек границ </w:t>
      </w:r>
      <w:r w:rsidR="00F44316" w:rsidRPr="00F44316">
        <w:rPr>
          <w:color w:val="000000"/>
          <w:sz w:val="28"/>
          <w:szCs w:val="28"/>
          <w:lang w:val="ru-RU" w:eastAsia="ru-RU"/>
        </w:rPr>
        <w:t>изменяемых</w:t>
      </w:r>
      <w:r>
        <w:rPr>
          <w:color w:val="000000"/>
          <w:sz w:val="28"/>
          <w:szCs w:val="28"/>
          <w:lang w:val="ru-RU" w:eastAsia="ru-RU"/>
        </w:rPr>
        <w:t xml:space="preserve"> красных линий</w:t>
      </w:r>
      <w:r>
        <w:rPr>
          <w:rFonts w:eastAsia="Calibri"/>
          <w:sz w:val="28"/>
          <w:szCs w:val="28"/>
          <w:lang w:val="ru-RU"/>
        </w:rPr>
        <w:t xml:space="preserve"> </w:t>
      </w:r>
      <w:r w:rsidRPr="0038562A">
        <w:rPr>
          <w:sz w:val="28"/>
          <w:szCs w:val="28"/>
          <w:lang w:val="ru-RU" w:eastAsia="ru-RU"/>
        </w:rPr>
        <w:t>(приложение) (материалы для служебного пользования), в Сборнике документов и правовых актов муниципального образования города</w:t>
      </w:r>
      <w:r>
        <w:rPr>
          <w:sz w:val="28"/>
          <w:szCs w:val="28"/>
          <w:lang w:val="ru-RU" w:eastAsia="ru-RU"/>
        </w:rPr>
        <w:t> </w:t>
      </w:r>
      <w:r w:rsidRPr="0038562A">
        <w:rPr>
          <w:sz w:val="28"/>
          <w:szCs w:val="28"/>
          <w:lang w:val="ru-RU" w:eastAsia="ru-RU"/>
        </w:rPr>
        <w:t>Казани;</w:t>
      </w:r>
    </w:p>
    <w:p w:rsidR="004029F2" w:rsidRPr="00CA5303" w:rsidRDefault="002B592E" w:rsidP="004029F2">
      <w:pPr>
        <w:widowControl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38562A">
        <w:rPr>
          <w:sz w:val="28"/>
          <w:szCs w:val="28"/>
          <w:lang w:val="ru-RU" w:eastAsia="ru-RU"/>
        </w:rPr>
        <w:t>1.3. разместить настоящее постановление, за исключением п</w:t>
      </w:r>
      <w:r w:rsidRPr="0038562A">
        <w:rPr>
          <w:color w:val="000000"/>
          <w:sz w:val="28"/>
          <w:szCs w:val="28"/>
          <w:lang w:val="ru-RU" w:eastAsia="ru-RU"/>
        </w:rPr>
        <w:t xml:space="preserve">еречня </w:t>
      </w:r>
      <w:r w:rsidRPr="0038562A">
        <w:rPr>
          <w:rFonts w:eastAsia="Calibri"/>
          <w:sz w:val="28"/>
          <w:szCs w:val="28"/>
          <w:lang w:val="ru-RU"/>
        </w:rPr>
        <w:t xml:space="preserve">координат характерных точек границ территории проекта межевания, </w:t>
      </w:r>
      <w:r w:rsidRPr="0038562A">
        <w:rPr>
          <w:sz w:val="28"/>
          <w:szCs w:val="28"/>
          <w:lang w:val="ru-RU" w:eastAsia="ru-RU"/>
        </w:rPr>
        <w:t>п</w:t>
      </w:r>
      <w:r w:rsidRPr="0038562A">
        <w:rPr>
          <w:color w:val="000000"/>
          <w:sz w:val="28"/>
          <w:szCs w:val="28"/>
          <w:lang w:val="ru-RU" w:eastAsia="ru-RU"/>
        </w:rPr>
        <w:t xml:space="preserve">еречня </w:t>
      </w:r>
      <w:r w:rsidRPr="0038562A">
        <w:rPr>
          <w:rFonts w:eastAsia="Calibri"/>
          <w:sz w:val="28"/>
          <w:szCs w:val="28"/>
          <w:lang w:val="ru-RU"/>
        </w:rPr>
        <w:t>координат характерных точек границ образуемого земельного участка</w:t>
      </w:r>
      <w:r>
        <w:rPr>
          <w:rFonts w:eastAsia="Calibri"/>
          <w:sz w:val="28"/>
          <w:szCs w:val="28"/>
          <w:lang w:val="ru-RU"/>
        </w:rPr>
        <w:t xml:space="preserve">, </w:t>
      </w:r>
      <w:r w:rsidRPr="00F930E1">
        <w:rPr>
          <w:sz w:val="28"/>
          <w:szCs w:val="28"/>
          <w:lang w:val="ru-RU" w:eastAsia="ru-RU"/>
        </w:rPr>
        <w:t>перечня координат характерных точек границ пл</w:t>
      </w:r>
      <w:r>
        <w:rPr>
          <w:sz w:val="28"/>
          <w:szCs w:val="28"/>
          <w:lang w:val="ru-RU" w:eastAsia="ru-RU"/>
        </w:rPr>
        <w:t xml:space="preserve">анируемого сервитута </w:t>
      </w:r>
      <w:r w:rsidRPr="00F930E1">
        <w:rPr>
          <w:sz w:val="28"/>
          <w:szCs w:val="28"/>
          <w:lang w:val="ru-RU" w:eastAsia="ru-RU"/>
        </w:rPr>
        <w:t>инженерных коммуникаций</w:t>
      </w:r>
      <w:r>
        <w:rPr>
          <w:sz w:val="28"/>
          <w:szCs w:val="28"/>
          <w:lang w:val="ru-RU" w:eastAsia="ru-RU"/>
        </w:rPr>
        <w:t xml:space="preserve">, </w:t>
      </w:r>
      <w:r w:rsidRPr="00125D45">
        <w:rPr>
          <w:sz w:val="28"/>
          <w:szCs w:val="28"/>
          <w:lang w:val="ru-RU" w:eastAsia="ru-RU"/>
        </w:rPr>
        <w:t xml:space="preserve">перечня координат </w:t>
      </w:r>
      <w:r w:rsidRPr="00125D45">
        <w:rPr>
          <w:color w:val="000000"/>
          <w:sz w:val="28"/>
          <w:szCs w:val="28"/>
          <w:lang w:val="ru-RU" w:eastAsia="ru-RU"/>
        </w:rPr>
        <w:t xml:space="preserve">характерных точек границ </w:t>
      </w:r>
      <w:r w:rsidR="00F44316" w:rsidRPr="00F44316">
        <w:rPr>
          <w:color w:val="000000"/>
          <w:sz w:val="28"/>
          <w:szCs w:val="28"/>
          <w:lang w:val="ru-RU" w:eastAsia="ru-RU"/>
        </w:rPr>
        <w:t>изменяемых</w:t>
      </w:r>
      <w:r>
        <w:rPr>
          <w:color w:val="000000"/>
          <w:sz w:val="28"/>
          <w:szCs w:val="28"/>
          <w:lang w:val="ru-RU" w:eastAsia="ru-RU"/>
        </w:rPr>
        <w:t xml:space="preserve"> красных линий</w:t>
      </w:r>
      <w:r>
        <w:rPr>
          <w:rFonts w:eastAsia="Calibri"/>
          <w:sz w:val="28"/>
          <w:szCs w:val="28"/>
          <w:lang w:val="ru-RU"/>
        </w:rPr>
        <w:t xml:space="preserve"> </w:t>
      </w:r>
      <w:r w:rsidRPr="0038562A">
        <w:rPr>
          <w:sz w:val="28"/>
          <w:szCs w:val="28"/>
          <w:lang w:val="ru-RU" w:eastAsia="ru-RU"/>
        </w:rPr>
        <w:t xml:space="preserve">(приложение) (материалы для служебного пользования), на официальном портале органов местного самоуправления города Казани </w:t>
      </w:r>
      <w:r w:rsidRPr="00CA5303">
        <w:rPr>
          <w:sz w:val="28"/>
          <w:szCs w:val="28"/>
          <w:lang w:val="ru-RU" w:eastAsia="ru-RU"/>
        </w:rPr>
        <w:t>(</w:t>
      </w:r>
      <w:hyperlink r:id="rId6" w:history="1">
        <w:r w:rsidRPr="00CA5303">
          <w:rPr>
            <w:sz w:val="28"/>
            <w:szCs w:val="28"/>
            <w:lang w:val="ru-RU" w:eastAsia="ru-RU"/>
          </w:rPr>
          <w:t>www.kzn.ru</w:t>
        </w:r>
      </w:hyperlink>
      <w:r w:rsidRPr="00CA5303">
        <w:rPr>
          <w:sz w:val="28"/>
          <w:szCs w:val="28"/>
          <w:lang w:val="ru-RU" w:eastAsia="ru-RU"/>
        </w:rPr>
        <w:t>);</w:t>
      </w:r>
    </w:p>
    <w:bookmarkEnd w:id="0"/>
    <w:bookmarkEnd w:id="1"/>
    <w:p w:rsidR="004029F2" w:rsidRPr="0038562A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 w:rsidRPr="0038562A">
        <w:rPr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>4</w:t>
      </w:r>
      <w:r w:rsidRPr="0038562A">
        <w:rPr>
          <w:sz w:val="28"/>
          <w:szCs w:val="28"/>
          <w:lang w:val="ru-RU" w:eastAsia="ru-RU"/>
        </w:rPr>
        <w:t>. установить, что настоящее постановление вступает в силу со дня его официального опубликования</w:t>
      </w:r>
      <w:r>
        <w:rPr>
          <w:sz w:val="28"/>
          <w:szCs w:val="28"/>
          <w:lang w:val="ru-RU" w:eastAsia="ru-RU"/>
        </w:rPr>
        <w:t>.</w:t>
      </w:r>
    </w:p>
    <w:p w:rsidR="004029F2" w:rsidRPr="00CA5303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 w:rsidRPr="00CA5303">
        <w:rPr>
          <w:sz w:val="28"/>
          <w:szCs w:val="28"/>
          <w:lang w:val="ru-RU" w:eastAsia="ru-RU"/>
        </w:rPr>
        <w:t xml:space="preserve">2. </w:t>
      </w:r>
      <w:r w:rsidRPr="00CA5303">
        <w:rPr>
          <w:b/>
          <w:sz w:val="28"/>
          <w:szCs w:val="28"/>
          <w:lang w:val="ru-RU" w:eastAsia="ru-RU"/>
        </w:rPr>
        <w:t>Рекомендую</w:t>
      </w:r>
      <w:r w:rsidRPr="00CA5303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гражданке Р.К.Гариповой</w:t>
      </w:r>
      <w:r>
        <w:rPr>
          <w:sz w:val="29"/>
          <w:szCs w:val="20"/>
          <w:lang w:val="ru-RU" w:eastAsia="ru-RU"/>
        </w:rPr>
        <w:t>:</w:t>
      </w:r>
    </w:p>
    <w:p w:rsidR="004029F2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 w:rsidRPr="00CA5303">
        <w:rPr>
          <w:sz w:val="28"/>
          <w:szCs w:val="28"/>
          <w:lang w:val="ru-RU" w:eastAsia="ru-RU"/>
        </w:rPr>
        <w:t>2.1. обратиться в Управление Федеральной службы государственной регистрации, кадастра и картографии по Республике Татарстан для проведения государственного кадастрового учета земельного участка согласно приложению к настоящему постановлению;</w:t>
      </w:r>
    </w:p>
    <w:p w:rsidR="004029F2" w:rsidRPr="00CA5303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 w:rsidRPr="00947E03">
        <w:rPr>
          <w:sz w:val="28"/>
          <w:szCs w:val="28"/>
          <w:lang w:val="ru-RU" w:eastAsia="ru-RU"/>
        </w:rPr>
        <w:t>2.2. после проведения государственного кадастрового учета земельн</w:t>
      </w:r>
      <w:r>
        <w:rPr>
          <w:sz w:val="28"/>
          <w:szCs w:val="28"/>
          <w:lang w:val="ru-RU" w:eastAsia="ru-RU"/>
        </w:rPr>
        <w:t>ого участка</w:t>
      </w:r>
      <w:r w:rsidRPr="00947E03">
        <w:rPr>
          <w:sz w:val="28"/>
          <w:szCs w:val="28"/>
          <w:lang w:val="ru-RU" w:eastAsia="ru-RU"/>
        </w:rPr>
        <w:t xml:space="preserve"> представить в </w:t>
      </w:r>
      <w:r w:rsidRPr="00947E03">
        <w:rPr>
          <w:rFonts w:eastAsia="Calibri"/>
          <w:color w:val="000000"/>
          <w:sz w:val="28"/>
          <w:szCs w:val="28"/>
          <w:lang w:val="ru-RU"/>
        </w:rPr>
        <w:t xml:space="preserve">Комитет земельных и имущественных отношений Исполнительного комитета г.Казани соответствующие документы для заключения соглашения о перераспределении </w:t>
      </w:r>
      <w:r w:rsidRPr="00947E03">
        <w:rPr>
          <w:sz w:val="28"/>
          <w:szCs w:val="28"/>
          <w:lang w:val="ru-RU" w:eastAsia="ru-RU"/>
        </w:rPr>
        <w:t>земельных участков согласно приложению к настоящему постановлению;</w:t>
      </w:r>
    </w:p>
    <w:p w:rsidR="004029F2" w:rsidRPr="0038562A" w:rsidRDefault="002B592E" w:rsidP="004029F2">
      <w:pPr>
        <w:spacing w:line="288" w:lineRule="auto"/>
        <w:ind w:firstLine="709"/>
        <w:jc w:val="both"/>
        <w:rPr>
          <w:rFonts w:eastAsia="Calibri"/>
          <w:color w:val="000000"/>
          <w:sz w:val="28"/>
          <w:szCs w:val="28"/>
          <w:lang w:val="ru-RU"/>
        </w:rPr>
      </w:pPr>
      <w:r>
        <w:rPr>
          <w:rFonts w:eastAsia="Calibri"/>
          <w:color w:val="000000"/>
          <w:sz w:val="28"/>
          <w:szCs w:val="28"/>
          <w:lang w:val="ru-RU"/>
        </w:rPr>
        <w:t>2.3</w:t>
      </w:r>
      <w:r w:rsidRPr="0038562A">
        <w:rPr>
          <w:rFonts w:eastAsia="Calibri"/>
          <w:color w:val="000000"/>
          <w:sz w:val="28"/>
          <w:szCs w:val="28"/>
          <w:lang w:val="ru-RU"/>
        </w:rPr>
        <w:t>.</w:t>
      </w:r>
      <w:r>
        <w:rPr>
          <w:rFonts w:eastAsia="Calibri"/>
          <w:color w:val="000000"/>
          <w:sz w:val="28"/>
          <w:szCs w:val="28"/>
          <w:lang w:val="ru-RU"/>
        </w:rPr>
        <w:t xml:space="preserve"> </w:t>
      </w:r>
      <w:r w:rsidRPr="0038562A">
        <w:rPr>
          <w:sz w:val="28"/>
          <w:szCs w:val="28"/>
          <w:lang w:val="ru-RU" w:eastAsia="ru-RU"/>
        </w:rPr>
        <w:t>после постановки земельного участка на государственный кадастровый учет представить информацию о кадастров</w:t>
      </w:r>
      <w:r>
        <w:rPr>
          <w:sz w:val="28"/>
          <w:szCs w:val="28"/>
          <w:lang w:val="ru-RU" w:eastAsia="ru-RU"/>
        </w:rPr>
        <w:t>ом</w:t>
      </w:r>
      <w:r w:rsidRPr="0038562A">
        <w:rPr>
          <w:sz w:val="28"/>
          <w:szCs w:val="28"/>
          <w:lang w:val="ru-RU" w:eastAsia="ru-RU"/>
        </w:rPr>
        <w:t xml:space="preserve"> номер</w:t>
      </w:r>
      <w:r>
        <w:rPr>
          <w:sz w:val="28"/>
          <w:szCs w:val="28"/>
          <w:lang w:val="ru-RU" w:eastAsia="ru-RU"/>
        </w:rPr>
        <w:t>е</w:t>
      </w:r>
      <w:r w:rsidRPr="0038562A">
        <w:rPr>
          <w:sz w:val="28"/>
          <w:szCs w:val="28"/>
          <w:lang w:val="ru-RU" w:eastAsia="ru-RU"/>
        </w:rPr>
        <w:t xml:space="preserve"> земельн</w:t>
      </w:r>
      <w:r>
        <w:rPr>
          <w:sz w:val="28"/>
          <w:szCs w:val="28"/>
          <w:lang w:val="ru-RU" w:eastAsia="ru-RU"/>
        </w:rPr>
        <w:t>ого</w:t>
      </w:r>
      <w:r w:rsidRPr="0038562A">
        <w:rPr>
          <w:sz w:val="28"/>
          <w:szCs w:val="28"/>
          <w:lang w:val="ru-RU" w:eastAsia="ru-RU"/>
        </w:rPr>
        <w:t xml:space="preserve"> участк</w:t>
      </w:r>
      <w:r>
        <w:rPr>
          <w:sz w:val="28"/>
          <w:szCs w:val="28"/>
          <w:lang w:val="ru-RU" w:eastAsia="ru-RU"/>
        </w:rPr>
        <w:t>а</w:t>
      </w:r>
      <w:r w:rsidRPr="0038562A">
        <w:rPr>
          <w:sz w:val="28"/>
          <w:szCs w:val="28"/>
          <w:lang w:val="ru-RU" w:eastAsia="ru-RU"/>
        </w:rPr>
        <w:t xml:space="preserve"> в Управление архитектуры и градостроительства Исполнительного комитета г.Казани для присвоения адресного номера и внесения сведений в Государственный адресный реестр;</w:t>
      </w:r>
    </w:p>
    <w:p w:rsidR="004029F2" w:rsidRPr="0038562A" w:rsidRDefault="002B592E" w:rsidP="004029F2">
      <w:pPr>
        <w:suppressAutoHyphens/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2.4</w:t>
      </w:r>
      <w:r w:rsidRPr="0038562A">
        <w:rPr>
          <w:sz w:val="28"/>
          <w:szCs w:val="28"/>
          <w:lang w:val="ru-RU" w:eastAsia="ru-RU"/>
        </w:rPr>
        <w:t>. при последующем использовании земельн</w:t>
      </w:r>
      <w:r>
        <w:rPr>
          <w:sz w:val="28"/>
          <w:szCs w:val="28"/>
          <w:lang w:val="ru-RU" w:eastAsia="ru-RU"/>
        </w:rPr>
        <w:t>ого</w:t>
      </w:r>
      <w:r w:rsidRPr="0038562A">
        <w:rPr>
          <w:sz w:val="28"/>
          <w:szCs w:val="28"/>
          <w:lang w:val="ru-RU" w:eastAsia="ru-RU"/>
        </w:rPr>
        <w:t xml:space="preserve"> участк</w:t>
      </w:r>
      <w:r>
        <w:rPr>
          <w:sz w:val="28"/>
          <w:szCs w:val="28"/>
          <w:lang w:val="ru-RU" w:eastAsia="ru-RU"/>
        </w:rPr>
        <w:t>а</w:t>
      </w:r>
      <w:r w:rsidRPr="0038562A">
        <w:rPr>
          <w:sz w:val="28"/>
          <w:szCs w:val="28"/>
          <w:lang w:val="ru-RU" w:eastAsia="ru-RU"/>
        </w:rPr>
        <w:t xml:space="preserve">: </w:t>
      </w:r>
    </w:p>
    <w:p w:rsidR="004029F2" w:rsidRPr="0038562A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2.4.1. </w:t>
      </w:r>
      <w:r w:rsidRPr="0038562A">
        <w:rPr>
          <w:sz w:val="28"/>
          <w:szCs w:val="28"/>
          <w:lang w:val="ru-RU" w:eastAsia="ru-RU"/>
        </w:rPr>
        <w:t>обеспечивать безопасность сетей инженерно-технического обеспечения и беспрепятственный доступ к ним для организаций, эксплуатирующих данные сети;</w:t>
      </w:r>
    </w:p>
    <w:p w:rsidR="004029F2" w:rsidRDefault="002B592E" w:rsidP="004029F2">
      <w:pPr>
        <w:spacing w:line="288" w:lineRule="auto"/>
        <w:ind w:firstLine="709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2.4</w:t>
      </w:r>
      <w:r w:rsidRPr="0038562A">
        <w:rPr>
          <w:sz w:val="28"/>
          <w:szCs w:val="28"/>
          <w:lang w:val="ru-RU" w:eastAsia="ru-RU"/>
        </w:rPr>
        <w:t>.2. соблюдать ограничения, установленные для зон с особыми усл</w:t>
      </w:r>
      <w:r>
        <w:rPr>
          <w:sz w:val="28"/>
          <w:szCs w:val="28"/>
          <w:lang w:val="ru-RU" w:eastAsia="ru-RU"/>
        </w:rPr>
        <w:t>овиями использования территории.</w:t>
      </w:r>
    </w:p>
    <w:p w:rsidR="003F60F4" w:rsidRPr="004029F2" w:rsidRDefault="002B592E" w:rsidP="004029F2">
      <w:pPr>
        <w:widowControl w:val="0"/>
        <w:tabs>
          <w:tab w:val="left" w:pos="2247"/>
        </w:tabs>
        <w:spacing w:line="288" w:lineRule="auto"/>
        <w:ind w:firstLine="709"/>
        <w:jc w:val="both"/>
        <w:rPr>
          <w:sz w:val="28"/>
          <w:szCs w:val="28"/>
          <w:lang w:val="ru-RU"/>
        </w:rPr>
      </w:pPr>
      <w:r w:rsidRPr="004029F2">
        <w:rPr>
          <w:sz w:val="28"/>
          <w:szCs w:val="28"/>
          <w:lang w:val="ru-RU"/>
        </w:rPr>
        <w:t xml:space="preserve">3. </w:t>
      </w:r>
      <w:r w:rsidRPr="004029F2">
        <w:rPr>
          <w:b/>
          <w:sz w:val="28"/>
          <w:szCs w:val="28"/>
          <w:lang w:val="ru-RU"/>
        </w:rPr>
        <w:t>Возлагаю</w:t>
      </w:r>
      <w:r w:rsidRPr="004029F2">
        <w:rPr>
          <w:sz w:val="28"/>
          <w:szCs w:val="28"/>
          <w:lang w:val="ru-RU"/>
        </w:rPr>
        <w:t xml:space="preserve"> контроль за выполнением настоящего постановления на </w:t>
      </w:r>
      <w:r w:rsidRPr="004029F2">
        <w:rPr>
          <w:sz w:val="28"/>
          <w:szCs w:val="28"/>
          <w:lang w:val="ru-RU"/>
        </w:rPr>
        <w:lastRenderedPageBreak/>
        <w:t>первого заместителя Руководителя Исполнительного комитета г.Казани А.Р.Нигматзянова.</w:t>
      </w:r>
    </w:p>
    <w:p w:rsidR="009C5869" w:rsidRPr="00457346" w:rsidRDefault="009C5869" w:rsidP="009C5869">
      <w:pPr>
        <w:suppressAutoHyphens/>
        <w:spacing w:line="288" w:lineRule="auto"/>
        <w:jc w:val="both"/>
        <w:rPr>
          <w:sz w:val="28"/>
          <w:szCs w:val="28"/>
          <w:lang w:val="ru-RU" w:eastAsia="ru-RU"/>
        </w:rPr>
      </w:pPr>
    </w:p>
    <w:p w:rsidR="0038562A" w:rsidRPr="0038562A" w:rsidRDefault="002B592E" w:rsidP="0038562A">
      <w:pPr>
        <w:suppressAutoHyphens/>
        <w:spacing w:line="288" w:lineRule="auto"/>
        <w:jc w:val="both"/>
        <w:rPr>
          <w:b/>
          <w:sz w:val="28"/>
          <w:szCs w:val="28"/>
          <w:lang w:val="ru-RU" w:eastAsia="ru-RU"/>
        </w:rPr>
        <w:sectPr w:rsidR="0038562A" w:rsidRPr="0038562A" w:rsidSect="007D370D">
          <w:headerReference w:type="even" r:id="rId7"/>
          <w:headerReference w:type="default" r:id="rId8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38562A">
        <w:rPr>
          <w:b/>
          <w:sz w:val="28"/>
          <w:szCs w:val="28"/>
          <w:lang w:val="ru-RU" w:eastAsia="ru-RU"/>
        </w:rPr>
        <w:t xml:space="preserve">Руководитель                                                         </w:t>
      </w:r>
      <w:r w:rsidR="00855037">
        <w:rPr>
          <w:b/>
          <w:sz w:val="28"/>
          <w:szCs w:val="28"/>
          <w:lang w:val="ru-RU" w:eastAsia="ru-RU"/>
        </w:rPr>
        <w:t xml:space="preserve">    </w:t>
      </w:r>
      <w:r w:rsidRPr="0038562A">
        <w:rPr>
          <w:b/>
          <w:sz w:val="28"/>
          <w:szCs w:val="28"/>
          <w:lang w:val="ru-RU" w:eastAsia="ru-RU"/>
        </w:rPr>
        <w:t xml:space="preserve">   </w:t>
      </w:r>
      <w:r w:rsidR="003E4C6E">
        <w:rPr>
          <w:b/>
          <w:sz w:val="28"/>
          <w:szCs w:val="28"/>
          <w:lang w:val="ru-RU" w:eastAsia="ru-RU"/>
        </w:rPr>
        <w:t xml:space="preserve">   </w:t>
      </w:r>
      <w:r w:rsidRPr="0038562A">
        <w:rPr>
          <w:b/>
          <w:sz w:val="28"/>
          <w:szCs w:val="28"/>
          <w:lang w:val="ru-RU" w:eastAsia="ru-RU"/>
        </w:rPr>
        <w:t xml:space="preserve">                     Р.Г.Гафаров</w:t>
      </w:r>
    </w:p>
    <w:p w:rsidR="00450A2C" w:rsidRPr="00D13392" w:rsidRDefault="002B592E" w:rsidP="003732D2">
      <w:pPr>
        <w:autoSpaceDE w:val="0"/>
        <w:autoSpaceDN w:val="0"/>
        <w:spacing w:line="288" w:lineRule="auto"/>
        <w:ind w:firstLine="5812"/>
        <w:contextualSpacing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 xml:space="preserve">Приложение к </w:t>
      </w:r>
      <w:r w:rsidRPr="00D13392">
        <w:rPr>
          <w:sz w:val="28"/>
          <w:szCs w:val="28"/>
          <w:lang w:val="ru-RU" w:eastAsia="ru-RU"/>
        </w:rPr>
        <w:t>постановлени</w:t>
      </w:r>
      <w:r>
        <w:rPr>
          <w:sz w:val="28"/>
          <w:szCs w:val="28"/>
          <w:lang w:val="ru-RU" w:eastAsia="ru-RU"/>
        </w:rPr>
        <w:t>ю</w:t>
      </w:r>
      <w:r w:rsidRPr="00D13392">
        <w:rPr>
          <w:sz w:val="28"/>
          <w:szCs w:val="28"/>
          <w:lang w:val="ru-RU" w:eastAsia="ru-RU"/>
        </w:rPr>
        <w:t xml:space="preserve"> </w:t>
      </w:r>
    </w:p>
    <w:p w:rsidR="00450A2C" w:rsidRPr="00D13392" w:rsidRDefault="002B592E" w:rsidP="003732D2">
      <w:pPr>
        <w:autoSpaceDE w:val="0"/>
        <w:autoSpaceDN w:val="0"/>
        <w:spacing w:line="288" w:lineRule="auto"/>
        <w:ind w:firstLine="5812"/>
        <w:contextualSpacing/>
        <w:rPr>
          <w:sz w:val="28"/>
          <w:szCs w:val="28"/>
          <w:lang w:val="ru-RU" w:eastAsia="ru-RU"/>
        </w:rPr>
      </w:pPr>
      <w:r w:rsidRPr="00D13392">
        <w:rPr>
          <w:sz w:val="28"/>
          <w:szCs w:val="28"/>
          <w:lang w:val="ru-RU" w:eastAsia="ru-RU"/>
        </w:rPr>
        <w:t>Исполнительного комитета</w:t>
      </w:r>
    </w:p>
    <w:p w:rsidR="00450A2C" w:rsidRPr="00D13392" w:rsidRDefault="002B592E" w:rsidP="003732D2">
      <w:pPr>
        <w:autoSpaceDE w:val="0"/>
        <w:autoSpaceDN w:val="0"/>
        <w:spacing w:line="288" w:lineRule="auto"/>
        <w:ind w:firstLine="5812"/>
        <w:contextualSpacing/>
        <w:rPr>
          <w:sz w:val="28"/>
          <w:szCs w:val="28"/>
          <w:lang w:val="ru-RU" w:eastAsia="ru-RU"/>
        </w:rPr>
      </w:pPr>
      <w:r w:rsidRPr="00D13392">
        <w:rPr>
          <w:sz w:val="28"/>
          <w:szCs w:val="28"/>
          <w:lang w:val="ru-RU" w:eastAsia="ru-RU"/>
        </w:rPr>
        <w:t>г.Казани</w:t>
      </w:r>
    </w:p>
    <w:p w:rsidR="00450A2C" w:rsidRPr="00D13392" w:rsidRDefault="002B592E" w:rsidP="003732D2">
      <w:pPr>
        <w:autoSpaceDE w:val="0"/>
        <w:autoSpaceDN w:val="0"/>
        <w:spacing w:line="288" w:lineRule="auto"/>
        <w:ind w:firstLine="5812"/>
        <w:contextualSpacing/>
        <w:rPr>
          <w:sz w:val="28"/>
          <w:szCs w:val="28"/>
          <w:lang w:val="ru-RU" w:eastAsia="ru-RU"/>
        </w:rPr>
      </w:pPr>
      <w:r w:rsidRPr="00D13392">
        <w:rPr>
          <w:sz w:val="28"/>
          <w:szCs w:val="28"/>
          <w:lang w:val="ru-RU" w:eastAsia="ru-RU"/>
        </w:rPr>
        <w:t>от _____________ №_________</w:t>
      </w:r>
    </w:p>
    <w:p w:rsidR="00450A2C" w:rsidRDefault="00450A2C" w:rsidP="00CC58CB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</w:p>
    <w:p w:rsidR="00B518F0" w:rsidRPr="00B518F0" w:rsidRDefault="002B592E" w:rsidP="00B518F0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  <w:r w:rsidRPr="00233F04">
        <w:rPr>
          <w:b/>
          <w:bCs/>
          <w:sz w:val="28"/>
          <w:szCs w:val="28"/>
          <w:lang w:val="ru-RU" w:eastAsia="ru-RU"/>
        </w:rPr>
        <w:t>Проект межевания</w:t>
      </w:r>
      <w:r>
        <w:rPr>
          <w:b/>
          <w:bCs/>
          <w:sz w:val="28"/>
          <w:szCs w:val="28"/>
          <w:lang w:val="ru-RU" w:eastAsia="ru-RU"/>
        </w:rPr>
        <w:t xml:space="preserve"> территории по ул.</w:t>
      </w:r>
      <w:r w:rsidR="00080150" w:rsidRPr="00080150">
        <w:rPr>
          <w:b/>
          <w:bCs/>
          <w:sz w:val="28"/>
          <w:szCs w:val="28"/>
          <w:lang w:val="ru-RU" w:eastAsia="ru-RU"/>
        </w:rPr>
        <w:t>Куземетьевская</w:t>
      </w:r>
    </w:p>
    <w:p w:rsidR="00533432" w:rsidRPr="00727D5E" w:rsidRDefault="002B592E" w:rsidP="00B518F0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Кировского</w:t>
      </w:r>
      <w:r w:rsidR="00B518F0" w:rsidRPr="00B518F0">
        <w:rPr>
          <w:b/>
          <w:bCs/>
          <w:sz w:val="28"/>
          <w:szCs w:val="28"/>
          <w:lang w:val="ru-RU" w:eastAsia="ru-RU"/>
        </w:rPr>
        <w:t xml:space="preserve"> </w:t>
      </w:r>
      <w:r w:rsidR="007F1315" w:rsidRPr="007F1315">
        <w:rPr>
          <w:b/>
          <w:bCs/>
          <w:sz w:val="28"/>
          <w:szCs w:val="28"/>
          <w:lang w:val="ru-RU" w:eastAsia="ru-RU"/>
        </w:rPr>
        <w:t>района г.Казани</w:t>
      </w:r>
    </w:p>
    <w:p w:rsidR="00450A2C" w:rsidRPr="0086168E" w:rsidRDefault="00450A2C" w:rsidP="00B82023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</w:p>
    <w:p w:rsidR="00450A2C" w:rsidRPr="0086168E" w:rsidRDefault="002B592E" w:rsidP="00B518F0">
      <w:pPr>
        <w:autoSpaceDE w:val="0"/>
        <w:autoSpaceDN w:val="0"/>
        <w:spacing w:before="360" w:after="360" w:line="288" w:lineRule="auto"/>
        <w:ind w:firstLine="709"/>
        <w:contextualSpacing/>
        <w:jc w:val="both"/>
        <w:rPr>
          <w:bCs/>
          <w:sz w:val="28"/>
          <w:szCs w:val="28"/>
          <w:lang w:val="ru-RU" w:eastAsia="ru-RU"/>
        </w:rPr>
      </w:pPr>
      <w:r w:rsidRPr="0086168E">
        <w:rPr>
          <w:bCs/>
          <w:sz w:val="28"/>
          <w:szCs w:val="28"/>
          <w:lang w:val="ru-RU" w:eastAsia="ru-RU"/>
        </w:rPr>
        <w:t xml:space="preserve">Проект межевания территории по </w:t>
      </w:r>
      <w:r w:rsidR="00B518F0" w:rsidRPr="0086168E">
        <w:rPr>
          <w:bCs/>
          <w:sz w:val="28"/>
          <w:szCs w:val="28"/>
          <w:lang w:val="ru-RU" w:eastAsia="ru-RU"/>
        </w:rPr>
        <w:t>ул.</w:t>
      </w:r>
      <w:r w:rsidR="00080150" w:rsidRPr="00080150">
        <w:rPr>
          <w:bCs/>
          <w:sz w:val="28"/>
          <w:szCs w:val="28"/>
          <w:lang w:val="ru-RU" w:eastAsia="ru-RU"/>
        </w:rPr>
        <w:t>Куземетьевская</w:t>
      </w:r>
      <w:r w:rsidR="00080150">
        <w:rPr>
          <w:bCs/>
          <w:sz w:val="28"/>
          <w:szCs w:val="28"/>
          <w:lang w:val="ru-RU" w:eastAsia="ru-RU"/>
        </w:rPr>
        <w:t xml:space="preserve"> Кировского</w:t>
      </w:r>
      <w:r w:rsidR="00B518F0" w:rsidRPr="0086168E">
        <w:rPr>
          <w:bCs/>
          <w:sz w:val="28"/>
          <w:szCs w:val="28"/>
          <w:lang w:val="ru-RU" w:eastAsia="ru-RU"/>
        </w:rPr>
        <w:t xml:space="preserve"> </w:t>
      </w:r>
      <w:r w:rsidR="007F1315" w:rsidRPr="0086168E">
        <w:rPr>
          <w:bCs/>
          <w:sz w:val="28"/>
          <w:szCs w:val="28"/>
          <w:lang w:val="ru-RU" w:eastAsia="ru-RU"/>
        </w:rPr>
        <w:t>района г.Казани</w:t>
      </w:r>
      <w:r w:rsidR="004A5D9D" w:rsidRPr="0086168E">
        <w:rPr>
          <w:bCs/>
          <w:sz w:val="28"/>
          <w:szCs w:val="28"/>
          <w:lang w:val="ru-RU" w:eastAsia="ru-RU"/>
        </w:rPr>
        <w:t xml:space="preserve"> </w:t>
      </w:r>
      <w:r w:rsidRPr="0086168E">
        <w:rPr>
          <w:bCs/>
          <w:sz w:val="28"/>
          <w:szCs w:val="28"/>
          <w:lang w:val="ru-RU" w:eastAsia="ru-RU"/>
        </w:rPr>
        <w:t>состоит из:</w:t>
      </w:r>
    </w:p>
    <w:p w:rsidR="00450A2C" w:rsidRPr="0086168E" w:rsidRDefault="002B592E" w:rsidP="00B82023">
      <w:pPr>
        <w:autoSpaceDE w:val="0"/>
        <w:autoSpaceDN w:val="0"/>
        <w:spacing w:before="360" w:after="360" w:line="288" w:lineRule="auto"/>
        <w:ind w:firstLine="709"/>
        <w:contextualSpacing/>
        <w:jc w:val="both"/>
        <w:rPr>
          <w:bCs/>
          <w:sz w:val="28"/>
          <w:szCs w:val="28"/>
          <w:lang w:val="ru-RU" w:eastAsia="ru-RU"/>
        </w:rPr>
      </w:pPr>
      <w:r w:rsidRPr="0086168E">
        <w:rPr>
          <w:bCs/>
          <w:sz w:val="28"/>
          <w:szCs w:val="28"/>
          <w:lang w:eastAsia="ru-RU"/>
        </w:rPr>
        <w:t>I</w:t>
      </w:r>
      <w:r w:rsidRPr="0086168E">
        <w:rPr>
          <w:bCs/>
          <w:sz w:val="28"/>
          <w:szCs w:val="28"/>
          <w:lang w:val="ru-RU" w:eastAsia="ru-RU"/>
        </w:rPr>
        <w:t>. Положения о проекте межевания территории с приложением перечня координат характерных точек гран</w:t>
      </w:r>
      <w:r w:rsidR="009D05BD" w:rsidRPr="0086168E">
        <w:rPr>
          <w:bCs/>
          <w:sz w:val="28"/>
          <w:szCs w:val="28"/>
          <w:lang w:val="ru-RU" w:eastAsia="ru-RU"/>
        </w:rPr>
        <w:t>и</w:t>
      </w:r>
      <w:r w:rsidR="00903E31" w:rsidRPr="0086168E">
        <w:rPr>
          <w:bCs/>
          <w:sz w:val="28"/>
          <w:szCs w:val="28"/>
          <w:lang w:val="ru-RU" w:eastAsia="ru-RU"/>
        </w:rPr>
        <w:t>ц территории проекта межевания,</w:t>
      </w:r>
      <w:r w:rsidR="00B80302">
        <w:rPr>
          <w:bCs/>
          <w:sz w:val="28"/>
          <w:szCs w:val="28"/>
          <w:lang w:val="ru-RU" w:eastAsia="ru-RU"/>
        </w:rPr>
        <w:t xml:space="preserve"> перечня </w:t>
      </w:r>
      <w:r w:rsidR="009D05BD" w:rsidRPr="0086168E">
        <w:rPr>
          <w:bCs/>
          <w:sz w:val="28"/>
          <w:szCs w:val="28"/>
          <w:lang w:val="ru-RU" w:eastAsia="ru-RU"/>
        </w:rPr>
        <w:t>координат харак</w:t>
      </w:r>
      <w:r w:rsidR="00CA28F5" w:rsidRPr="0086168E">
        <w:rPr>
          <w:bCs/>
          <w:sz w:val="28"/>
          <w:szCs w:val="28"/>
          <w:lang w:val="ru-RU" w:eastAsia="ru-RU"/>
        </w:rPr>
        <w:t>терных точек границ об</w:t>
      </w:r>
      <w:r w:rsidR="00B80302">
        <w:rPr>
          <w:bCs/>
          <w:sz w:val="28"/>
          <w:szCs w:val="28"/>
          <w:lang w:val="ru-RU" w:eastAsia="ru-RU"/>
        </w:rPr>
        <w:t>разуемого</w:t>
      </w:r>
      <w:r w:rsidR="009D05BD" w:rsidRPr="0086168E">
        <w:rPr>
          <w:bCs/>
          <w:sz w:val="28"/>
          <w:szCs w:val="28"/>
          <w:lang w:val="ru-RU" w:eastAsia="ru-RU"/>
        </w:rPr>
        <w:t xml:space="preserve"> </w:t>
      </w:r>
      <w:r w:rsidR="00B80302">
        <w:rPr>
          <w:bCs/>
          <w:sz w:val="28"/>
          <w:szCs w:val="28"/>
          <w:lang w:val="ru-RU" w:eastAsia="ru-RU"/>
        </w:rPr>
        <w:t>земельного участка</w:t>
      </w:r>
      <w:r w:rsidR="00B518F0" w:rsidRPr="0086168E">
        <w:rPr>
          <w:bCs/>
          <w:sz w:val="28"/>
          <w:szCs w:val="28"/>
          <w:lang w:val="ru-RU" w:eastAsia="ru-RU"/>
        </w:rPr>
        <w:t>,</w:t>
      </w:r>
      <w:r w:rsidR="00903E31" w:rsidRPr="0086168E">
        <w:rPr>
          <w:bCs/>
          <w:sz w:val="28"/>
          <w:szCs w:val="28"/>
          <w:lang w:val="ru-RU" w:eastAsia="ru-RU"/>
        </w:rPr>
        <w:t xml:space="preserve"> перечня координат харак</w:t>
      </w:r>
      <w:r w:rsidR="00B80302">
        <w:rPr>
          <w:bCs/>
          <w:sz w:val="28"/>
          <w:szCs w:val="28"/>
          <w:lang w:val="ru-RU" w:eastAsia="ru-RU"/>
        </w:rPr>
        <w:t>терных точек границ планируемого сервитута</w:t>
      </w:r>
      <w:r w:rsidR="00903E31" w:rsidRPr="0086168E">
        <w:rPr>
          <w:bCs/>
          <w:sz w:val="28"/>
          <w:szCs w:val="28"/>
          <w:lang w:val="ru-RU" w:eastAsia="ru-RU"/>
        </w:rPr>
        <w:t xml:space="preserve"> инженерных коммуникаций</w:t>
      </w:r>
      <w:r w:rsidR="00B80302">
        <w:rPr>
          <w:bCs/>
          <w:sz w:val="28"/>
          <w:szCs w:val="28"/>
          <w:lang w:val="ru-RU" w:eastAsia="ru-RU"/>
        </w:rPr>
        <w:t xml:space="preserve">, </w:t>
      </w:r>
      <w:r w:rsidR="00B80302" w:rsidRPr="00B80302">
        <w:rPr>
          <w:bCs/>
          <w:sz w:val="28"/>
          <w:szCs w:val="28"/>
          <w:lang w:val="ru-RU" w:eastAsia="ru-RU"/>
        </w:rPr>
        <w:t>перечня координат характер</w:t>
      </w:r>
      <w:r w:rsidR="000F5768">
        <w:rPr>
          <w:bCs/>
          <w:sz w:val="28"/>
          <w:szCs w:val="28"/>
          <w:lang w:val="ru-RU" w:eastAsia="ru-RU"/>
        </w:rPr>
        <w:t xml:space="preserve">ных точек границ </w:t>
      </w:r>
      <w:r w:rsidR="00F44316" w:rsidRPr="00F44316">
        <w:rPr>
          <w:bCs/>
          <w:sz w:val="28"/>
          <w:szCs w:val="28"/>
          <w:lang w:val="ru-RU" w:eastAsia="ru-RU"/>
        </w:rPr>
        <w:t>изменяемых</w:t>
      </w:r>
      <w:r w:rsidR="000F5768">
        <w:rPr>
          <w:bCs/>
          <w:sz w:val="28"/>
          <w:szCs w:val="28"/>
          <w:lang w:val="ru-RU" w:eastAsia="ru-RU"/>
        </w:rPr>
        <w:t xml:space="preserve"> красных линий</w:t>
      </w:r>
      <w:r w:rsidR="009D05BD" w:rsidRPr="0086168E">
        <w:rPr>
          <w:bCs/>
          <w:sz w:val="28"/>
          <w:szCs w:val="28"/>
          <w:lang w:val="ru-RU" w:eastAsia="ru-RU"/>
        </w:rPr>
        <w:t>.</w:t>
      </w:r>
    </w:p>
    <w:p w:rsidR="00450A2C" w:rsidRPr="0086168E" w:rsidRDefault="002B592E" w:rsidP="00B82023">
      <w:pPr>
        <w:autoSpaceDE w:val="0"/>
        <w:autoSpaceDN w:val="0"/>
        <w:spacing w:before="360" w:after="360" w:line="288" w:lineRule="auto"/>
        <w:ind w:firstLine="709"/>
        <w:contextualSpacing/>
        <w:jc w:val="both"/>
        <w:rPr>
          <w:bCs/>
          <w:sz w:val="28"/>
          <w:szCs w:val="28"/>
          <w:lang w:val="ru-RU" w:eastAsia="ru-RU"/>
        </w:rPr>
      </w:pPr>
      <w:r w:rsidRPr="0086168E">
        <w:rPr>
          <w:bCs/>
          <w:sz w:val="28"/>
          <w:szCs w:val="28"/>
          <w:lang w:eastAsia="ru-RU"/>
        </w:rPr>
        <w:t>II</w:t>
      </w:r>
      <w:r w:rsidR="009D05BD" w:rsidRPr="0086168E">
        <w:rPr>
          <w:bCs/>
          <w:sz w:val="28"/>
          <w:szCs w:val="28"/>
          <w:lang w:val="ru-RU" w:eastAsia="ru-RU"/>
        </w:rPr>
        <w:t xml:space="preserve">. </w:t>
      </w:r>
      <w:r w:rsidR="007F1315" w:rsidRPr="0086168E">
        <w:rPr>
          <w:bCs/>
          <w:sz w:val="28"/>
          <w:szCs w:val="28"/>
          <w:lang w:val="ru-RU" w:eastAsia="ru-RU"/>
        </w:rPr>
        <w:t>Чертежа</w:t>
      </w:r>
      <w:r w:rsidR="00F70DD3" w:rsidRPr="0086168E">
        <w:rPr>
          <w:bCs/>
          <w:sz w:val="28"/>
          <w:szCs w:val="28"/>
          <w:lang w:val="ru-RU" w:eastAsia="ru-RU"/>
        </w:rPr>
        <w:t xml:space="preserve"> </w:t>
      </w:r>
      <w:r w:rsidR="007F1315" w:rsidRPr="0086168E">
        <w:rPr>
          <w:bCs/>
          <w:sz w:val="28"/>
          <w:szCs w:val="28"/>
          <w:lang w:val="ru-RU" w:eastAsia="ru-RU"/>
        </w:rPr>
        <w:t>межевания территории</w:t>
      </w:r>
      <w:r w:rsidRPr="0086168E">
        <w:rPr>
          <w:bCs/>
          <w:sz w:val="28"/>
          <w:szCs w:val="28"/>
          <w:lang w:val="ru-RU" w:eastAsia="ru-RU"/>
        </w:rPr>
        <w:t>.</w:t>
      </w:r>
    </w:p>
    <w:p w:rsidR="00F462AF" w:rsidRPr="0086168E" w:rsidRDefault="002B592E" w:rsidP="00B82023">
      <w:pPr>
        <w:autoSpaceDE w:val="0"/>
        <w:autoSpaceDN w:val="0"/>
        <w:spacing w:before="360" w:after="360" w:line="288" w:lineRule="auto"/>
        <w:ind w:firstLine="709"/>
        <w:contextualSpacing/>
        <w:jc w:val="both"/>
        <w:rPr>
          <w:bCs/>
          <w:sz w:val="28"/>
          <w:szCs w:val="28"/>
          <w:lang w:val="ru-RU" w:eastAsia="ru-RU"/>
        </w:rPr>
      </w:pPr>
      <w:r w:rsidRPr="0086168E">
        <w:rPr>
          <w:bCs/>
          <w:sz w:val="28"/>
          <w:szCs w:val="28"/>
          <w:lang w:val="ru-RU" w:eastAsia="ru-RU"/>
        </w:rPr>
        <w:t>Перечень координат характерных точек границ террит</w:t>
      </w:r>
      <w:r w:rsidR="00582DFF">
        <w:rPr>
          <w:bCs/>
          <w:sz w:val="28"/>
          <w:szCs w:val="28"/>
          <w:lang w:val="ru-RU" w:eastAsia="ru-RU"/>
        </w:rPr>
        <w:t xml:space="preserve">ории проекта межевания, </w:t>
      </w:r>
      <w:r w:rsidR="00B80302">
        <w:rPr>
          <w:bCs/>
          <w:sz w:val="28"/>
          <w:szCs w:val="28"/>
          <w:lang w:val="ru-RU" w:eastAsia="ru-RU"/>
        </w:rPr>
        <w:t>перечень</w:t>
      </w:r>
      <w:r w:rsidRPr="0086168E">
        <w:rPr>
          <w:bCs/>
          <w:sz w:val="28"/>
          <w:szCs w:val="28"/>
          <w:lang w:val="ru-RU" w:eastAsia="ru-RU"/>
        </w:rPr>
        <w:t xml:space="preserve"> координат хара</w:t>
      </w:r>
      <w:r w:rsidR="00B80302">
        <w:rPr>
          <w:bCs/>
          <w:sz w:val="28"/>
          <w:szCs w:val="28"/>
          <w:lang w:val="ru-RU" w:eastAsia="ru-RU"/>
        </w:rPr>
        <w:t>ктерных точек границ образуемого земельного участка</w:t>
      </w:r>
      <w:r w:rsidRPr="0086168E">
        <w:rPr>
          <w:bCs/>
          <w:sz w:val="28"/>
          <w:szCs w:val="28"/>
          <w:lang w:val="ru-RU" w:eastAsia="ru-RU"/>
        </w:rPr>
        <w:t>, перечень координат</w:t>
      </w:r>
      <w:r w:rsidR="0097041E" w:rsidRPr="0086168E">
        <w:rPr>
          <w:rFonts w:eastAsia="Calibri"/>
          <w:sz w:val="28"/>
          <w:szCs w:val="28"/>
          <w:lang w:val="ru-RU"/>
        </w:rPr>
        <w:t xml:space="preserve"> </w:t>
      </w:r>
      <w:r w:rsidR="0097041E" w:rsidRPr="0086168E">
        <w:rPr>
          <w:bCs/>
          <w:sz w:val="28"/>
          <w:szCs w:val="28"/>
          <w:lang w:val="ru-RU" w:eastAsia="ru-RU"/>
        </w:rPr>
        <w:t>характерных точек границ</w:t>
      </w:r>
      <w:r w:rsidR="00B80302">
        <w:rPr>
          <w:bCs/>
          <w:sz w:val="28"/>
          <w:szCs w:val="28"/>
          <w:lang w:val="ru-RU" w:eastAsia="ru-RU"/>
        </w:rPr>
        <w:t xml:space="preserve"> планируемого сервитута</w:t>
      </w:r>
      <w:r w:rsidRPr="0086168E">
        <w:rPr>
          <w:bCs/>
          <w:sz w:val="28"/>
          <w:szCs w:val="28"/>
          <w:lang w:val="ru-RU" w:eastAsia="ru-RU"/>
        </w:rPr>
        <w:t xml:space="preserve"> инженерных коммуникаций</w:t>
      </w:r>
      <w:r w:rsidR="00B80302">
        <w:rPr>
          <w:bCs/>
          <w:sz w:val="28"/>
          <w:szCs w:val="28"/>
          <w:lang w:val="ru-RU" w:eastAsia="ru-RU"/>
        </w:rPr>
        <w:t>, перечень</w:t>
      </w:r>
      <w:r w:rsidR="00B80302" w:rsidRPr="00B80302">
        <w:rPr>
          <w:bCs/>
          <w:sz w:val="28"/>
          <w:szCs w:val="28"/>
          <w:lang w:val="ru-RU" w:eastAsia="ru-RU"/>
        </w:rPr>
        <w:t xml:space="preserve"> координат характер</w:t>
      </w:r>
      <w:r w:rsidR="000F5768">
        <w:rPr>
          <w:bCs/>
          <w:sz w:val="28"/>
          <w:szCs w:val="28"/>
          <w:lang w:val="ru-RU" w:eastAsia="ru-RU"/>
        </w:rPr>
        <w:t xml:space="preserve">ных точек границ </w:t>
      </w:r>
      <w:r w:rsidR="00F44316" w:rsidRPr="00F44316">
        <w:rPr>
          <w:bCs/>
          <w:sz w:val="28"/>
          <w:szCs w:val="28"/>
          <w:lang w:val="ru-RU" w:eastAsia="ru-RU"/>
        </w:rPr>
        <w:t>изменяемых</w:t>
      </w:r>
      <w:r w:rsidR="000F5768">
        <w:rPr>
          <w:bCs/>
          <w:sz w:val="28"/>
          <w:szCs w:val="28"/>
          <w:lang w:val="ru-RU" w:eastAsia="ru-RU"/>
        </w:rPr>
        <w:t xml:space="preserve"> красных линий</w:t>
      </w:r>
      <w:r w:rsidRPr="0086168E">
        <w:rPr>
          <w:bCs/>
          <w:sz w:val="28"/>
          <w:szCs w:val="28"/>
          <w:lang w:val="ru-RU" w:eastAsia="ru-RU"/>
        </w:rPr>
        <w:t xml:space="preserve"> являются материалами для служебного пользования и не подлежат публикации в Сборнике документов и правовых актов муниципального образования города Казани и размещению на официальном портале органов местного самоуправления города Казани (</w:t>
      </w:r>
      <w:hyperlink r:id="rId9" w:history="1">
        <w:r w:rsidRPr="0086168E">
          <w:rPr>
            <w:bCs/>
            <w:sz w:val="28"/>
            <w:szCs w:val="28"/>
            <w:lang w:val="ru-RU" w:eastAsia="ru-RU"/>
          </w:rPr>
          <w:t>www.kzn.ru</w:t>
        </w:r>
      </w:hyperlink>
      <w:r w:rsidRPr="0086168E">
        <w:rPr>
          <w:bCs/>
          <w:sz w:val="28"/>
          <w:szCs w:val="28"/>
          <w:lang w:val="ru-RU" w:eastAsia="ru-RU"/>
        </w:rPr>
        <w:t>).</w:t>
      </w:r>
    </w:p>
    <w:p w:rsidR="004A5D9D" w:rsidRDefault="004A5D9D">
      <w:pPr>
        <w:autoSpaceDE w:val="0"/>
        <w:autoSpaceDN w:val="0"/>
        <w:spacing w:before="360" w:after="360" w:line="288" w:lineRule="auto"/>
        <w:ind w:firstLine="709"/>
        <w:contextualSpacing/>
        <w:jc w:val="both"/>
        <w:rPr>
          <w:bCs/>
          <w:sz w:val="28"/>
          <w:szCs w:val="28"/>
          <w:lang w:val="ru-RU" w:eastAsia="ru-RU"/>
        </w:rPr>
      </w:pPr>
    </w:p>
    <w:p w:rsidR="00450A2C" w:rsidRDefault="002B592E">
      <w:pPr>
        <w:autoSpaceDE w:val="0"/>
        <w:autoSpaceDN w:val="0"/>
        <w:spacing w:before="360" w:after="360" w:line="288" w:lineRule="auto"/>
        <w:ind w:firstLine="709"/>
        <w:contextualSpacing/>
        <w:jc w:val="center"/>
        <w:rPr>
          <w:b/>
          <w:bCs/>
          <w:sz w:val="28"/>
          <w:szCs w:val="28"/>
          <w:lang w:val="ru-RU" w:eastAsia="ru-RU"/>
        </w:rPr>
      </w:pPr>
      <w:r w:rsidRPr="00463A46">
        <w:rPr>
          <w:b/>
          <w:bCs/>
          <w:sz w:val="28"/>
          <w:szCs w:val="28"/>
          <w:lang w:eastAsia="ru-RU"/>
        </w:rPr>
        <w:t>I</w:t>
      </w:r>
      <w:r w:rsidRPr="00463A46">
        <w:rPr>
          <w:b/>
          <w:bCs/>
          <w:sz w:val="28"/>
          <w:szCs w:val="28"/>
          <w:lang w:val="ru-RU" w:eastAsia="ru-RU"/>
        </w:rPr>
        <w:t>. Положение</w:t>
      </w:r>
      <w:r w:rsidR="0056119A">
        <w:rPr>
          <w:b/>
          <w:bCs/>
          <w:sz w:val="28"/>
          <w:szCs w:val="28"/>
          <w:lang w:val="ru-RU" w:eastAsia="ru-RU"/>
        </w:rPr>
        <w:t xml:space="preserve"> о проекте межевания территории</w:t>
      </w:r>
    </w:p>
    <w:p w:rsidR="004A5D9D" w:rsidRPr="00B82023" w:rsidRDefault="004A5D9D" w:rsidP="00C14506">
      <w:pPr>
        <w:autoSpaceDE w:val="0"/>
        <w:autoSpaceDN w:val="0"/>
        <w:spacing w:before="360" w:after="360" w:line="24" w:lineRule="atLeast"/>
        <w:ind w:firstLine="709"/>
        <w:contextualSpacing/>
        <w:jc w:val="center"/>
        <w:rPr>
          <w:b/>
          <w:bCs/>
          <w:sz w:val="28"/>
          <w:szCs w:val="28"/>
          <w:lang w:val="ru-RU" w:eastAsia="ru-RU"/>
        </w:rPr>
      </w:pPr>
    </w:p>
    <w:p w:rsidR="000A50B7" w:rsidRPr="000A50B7" w:rsidRDefault="000A50B7" w:rsidP="000A50B7">
      <w:pPr>
        <w:autoSpaceDE w:val="0"/>
        <w:autoSpaceDN w:val="0"/>
        <w:spacing w:line="288" w:lineRule="auto"/>
        <w:contextualSpacing/>
        <w:jc w:val="right"/>
        <w:rPr>
          <w:sz w:val="28"/>
          <w:szCs w:val="28"/>
          <w:lang w:val="ru-RU" w:eastAsia="ru-RU"/>
        </w:rPr>
      </w:pP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Рассматриваемая территория находится по улице Куземетьевская Кировского района г.Казани.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В соотв</w:t>
      </w:r>
      <w:r>
        <w:rPr>
          <w:sz w:val="28"/>
          <w:szCs w:val="28"/>
          <w:lang w:val="ru-RU" w:eastAsia="ru-RU"/>
        </w:rPr>
        <w:t xml:space="preserve">етствии с Генеральным планом </w:t>
      </w:r>
      <w:r w:rsidR="00D67D07" w:rsidRPr="00D67D07">
        <w:rPr>
          <w:sz w:val="28"/>
          <w:szCs w:val="28"/>
          <w:lang w:val="ru-RU" w:eastAsia="ru-RU"/>
        </w:rPr>
        <w:t xml:space="preserve">городского округа Казань </w:t>
      </w:r>
      <w:r w:rsidRPr="00132446">
        <w:rPr>
          <w:sz w:val="28"/>
          <w:szCs w:val="28"/>
          <w:lang w:val="ru-RU" w:eastAsia="ru-RU"/>
        </w:rPr>
        <w:t>образуемый земельный уч</w:t>
      </w:r>
      <w:r w:rsidR="00165B87">
        <w:rPr>
          <w:sz w:val="28"/>
          <w:szCs w:val="28"/>
          <w:lang w:val="ru-RU" w:eastAsia="ru-RU"/>
        </w:rPr>
        <w:t>асток расположен в ФЗ-201 – зоне</w:t>
      </w:r>
      <w:r w:rsidRPr="00132446">
        <w:rPr>
          <w:sz w:val="28"/>
          <w:szCs w:val="28"/>
          <w:lang w:val="ru-RU" w:eastAsia="ru-RU"/>
        </w:rPr>
        <w:t xml:space="preserve"> индивидуальной и блокиро</w:t>
      </w:r>
      <w:r w:rsidR="00165B87">
        <w:rPr>
          <w:sz w:val="28"/>
          <w:szCs w:val="28"/>
          <w:lang w:val="ru-RU" w:eastAsia="ru-RU"/>
        </w:rPr>
        <w:t xml:space="preserve">ванной жилой </w:t>
      </w:r>
      <w:r w:rsidR="00D67D07">
        <w:rPr>
          <w:sz w:val="28"/>
          <w:szCs w:val="28"/>
          <w:lang w:val="ru-RU" w:eastAsia="ru-RU"/>
        </w:rPr>
        <w:t>застройки (130).</w:t>
      </w:r>
    </w:p>
    <w:p w:rsidR="00132446" w:rsidRPr="00132446" w:rsidRDefault="002B592E" w:rsidP="00B5522E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На данную территорию утвержден пр</w:t>
      </w:r>
      <w:r w:rsidR="00B5522E">
        <w:rPr>
          <w:sz w:val="28"/>
          <w:szCs w:val="28"/>
          <w:lang w:val="ru-RU" w:eastAsia="ru-RU"/>
        </w:rPr>
        <w:t xml:space="preserve">оект планировки </w:t>
      </w:r>
      <w:r w:rsidRPr="00132446">
        <w:rPr>
          <w:sz w:val="28"/>
          <w:szCs w:val="28"/>
          <w:lang w:val="ru-RU" w:eastAsia="ru-RU"/>
        </w:rPr>
        <w:t>«Юдино»», утвержденный постановлением Испо</w:t>
      </w:r>
      <w:r w:rsidR="00B5522E">
        <w:rPr>
          <w:sz w:val="28"/>
          <w:szCs w:val="28"/>
          <w:lang w:val="ru-RU" w:eastAsia="ru-RU"/>
        </w:rPr>
        <w:t>лнительного комитета г.Казани от 06.02.2015 №522.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lastRenderedPageBreak/>
        <w:t xml:space="preserve">Проект межевания территории предусматривает образование земельного участка :ЗУ1 путем перераспределения земельного участка с кадастровым номером 16:50:281007:11, находящегося в частной собственности, с землями неразграниченной государственной собственности. 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Перераспределение земельного участка осуществляется в целях приведения границ земельного участка в соответствие с утвержденным проектом межевания территории для иск</w:t>
      </w:r>
      <w:r>
        <w:rPr>
          <w:sz w:val="28"/>
          <w:szCs w:val="28"/>
          <w:lang w:val="ru-RU" w:eastAsia="ru-RU"/>
        </w:rPr>
        <w:t>лючения вклинивания (Таблица</w:t>
      </w:r>
      <w:r w:rsidRPr="00132446">
        <w:rPr>
          <w:sz w:val="28"/>
          <w:szCs w:val="28"/>
          <w:lang w:val="ru-RU" w:eastAsia="ru-RU"/>
        </w:rPr>
        <w:t>).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 xml:space="preserve">Территория, на которую увеличивается земельный участок, является маломерной, не представляет самостоятельного значения для застройки, на </w:t>
      </w:r>
      <w:r w:rsidR="00B5522E">
        <w:rPr>
          <w:sz w:val="28"/>
          <w:szCs w:val="28"/>
          <w:lang w:val="ru-RU" w:eastAsia="ru-RU"/>
        </w:rPr>
        <w:t xml:space="preserve">земельном </w:t>
      </w:r>
      <w:r w:rsidRPr="00132446">
        <w:rPr>
          <w:sz w:val="28"/>
          <w:szCs w:val="28"/>
          <w:lang w:val="ru-RU" w:eastAsia="ru-RU"/>
        </w:rPr>
        <w:t>участке невозможно осуществить строительные намерения.</w:t>
      </w:r>
    </w:p>
    <w:p w:rsidR="00980021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Также в данном проекте межевания территории пр</w:t>
      </w:r>
      <w:r w:rsidR="00B5522E">
        <w:rPr>
          <w:sz w:val="28"/>
          <w:szCs w:val="28"/>
          <w:lang w:val="ru-RU" w:eastAsia="ru-RU"/>
        </w:rPr>
        <w:t xml:space="preserve">едусматривается </w:t>
      </w:r>
      <w:r w:rsidR="00F44316" w:rsidRPr="00F44316">
        <w:rPr>
          <w:sz w:val="28"/>
          <w:szCs w:val="28"/>
          <w:lang w:val="ru-RU" w:eastAsia="ru-RU"/>
        </w:rPr>
        <w:t>изменение</w:t>
      </w:r>
      <w:r w:rsidR="000F5768">
        <w:rPr>
          <w:sz w:val="28"/>
          <w:szCs w:val="28"/>
          <w:lang w:val="ru-RU" w:eastAsia="ru-RU"/>
        </w:rPr>
        <w:t xml:space="preserve"> красных линий</w:t>
      </w:r>
      <w:r w:rsidRPr="00132446">
        <w:rPr>
          <w:sz w:val="28"/>
          <w:szCs w:val="28"/>
          <w:lang w:val="ru-RU" w:eastAsia="ru-RU"/>
        </w:rPr>
        <w:t xml:space="preserve">. </w:t>
      </w:r>
      <w:r w:rsidR="00F44316" w:rsidRPr="00F44316">
        <w:rPr>
          <w:sz w:val="28"/>
          <w:szCs w:val="28"/>
          <w:lang w:val="ru-RU" w:eastAsia="ru-RU"/>
        </w:rPr>
        <w:t>Изменение</w:t>
      </w:r>
      <w:bookmarkStart w:id="2" w:name="_GoBack"/>
      <w:bookmarkEnd w:id="2"/>
      <w:r w:rsidR="000F5768">
        <w:rPr>
          <w:sz w:val="28"/>
          <w:szCs w:val="28"/>
          <w:lang w:val="ru-RU" w:eastAsia="ru-RU"/>
        </w:rPr>
        <w:t xml:space="preserve"> красных линий</w:t>
      </w:r>
      <w:r w:rsidRPr="00132446">
        <w:rPr>
          <w:sz w:val="28"/>
          <w:szCs w:val="28"/>
          <w:lang w:val="ru-RU" w:eastAsia="ru-RU"/>
        </w:rPr>
        <w:t xml:space="preserve"> производится в границах фактически сложившегося землепользования с учетом фактического прохождения существующей дороги.</w:t>
      </w:r>
    </w:p>
    <w:p w:rsidR="00132446" w:rsidRDefault="00132446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</w:p>
    <w:tbl>
      <w:tblPr>
        <w:tblW w:w="8363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5"/>
        <w:gridCol w:w="1984"/>
        <w:gridCol w:w="3006"/>
        <w:gridCol w:w="2268"/>
      </w:tblGrid>
      <w:tr w:rsidR="002B2007" w:rsidRPr="00F44316" w:rsidTr="00132446"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46" w:rsidRPr="00132446" w:rsidRDefault="002B592E" w:rsidP="00474743">
            <w:pPr>
              <w:spacing w:after="160" w:line="259" w:lineRule="auto"/>
              <w:jc w:val="both"/>
              <w:rPr>
                <w:rFonts w:eastAsia="Calibri"/>
                <w:b/>
                <w:bCs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b/>
                <w:bCs/>
                <w:shd w:val="clear" w:color="auto" w:fill="FFFFFF"/>
                <w:lang w:val="ru-RU"/>
              </w:rPr>
              <w:t>№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46" w:rsidRPr="00132446" w:rsidRDefault="002B592E" w:rsidP="00474743">
            <w:pPr>
              <w:spacing w:after="160" w:line="259" w:lineRule="auto"/>
              <w:jc w:val="both"/>
              <w:rPr>
                <w:rFonts w:eastAsia="Calibri"/>
                <w:b/>
                <w:bCs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b/>
                <w:bCs/>
                <w:shd w:val="clear" w:color="auto" w:fill="FFFFFF"/>
                <w:lang w:val="ru-RU"/>
              </w:rPr>
              <w:t>Площадь, кв.м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446" w:rsidRPr="00132446" w:rsidRDefault="002B592E" w:rsidP="00474743">
            <w:pPr>
              <w:spacing w:after="160" w:line="259" w:lineRule="auto"/>
              <w:jc w:val="both"/>
              <w:rPr>
                <w:rFonts w:eastAsia="Calibri"/>
                <w:b/>
                <w:bCs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b/>
                <w:bCs/>
                <w:shd w:val="clear" w:color="auto" w:fill="FFFFFF"/>
                <w:lang w:val="ru-RU"/>
              </w:rPr>
              <w:t>Кадастровый номер исходного земельного участка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446" w:rsidRPr="00132446" w:rsidRDefault="002B592E" w:rsidP="00474743">
            <w:pPr>
              <w:spacing w:after="160" w:line="259" w:lineRule="auto"/>
              <w:jc w:val="both"/>
              <w:rPr>
                <w:rFonts w:eastAsia="Calibri"/>
                <w:b/>
                <w:bCs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b/>
                <w:bCs/>
                <w:shd w:val="clear" w:color="auto" w:fill="FFFFFF"/>
                <w:lang w:val="ru-RU"/>
              </w:rPr>
              <w:t>Вид разрешенного использования земельного участка</w:t>
            </w:r>
          </w:p>
        </w:tc>
      </w:tr>
      <w:tr w:rsidR="002B2007" w:rsidTr="00B5522E">
        <w:trPr>
          <w:trHeight w:val="133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22E" w:rsidRDefault="00B5522E" w:rsidP="00474743">
            <w:pPr>
              <w:spacing w:after="160" w:line="360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</w:p>
          <w:p w:rsidR="00132446" w:rsidRPr="00132446" w:rsidRDefault="002B592E" w:rsidP="00474743">
            <w:pPr>
              <w:spacing w:after="160" w:line="360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shd w:val="clear" w:color="auto" w:fill="FFFFFF"/>
                <w:lang w:val="ru-RU"/>
              </w:rPr>
              <w:t>:ЗУ1</w:t>
            </w:r>
          </w:p>
          <w:p w:rsidR="00132446" w:rsidRPr="00132446" w:rsidRDefault="00132446" w:rsidP="00132446">
            <w:pPr>
              <w:spacing w:after="160" w:line="259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5522E" w:rsidRDefault="00B5522E" w:rsidP="00474743">
            <w:pPr>
              <w:spacing w:after="160" w:line="360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</w:p>
          <w:p w:rsidR="00132446" w:rsidRPr="00132446" w:rsidRDefault="002B592E" w:rsidP="00474743">
            <w:pPr>
              <w:spacing w:after="160" w:line="360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shd w:val="clear" w:color="auto" w:fill="FFFFFF"/>
                <w:lang w:val="ru-RU"/>
              </w:rPr>
              <w:t>1064</w:t>
            </w:r>
          </w:p>
          <w:p w:rsidR="00132446" w:rsidRPr="00132446" w:rsidRDefault="00132446" w:rsidP="00132446">
            <w:pPr>
              <w:spacing w:after="160" w:line="259" w:lineRule="auto"/>
              <w:rPr>
                <w:rFonts w:eastAsia="Calibri"/>
                <w:shd w:val="clear" w:color="auto" w:fill="FFFFFF"/>
                <w:lang w:val="ru-RU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32446" w:rsidRPr="00132446" w:rsidRDefault="002B592E" w:rsidP="00474743">
            <w:pPr>
              <w:spacing w:after="160" w:line="360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shd w:val="clear" w:color="auto" w:fill="FFFFFF"/>
                <w:lang w:val="ru-RU"/>
              </w:rPr>
              <w:t>16:50:281007:11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2446" w:rsidRPr="00132446" w:rsidRDefault="002B592E" w:rsidP="00474743">
            <w:pPr>
              <w:spacing w:after="160" w:line="259" w:lineRule="auto"/>
              <w:jc w:val="center"/>
              <w:rPr>
                <w:rFonts w:eastAsia="Calibri"/>
                <w:shd w:val="clear" w:color="auto" w:fill="FFFFFF"/>
                <w:lang w:val="ru-RU"/>
              </w:rPr>
            </w:pPr>
            <w:r w:rsidRPr="00132446">
              <w:rPr>
                <w:rFonts w:eastAsia="Calibri"/>
                <w:shd w:val="clear" w:color="auto" w:fill="FFFFFF"/>
                <w:lang w:val="ru-RU"/>
              </w:rPr>
              <w:t>Индивидуальное жилищное строительство</w:t>
            </w:r>
          </w:p>
        </w:tc>
      </w:tr>
    </w:tbl>
    <w:p w:rsidR="00132446" w:rsidRDefault="00132446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В соответствии с п</w:t>
      </w:r>
      <w:r w:rsidR="00103D4D">
        <w:rPr>
          <w:sz w:val="28"/>
          <w:szCs w:val="28"/>
          <w:lang w:val="ru-RU" w:eastAsia="ru-RU"/>
        </w:rPr>
        <w:t>.3 ст.11.2 Земельного кодекса Российской Федерации</w:t>
      </w:r>
      <w:r w:rsidRPr="00132446">
        <w:rPr>
          <w:sz w:val="28"/>
          <w:szCs w:val="28"/>
          <w:lang w:val="ru-RU" w:eastAsia="ru-RU"/>
        </w:rPr>
        <w:t xml:space="preserve"> установлено, что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участков, из которых образуются земельные участки. Таким образом, сведения о виде разрешенного использования (далее</w:t>
      </w:r>
      <w:r w:rsidR="00B5522E">
        <w:rPr>
          <w:sz w:val="28"/>
          <w:szCs w:val="28"/>
          <w:lang w:val="ru-RU" w:eastAsia="ru-RU"/>
        </w:rPr>
        <w:t xml:space="preserve"> -</w:t>
      </w:r>
      <w:r w:rsidRPr="00132446">
        <w:rPr>
          <w:sz w:val="28"/>
          <w:szCs w:val="28"/>
          <w:lang w:val="ru-RU" w:eastAsia="ru-RU"/>
        </w:rPr>
        <w:t xml:space="preserve"> ВРИ) образуемого земельного участка соответствуют сведениям о ВРИ исходного земельного участка.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 xml:space="preserve">Образуемый земельный участок расположен </w:t>
      </w:r>
      <w:r w:rsidR="00B5522E">
        <w:rPr>
          <w:sz w:val="28"/>
          <w:szCs w:val="28"/>
          <w:lang w:val="ru-RU" w:eastAsia="ru-RU"/>
        </w:rPr>
        <w:t>в территориальной зоне Ж1 – зоне</w:t>
      </w:r>
      <w:r w:rsidRPr="00132446">
        <w:rPr>
          <w:sz w:val="28"/>
          <w:szCs w:val="28"/>
          <w:lang w:val="ru-RU" w:eastAsia="ru-RU"/>
        </w:rPr>
        <w:t xml:space="preserve"> индивидуальной и блокир</w:t>
      </w:r>
      <w:r>
        <w:rPr>
          <w:sz w:val="28"/>
          <w:szCs w:val="28"/>
          <w:lang w:val="ru-RU" w:eastAsia="ru-RU"/>
        </w:rPr>
        <w:t>ованной жилой застройки.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Предельные</w:t>
      </w:r>
      <w:r w:rsidRPr="00132446">
        <w:rPr>
          <w:sz w:val="28"/>
          <w:szCs w:val="28"/>
          <w:lang w:val="ru-RU" w:eastAsia="ru-RU"/>
        </w:rPr>
        <w:t xml:space="preserve"> минимальный и максимальный размеры образуемого земельного участка в зоне Ж1 определены Правилами землепользования и застройки г.Казани, </w:t>
      </w:r>
      <w:r w:rsidRPr="00781BFF">
        <w:rPr>
          <w:sz w:val="28"/>
          <w:szCs w:val="28"/>
          <w:lang w:val="ru-RU" w:eastAsia="ru-RU"/>
        </w:rPr>
        <w:t xml:space="preserve">утвержденными решением Казанской городской Думы от 16.08.2021 №5-8 </w:t>
      </w:r>
      <w:r>
        <w:rPr>
          <w:sz w:val="28"/>
          <w:szCs w:val="28"/>
          <w:lang w:val="ru-RU" w:eastAsia="ru-RU"/>
        </w:rPr>
        <w:t xml:space="preserve">(с учетом изменений, внесенных решением Казанской городской Думы </w:t>
      </w:r>
      <w:r w:rsidRPr="00781BFF">
        <w:rPr>
          <w:sz w:val="28"/>
          <w:szCs w:val="28"/>
          <w:lang w:val="ru-RU" w:eastAsia="ru-RU"/>
        </w:rPr>
        <w:t>от 14.04.2023 №7-22</w:t>
      </w:r>
      <w:r>
        <w:rPr>
          <w:sz w:val="28"/>
          <w:szCs w:val="28"/>
          <w:lang w:val="ru-RU" w:eastAsia="ru-RU"/>
        </w:rPr>
        <w:t>)</w:t>
      </w:r>
      <w:r w:rsidRPr="00781BFF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(далее –Правила)</w:t>
      </w:r>
      <w:r w:rsidRPr="00132446">
        <w:rPr>
          <w:sz w:val="28"/>
          <w:szCs w:val="28"/>
          <w:lang w:val="ru-RU" w:eastAsia="ru-RU"/>
        </w:rPr>
        <w:t xml:space="preserve">. Максимальный размер </w:t>
      </w:r>
      <w:r w:rsidRPr="00132446">
        <w:rPr>
          <w:sz w:val="28"/>
          <w:szCs w:val="28"/>
          <w:lang w:val="ru-RU" w:eastAsia="ru-RU"/>
        </w:rPr>
        <w:lastRenderedPageBreak/>
        <w:t>образуемого земельного участка с видом разрешенного использования «Индивидуальное жилищное строительство» не установлен. Пунктом 7 статьи 24 данных Правил минимальные размеры для образуемого земельного участка не уста</w:t>
      </w:r>
      <w:r>
        <w:rPr>
          <w:sz w:val="28"/>
          <w:szCs w:val="28"/>
          <w:lang w:val="ru-RU" w:eastAsia="ru-RU"/>
        </w:rPr>
        <w:t>новлены (не применяются).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В соотв</w:t>
      </w:r>
      <w:r w:rsidR="00103D4D">
        <w:rPr>
          <w:sz w:val="28"/>
          <w:szCs w:val="28"/>
          <w:lang w:val="ru-RU" w:eastAsia="ru-RU"/>
        </w:rPr>
        <w:t xml:space="preserve">етствии с Генеральным планом </w:t>
      </w:r>
      <w:r w:rsidR="00D67D07" w:rsidRPr="00D67D07">
        <w:rPr>
          <w:sz w:val="28"/>
          <w:szCs w:val="28"/>
          <w:lang w:val="ru-RU" w:eastAsia="ru-RU"/>
        </w:rPr>
        <w:t xml:space="preserve">городского округа Казань </w:t>
      </w:r>
      <w:r w:rsidRPr="00132446">
        <w:rPr>
          <w:sz w:val="28"/>
          <w:szCs w:val="28"/>
          <w:lang w:val="ru-RU" w:eastAsia="ru-RU"/>
        </w:rPr>
        <w:t>образуемый земельный участок частично расположен в границах природно-рекреационного комплекса. Согласно Правилам границы природно-рекреационного комплекса уточнены в сос</w:t>
      </w:r>
      <w:r w:rsidR="00F04ABF">
        <w:rPr>
          <w:sz w:val="28"/>
          <w:szCs w:val="28"/>
          <w:lang w:val="ru-RU" w:eastAsia="ru-RU"/>
        </w:rPr>
        <w:t>таве территориальной зоны Р0 - з</w:t>
      </w:r>
      <w:r w:rsidRPr="00132446">
        <w:rPr>
          <w:sz w:val="28"/>
          <w:szCs w:val="28"/>
          <w:lang w:val="ru-RU" w:eastAsia="ru-RU"/>
        </w:rPr>
        <w:t>она особого природоохранного, рекреационного и иного ценного значения.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Сформированный земельный участок должен обеспечить:</w:t>
      </w:r>
    </w:p>
    <w:p w:rsidR="00132446" w:rsidRP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- беспрепятственный доступ при необходимости и невозможности выбора другой трассы для прокладки новых инженерных коммуникаций по согласованию с владельцем земельного участка.</w:t>
      </w:r>
    </w:p>
    <w:p w:rsidR="00132446" w:rsidRDefault="002B592E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  <w:r w:rsidRPr="00132446">
        <w:rPr>
          <w:sz w:val="28"/>
          <w:szCs w:val="28"/>
          <w:lang w:val="ru-RU" w:eastAsia="ru-RU"/>
        </w:rPr>
        <w:t>- беспрепятственный доступ эксплуатирующих организаций для ремонта и обслуживания существующих инженерных коммуникаций по согласованию с владельцем земельного участка.</w:t>
      </w:r>
    </w:p>
    <w:p w:rsidR="00132446" w:rsidRDefault="00132446" w:rsidP="00132446">
      <w:pPr>
        <w:autoSpaceDE w:val="0"/>
        <w:autoSpaceDN w:val="0"/>
        <w:spacing w:line="288" w:lineRule="auto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1863BA" w:rsidRDefault="001863BA" w:rsidP="00933638">
      <w:pPr>
        <w:autoSpaceDE w:val="0"/>
        <w:autoSpaceDN w:val="0"/>
        <w:spacing w:line="288" w:lineRule="auto"/>
        <w:contextualSpacing/>
        <w:jc w:val="center"/>
        <w:rPr>
          <w:b/>
          <w:sz w:val="28"/>
          <w:szCs w:val="28"/>
          <w:lang w:val="ru-RU" w:eastAsia="ru-RU"/>
        </w:rPr>
      </w:pPr>
    </w:p>
    <w:p w:rsidR="0060284D" w:rsidRDefault="0060284D" w:rsidP="00933638">
      <w:pPr>
        <w:autoSpaceDE w:val="0"/>
        <w:autoSpaceDN w:val="0"/>
        <w:spacing w:line="288" w:lineRule="auto"/>
        <w:contextualSpacing/>
        <w:jc w:val="center"/>
        <w:rPr>
          <w:b/>
          <w:sz w:val="28"/>
          <w:szCs w:val="28"/>
          <w:lang w:val="ru-RU" w:eastAsia="ru-RU"/>
        </w:rPr>
      </w:pPr>
    </w:p>
    <w:p w:rsidR="00515DD2" w:rsidRDefault="00515DD2" w:rsidP="0070080C">
      <w:pPr>
        <w:autoSpaceDE w:val="0"/>
        <w:autoSpaceDN w:val="0"/>
        <w:spacing w:line="360" w:lineRule="auto"/>
        <w:contextualSpacing/>
        <w:jc w:val="center"/>
        <w:rPr>
          <w:b/>
          <w:sz w:val="28"/>
          <w:szCs w:val="28"/>
          <w:lang w:val="ru-RU" w:eastAsia="ru-RU"/>
        </w:rPr>
      </w:pPr>
    </w:p>
    <w:p w:rsidR="007D2001" w:rsidRDefault="007D2001" w:rsidP="00FD56AE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</w:p>
    <w:p w:rsidR="009A104C" w:rsidRDefault="009A104C" w:rsidP="00515DD2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</w:p>
    <w:p w:rsidR="00261EA2" w:rsidRDefault="00261EA2" w:rsidP="00515DD2">
      <w:pPr>
        <w:autoSpaceDE w:val="0"/>
        <w:autoSpaceDN w:val="0"/>
        <w:spacing w:before="360" w:after="360" w:line="288" w:lineRule="auto"/>
        <w:contextualSpacing/>
        <w:jc w:val="center"/>
        <w:rPr>
          <w:b/>
          <w:bCs/>
          <w:sz w:val="28"/>
          <w:szCs w:val="28"/>
          <w:lang w:val="ru-RU" w:eastAsia="ru-RU"/>
        </w:rPr>
      </w:pPr>
    </w:p>
    <w:p w:rsidR="00F93236" w:rsidRDefault="00F93236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5921F0" w:rsidRPr="00855037" w:rsidRDefault="005921F0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B66D31" w:rsidRPr="00855037" w:rsidRDefault="00B66D31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B66D31" w:rsidRPr="00855037" w:rsidRDefault="00B66D31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B66D31" w:rsidRPr="00855037" w:rsidRDefault="00B66D31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B66D31" w:rsidRPr="00855037" w:rsidRDefault="00B66D31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132446" w:rsidRPr="00132446" w:rsidRDefault="00132446" w:rsidP="009A2F67">
      <w:pPr>
        <w:spacing w:line="288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F93236" w:rsidRDefault="00F93236" w:rsidP="00F93236">
      <w:pPr>
        <w:spacing w:after="160" w:line="259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F04ABF" w:rsidRDefault="00F04ABF" w:rsidP="00F93236">
      <w:pPr>
        <w:spacing w:after="160" w:line="259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F04ABF" w:rsidRDefault="00F04ABF" w:rsidP="00F93236">
      <w:pPr>
        <w:spacing w:after="160" w:line="259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F04ABF" w:rsidRDefault="00F04ABF" w:rsidP="00F93236">
      <w:pPr>
        <w:spacing w:after="160" w:line="259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F04ABF" w:rsidRDefault="00F04ABF" w:rsidP="00F93236">
      <w:pPr>
        <w:spacing w:after="160" w:line="259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F04ABF" w:rsidRDefault="00F04ABF" w:rsidP="00F93236">
      <w:pPr>
        <w:spacing w:after="160" w:line="259" w:lineRule="auto"/>
        <w:ind w:left="284" w:right="-284" w:hanging="142"/>
        <w:jc w:val="center"/>
        <w:rPr>
          <w:b/>
          <w:sz w:val="28"/>
          <w:szCs w:val="28"/>
          <w:lang w:val="ru-RU" w:eastAsia="ru-RU"/>
        </w:rPr>
      </w:pPr>
    </w:p>
    <w:p w:rsidR="003732D2" w:rsidRDefault="002B592E" w:rsidP="003732D2">
      <w:pPr>
        <w:spacing w:after="160" w:line="259" w:lineRule="auto"/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lastRenderedPageBreak/>
        <w:t>Ⅱ.</w:t>
      </w:r>
      <w:r w:rsidR="004B09EF">
        <w:rPr>
          <w:b/>
          <w:sz w:val="28"/>
          <w:szCs w:val="28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Чертеж межевания территории</w:t>
      </w:r>
    </w:p>
    <w:p w:rsidR="005921F0" w:rsidRDefault="002B592E" w:rsidP="003732D2">
      <w:pPr>
        <w:spacing w:after="160" w:line="259" w:lineRule="auto"/>
        <w:jc w:val="center"/>
        <w:rPr>
          <w:b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6039924" cy="50272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586" cy="503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7775"/>
      </w:tblGrid>
      <w:tr w:rsidR="002B2007" w:rsidTr="00B66D31">
        <w:trPr>
          <w:trHeight w:val="252"/>
          <w:jc w:val="center"/>
        </w:trPr>
        <w:tc>
          <w:tcPr>
            <w:tcW w:w="9492" w:type="dxa"/>
            <w:gridSpan w:val="2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jc w:val="center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Условные обозначения:</w:t>
            </w:r>
          </w:p>
        </w:tc>
      </w:tr>
      <w:tr w:rsidR="002B2007" w:rsidTr="00B66D31">
        <w:trPr>
          <w:trHeight w:val="33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113665</wp:posOffset>
                      </wp:positionV>
                      <wp:extent cx="581025" cy="0"/>
                      <wp:effectExtent l="33655" t="37465" r="33020" b="29210"/>
                      <wp:wrapNone/>
                      <wp:docPr id="23" name="Прямая соединительная линия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8102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9999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B44D0C" id="Прямая соединительная линия 2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65pt,8.95pt" to="78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" strokecolor="#099" strokeweight="4.5pt">
                      <v:stroke dashstyle="dash"/>
                    </v:line>
                  </w:pict>
                </mc:Fallback>
              </mc:AlternateConten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граница проекта межевания;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76200</wp:posOffset>
                      </wp:positionV>
                      <wp:extent cx="542925" cy="0"/>
                      <wp:effectExtent l="19050" t="19050" r="19050" b="19050"/>
                      <wp:wrapNone/>
                      <wp:docPr id="13" name="Прямая соединительная линия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E545E9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4549CA" id="Прямая соединительная линия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6pt" to="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" strokecolor="#e545e9" strokeweight="2.25pt"/>
                  </w:pict>
                </mc:Fallback>
              </mc:AlternateConten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граница образуемого земельного участка;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color w:val="0000FF"/>
                <w:lang w:val="ru-RU"/>
              </w:rPr>
            </w:pPr>
            <w:r w:rsidRPr="00F04ABF">
              <w:rPr>
                <w:noProof/>
                <w:color w:val="0000FF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76200</wp:posOffset>
                      </wp:positionV>
                      <wp:extent cx="542925" cy="0"/>
                      <wp:effectExtent l="9525" t="9525" r="9525" b="9525"/>
                      <wp:wrapNone/>
                      <wp:docPr id="12" name="Прямая соединительная 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3A5CE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59311E" id="Прямая соединительная линия 1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6pt" to="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" strokecolor="#3a5cee" strokeweight=".5pt"/>
                  </w:pict>
                </mc:Fallback>
              </mc:AlternateConten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граница существующего земельного участка;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jc w:val="center"/>
              <w:rPr>
                <w:rFonts w:eastAsia="Calibri"/>
                <w:noProof/>
                <w:color w:val="3E84EA"/>
                <w:lang w:val="ru-RU"/>
              </w:rPr>
            </w:pPr>
            <w:r w:rsidRPr="00F04ABF">
              <w:rPr>
                <w:rFonts w:eastAsia="Calibri"/>
                <w:noProof/>
                <w:color w:val="3E84EA"/>
                <w:lang w:val="ru-RU"/>
              </w:rPr>
              <w:t>:ЗУ1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образуемый земельный участок;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noProof/>
                <w:lang w:val="ru-RU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85725</wp:posOffset>
                      </wp:positionV>
                      <wp:extent cx="542925" cy="0"/>
                      <wp:effectExtent l="15875" t="9525" r="12700" b="9525"/>
                      <wp:wrapNone/>
                      <wp:docPr id="11" name="Прямая соединительная линия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735AFB" id="Прямая соединительная линия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pt,6.75pt" to="74.7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" strokecolor="red" strokeweight="1.25pt"/>
                  </w:pict>
                </mc:Fallback>
              </mc:AlternateConten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граница красной линии;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noProof/>
                <w:lang w:val="ru-RU"/>
              </w:rPr>
            </w:pPr>
            <w:r w:rsidRPr="00F04ABF">
              <w:rPr>
                <w:rFonts w:eastAsia="Calibri"/>
                <w:lang w:val="ru-RU"/>
              </w:rPr>
              <w:t xml:space="preserve">         </w:t>
            </w:r>
            <w:r>
              <w:object w:dxaOrig="93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12pt" o:ole="">
                  <v:imagedata r:id="rId11" o:title=""/>
                </v:shape>
                <o:OLEObject Type="Embed" ProgID="PBrush" ShapeID="_x0000_i1025" DrawAspect="Content" ObjectID="_1775734109" r:id="rId12"/>
              </w:objec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отменяемые красные линии;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68580</wp:posOffset>
                      </wp:positionV>
                      <wp:extent cx="533400" cy="0"/>
                      <wp:effectExtent l="28575" t="30480" r="28575" b="26670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33400" cy="0"/>
                              </a:xfrm>
                              <a:prstGeom prst="line">
                                <a:avLst/>
                              </a:prstGeom>
                              <a:noFill/>
                              <a:ln w="444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3752E0" id="Прямая соединительная линия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25pt,5.4pt" to="74.2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" strokeweight="3.5pt"/>
                  </w:pict>
                </mc:Fallback>
              </mc:AlternateConten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устанавливаемые красные линии;</w:t>
            </w:r>
          </w:p>
        </w:tc>
      </w:tr>
      <w:tr w:rsidR="002B2007" w:rsidRPr="00F44316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color w:val="548DD4"/>
                <w:lang w:val="ru-RU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16510</wp:posOffset>
                      </wp:positionV>
                      <wp:extent cx="76200" cy="76200"/>
                      <wp:effectExtent l="13335" t="6985" r="5715" b="12065"/>
                      <wp:wrapNone/>
                      <wp:docPr id="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993D39" id="Овал 9" o:spid="_x0000_s1026" style="position:absolute;margin-left:43.05pt;margin-top:1.3pt;width:6pt;height: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" fillcolor="black"/>
                  </w:pict>
                </mc:Fallback>
              </mc:AlternateContent>
            </w:r>
            <w:r w:rsidRPr="00F04ABF">
              <w:rPr>
                <w:rFonts w:eastAsia="Calibri"/>
                <w:lang w:val="ru-RU"/>
              </w:rPr>
              <w:t xml:space="preserve">                   </w:t>
            </w:r>
            <w:r w:rsidRPr="00F04ABF">
              <w:rPr>
                <w:rFonts w:eastAsia="Calibri"/>
                <w:color w:val="548DD4"/>
                <w:lang w:val="ru-RU"/>
              </w:rPr>
              <w:t xml:space="preserve"> н5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характерная точка границ образуемого земельного участка;</w:t>
            </w:r>
          </w:p>
        </w:tc>
      </w:tr>
      <w:tr w:rsidR="002B2007" w:rsidRPr="00F44316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noProof/>
                <w:color w:val="00B050"/>
                <w:lang w:val="ru-RU"/>
              </w:rPr>
            </w:pPr>
            <w:r w:rsidRPr="00F04ABF">
              <w:rPr>
                <w:noProof/>
                <w:color w:val="00B05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554990</wp:posOffset>
                      </wp:positionH>
                      <wp:positionV relativeFrom="paragraph">
                        <wp:posOffset>74930</wp:posOffset>
                      </wp:positionV>
                      <wp:extent cx="76200" cy="76200"/>
                      <wp:effectExtent l="12065" t="8255" r="6985" b="10795"/>
                      <wp:wrapNone/>
                      <wp:docPr id="8" name="Овал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6600"/>
                              </a:solidFill>
                              <a:ln w="9525">
                                <a:solidFill>
                                  <a:srgbClr val="5F917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61ED0C" id="Овал 8" o:spid="_x0000_s1026" style="position:absolute;margin-left:43.7pt;margin-top:5.9pt;width:6pt;height: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" fillcolor="#060" strokecolor="#5f9170"/>
                  </w:pict>
                </mc:Fallback>
              </mc:AlternateContent>
            </w:r>
            <w:r w:rsidRPr="00F04ABF">
              <w:rPr>
                <w:rFonts w:eastAsia="Calibri"/>
                <w:color w:val="00B050"/>
                <w:lang w:val="ru-RU"/>
              </w:rPr>
              <w:t xml:space="preserve">                   3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характерная точка границ проекта межевания;</w:t>
            </w:r>
          </w:p>
        </w:tc>
      </w:tr>
      <w:tr w:rsidR="002B2007" w:rsidRPr="00F44316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color w:val="FF0000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554355</wp:posOffset>
                      </wp:positionH>
                      <wp:positionV relativeFrom="paragraph">
                        <wp:posOffset>35560</wp:posOffset>
                      </wp:positionV>
                      <wp:extent cx="76200" cy="76200"/>
                      <wp:effectExtent l="11430" t="6985" r="7620" b="12065"/>
                      <wp:wrapNone/>
                      <wp:docPr id="7" name="Овал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66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A2308D" id="Овал 7" o:spid="_x0000_s1026" style="position:absolute;margin-left:43.65pt;margin-top:2.8pt;width:6pt;height: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" fillcolor="red" strokecolor="#f60"/>
                  </w:pict>
                </mc:Fallback>
              </mc:AlternateContent>
            </w:r>
            <w:r w:rsidRPr="00F04ABF">
              <w:rPr>
                <w:rFonts w:eastAsia="Calibri"/>
                <w:color w:val="FF0000"/>
                <w:lang w:val="ru-RU"/>
              </w:rPr>
              <w:t xml:space="preserve">                   к1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характерная точка устанавливаемой красной линии;</w:t>
            </w:r>
          </w:p>
        </w:tc>
      </w:tr>
      <w:tr w:rsidR="002B2007" w:rsidRPr="00F44316" w:rsidTr="00B66D31">
        <w:trPr>
          <w:trHeight w:val="252"/>
          <w:jc w:val="center"/>
        </w:trPr>
        <w:tc>
          <w:tcPr>
            <w:tcW w:w="1717" w:type="dxa"/>
            <w:noWrap/>
            <w:vAlign w:val="bottom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noProof/>
                <w:color w:val="5F497A"/>
                <w:lang w:val="ru-RU"/>
              </w:rPr>
            </w:pPr>
            <w:r w:rsidRPr="00F04ABF">
              <w:rPr>
                <w:noProof/>
                <w:color w:val="5F497A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33020</wp:posOffset>
                      </wp:positionV>
                      <wp:extent cx="76200" cy="76200"/>
                      <wp:effectExtent l="8890" t="13970" r="10160" b="5080"/>
                      <wp:wrapNone/>
                      <wp:docPr id="6" name="Овал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" cy="762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81DB3"/>
                              </a:solidFill>
                              <a:ln w="3175">
                                <a:solidFill>
                                  <a:srgbClr val="881DB3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A784C2" id="Овал 6" o:spid="_x0000_s1026" style="position:absolute;margin-left:43.45pt;margin-top:2.6pt;width:6pt;height: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" fillcolor="#881db3" strokecolor="#881db3" strokeweight=".25pt"/>
                  </w:pict>
                </mc:Fallback>
              </mc:AlternateContent>
            </w:r>
            <w:r w:rsidRPr="00F04ABF">
              <w:rPr>
                <w:rFonts w:eastAsia="Calibri"/>
                <w:color w:val="5F497A"/>
                <w:lang w:val="ru-RU"/>
              </w:rPr>
              <w:t xml:space="preserve">                  1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характерная точка границ планируемого сервитута инженерных коммуникаций;</w:t>
            </w:r>
          </w:p>
        </w:tc>
      </w:tr>
      <w:tr w:rsidR="002B2007" w:rsidTr="00B66D31">
        <w:trPr>
          <w:trHeight w:val="252"/>
          <w:jc w:val="center"/>
        </w:trPr>
        <w:tc>
          <w:tcPr>
            <w:tcW w:w="1717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jc w:val="center"/>
              <w:rPr>
                <w:rFonts w:eastAsia="Calibri"/>
                <w:color w:val="73AD86"/>
                <w:lang w:val="ru-RU"/>
              </w:rPr>
            </w:pPr>
            <w:r w:rsidRPr="00F04ABF">
              <w:rPr>
                <w:rFonts w:eastAsia="Calibri"/>
                <w:color w:val="73AD86"/>
                <w:lang w:val="ru-RU"/>
              </w:rPr>
              <w:lastRenderedPageBreak/>
              <w:t>16:50:281007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кадастровый квартал;</w:t>
            </w:r>
          </w:p>
        </w:tc>
      </w:tr>
      <w:tr w:rsidR="002B2007" w:rsidTr="00B66D31">
        <w:trPr>
          <w:trHeight w:val="369"/>
          <w:jc w:val="center"/>
        </w:trPr>
        <w:tc>
          <w:tcPr>
            <w:tcW w:w="1717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jc w:val="center"/>
              <w:rPr>
                <w:rFonts w:eastAsia="Calibri"/>
                <w:color w:val="73AD86"/>
                <w:lang w:val="ru-RU"/>
              </w:rPr>
            </w:pPr>
            <w:r w:rsidRPr="00F04ABF">
              <w:rPr>
                <w:rFonts w:eastAsia="Calibri"/>
                <w:color w:val="73AD86"/>
                <w:lang w:val="ru-RU"/>
              </w:rPr>
              <w:t>16:50:281007:11</w: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кадастровый номер земельного участка;</w:t>
            </w:r>
          </w:p>
        </w:tc>
      </w:tr>
      <w:tr w:rsidR="002B2007" w:rsidTr="00B66D31">
        <w:trPr>
          <w:trHeight w:val="329"/>
          <w:jc w:val="center"/>
        </w:trPr>
        <w:tc>
          <w:tcPr>
            <w:tcW w:w="1717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noProof/>
                <w:lang w:val="ru-RU"/>
              </w:rPr>
            </w:pPr>
            <w:r w:rsidRPr="00F04ABF">
              <w:rPr>
                <w:rFonts w:eastAsia="Calibri"/>
                <w:noProof/>
                <w:lang w:val="ru-RU"/>
              </w:rPr>
              <w:t xml:space="preserve">            </w:t>
            </w:r>
            <w:r w:rsidRPr="00F04ABF">
              <w:rPr>
                <w:noProof/>
                <w:lang w:val="ru-RU" w:eastAsia="ru-RU"/>
              </w:rPr>
              <w:drawing>
                <wp:inline distT="0" distB="0" distL="0" distR="0">
                  <wp:extent cx="476250" cy="1428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граница исходного земельного участка;</w:t>
            </w:r>
          </w:p>
        </w:tc>
      </w:tr>
      <w:tr w:rsidR="002B2007" w:rsidRPr="00F44316" w:rsidTr="00B66D31">
        <w:trPr>
          <w:trHeight w:val="329"/>
          <w:jc w:val="center"/>
        </w:trPr>
        <w:tc>
          <w:tcPr>
            <w:tcW w:w="1717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noProof/>
                <w:lang w:val="ru-RU"/>
              </w:rPr>
            </w:pPr>
            <w:r w:rsidRPr="00F04ABF"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46990</wp:posOffset>
                      </wp:positionV>
                      <wp:extent cx="414020" cy="135890"/>
                      <wp:effectExtent l="8890" t="8890" r="15240" b="7620"/>
                      <wp:wrapNone/>
                      <wp:docPr id="4" name="Блок-схема: процесс 4" descr=" широкие, вниз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020" cy="135890"/>
                              </a:xfrm>
                              <a:prstGeom prst="flowChartProcess">
                                <a:avLst/>
                              </a:prstGeom>
                              <a:pattFill prst="wdDnDiag">
                                <a:fgClr>
                                  <a:srgbClr val="881DB3"/>
                                </a:fgClr>
                                <a:bgClr>
                                  <a:srgbClr val="FFFFFF"/>
                                </a:bgClr>
                              </a:pattFill>
                              <a:ln w="12700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E92283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Блок-схема: процесс 4" o:spid="_x0000_s1026" type="#_x0000_t109" alt=" широкие, вниз" style="position:absolute;margin-left:40.45pt;margin-top:3.7pt;width:32.6pt;height:1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" fillcolor="#881db3" strokecolor="#7030a0" strokeweight="1pt">
                      <v:fill r:id="rId14" o:title="" type="pattern"/>
                    </v:shape>
                  </w:pict>
                </mc:Fallback>
              </mc:AlternateContent>
            </w:r>
          </w:p>
        </w:tc>
        <w:tc>
          <w:tcPr>
            <w:tcW w:w="7775" w:type="dxa"/>
            <w:noWrap/>
            <w:vAlign w:val="center"/>
          </w:tcPr>
          <w:p w:rsidR="00F04ABF" w:rsidRPr="00F04ABF" w:rsidRDefault="002B592E" w:rsidP="00474743">
            <w:pPr>
              <w:spacing w:after="160" w:line="259" w:lineRule="auto"/>
              <w:rPr>
                <w:rFonts w:eastAsia="Calibri"/>
                <w:lang w:val="ru-RU"/>
              </w:rPr>
            </w:pPr>
            <w:r w:rsidRPr="00F04ABF">
              <w:rPr>
                <w:rFonts w:eastAsia="Calibri"/>
                <w:lang w:val="ru-RU"/>
              </w:rPr>
              <w:t>граница планируемого сервитута инженерных коммуникации;</w:t>
            </w:r>
          </w:p>
        </w:tc>
      </w:tr>
    </w:tbl>
    <w:p w:rsidR="0060284D" w:rsidRDefault="0060284D" w:rsidP="003732D2">
      <w:pPr>
        <w:spacing w:after="160" w:line="259" w:lineRule="auto"/>
        <w:jc w:val="center"/>
        <w:rPr>
          <w:b/>
          <w:sz w:val="28"/>
          <w:szCs w:val="28"/>
          <w:lang w:val="ru-RU" w:eastAsia="ru-RU"/>
        </w:rPr>
      </w:pPr>
    </w:p>
    <w:p w:rsidR="003732D2" w:rsidRPr="003732D2" w:rsidRDefault="002B592E" w:rsidP="003732D2">
      <w:pPr>
        <w:tabs>
          <w:tab w:val="left" w:pos="3090"/>
        </w:tabs>
        <w:spacing w:after="160" w:line="259" w:lineRule="auto"/>
        <w:jc w:val="center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_________________</w:t>
      </w:r>
    </w:p>
    <w:sectPr w:rsidR="003732D2" w:rsidRPr="003732D2" w:rsidSect="00C14506">
      <w:headerReference w:type="default" r:id="rId15"/>
      <w:pgSz w:w="11907" w:h="16840" w:code="9"/>
      <w:pgMar w:top="1134" w:right="1134" w:bottom="1134" w:left="1134" w:header="397" w:footer="397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A7E" w:rsidRDefault="00F07A7E">
      <w:r>
        <w:separator/>
      </w:r>
    </w:p>
  </w:endnote>
  <w:endnote w:type="continuationSeparator" w:id="0">
    <w:p w:rsidR="00F07A7E" w:rsidRDefault="00F0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A7E" w:rsidRDefault="00F07A7E">
      <w:r>
        <w:separator/>
      </w:r>
    </w:p>
  </w:footnote>
  <w:footnote w:type="continuationSeparator" w:id="0">
    <w:p w:rsidR="00F07A7E" w:rsidRDefault="00F07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8A3" w:rsidRDefault="002B592E" w:rsidP="00D75682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3D18A3" w:rsidRDefault="003D18A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8A3" w:rsidRPr="008975F4" w:rsidRDefault="002B592E" w:rsidP="00D75682">
    <w:pPr>
      <w:pStyle w:val="a4"/>
      <w:framePr w:wrap="around" w:vAnchor="text" w:hAnchor="margin" w:xAlign="center" w:y="1"/>
      <w:rPr>
        <w:rStyle w:val="a3"/>
        <w:sz w:val="24"/>
        <w:szCs w:val="24"/>
      </w:rPr>
    </w:pPr>
    <w:r w:rsidRPr="008975F4">
      <w:rPr>
        <w:rStyle w:val="a3"/>
        <w:sz w:val="24"/>
        <w:szCs w:val="24"/>
      </w:rPr>
      <w:fldChar w:fldCharType="begin"/>
    </w:r>
    <w:r w:rsidRPr="008975F4">
      <w:rPr>
        <w:rStyle w:val="a3"/>
        <w:sz w:val="24"/>
        <w:szCs w:val="24"/>
      </w:rPr>
      <w:instrText xml:space="preserve">PAGE  </w:instrText>
    </w:r>
    <w:r w:rsidRPr="008975F4">
      <w:rPr>
        <w:rStyle w:val="a3"/>
        <w:sz w:val="24"/>
        <w:szCs w:val="24"/>
      </w:rPr>
      <w:fldChar w:fldCharType="separate"/>
    </w:r>
    <w:r w:rsidR="00F44316">
      <w:rPr>
        <w:rStyle w:val="a3"/>
        <w:noProof/>
        <w:sz w:val="24"/>
        <w:szCs w:val="24"/>
      </w:rPr>
      <w:t>3</w:t>
    </w:r>
    <w:r w:rsidRPr="008975F4">
      <w:rPr>
        <w:rStyle w:val="a3"/>
        <w:sz w:val="24"/>
        <w:szCs w:val="24"/>
      </w:rPr>
      <w:fldChar w:fldCharType="end"/>
    </w:r>
  </w:p>
  <w:p w:rsidR="003D18A3" w:rsidRDefault="003D18A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812536"/>
      <w:docPartObj>
        <w:docPartGallery w:val="Page Numbers (Top of Page)"/>
        <w:docPartUnique/>
      </w:docPartObj>
    </w:sdtPr>
    <w:sdtEndPr/>
    <w:sdtContent>
      <w:p w:rsidR="00296D1E" w:rsidRDefault="002B59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316">
          <w:rPr>
            <w:noProof/>
          </w:rPr>
          <w:t>6</w:t>
        </w:r>
        <w:r>
          <w:fldChar w:fldCharType="end"/>
        </w:r>
      </w:p>
    </w:sdtContent>
  </w:sdt>
  <w:p w:rsidR="00296D1E" w:rsidRDefault="00296D1E">
    <w:pPr>
      <w:pStyle w:val="a4"/>
      <w:jc w:val="right"/>
      <w:rPr>
        <w:b/>
        <w:bCs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80150"/>
    <w:rsid w:val="000A50B7"/>
    <w:rsid w:val="000F5768"/>
    <w:rsid w:val="00103D4D"/>
    <w:rsid w:val="00125D45"/>
    <w:rsid w:val="00132446"/>
    <w:rsid w:val="00165B87"/>
    <w:rsid w:val="001863BA"/>
    <w:rsid w:val="001E0451"/>
    <w:rsid w:val="00233F04"/>
    <w:rsid w:val="00261EA2"/>
    <w:rsid w:val="00296D1E"/>
    <w:rsid w:val="002B2007"/>
    <w:rsid w:val="002B592E"/>
    <w:rsid w:val="00362773"/>
    <w:rsid w:val="003732D2"/>
    <w:rsid w:val="0038562A"/>
    <w:rsid w:val="003C479D"/>
    <w:rsid w:val="003D18A3"/>
    <w:rsid w:val="003E4C6E"/>
    <w:rsid w:val="003F60F4"/>
    <w:rsid w:val="004029F2"/>
    <w:rsid w:val="00450A2C"/>
    <w:rsid w:val="00457346"/>
    <w:rsid w:val="00463A46"/>
    <w:rsid w:val="00474743"/>
    <w:rsid w:val="004A5D9D"/>
    <w:rsid w:val="004B09EF"/>
    <w:rsid w:val="004D56B9"/>
    <w:rsid w:val="00515DD2"/>
    <w:rsid w:val="00525C79"/>
    <w:rsid w:val="00533432"/>
    <w:rsid w:val="0056119A"/>
    <w:rsid w:val="00582DFF"/>
    <w:rsid w:val="005921F0"/>
    <w:rsid w:val="00592FD4"/>
    <w:rsid w:val="0060284D"/>
    <w:rsid w:val="0070080C"/>
    <w:rsid w:val="00727D5E"/>
    <w:rsid w:val="00781BFF"/>
    <w:rsid w:val="007D2001"/>
    <w:rsid w:val="007E78D9"/>
    <w:rsid w:val="007F0962"/>
    <w:rsid w:val="007F1315"/>
    <w:rsid w:val="007F5643"/>
    <w:rsid w:val="00855037"/>
    <w:rsid w:val="0086168E"/>
    <w:rsid w:val="00892D60"/>
    <w:rsid w:val="008975F4"/>
    <w:rsid w:val="00903E31"/>
    <w:rsid w:val="00933638"/>
    <w:rsid w:val="00947E03"/>
    <w:rsid w:val="0096355C"/>
    <w:rsid w:val="0097041E"/>
    <w:rsid w:val="00980021"/>
    <w:rsid w:val="00985A68"/>
    <w:rsid w:val="009A104C"/>
    <w:rsid w:val="009A2F67"/>
    <w:rsid w:val="009C4351"/>
    <w:rsid w:val="009C5869"/>
    <w:rsid w:val="009D05BD"/>
    <w:rsid w:val="009F3CBE"/>
    <w:rsid w:val="00A77B3E"/>
    <w:rsid w:val="00B518F0"/>
    <w:rsid w:val="00B5522E"/>
    <w:rsid w:val="00B66D31"/>
    <w:rsid w:val="00B80302"/>
    <w:rsid w:val="00B82023"/>
    <w:rsid w:val="00B97D99"/>
    <w:rsid w:val="00C14506"/>
    <w:rsid w:val="00C240F7"/>
    <w:rsid w:val="00C35C34"/>
    <w:rsid w:val="00CA28F5"/>
    <w:rsid w:val="00CA2A55"/>
    <w:rsid w:val="00CA5303"/>
    <w:rsid w:val="00CC58CB"/>
    <w:rsid w:val="00D13392"/>
    <w:rsid w:val="00D67D07"/>
    <w:rsid w:val="00D75682"/>
    <w:rsid w:val="00F04ABF"/>
    <w:rsid w:val="00F07A7E"/>
    <w:rsid w:val="00F44316"/>
    <w:rsid w:val="00F462AF"/>
    <w:rsid w:val="00F70DD3"/>
    <w:rsid w:val="00F75DF9"/>
    <w:rsid w:val="00F930E1"/>
    <w:rsid w:val="00F93236"/>
    <w:rsid w:val="00FD56AE"/>
    <w:rsid w:val="00FE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DD2D18D-2DF3-419C-A97E-0A2EF6EB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20A78"/>
  </w:style>
  <w:style w:type="paragraph" w:styleId="a4">
    <w:name w:val="header"/>
    <w:basedOn w:val="a"/>
    <w:rsid w:val="00920A78"/>
    <w:pPr>
      <w:tabs>
        <w:tab w:val="center" w:pos="4677"/>
        <w:tab w:val="right" w:pos="9355"/>
      </w:tabs>
    </w:pPr>
    <w:rPr>
      <w:sz w:val="29"/>
      <w:szCs w:val="20"/>
      <w:lang w:val="ru-RU" w:eastAsia="ru-RU"/>
    </w:rPr>
  </w:style>
  <w:style w:type="paragraph" w:styleId="a5">
    <w:name w:val="Body Text"/>
    <w:basedOn w:val="a"/>
    <w:link w:val="a6"/>
    <w:uiPriority w:val="1"/>
    <w:qFormat/>
    <w:rsid w:val="00792D42"/>
    <w:pPr>
      <w:widowControl w:val="0"/>
      <w:spacing w:before="95"/>
      <w:ind w:left="1132" w:firstLine="709"/>
    </w:pPr>
    <w:rPr>
      <w:sz w:val="28"/>
      <w:szCs w:val="28"/>
    </w:rPr>
  </w:style>
  <w:style w:type="character" w:customStyle="1" w:styleId="a6">
    <w:name w:val="Основной текст Знак"/>
    <w:link w:val="a5"/>
    <w:uiPriority w:val="1"/>
    <w:rsid w:val="00792D42"/>
    <w:rPr>
      <w:sz w:val="28"/>
      <w:szCs w:val="28"/>
      <w:lang w:val="en-US" w:eastAsia="en-US" w:bidi="ar-SA"/>
    </w:rPr>
  </w:style>
  <w:style w:type="paragraph" w:customStyle="1" w:styleId="15">
    <w:name w:val="Обычный + 15 пт"/>
    <w:basedOn w:val="a"/>
    <w:rsid w:val="00A6159B"/>
    <w:pPr>
      <w:spacing w:line="336" w:lineRule="auto"/>
      <w:ind w:firstLine="709"/>
      <w:jc w:val="both"/>
    </w:pPr>
    <w:rPr>
      <w:sz w:val="30"/>
      <w:szCs w:val="30"/>
      <w:lang w:val="ru-RU" w:eastAsia="ru-RU"/>
    </w:rPr>
  </w:style>
  <w:style w:type="character" w:styleId="a7">
    <w:name w:val="Hyperlink"/>
    <w:basedOn w:val="a0"/>
    <w:rsid w:val="005D19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kzn.ru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://www.kzn.ru" TargetMode="External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Ландыш Ш. Салимгараева</cp:lastModifiedBy>
  <cp:revision>3</cp:revision>
  <dcterms:created xsi:type="dcterms:W3CDTF">2024-04-26T15:07:00Z</dcterms:created>
  <dcterms:modified xsi:type="dcterms:W3CDTF">2024-04-27T11:42:00Z</dcterms:modified>
</cp:coreProperties>
</file>