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83" w:rsidRDefault="00F51983"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D74179" w:rsidRDefault="00D74179" w:rsidP="00D74179">
      <w:pPr>
        <w:spacing w:after="0" w:line="240" w:lineRule="auto"/>
        <w:rPr>
          <w:rFonts w:ascii="Times New Roman" w:hAnsi="Times New Roman" w:cs="Times New Roman"/>
          <w:sz w:val="24"/>
          <w:szCs w:val="24"/>
        </w:rPr>
      </w:pPr>
    </w:p>
    <w:p w:rsidR="00EA2C93" w:rsidRDefault="00EA2C93" w:rsidP="00D74179">
      <w:pPr>
        <w:spacing w:after="0" w:line="240" w:lineRule="auto"/>
        <w:rPr>
          <w:rFonts w:ascii="Times New Roman" w:hAnsi="Times New Roman" w:cs="Times New Roman"/>
          <w:sz w:val="24"/>
          <w:szCs w:val="24"/>
        </w:rPr>
      </w:pPr>
    </w:p>
    <w:p w:rsidR="00EA2C93" w:rsidRDefault="00EA2C93" w:rsidP="00D74179">
      <w:pPr>
        <w:spacing w:after="0" w:line="240" w:lineRule="auto"/>
        <w:rPr>
          <w:rFonts w:ascii="Times New Roman" w:hAnsi="Times New Roman" w:cs="Times New Roman"/>
          <w:sz w:val="24"/>
          <w:szCs w:val="24"/>
        </w:rPr>
      </w:pPr>
    </w:p>
    <w:p w:rsidR="00EA2C93" w:rsidRDefault="00EA2C93" w:rsidP="00D74179">
      <w:pPr>
        <w:spacing w:after="0" w:line="240" w:lineRule="auto"/>
        <w:rPr>
          <w:rFonts w:ascii="Times New Roman" w:hAnsi="Times New Roman" w:cs="Times New Roman"/>
          <w:sz w:val="24"/>
          <w:szCs w:val="24"/>
        </w:rPr>
      </w:pPr>
    </w:p>
    <w:p w:rsidR="00DD2026" w:rsidRDefault="00DD2026" w:rsidP="00D74179">
      <w:pPr>
        <w:spacing w:after="0" w:line="240" w:lineRule="auto"/>
        <w:rPr>
          <w:rFonts w:ascii="Times New Roman" w:hAnsi="Times New Roman" w:cs="Times New Roman"/>
          <w:sz w:val="24"/>
          <w:szCs w:val="24"/>
        </w:rPr>
      </w:pPr>
    </w:p>
    <w:p w:rsidR="00EA2C93" w:rsidRDefault="00EA2C93" w:rsidP="00D74179">
      <w:pPr>
        <w:spacing w:after="0" w:line="240" w:lineRule="auto"/>
        <w:rPr>
          <w:rFonts w:ascii="Times New Roman" w:hAnsi="Times New Roman" w:cs="Times New Roman"/>
          <w:sz w:val="24"/>
          <w:szCs w:val="24"/>
        </w:rPr>
      </w:pPr>
    </w:p>
    <w:p w:rsidR="00EA2C93" w:rsidRDefault="00EA2C93" w:rsidP="00D74179">
      <w:pPr>
        <w:spacing w:after="0" w:line="240" w:lineRule="auto"/>
        <w:rPr>
          <w:rFonts w:ascii="Times New Roman" w:hAnsi="Times New Roman" w:cs="Times New Roman"/>
          <w:sz w:val="24"/>
          <w:szCs w:val="24"/>
        </w:rPr>
      </w:pPr>
    </w:p>
    <w:p w:rsidR="00F97001" w:rsidRDefault="00F97001" w:rsidP="00D74179">
      <w:pPr>
        <w:spacing w:after="0" w:line="240" w:lineRule="auto"/>
        <w:rPr>
          <w:rFonts w:ascii="Times New Roman" w:hAnsi="Times New Roman" w:cs="Times New Roman"/>
          <w:sz w:val="24"/>
          <w:szCs w:val="24"/>
        </w:rPr>
      </w:pPr>
    </w:p>
    <w:p w:rsidR="00E94435" w:rsidRPr="00C231A5" w:rsidRDefault="00E94435" w:rsidP="00432CDB">
      <w:pPr>
        <w:widowControl w:val="0"/>
        <w:tabs>
          <w:tab w:val="left" w:pos="10206"/>
        </w:tabs>
        <w:spacing w:after="0" w:line="240" w:lineRule="auto"/>
        <w:ind w:right="5385"/>
        <w:jc w:val="both"/>
        <w:rPr>
          <w:rFonts w:ascii="Times New Roman" w:eastAsia="Times New Roman" w:hAnsi="Times New Roman" w:cs="Times New Roman"/>
          <w:strike/>
          <w:sz w:val="28"/>
          <w:szCs w:val="28"/>
        </w:rPr>
      </w:pPr>
      <w:r w:rsidRPr="00C231A5">
        <w:rPr>
          <w:rFonts w:ascii="Times New Roman" w:eastAsia="Times New Roman" w:hAnsi="Times New Roman" w:cs="Times New Roman"/>
          <w:sz w:val="28"/>
          <w:szCs w:val="28"/>
        </w:rPr>
        <w:t xml:space="preserve">О внесении изменений в государственную программу Республики Татарстан </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Экономическое развитие и инновационная экономика Республики Татарстан</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 xml:space="preserve">, утвержденную постановлением Кабинета Министров Республики Татарстан от 31.10.2013 № 823 </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 xml:space="preserve">Об утверждении государственной программы Республики Татарстан </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Экономическое развитие и инновационная экономика Республики Татарстан</w:t>
      </w:r>
      <w:r w:rsidR="002E4848" w:rsidRPr="00C231A5">
        <w:rPr>
          <w:rFonts w:ascii="Times New Roman" w:eastAsia="Times New Roman" w:hAnsi="Times New Roman" w:cs="Times New Roman"/>
          <w:sz w:val="28"/>
          <w:szCs w:val="28"/>
        </w:rPr>
        <w:t>»</w:t>
      </w:r>
    </w:p>
    <w:p w:rsidR="00D74179" w:rsidRPr="00C231A5" w:rsidRDefault="00D74179" w:rsidP="00D74179">
      <w:pPr>
        <w:spacing w:after="0" w:line="240" w:lineRule="auto"/>
        <w:rPr>
          <w:rFonts w:ascii="Times New Roman" w:hAnsi="Times New Roman" w:cs="Times New Roman"/>
          <w:sz w:val="28"/>
          <w:szCs w:val="28"/>
        </w:rPr>
      </w:pPr>
    </w:p>
    <w:p w:rsidR="00EA2C93" w:rsidRPr="00C231A5" w:rsidRDefault="00EA2C93" w:rsidP="00D74179">
      <w:pPr>
        <w:spacing w:after="0" w:line="240" w:lineRule="auto"/>
        <w:rPr>
          <w:rFonts w:ascii="Times New Roman" w:hAnsi="Times New Roman" w:cs="Times New Roman"/>
          <w:sz w:val="28"/>
          <w:szCs w:val="28"/>
        </w:rPr>
      </w:pPr>
    </w:p>
    <w:p w:rsidR="00FD2FFE" w:rsidRPr="00C231A5" w:rsidRDefault="00FD2FFE" w:rsidP="00D74179">
      <w:pPr>
        <w:spacing w:after="0" w:line="240" w:lineRule="auto"/>
        <w:rPr>
          <w:rFonts w:ascii="Times New Roman" w:hAnsi="Times New Roman" w:cs="Times New Roman"/>
          <w:sz w:val="28"/>
          <w:szCs w:val="28"/>
        </w:rPr>
      </w:pPr>
    </w:p>
    <w:p w:rsidR="00D74179" w:rsidRPr="00C231A5" w:rsidRDefault="00D74179" w:rsidP="00D74179">
      <w:pPr>
        <w:widowControl w:val="0"/>
        <w:spacing w:after="0" w:line="240" w:lineRule="auto"/>
        <w:ind w:firstLine="709"/>
        <w:jc w:val="both"/>
        <w:rPr>
          <w:rFonts w:ascii="Times New Roman" w:hAnsi="Times New Roman"/>
          <w:sz w:val="28"/>
        </w:rPr>
      </w:pPr>
      <w:r w:rsidRPr="00C231A5">
        <w:rPr>
          <w:rFonts w:ascii="Times New Roman" w:hAnsi="Times New Roman"/>
          <w:sz w:val="28"/>
        </w:rPr>
        <w:t>Кабинет Министров Республики Татарстан ПОСТАНОВЛЯЕТ:</w:t>
      </w:r>
    </w:p>
    <w:p w:rsidR="00D74179" w:rsidRPr="00C231A5" w:rsidRDefault="00D74179" w:rsidP="00ED1D1B">
      <w:pPr>
        <w:widowControl w:val="0"/>
        <w:spacing w:after="0" w:line="240" w:lineRule="auto"/>
        <w:jc w:val="both"/>
        <w:rPr>
          <w:rFonts w:ascii="Times New Roman" w:hAnsi="Times New Roman"/>
          <w:sz w:val="28"/>
        </w:rPr>
      </w:pPr>
    </w:p>
    <w:p w:rsidR="00985C9D" w:rsidRPr="00C231A5" w:rsidRDefault="00D74179"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hAnsi="Times New Roman"/>
          <w:sz w:val="28"/>
        </w:rPr>
        <w:t xml:space="preserve">Внести в </w:t>
      </w:r>
      <w:r w:rsidR="00E94435" w:rsidRPr="00C231A5">
        <w:rPr>
          <w:rFonts w:ascii="Times New Roman" w:eastAsia="Times New Roman" w:hAnsi="Times New Roman" w:cs="Times New Roman"/>
          <w:sz w:val="28"/>
          <w:szCs w:val="28"/>
        </w:rPr>
        <w:t xml:space="preserve">государственную программу Республики Татарстан </w:t>
      </w:r>
      <w:r w:rsidR="002E4848" w:rsidRPr="00C231A5">
        <w:rPr>
          <w:rFonts w:ascii="Times New Roman" w:eastAsia="Times New Roman" w:hAnsi="Times New Roman" w:cs="Times New Roman"/>
          <w:sz w:val="28"/>
          <w:szCs w:val="28"/>
        </w:rPr>
        <w:t>«</w:t>
      </w:r>
      <w:r w:rsidR="00E94435" w:rsidRPr="00C231A5">
        <w:rPr>
          <w:rFonts w:ascii="Times New Roman" w:eastAsia="Times New Roman" w:hAnsi="Times New Roman" w:cs="Times New Roman"/>
          <w:sz w:val="28"/>
          <w:szCs w:val="28"/>
        </w:rPr>
        <w:t>Экономическое развитие и инновационная экономика Республики Татарстан</w:t>
      </w:r>
      <w:r w:rsidR="002E4848" w:rsidRPr="00C231A5">
        <w:rPr>
          <w:rFonts w:ascii="Times New Roman" w:eastAsia="Times New Roman" w:hAnsi="Times New Roman" w:cs="Times New Roman"/>
          <w:sz w:val="28"/>
          <w:szCs w:val="28"/>
        </w:rPr>
        <w:t>»</w:t>
      </w:r>
      <w:r w:rsidR="00E94435" w:rsidRPr="00C231A5">
        <w:rPr>
          <w:rFonts w:ascii="Times New Roman" w:eastAsia="Times New Roman" w:hAnsi="Times New Roman" w:cs="Times New Roman"/>
          <w:sz w:val="28"/>
          <w:szCs w:val="28"/>
        </w:rPr>
        <w:t>, утвержденную</w:t>
      </w:r>
      <w:r w:rsidR="00E94435" w:rsidRPr="00C231A5">
        <w:t xml:space="preserve"> </w:t>
      </w:r>
      <w:hyperlink r:id="rId8">
        <w:r w:rsidR="00E94435" w:rsidRPr="00C231A5">
          <w:rPr>
            <w:rFonts w:ascii="Times New Roman" w:eastAsia="Times New Roman" w:hAnsi="Times New Roman" w:cs="Times New Roman"/>
            <w:sz w:val="28"/>
            <w:szCs w:val="28"/>
          </w:rPr>
          <w:t>постановление</w:t>
        </w:r>
      </w:hyperlink>
      <w:r w:rsidR="00E94435" w:rsidRPr="00C231A5">
        <w:rPr>
          <w:rFonts w:ascii="Times New Roman" w:eastAsia="Times New Roman" w:hAnsi="Times New Roman" w:cs="Times New Roman"/>
          <w:sz w:val="28"/>
          <w:szCs w:val="28"/>
        </w:rPr>
        <w:t xml:space="preserve">м Кабинета Министров Республики Татарстан от 31.10.2013 № 823 </w:t>
      </w:r>
      <w:r w:rsidR="002E4848" w:rsidRPr="00C231A5">
        <w:rPr>
          <w:rFonts w:ascii="Times New Roman" w:eastAsia="Times New Roman" w:hAnsi="Times New Roman" w:cs="Times New Roman"/>
          <w:sz w:val="28"/>
          <w:szCs w:val="28"/>
        </w:rPr>
        <w:t>«</w:t>
      </w:r>
      <w:r w:rsidR="00E94435" w:rsidRPr="00C231A5">
        <w:rPr>
          <w:rFonts w:ascii="Times New Roman" w:eastAsia="Times New Roman" w:hAnsi="Times New Roman" w:cs="Times New Roman"/>
          <w:sz w:val="28"/>
          <w:szCs w:val="28"/>
        </w:rPr>
        <w:t xml:space="preserve">Об утверждении государственной программы Республики Татарстан </w:t>
      </w:r>
      <w:r w:rsidR="002E4848" w:rsidRPr="00C231A5">
        <w:rPr>
          <w:rFonts w:ascii="Times New Roman" w:eastAsia="Times New Roman" w:hAnsi="Times New Roman" w:cs="Times New Roman"/>
          <w:sz w:val="28"/>
          <w:szCs w:val="28"/>
        </w:rPr>
        <w:t>«</w:t>
      </w:r>
      <w:r w:rsidR="00E94435" w:rsidRPr="00C231A5">
        <w:rPr>
          <w:rFonts w:ascii="Times New Roman" w:eastAsia="Times New Roman" w:hAnsi="Times New Roman" w:cs="Times New Roman"/>
          <w:sz w:val="28"/>
          <w:szCs w:val="28"/>
        </w:rPr>
        <w:t>Экономическое развитие и инновационная экономика Республики Татарстан</w:t>
      </w:r>
      <w:r w:rsidR="002E4848" w:rsidRPr="00C231A5">
        <w:rPr>
          <w:rFonts w:ascii="Times New Roman" w:eastAsia="Times New Roman" w:hAnsi="Times New Roman" w:cs="Times New Roman"/>
          <w:sz w:val="28"/>
          <w:szCs w:val="28"/>
        </w:rPr>
        <w:t>»</w:t>
      </w:r>
      <w:r w:rsidR="00E94435" w:rsidRPr="00C231A5">
        <w:rPr>
          <w:rFonts w:ascii="Times New Roman" w:eastAsia="Times New Roman" w:hAnsi="Times New Roman" w:cs="Times New Roman"/>
          <w:sz w:val="28"/>
          <w:szCs w:val="28"/>
        </w:rPr>
        <w:t xml:space="preserve"> (с изменениями, внесенными постановлениями Кабинета Министров Республики Татарстан от 11.08.2023 №</w:t>
      </w:r>
      <w:r w:rsidR="00E03A07" w:rsidRPr="00C231A5">
        <w:rPr>
          <w:rFonts w:ascii="Times New Roman" w:eastAsia="Times New Roman" w:hAnsi="Times New Roman" w:cs="Times New Roman"/>
          <w:sz w:val="28"/>
          <w:szCs w:val="28"/>
        </w:rPr>
        <w:t> </w:t>
      </w:r>
      <w:r w:rsidR="00E94435" w:rsidRPr="00C231A5">
        <w:rPr>
          <w:rFonts w:ascii="Times New Roman" w:eastAsia="Times New Roman" w:hAnsi="Times New Roman" w:cs="Times New Roman"/>
          <w:sz w:val="28"/>
          <w:szCs w:val="28"/>
        </w:rPr>
        <w:t>972, от 04.09.2023 №</w:t>
      </w:r>
      <w:r w:rsidR="00E03A07" w:rsidRPr="00C231A5">
        <w:rPr>
          <w:rFonts w:ascii="Times New Roman" w:eastAsia="Times New Roman" w:hAnsi="Times New Roman" w:cs="Times New Roman"/>
          <w:sz w:val="28"/>
          <w:szCs w:val="28"/>
        </w:rPr>
        <w:t> </w:t>
      </w:r>
      <w:r w:rsidR="00FB63CC" w:rsidRPr="00C231A5">
        <w:rPr>
          <w:rFonts w:ascii="Times New Roman" w:eastAsia="Times New Roman" w:hAnsi="Times New Roman" w:cs="Times New Roman"/>
          <w:sz w:val="28"/>
          <w:szCs w:val="28"/>
        </w:rPr>
        <w:t>1072</w:t>
      </w:r>
      <w:r w:rsidR="00210369" w:rsidRPr="00C231A5">
        <w:rPr>
          <w:rFonts w:ascii="Times New Roman" w:eastAsia="Times New Roman" w:hAnsi="Times New Roman" w:cs="Times New Roman"/>
          <w:sz w:val="28"/>
          <w:szCs w:val="28"/>
        </w:rPr>
        <w:t>, от </w:t>
      </w:r>
      <w:r w:rsidR="00663781" w:rsidRPr="00C231A5">
        <w:rPr>
          <w:rFonts w:ascii="Times New Roman" w:eastAsia="Times New Roman" w:hAnsi="Times New Roman" w:cs="Times New Roman"/>
          <w:sz w:val="28"/>
          <w:szCs w:val="28"/>
        </w:rPr>
        <w:t>03.04.2024 № 217</w:t>
      </w:r>
      <w:r w:rsidR="00E94435" w:rsidRPr="00C231A5">
        <w:rPr>
          <w:rFonts w:ascii="Times New Roman" w:eastAsia="Times New Roman" w:hAnsi="Times New Roman" w:cs="Times New Roman"/>
          <w:sz w:val="28"/>
          <w:szCs w:val="28"/>
        </w:rPr>
        <w:t>) (далее – Программа), следующие изменения:</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в разделе I Программы:</w:t>
      </w:r>
    </w:p>
    <w:p w:rsidR="0092497B" w:rsidRPr="00C231A5" w:rsidRDefault="0092497B" w:rsidP="0092497B">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 xml:space="preserve">абзацы </w:t>
      </w:r>
      <w:r w:rsidR="00963C44" w:rsidRPr="00C231A5">
        <w:rPr>
          <w:rFonts w:ascii="Times New Roman" w:eastAsia="Times New Roman" w:hAnsi="Times New Roman" w:cs="Times New Roman"/>
          <w:sz w:val="28"/>
          <w:szCs w:val="28"/>
        </w:rPr>
        <w:t>четвертый - шестой</w:t>
      </w:r>
      <w:r w:rsidRPr="00C231A5">
        <w:rPr>
          <w:rFonts w:ascii="Times New Roman" w:eastAsia="Times New Roman" w:hAnsi="Times New Roman" w:cs="Times New Roman"/>
          <w:sz w:val="28"/>
          <w:szCs w:val="28"/>
        </w:rPr>
        <w:t xml:space="preserve"> изложить в следующей редакции:</w:t>
      </w:r>
    </w:p>
    <w:p w:rsidR="0092497B" w:rsidRPr="00C231A5" w:rsidRDefault="002E4848" w:rsidP="0092497B">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92497B" w:rsidRPr="00C231A5">
        <w:rPr>
          <w:rFonts w:ascii="Times New Roman" w:eastAsia="Times New Roman" w:hAnsi="Times New Roman" w:cs="Times New Roman"/>
          <w:sz w:val="28"/>
          <w:szCs w:val="28"/>
        </w:rPr>
        <w:t>Республика Татарстан по объему валового регионального продукта и инвестиций в основной капитал занимает 6 место среди субъектов Российской Федерации, по объему строительства – 2 место, промышленного производства и продукции сельского хозяйства – 5 место, обороту розничной торговли – 7 место.</w:t>
      </w:r>
    </w:p>
    <w:p w:rsidR="0092497B" w:rsidRPr="00C231A5" w:rsidRDefault="0092497B" w:rsidP="0092497B">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lastRenderedPageBreak/>
        <w:t>По итогам 2023 года объем валового регионального продукта, п</w:t>
      </w:r>
      <w:r w:rsidR="00963C44" w:rsidRPr="00C231A5">
        <w:rPr>
          <w:rFonts w:ascii="Times New Roman" w:eastAsia="Times New Roman" w:hAnsi="Times New Roman" w:cs="Times New Roman"/>
          <w:sz w:val="28"/>
          <w:szCs w:val="28"/>
        </w:rPr>
        <w:t>о оценке, составил 4 320,0 млрд </w:t>
      </w:r>
      <w:r w:rsidRPr="00C231A5">
        <w:rPr>
          <w:rFonts w:ascii="Times New Roman" w:eastAsia="Times New Roman" w:hAnsi="Times New Roman" w:cs="Times New Roman"/>
          <w:sz w:val="28"/>
          <w:szCs w:val="28"/>
        </w:rPr>
        <w:t xml:space="preserve">рублей, или 103,6 процента в сопоставимых ценах к уровню 2022 года. </w:t>
      </w:r>
    </w:p>
    <w:p w:rsidR="0092497B" w:rsidRPr="00C231A5" w:rsidRDefault="0092497B" w:rsidP="0092497B">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В структуре экономики наибольший удельный вес, по оценке 2023 года, занимает промышленность – 45,8 процента (в том числе добыча полезных ископаемых – 24,6 процента, обрабатывающие производства - 19,1 процента, обеспечение электрической энергией, газом, паром, кондиционирование воздуха - 1,7 процента, водоснабжение, водоотведение, организация сбора и утилизации отходов, деятельность по ликвидации загрязнений - 0,4 процента), сельское хозяйство – 3,9 процента, строительство – 7,3 процента, оптовая и розничная торговля - 10,6 процента, транспортировка и хранение – 4,6 процента</w:t>
      </w:r>
      <w:r w:rsidR="002E4848" w:rsidRPr="00C231A5">
        <w:rPr>
          <w:rFonts w:ascii="Times New Roman" w:eastAsia="Times New Roman" w:hAnsi="Times New Roman" w:cs="Times New Roman"/>
          <w:sz w:val="28"/>
          <w:szCs w:val="28"/>
        </w:rPr>
        <w:t>»</w:t>
      </w:r>
      <w:r w:rsidR="00963C44" w:rsidRPr="00C231A5">
        <w:rPr>
          <w:rFonts w:ascii="Times New Roman" w:eastAsia="Times New Roman" w:hAnsi="Times New Roman" w:cs="Times New Roman"/>
          <w:sz w:val="28"/>
          <w:szCs w:val="28"/>
        </w:rPr>
        <w:t>.</w:t>
      </w:r>
      <w:r w:rsidR="002E4848" w:rsidRPr="00C231A5">
        <w:rPr>
          <w:rFonts w:ascii="Times New Roman" w:eastAsia="Times New Roman" w:hAnsi="Times New Roman" w:cs="Times New Roman"/>
          <w:sz w:val="28"/>
          <w:szCs w:val="28"/>
        </w:rPr>
        <w:t>»</w:t>
      </w:r>
      <w:r w:rsidR="00963C44" w:rsidRPr="00C231A5">
        <w:rPr>
          <w:rFonts w:ascii="Times New Roman" w:eastAsia="Times New Roman" w:hAnsi="Times New Roman" w:cs="Times New Roman"/>
          <w:sz w:val="28"/>
          <w:szCs w:val="28"/>
        </w:rPr>
        <w:t>;</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 xml:space="preserve">в абзаце </w:t>
      </w:r>
      <w:r w:rsidR="00041734" w:rsidRPr="00C231A5">
        <w:rPr>
          <w:rFonts w:ascii="Times New Roman" w:eastAsia="Times New Roman" w:hAnsi="Times New Roman" w:cs="Times New Roman"/>
          <w:sz w:val="28"/>
          <w:szCs w:val="28"/>
        </w:rPr>
        <w:t>одиннадцатом</w:t>
      </w:r>
      <w:r w:rsidRPr="00C231A5">
        <w:rPr>
          <w:rFonts w:ascii="Times New Roman" w:eastAsia="Times New Roman" w:hAnsi="Times New Roman" w:cs="Times New Roman"/>
          <w:sz w:val="28"/>
          <w:szCs w:val="28"/>
        </w:rPr>
        <w:t xml:space="preserve"> слова </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113,1 процента</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 xml:space="preserve"> заменить словами </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113,2 процента</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 xml:space="preserve">в абзаце </w:t>
      </w:r>
      <w:r w:rsidR="002C252B" w:rsidRPr="00C231A5">
        <w:rPr>
          <w:rFonts w:ascii="Times New Roman" w:eastAsia="Times New Roman" w:hAnsi="Times New Roman" w:cs="Times New Roman"/>
          <w:sz w:val="28"/>
          <w:szCs w:val="28"/>
        </w:rPr>
        <w:t>семнадцатом</w:t>
      </w:r>
      <w:r w:rsidRPr="00C231A5">
        <w:rPr>
          <w:rFonts w:ascii="Times New Roman" w:eastAsia="Times New Roman" w:hAnsi="Times New Roman" w:cs="Times New Roman"/>
          <w:sz w:val="28"/>
          <w:szCs w:val="28"/>
        </w:rPr>
        <w:t xml:space="preserve"> слова </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2023 года</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 xml:space="preserve"> заменить словами </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2024 года</w:t>
      </w:r>
      <w:r w:rsidR="002E4848"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 xml:space="preserve">абзац </w:t>
      </w:r>
      <w:r w:rsidR="00041734" w:rsidRPr="00C231A5">
        <w:rPr>
          <w:rFonts w:ascii="Times New Roman" w:eastAsia="Times New Roman" w:hAnsi="Times New Roman" w:cs="Times New Roman"/>
          <w:sz w:val="28"/>
          <w:szCs w:val="28"/>
        </w:rPr>
        <w:t>двадцать восьмой</w:t>
      </w:r>
      <w:r w:rsidRPr="00C231A5">
        <w:rPr>
          <w:rFonts w:ascii="Times New Roman" w:eastAsia="Times New Roman" w:hAnsi="Times New Roman" w:cs="Times New Roman"/>
          <w:sz w:val="28"/>
          <w:szCs w:val="28"/>
        </w:rPr>
        <w:t xml:space="preserve"> изложить в следующей редакции:</w:t>
      </w:r>
    </w:p>
    <w:p w:rsidR="00985C9D" w:rsidRPr="00C231A5" w:rsidRDefault="002E4848"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функционируют межмуниципальные ресурсные центры некоммерческих организаций (далее - НКО), которые осуществляют обучение, консалтинг и сопровождение деятельности НКО за счет средств регионального проекта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Поддержка социально ориентированных некоммерческих организаций в Республике Татарстан</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 государственной программы Республики Татарстан. Межмуниципальные ресурсные центры поддержки НКО расположены в городах Казани (автономная некоммерческая организация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Центр инновационного развития и трансфера технологий</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 Альметьевске (автономная некоммерческая организация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Ресурсный центр социально ориентированных некоммерческих организаций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Вертикаль</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 Набережные Челны (автономная некоммерческая организация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Ресурсный центр социально ориентированных некоммерческих организаций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Горизонт</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 Кукморе (автономная некоммерческая организация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Ресурсный центр социально ориентированных некоммерческих организаций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Вектор</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 Буинске (автономная некоммерческая организация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Ресурсный центр социально ориентированных некоммерческих организаций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Буа Грант</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 Чистополе (автономная некоммерческая организация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Ресурсный центр социально ориентированных некоммерческих организаций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Единство</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 xml:space="preserve">абзац </w:t>
      </w:r>
      <w:r w:rsidR="00041734" w:rsidRPr="00C231A5">
        <w:rPr>
          <w:rFonts w:ascii="Times New Roman" w:eastAsia="Times New Roman" w:hAnsi="Times New Roman" w:cs="Times New Roman"/>
          <w:sz w:val="28"/>
          <w:szCs w:val="28"/>
        </w:rPr>
        <w:t>двадцать девятый</w:t>
      </w:r>
      <w:r w:rsidRPr="00C231A5">
        <w:rPr>
          <w:rFonts w:ascii="Times New Roman" w:eastAsia="Times New Roman" w:hAnsi="Times New Roman" w:cs="Times New Roman"/>
          <w:sz w:val="28"/>
          <w:szCs w:val="28"/>
        </w:rPr>
        <w:t xml:space="preserve"> изложить в следующей редакции:</w:t>
      </w:r>
    </w:p>
    <w:p w:rsidR="00985C9D" w:rsidRPr="00C231A5" w:rsidRDefault="002E4848"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 xml:space="preserve">функционирует единый грантооператор по проведению конкурсов на предоставление грантов некоммерческим организациям - автономная некоммерческая организация </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Республиканский ресурсный центр по поддержке социально ориентированных некоммерческих организаций</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 xml:space="preserve">в разделе </w:t>
      </w:r>
      <w:r w:rsidRPr="00C231A5">
        <w:rPr>
          <w:rFonts w:ascii="Times New Roman" w:eastAsia="Times New Roman" w:hAnsi="Times New Roman" w:cs="Times New Roman"/>
          <w:sz w:val="28"/>
          <w:szCs w:val="28"/>
          <w:lang w:val="en-US"/>
        </w:rPr>
        <w:t>I</w:t>
      </w:r>
      <w:r w:rsidRPr="00C231A5">
        <w:rPr>
          <w:rFonts w:ascii="Times New Roman" w:eastAsia="Times New Roman" w:hAnsi="Times New Roman" w:cs="Times New Roman"/>
          <w:sz w:val="28"/>
          <w:szCs w:val="28"/>
        </w:rPr>
        <w:t>I Программы:</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а</w:t>
      </w:r>
      <w:r w:rsidR="00041734" w:rsidRPr="00C231A5">
        <w:rPr>
          <w:rFonts w:ascii="Times New Roman" w:eastAsia="Times New Roman" w:hAnsi="Times New Roman" w:cs="Times New Roman"/>
          <w:sz w:val="28"/>
          <w:szCs w:val="28"/>
        </w:rPr>
        <w:t>бзац четвертый</w:t>
      </w:r>
      <w:r w:rsidRPr="00C231A5">
        <w:rPr>
          <w:rFonts w:ascii="Times New Roman" w:eastAsia="Times New Roman" w:hAnsi="Times New Roman" w:cs="Times New Roman"/>
          <w:sz w:val="28"/>
          <w:szCs w:val="28"/>
        </w:rPr>
        <w:t xml:space="preserve"> изложить в следующей редакции:</w:t>
      </w:r>
    </w:p>
    <w:p w:rsidR="00985C9D" w:rsidRPr="00C231A5" w:rsidRDefault="002E4848"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увеличение реальной среднемесячной заработной платы в 2027 году относительно базового 2020 года на 12,7 процента;</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w:t>
      </w:r>
    </w:p>
    <w:p w:rsidR="00985C9D" w:rsidRPr="00C231A5" w:rsidRDefault="00985C9D"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 xml:space="preserve">абзац </w:t>
      </w:r>
      <w:r w:rsidR="00041734" w:rsidRPr="00C231A5">
        <w:rPr>
          <w:rFonts w:ascii="Times New Roman" w:eastAsia="Times New Roman" w:hAnsi="Times New Roman" w:cs="Times New Roman"/>
          <w:sz w:val="28"/>
          <w:szCs w:val="28"/>
        </w:rPr>
        <w:t>пятый</w:t>
      </w:r>
      <w:r w:rsidRPr="00C231A5">
        <w:rPr>
          <w:rFonts w:ascii="Times New Roman" w:eastAsia="Times New Roman" w:hAnsi="Times New Roman" w:cs="Times New Roman"/>
          <w:sz w:val="28"/>
          <w:szCs w:val="28"/>
        </w:rPr>
        <w:t xml:space="preserve"> изложить в следующей редакции:</w:t>
      </w:r>
    </w:p>
    <w:p w:rsidR="00985C9D" w:rsidRPr="00C231A5" w:rsidRDefault="002E4848" w:rsidP="00985C9D">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увеличение реального среднедушевого денежного дохода населения в 2027 году относительно базового 2020 года на 13,8 процента;</w:t>
      </w:r>
      <w:r w:rsidRPr="00C231A5">
        <w:rPr>
          <w:rFonts w:ascii="Times New Roman" w:eastAsia="Times New Roman" w:hAnsi="Times New Roman" w:cs="Times New Roman"/>
          <w:sz w:val="28"/>
          <w:szCs w:val="28"/>
        </w:rPr>
        <w:t>»</w:t>
      </w:r>
      <w:r w:rsidR="00985C9D" w:rsidRPr="00C231A5">
        <w:rPr>
          <w:rFonts w:ascii="Times New Roman" w:eastAsia="Times New Roman" w:hAnsi="Times New Roman" w:cs="Times New Roman"/>
          <w:sz w:val="28"/>
          <w:szCs w:val="28"/>
        </w:rPr>
        <w:t>;</w:t>
      </w:r>
    </w:p>
    <w:p w:rsidR="001612C5" w:rsidRPr="00C231A5" w:rsidRDefault="001612C5" w:rsidP="001612C5">
      <w:pPr>
        <w:widowControl w:val="0"/>
        <w:tabs>
          <w:tab w:val="left" w:pos="851"/>
          <w:tab w:val="left" w:pos="993"/>
          <w:tab w:val="left" w:pos="1276"/>
        </w:tabs>
        <w:spacing w:after="0" w:line="240" w:lineRule="auto"/>
        <w:ind w:firstLine="709"/>
        <w:jc w:val="both"/>
        <w:rPr>
          <w:rFonts w:ascii="Times New Roman" w:hAnsi="Times New Roman"/>
          <w:sz w:val="28"/>
        </w:rPr>
      </w:pPr>
      <w:r w:rsidRPr="00C231A5">
        <w:rPr>
          <w:rFonts w:ascii="Times New Roman" w:hAnsi="Times New Roman"/>
          <w:sz w:val="28"/>
        </w:rPr>
        <w:t>в паспорте Программы:</w:t>
      </w:r>
    </w:p>
    <w:p w:rsidR="002C2068" w:rsidRPr="00C231A5" w:rsidRDefault="00041734" w:rsidP="002C2068">
      <w:pPr>
        <w:widowControl w:val="0"/>
        <w:tabs>
          <w:tab w:val="left" w:pos="851"/>
          <w:tab w:val="left" w:pos="993"/>
          <w:tab w:val="left" w:pos="1276"/>
        </w:tabs>
        <w:spacing w:after="0" w:line="240" w:lineRule="auto"/>
        <w:ind w:firstLine="709"/>
        <w:jc w:val="both"/>
        <w:rPr>
          <w:rFonts w:ascii="Times New Roman" w:hAnsi="Times New Roman"/>
          <w:sz w:val="28"/>
        </w:rPr>
      </w:pPr>
      <w:r w:rsidRPr="00C231A5">
        <w:rPr>
          <w:rFonts w:ascii="Times New Roman" w:hAnsi="Times New Roman"/>
          <w:sz w:val="28"/>
        </w:rPr>
        <w:lastRenderedPageBreak/>
        <w:t>в разделе 1</w:t>
      </w:r>
      <w:r w:rsidR="002C2068" w:rsidRPr="00C231A5">
        <w:rPr>
          <w:rFonts w:ascii="Times New Roman" w:hAnsi="Times New Roman"/>
          <w:sz w:val="28"/>
        </w:rPr>
        <w:t>:</w:t>
      </w:r>
    </w:p>
    <w:p w:rsidR="001612C5" w:rsidRPr="00C231A5" w:rsidRDefault="001612C5" w:rsidP="002C2068">
      <w:pPr>
        <w:widowControl w:val="0"/>
        <w:tabs>
          <w:tab w:val="left" w:pos="851"/>
          <w:tab w:val="left" w:pos="993"/>
          <w:tab w:val="left" w:pos="1276"/>
        </w:tabs>
        <w:spacing w:after="0" w:line="240" w:lineRule="auto"/>
        <w:ind w:firstLine="709"/>
        <w:jc w:val="both"/>
        <w:rPr>
          <w:rFonts w:ascii="Times New Roman" w:hAnsi="Times New Roman"/>
          <w:sz w:val="28"/>
        </w:rPr>
      </w:pPr>
      <w:r w:rsidRPr="00C231A5">
        <w:rPr>
          <w:rFonts w:ascii="Times New Roman" w:hAnsi="Times New Roman"/>
          <w:sz w:val="28"/>
        </w:rPr>
        <w:t xml:space="preserve">строку </w:t>
      </w:r>
      <w:r w:rsidR="002E4848" w:rsidRPr="00C231A5">
        <w:rPr>
          <w:rFonts w:ascii="Times New Roman" w:hAnsi="Times New Roman"/>
          <w:sz w:val="28"/>
        </w:rPr>
        <w:t>«</w:t>
      </w:r>
      <w:r w:rsidRPr="00C231A5">
        <w:rPr>
          <w:rFonts w:ascii="Times New Roman" w:hAnsi="Times New Roman"/>
          <w:sz w:val="28"/>
        </w:rPr>
        <w:t>Период реализации государственной программы Республики Татарстан</w:t>
      </w:r>
      <w:r w:rsidR="002E4848" w:rsidRPr="00C231A5">
        <w:rPr>
          <w:rFonts w:ascii="Times New Roman" w:hAnsi="Times New Roman"/>
          <w:sz w:val="28"/>
        </w:rPr>
        <w:t>»</w:t>
      </w:r>
      <w:r w:rsidRPr="00C231A5">
        <w:rPr>
          <w:rFonts w:ascii="Times New Roman" w:hAnsi="Times New Roman"/>
          <w:sz w:val="28"/>
        </w:rPr>
        <w:t xml:space="preserve"> изложить в следующей редакции:</w:t>
      </w:r>
    </w:p>
    <w:p w:rsidR="001612C5" w:rsidRPr="00C231A5" w:rsidRDefault="001612C5" w:rsidP="001612C5">
      <w:pPr>
        <w:widowControl w:val="0"/>
        <w:tabs>
          <w:tab w:val="left" w:pos="851"/>
          <w:tab w:val="left" w:pos="993"/>
          <w:tab w:val="left" w:pos="1276"/>
        </w:tabs>
        <w:spacing w:after="0" w:line="240" w:lineRule="auto"/>
        <w:jc w:val="both"/>
        <w:rPr>
          <w:rFonts w:ascii="Times New Roman" w:hAnsi="Times New Roman"/>
          <w:sz w:val="28"/>
        </w:rPr>
      </w:pPr>
    </w:p>
    <w:tbl>
      <w:tblPr>
        <w:tblStyle w:val="1119"/>
        <w:tblW w:w="4929" w:type="pct"/>
        <w:tblLook w:val="04A0" w:firstRow="1" w:lastRow="0" w:firstColumn="1" w:lastColumn="0" w:noHBand="0" w:noVBand="1"/>
      </w:tblPr>
      <w:tblGrid>
        <w:gridCol w:w="5523"/>
        <w:gridCol w:w="4527"/>
      </w:tblGrid>
      <w:tr w:rsidR="001612C5" w:rsidRPr="00C231A5" w:rsidTr="002001D0">
        <w:trPr>
          <w:trHeight w:val="717"/>
        </w:trPr>
        <w:tc>
          <w:tcPr>
            <w:tcW w:w="2748" w:type="pct"/>
            <w:hideMark/>
          </w:tcPr>
          <w:p w:rsidR="001612C5" w:rsidRPr="00C231A5" w:rsidRDefault="002E4848" w:rsidP="001612C5">
            <w:pPr>
              <w:jc w:val="both"/>
              <w:rPr>
                <w:rFonts w:ascii="Times New Roman" w:hAnsi="Times New Roman" w:cs="Times New Roman"/>
                <w:sz w:val="24"/>
                <w:szCs w:val="24"/>
              </w:rPr>
            </w:pPr>
            <w:r w:rsidRPr="00C231A5">
              <w:rPr>
                <w:rFonts w:ascii="Times New Roman" w:hAnsi="Times New Roman" w:cs="Times New Roman"/>
                <w:sz w:val="24"/>
                <w:szCs w:val="24"/>
              </w:rPr>
              <w:t>«</w:t>
            </w:r>
            <w:r w:rsidR="001612C5" w:rsidRPr="00C231A5">
              <w:rPr>
                <w:rFonts w:ascii="Times New Roman" w:hAnsi="Times New Roman" w:cs="Times New Roman"/>
                <w:sz w:val="24"/>
                <w:szCs w:val="24"/>
              </w:rPr>
              <w:t>Период реализации государственной программы Республики Татарстан</w:t>
            </w:r>
            <w:r w:rsidRPr="00C231A5">
              <w:rPr>
                <w:rFonts w:ascii="Times New Roman" w:hAnsi="Times New Roman" w:cs="Times New Roman"/>
                <w:sz w:val="24"/>
                <w:szCs w:val="24"/>
              </w:rPr>
              <w:t>»</w:t>
            </w:r>
          </w:p>
        </w:tc>
        <w:tc>
          <w:tcPr>
            <w:tcW w:w="2252" w:type="pct"/>
          </w:tcPr>
          <w:p w:rsidR="001612C5" w:rsidRPr="00C231A5" w:rsidRDefault="001612C5" w:rsidP="001612C5">
            <w:pPr>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I этап: 2014 – 2023 годы;</w:t>
            </w:r>
          </w:p>
          <w:p w:rsidR="001612C5" w:rsidRPr="00C231A5" w:rsidRDefault="00985C9D" w:rsidP="001612C5">
            <w:pPr>
              <w:jc w:val="both"/>
              <w:rPr>
                <w:rFonts w:ascii="Times New Roman" w:hAnsi="Times New Roman" w:cs="Times New Roman"/>
                <w:sz w:val="24"/>
                <w:szCs w:val="24"/>
                <w:vertAlign w:val="superscript"/>
              </w:rPr>
            </w:pPr>
            <w:r w:rsidRPr="00C231A5">
              <w:rPr>
                <w:rFonts w:ascii="Times New Roman" w:eastAsia="Times New Roman" w:hAnsi="Times New Roman" w:cs="Times New Roman"/>
                <w:sz w:val="24"/>
                <w:szCs w:val="24"/>
                <w:lang w:eastAsia="ru-RU"/>
              </w:rPr>
              <w:t>II этап: 2024 – 2027 годы</w:t>
            </w:r>
            <w:r w:rsidR="002E4848" w:rsidRPr="00C231A5">
              <w:rPr>
                <w:rFonts w:ascii="Times New Roman" w:eastAsia="Times New Roman" w:hAnsi="Times New Roman" w:cs="Times New Roman"/>
                <w:sz w:val="24"/>
                <w:szCs w:val="24"/>
                <w:lang w:eastAsia="ru-RU"/>
              </w:rPr>
              <w:t>»</w:t>
            </w:r>
            <w:r w:rsidRPr="00C231A5">
              <w:rPr>
                <w:rFonts w:ascii="Times New Roman" w:eastAsia="Times New Roman" w:hAnsi="Times New Roman" w:cs="Times New Roman"/>
                <w:sz w:val="24"/>
                <w:szCs w:val="24"/>
                <w:lang w:eastAsia="ru-RU"/>
              </w:rPr>
              <w:t>;</w:t>
            </w:r>
          </w:p>
        </w:tc>
      </w:tr>
    </w:tbl>
    <w:p w:rsidR="001612C5" w:rsidRPr="00C231A5" w:rsidRDefault="001612C5" w:rsidP="001612C5">
      <w:pPr>
        <w:widowControl w:val="0"/>
        <w:tabs>
          <w:tab w:val="left" w:pos="851"/>
          <w:tab w:val="left" w:pos="993"/>
          <w:tab w:val="left" w:pos="1276"/>
        </w:tabs>
        <w:spacing w:after="0" w:line="240" w:lineRule="auto"/>
        <w:jc w:val="both"/>
        <w:rPr>
          <w:rFonts w:ascii="Times New Roman" w:hAnsi="Times New Roman"/>
          <w:sz w:val="28"/>
          <w:szCs w:val="28"/>
        </w:rPr>
      </w:pPr>
    </w:p>
    <w:p w:rsidR="001612C5" w:rsidRPr="00C231A5" w:rsidRDefault="001612C5" w:rsidP="001612C5">
      <w:pPr>
        <w:widowControl w:val="0"/>
        <w:tabs>
          <w:tab w:val="left" w:pos="851"/>
          <w:tab w:val="left" w:pos="993"/>
          <w:tab w:val="left" w:pos="1276"/>
        </w:tabs>
        <w:spacing w:after="0" w:line="240" w:lineRule="auto"/>
        <w:ind w:firstLine="709"/>
        <w:jc w:val="both"/>
        <w:rPr>
          <w:rFonts w:ascii="Times New Roman" w:hAnsi="Times New Roman"/>
          <w:sz w:val="28"/>
          <w:szCs w:val="28"/>
        </w:rPr>
      </w:pPr>
      <w:r w:rsidRPr="00C231A5">
        <w:rPr>
          <w:rFonts w:ascii="Times New Roman" w:hAnsi="Times New Roman"/>
          <w:sz w:val="28"/>
          <w:szCs w:val="28"/>
        </w:rPr>
        <w:t xml:space="preserve">строку </w:t>
      </w:r>
      <w:r w:rsidR="002E4848" w:rsidRPr="00C231A5">
        <w:rPr>
          <w:rFonts w:ascii="Times New Roman" w:hAnsi="Times New Roman"/>
          <w:sz w:val="28"/>
          <w:szCs w:val="28"/>
        </w:rPr>
        <w:t>«</w:t>
      </w:r>
      <w:r w:rsidRPr="00C231A5">
        <w:rPr>
          <w:rFonts w:ascii="Times New Roman" w:eastAsia="Times New Roman" w:hAnsi="Times New Roman" w:cs="Times New Roman"/>
          <w:sz w:val="28"/>
          <w:szCs w:val="28"/>
          <w:lang w:eastAsia="ru-RU"/>
        </w:rPr>
        <w:t>Объемы финансового обеспечения за весь период реализации государственной программы Республики Татарстан</w:t>
      </w:r>
      <w:r w:rsidR="002E4848" w:rsidRPr="00C231A5">
        <w:rPr>
          <w:rFonts w:ascii="Times New Roman" w:eastAsia="Times New Roman" w:hAnsi="Times New Roman" w:cs="Times New Roman"/>
          <w:sz w:val="28"/>
          <w:szCs w:val="28"/>
          <w:lang w:eastAsia="ru-RU"/>
        </w:rPr>
        <w:t>»</w:t>
      </w:r>
      <w:r w:rsidRPr="00C231A5">
        <w:rPr>
          <w:rFonts w:ascii="Times New Roman" w:eastAsia="Times New Roman" w:hAnsi="Times New Roman" w:cs="Times New Roman"/>
          <w:sz w:val="28"/>
          <w:szCs w:val="28"/>
          <w:lang w:eastAsia="ru-RU"/>
        </w:rPr>
        <w:t xml:space="preserve"> </w:t>
      </w:r>
      <w:r w:rsidRPr="00C231A5">
        <w:rPr>
          <w:rFonts w:ascii="Times New Roman" w:hAnsi="Times New Roman"/>
          <w:sz w:val="28"/>
          <w:szCs w:val="28"/>
        </w:rPr>
        <w:t>изложить в следующей редакции:</w:t>
      </w:r>
    </w:p>
    <w:tbl>
      <w:tblPr>
        <w:tblStyle w:val="1270"/>
        <w:tblW w:w="10232" w:type="dxa"/>
        <w:tblLook w:val="04A0" w:firstRow="1" w:lastRow="0" w:firstColumn="1" w:lastColumn="0" w:noHBand="0" w:noVBand="1"/>
      </w:tblPr>
      <w:tblGrid>
        <w:gridCol w:w="5390"/>
        <w:gridCol w:w="4842"/>
      </w:tblGrid>
      <w:tr w:rsidR="001612C5" w:rsidRPr="00C231A5" w:rsidTr="002001D0">
        <w:trPr>
          <w:trHeight w:val="996"/>
        </w:trPr>
        <w:tc>
          <w:tcPr>
            <w:tcW w:w="5390" w:type="dxa"/>
            <w:hideMark/>
          </w:tcPr>
          <w:p w:rsidR="001612C5" w:rsidRPr="00C231A5" w:rsidRDefault="002E4848" w:rsidP="001612C5">
            <w:pPr>
              <w:widowControl w:val="0"/>
              <w:jc w:val="both"/>
              <w:rPr>
                <w:rFonts w:ascii="Times New Roman" w:eastAsia="Times New Roman" w:hAnsi="Times New Roman" w:cs="Times New Roman"/>
                <w:sz w:val="24"/>
                <w:szCs w:val="24"/>
                <w:lang w:eastAsia="ru-RU"/>
              </w:rPr>
            </w:pPr>
            <w:r w:rsidRPr="00C231A5">
              <w:rPr>
                <w:rFonts w:ascii="Times New Roman" w:hAnsi="Times New Roman"/>
                <w:sz w:val="24"/>
                <w:szCs w:val="24"/>
              </w:rPr>
              <w:t>«</w:t>
            </w:r>
            <w:r w:rsidR="001612C5" w:rsidRPr="00C231A5">
              <w:rPr>
                <w:rFonts w:ascii="Times New Roman" w:eastAsia="Times New Roman" w:hAnsi="Times New Roman" w:cs="Times New Roman"/>
                <w:sz w:val="24"/>
                <w:szCs w:val="24"/>
                <w:lang w:eastAsia="ru-RU"/>
              </w:rPr>
              <w:t>Объемы финансового обеспечения за весь период реализации государственной программы Республики Татарстан</w:t>
            </w:r>
          </w:p>
        </w:tc>
        <w:tc>
          <w:tcPr>
            <w:tcW w:w="4842" w:type="dxa"/>
            <w:hideMark/>
          </w:tcPr>
          <w:p w:rsidR="001612C5" w:rsidRPr="00C231A5" w:rsidRDefault="001612C5" w:rsidP="001612C5">
            <w:pPr>
              <w:widowControl w:val="0"/>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I этап: 105 079 696,24567 тыс.</w:t>
            </w:r>
            <w:r w:rsidR="00BB29CB" w:rsidRPr="00C231A5">
              <w:rPr>
                <w:rFonts w:ascii="Times New Roman" w:eastAsia="Times New Roman" w:hAnsi="Times New Roman" w:cs="Times New Roman"/>
                <w:sz w:val="24"/>
                <w:szCs w:val="24"/>
                <w:lang w:eastAsia="ru-RU"/>
              </w:rPr>
              <w:t> </w:t>
            </w:r>
            <w:r w:rsidRPr="00C231A5">
              <w:rPr>
                <w:rFonts w:ascii="Times New Roman" w:eastAsia="Times New Roman" w:hAnsi="Times New Roman" w:cs="Times New Roman"/>
                <w:sz w:val="24"/>
                <w:szCs w:val="24"/>
                <w:lang w:eastAsia="ru-RU"/>
              </w:rPr>
              <w:t xml:space="preserve">рублей; </w:t>
            </w:r>
          </w:p>
          <w:p w:rsidR="001612C5" w:rsidRPr="00C231A5" w:rsidRDefault="00E4753F" w:rsidP="009C10C8">
            <w:pPr>
              <w:widowControl w:val="0"/>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II этап: </w:t>
            </w:r>
            <w:r w:rsidR="0063233F">
              <w:rPr>
                <w:rFonts w:ascii="Times New Roman" w:eastAsia="Times New Roman" w:hAnsi="Times New Roman" w:cs="Times New Roman"/>
                <w:sz w:val="24"/>
                <w:szCs w:val="24"/>
                <w:lang w:eastAsia="ru-RU"/>
              </w:rPr>
              <w:t>146 049</w:t>
            </w:r>
            <w:r w:rsidR="00763726" w:rsidRPr="00C231A5">
              <w:rPr>
                <w:rFonts w:ascii="Times New Roman" w:eastAsia="Times New Roman" w:hAnsi="Times New Roman" w:cs="Times New Roman"/>
                <w:sz w:val="24"/>
                <w:szCs w:val="24"/>
                <w:lang w:eastAsia="ru-RU"/>
              </w:rPr>
              <w:t xml:space="preserve"> </w:t>
            </w:r>
            <w:r w:rsidR="0063233F">
              <w:rPr>
                <w:rFonts w:ascii="Times New Roman" w:eastAsia="Times New Roman" w:hAnsi="Times New Roman" w:cs="Times New Roman"/>
                <w:sz w:val="24"/>
                <w:szCs w:val="24"/>
                <w:lang w:eastAsia="ru-RU"/>
              </w:rPr>
              <w:t>873,7</w:t>
            </w:r>
            <w:r w:rsidR="000978D4" w:rsidRPr="00C231A5">
              <w:rPr>
                <w:rFonts w:ascii="Times New Roman" w:eastAsia="Times New Roman" w:hAnsi="Times New Roman" w:cs="Times New Roman"/>
                <w:sz w:val="24"/>
                <w:szCs w:val="24"/>
                <w:lang w:eastAsia="ru-RU"/>
              </w:rPr>
              <w:t> </w:t>
            </w:r>
            <w:r w:rsidR="001612C5" w:rsidRPr="00C231A5">
              <w:rPr>
                <w:rFonts w:ascii="Times New Roman" w:eastAsia="Times New Roman" w:hAnsi="Times New Roman" w:cs="Times New Roman"/>
                <w:sz w:val="24"/>
                <w:szCs w:val="24"/>
                <w:lang w:eastAsia="ru-RU"/>
              </w:rPr>
              <w:t>тыс.</w:t>
            </w:r>
            <w:r w:rsidR="00BB29CB" w:rsidRPr="00C231A5">
              <w:rPr>
                <w:rFonts w:ascii="Times New Roman" w:eastAsia="Times New Roman" w:hAnsi="Times New Roman" w:cs="Times New Roman"/>
                <w:sz w:val="24"/>
                <w:szCs w:val="24"/>
                <w:lang w:val="en-US" w:eastAsia="ru-RU"/>
              </w:rPr>
              <w:t> </w:t>
            </w:r>
            <w:r w:rsidR="001612C5" w:rsidRPr="00C231A5">
              <w:rPr>
                <w:rFonts w:ascii="Times New Roman" w:eastAsia="Times New Roman" w:hAnsi="Times New Roman" w:cs="Times New Roman"/>
                <w:sz w:val="24"/>
                <w:szCs w:val="24"/>
                <w:lang w:eastAsia="ru-RU"/>
              </w:rPr>
              <w:t>рублей</w:t>
            </w:r>
            <w:r w:rsidR="002E4848" w:rsidRPr="00C231A5">
              <w:rPr>
                <w:rFonts w:ascii="Times New Roman" w:eastAsia="Times New Roman" w:hAnsi="Times New Roman" w:cs="Times New Roman"/>
                <w:sz w:val="24"/>
                <w:szCs w:val="24"/>
                <w:lang w:eastAsia="ru-RU"/>
              </w:rPr>
              <w:t>»</w:t>
            </w:r>
            <w:r w:rsidR="001612C5" w:rsidRPr="00C231A5">
              <w:rPr>
                <w:rFonts w:ascii="Times New Roman" w:eastAsia="Times New Roman" w:hAnsi="Times New Roman" w:cs="Times New Roman"/>
                <w:sz w:val="24"/>
                <w:szCs w:val="24"/>
                <w:lang w:eastAsia="ru-RU"/>
              </w:rPr>
              <w:t xml:space="preserve">; </w:t>
            </w:r>
          </w:p>
        </w:tc>
      </w:tr>
    </w:tbl>
    <w:p w:rsidR="001612C5" w:rsidRPr="00C231A5" w:rsidRDefault="001612C5" w:rsidP="001612C5">
      <w:pPr>
        <w:widowControl w:val="0"/>
        <w:tabs>
          <w:tab w:val="left" w:pos="10206"/>
        </w:tabs>
        <w:spacing w:after="0" w:line="240" w:lineRule="auto"/>
        <w:ind w:firstLine="709"/>
        <w:jc w:val="both"/>
        <w:rPr>
          <w:rFonts w:ascii="Times New Roman" w:eastAsia="Times New Roman" w:hAnsi="Times New Roman" w:cs="Times New Roman"/>
          <w:sz w:val="28"/>
          <w:szCs w:val="28"/>
        </w:rPr>
        <w:sectPr w:rsidR="001612C5" w:rsidRPr="00C231A5" w:rsidSect="00EA2C93">
          <w:headerReference w:type="default" r:id="rId9"/>
          <w:footerReference w:type="first" r:id="rId10"/>
          <w:pgSz w:w="11906" w:h="16838"/>
          <w:pgMar w:top="1134" w:right="567" w:bottom="1134" w:left="1134" w:header="708" w:footer="708" w:gutter="0"/>
          <w:cols w:space="708"/>
          <w:titlePg/>
          <w:docGrid w:linePitch="360"/>
        </w:sectPr>
      </w:pPr>
    </w:p>
    <w:p w:rsidR="003C749F" w:rsidRPr="00C231A5" w:rsidRDefault="003C749F" w:rsidP="003C749F">
      <w:pPr>
        <w:widowControl w:val="0"/>
        <w:tabs>
          <w:tab w:val="left" w:pos="851"/>
          <w:tab w:val="left" w:pos="993"/>
          <w:tab w:val="left" w:pos="1276"/>
        </w:tabs>
        <w:spacing w:after="0" w:line="240" w:lineRule="auto"/>
        <w:jc w:val="both"/>
        <w:rPr>
          <w:rFonts w:ascii="Times New Roman" w:eastAsiaTheme="minorEastAsia" w:hAnsi="Times New Roman"/>
          <w:sz w:val="28"/>
          <w:szCs w:val="28"/>
        </w:rPr>
      </w:pPr>
      <w:r w:rsidRPr="00C231A5">
        <w:rPr>
          <w:rFonts w:ascii="Times New Roman" w:eastAsiaTheme="minorEastAsia" w:hAnsi="Times New Roman"/>
          <w:sz w:val="28"/>
          <w:szCs w:val="28"/>
        </w:rPr>
        <w:lastRenderedPageBreak/>
        <w:t>раздел 2 изложить в следующей редакции:</w:t>
      </w:r>
    </w:p>
    <w:p w:rsidR="003C749F" w:rsidRPr="00C231A5" w:rsidRDefault="003C749F" w:rsidP="00EA2C93">
      <w:pPr>
        <w:spacing w:after="0" w:line="240" w:lineRule="auto"/>
        <w:rPr>
          <w:rFonts w:ascii="Times New Roman" w:eastAsia="Times New Roman" w:hAnsi="Times New Roman" w:cs="Times New Roman"/>
          <w:bCs/>
          <w:sz w:val="28"/>
          <w:szCs w:val="28"/>
          <w:lang w:eastAsia="ru-RU"/>
        </w:rPr>
      </w:pPr>
    </w:p>
    <w:p w:rsidR="00D323CC" w:rsidRPr="00C231A5" w:rsidRDefault="002E4848" w:rsidP="00D323CC">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D323CC" w:rsidRPr="00C231A5">
        <w:rPr>
          <w:rFonts w:ascii="Times New Roman" w:eastAsia="Times New Roman" w:hAnsi="Times New Roman" w:cs="Times New Roman"/>
          <w:bCs/>
          <w:sz w:val="28"/>
          <w:szCs w:val="28"/>
          <w:lang w:eastAsia="ru-RU"/>
        </w:rPr>
        <w:t>2. Показатели государственной программы Республики Татарстан</w:t>
      </w:r>
    </w:p>
    <w:p w:rsidR="00D323CC" w:rsidRPr="00C231A5" w:rsidRDefault="00D323CC" w:rsidP="00E94435">
      <w:pPr>
        <w:widowControl w:val="0"/>
        <w:tabs>
          <w:tab w:val="left" w:pos="851"/>
          <w:tab w:val="left" w:pos="993"/>
          <w:tab w:val="left" w:pos="1276"/>
        </w:tabs>
        <w:spacing w:after="0" w:line="240" w:lineRule="auto"/>
        <w:jc w:val="both"/>
        <w:rPr>
          <w:rFonts w:ascii="Times New Roman" w:eastAsiaTheme="minorEastAsia" w:hAnsi="Times New Roman"/>
          <w:sz w:val="28"/>
          <w:szCs w:val="28"/>
        </w:rPr>
      </w:pPr>
    </w:p>
    <w:tbl>
      <w:tblPr>
        <w:tblStyle w:val="1118"/>
        <w:tblW w:w="15593" w:type="dxa"/>
        <w:tblInd w:w="-147" w:type="dxa"/>
        <w:tblBorders>
          <w:bottom w:val="none" w:sz="0" w:space="0" w:color="auto"/>
        </w:tblBorders>
        <w:tblLayout w:type="fixed"/>
        <w:tblLook w:val="01E0" w:firstRow="1" w:lastRow="1" w:firstColumn="1" w:lastColumn="1" w:noHBand="0" w:noVBand="0"/>
      </w:tblPr>
      <w:tblGrid>
        <w:gridCol w:w="566"/>
        <w:gridCol w:w="1703"/>
        <w:gridCol w:w="963"/>
        <w:gridCol w:w="1022"/>
        <w:gridCol w:w="992"/>
        <w:gridCol w:w="709"/>
        <w:gridCol w:w="708"/>
        <w:gridCol w:w="713"/>
        <w:gridCol w:w="709"/>
        <w:gridCol w:w="705"/>
        <w:gridCol w:w="705"/>
        <w:gridCol w:w="1562"/>
        <w:gridCol w:w="1134"/>
        <w:gridCol w:w="1421"/>
        <w:gridCol w:w="846"/>
        <w:gridCol w:w="1135"/>
      </w:tblGrid>
      <w:tr w:rsidR="00883C5C" w:rsidRPr="00C231A5" w:rsidTr="00A7174B">
        <w:trPr>
          <w:trHeight w:val="20"/>
        </w:trPr>
        <w:tc>
          <w:tcPr>
            <w:tcW w:w="566"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п/п</w:t>
            </w:r>
          </w:p>
        </w:tc>
        <w:tc>
          <w:tcPr>
            <w:tcW w:w="1703"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Наименование показателя</w:t>
            </w:r>
          </w:p>
        </w:tc>
        <w:tc>
          <w:tcPr>
            <w:tcW w:w="963" w:type="dxa"/>
            <w:vMerge w:val="restart"/>
          </w:tcPr>
          <w:p w:rsidR="00883C5C" w:rsidRPr="00C231A5" w:rsidRDefault="00883C5C" w:rsidP="007168A9">
            <w:pPr>
              <w:jc w:val="center"/>
              <w:rPr>
                <w:rFonts w:ascii="Times New Roman" w:eastAsiaTheme="minorEastAsia" w:hAnsi="Times New Roman" w:cs="Times New Roman"/>
                <w:color w:val="000000"/>
                <w:sz w:val="20"/>
                <w:szCs w:val="20"/>
                <w:lang w:eastAsia="ru-RU"/>
              </w:rPr>
            </w:pPr>
            <w:r w:rsidRPr="00C231A5">
              <w:rPr>
                <w:rFonts w:ascii="Times New Roman" w:eastAsiaTheme="minorEastAsia" w:hAnsi="Times New Roman" w:cs="Times New Roman"/>
                <w:color w:val="000000"/>
                <w:sz w:val="20"/>
                <w:szCs w:val="20"/>
                <w:lang w:eastAsia="ru-RU"/>
              </w:rPr>
              <w:t>Уровень показателя</w:t>
            </w:r>
          </w:p>
        </w:tc>
        <w:tc>
          <w:tcPr>
            <w:tcW w:w="1022"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color w:val="000000"/>
                <w:sz w:val="20"/>
                <w:szCs w:val="20"/>
                <w:lang w:eastAsia="ru-RU"/>
              </w:rPr>
              <w:t>Признак возрастания / убывания</w:t>
            </w:r>
          </w:p>
        </w:tc>
        <w:tc>
          <w:tcPr>
            <w:tcW w:w="992"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Единица измерения (по ОКЕИ)</w:t>
            </w:r>
          </w:p>
        </w:tc>
        <w:tc>
          <w:tcPr>
            <w:tcW w:w="1417" w:type="dxa"/>
            <w:gridSpan w:val="2"/>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Базовое значение </w:t>
            </w:r>
          </w:p>
        </w:tc>
        <w:tc>
          <w:tcPr>
            <w:tcW w:w="2832" w:type="dxa"/>
            <w:gridSpan w:val="4"/>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Значение показателя по годам</w:t>
            </w:r>
          </w:p>
        </w:tc>
        <w:tc>
          <w:tcPr>
            <w:tcW w:w="1562"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Документ</w:t>
            </w:r>
          </w:p>
        </w:tc>
        <w:tc>
          <w:tcPr>
            <w:tcW w:w="1134"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Ответственный за достижение показателя</w:t>
            </w:r>
          </w:p>
        </w:tc>
        <w:tc>
          <w:tcPr>
            <w:tcW w:w="1421"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Связь с показателями национальных целей, целей Стратегии-2030</w:t>
            </w:r>
          </w:p>
        </w:tc>
        <w:tc>
          <w:tcPr>
            <w:tcW w:w="846"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Признак реализации в муниципальном образовании</w:t>
            </w:r>
          </w:p>
        </w:tc>
        <w:tc>
          <w:tcPr>
            <w:tcW w:w="1135"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bookmarkStart w:id="0" w:name="_Ref129107162"/>
            <w:r w:rsidRPr="00C231A5">
              <w:rPr>
                <w:rFonts w:ascii="Times New Roman" w:eastAsiaTheme="minorEastAsia" w:hAnsi="Times New Roman" w:cs="Times New Roman"/>
                <w:sz w:val="20"/>
                <w:szCs w:val="20"/>
                <w:lang w:eastAsia="ru-RU"/>
              </w:rPr>
              <w:t>Информационная систе</w:t>
            </w:r>
            <w:bookmarkEnd w:id="0"/>
            <w:r w:rsidRPr="00C231A5">
              <w:rPr>
                <w:rFonts w:ascii="Times New Roman" w:eastAsiaTheme="minorEastAsia" w:hAnsi="Times New Roman" w:cs="Times New Roman"/>
                <w:sz w:val="20"/>
                <w:szCs w:val="20"/>
                <w:lang w:eastAsia="ru-RU"/>
              </w:rPr>
              <w:t>ма</w:t>
            </w:r>
          </w:p>
        </w:tc>
      </w:tr>
      <w:tr w:rsidR="00883C5C" w:rsidRPr="00C231A5" w:rsidTr="00A7174B">
        <w:trPr>
          <w:trHeight w:val="230"/>
        </w:trPr>
        <w:tc>
          <w:tcPr>
            <w:tcW w:w="566"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1703"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963" w:type="dxa"/>
            <w:vMerge/>
          </w:tcPr>
          <w:p w:rsidR="00883C5C" w:rsidRPr="00C231A5" w:rsidRDefault="00883C5C" w:rsidP="007168A9">
            <w:pPr>
              <w:jc w:val="center"/>
              <w:rPr>
                <w:rFonts w:ascii="Times New Roman" w:eastAsiaTheme="minorEastAsia" w:hAnsi="Times New Roman" w:cs="Times New Roman"/>
                <w:color w:val="000000"/>
                <w:sz w:val="20"/>
                <w:szCs w:val="20"/>
                <w:lang w:eastAsia="ru-RU"/>
              </w:rPr>
            </w:pPr>
          </w:p>
        </w:tc>
        <w:tc>
          <w:tcPr>
            <w:tcW w:w="1022" w:type="dxa"/>
            <w:vMerge/>
          </w:tcPr>
          <w:p w:rsidR="00883C5C" w:rsidRPr="00C231A5" w:rsidRDefault="00883C5C" w:rsidP="007168A9">
            <w:pPr>
              <w:jc w:val="center"/>
              <w:rPr>
                <w:rFonts w:ascii="Times New Roman" w:eastAsiaTheme="minorEastAsia" w:hAnsi="Times New Roman" w:cs="Times New Roman"/>
                <w:color w:val="000000"/>
                <w:sz w:val="20"/>
                <w:szCs w:val="20"/>
                <w:lang w:eastAsia="ru-RU"/>
              </w:rPr>
            </w:pPr>
          </w:p>
        </w:tc>
        <w:tc>
          <w:tcPr>
            <w:tcW w:w="992"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709"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значение</w:t>
            </w:r>
          </w:p>
        </w:tc>
        <w:tc>
          <w:tcPr>
            <w:tcW w:w="708" w:type="dxa"/>
            <w:vMerge w:val="restart"/>
          </w:tcPr>
          <w:p w:rsidR="00883C5C" w:rsidRPr="00C231A5" w:rsidRDefault="00883C5C"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год</w:t>
            </w:r>
          </w:p>
        </w:tc>
        <w:tc>
          <w:tcPr>
            <w:tcW w:w="2832" w:type="dxa"/>
            <w:gridSpan w:val="4"/>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1562"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1134"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1421"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846"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c>
          <w:tcPr>
            <w:tcW w:w="1135" w:type="dxa"/>
            <w:vMerge/>
          </w:tcPr>
          <w:p w:rsidR="00883C5C" w:rsidRPr="00C231A5" w:rsidRDefault="00883C5C" w:rsidP="007168A9">
            <w:pPr>
              <w:jc w:val="center"/>
              <w:rPr>
                <w:rFonts w:ascii="Times New Roman" w:eastAsiaTheme="minorEastAsia" w:hAnsi="Times New Roman" w:cs="Times New Roman"/>
                <w:sz w:val="20"/>
                <w:szCs w:val="20"/>
                <w:lang w:eastAsia="ru-RU"/>
              </w:rPr>
            </w:pPr>
          </w:p>
        </w:tc>
      </w:tr>
      <w:tr w:rsidR="007168A9" w:rsidRPr="00C231A5" w:rsidTr="00883C5C">
        <w:trPr>
          <w:trHeight w:val="20"/>
        </w:trPr>
        <w:tc>
          <w:tcPr>
            <w:tcW w:w="566"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1703"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963"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1022"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992"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709"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708"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713"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2024</w:t>
            </w:r>
          </w:p>
        </w:tc>
        <w:tc>
          <w:tcPr>
            <w:tcW w:w="709"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2025</w:t>
            </w:r>
          </w:p>
        </w:tc>
        <w:tc>
          <w:tcPr>
            <w:tcW w:w="705"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2026</w:t>
            </w:r>
          </w:p>
        </w:tc>
        <w:tc>
          <w:tcPr>
            <w:tcW w:w="705"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2027</w:t>
            </w:r>
          </w:p>
        </w:tc>
        <w:tc>
          <w:tcPr>
            <w:tcW w:w="1562"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1134"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1421"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846"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c>
          <w:tcPr>
            <w:tcW w:w="1135" w:type="dxa"/>
            <w:vMerge/>
          </w:tcPr>
          <w:p w:rsidR="007168A9" w:rsidRPr="00C231A5" w:rsidRDefault="007168A9" w:rsidP="007168A9">
            <w:pPr>
              <w:jc w:val="center"/>
              <w:rPr>
                <w:rFonts w:ascii="Times New Roman" w:eastAsiaTheme="minorEastAsia" w:hAnsi="Times New Roman" w:cs="Times New Roman"/>
                <w:sz w:val="20"/>
                <w:szCs w:val="20"/>
                <w:lang w:eastAsia="ru-RU"/>
              </w:rPr>
            </w:pPr>
          </w:p>
        </w:tc>
      </w:tr>
    </w:tbl>
    <w:p w:rsidR="007168A9" w:rsidRPr="00C231A5" w:rsidRDefault="007168A9" w:rsidP="007168A9">
      <w:pPr>
        <w:spacing w:after="0" w:line="240" w:lineRule="auto"/>
        <w:rPr>
          <w:sz w:val="2"/>
          <w:szCs w:val="2"/>
        </w:rPr>
      </w:pPr>
    </w:p>
    <w:tbl>
      <w:tblPr>
        <w:tblStyle w:val="1118"/>
        <w:tblW w:w="15593" w:type="dxa"/>
        <w:tblInd w:w="-147" w:type="dxa"/>
        <w:tblLayout w:type="fixed"/>
        <w:tblLook w:val="01E0" w:firstRow="1" w:lastRow="1" w:firstColumn="1" w:lastColumn="1" w:noHBand="0" w:noVBand="0"/>
      </w:tblPr>
      <w:tblGrid>
        <w:gridCol w:w="567"/>
        <w:gridCol w:w="1702"/>
        <w:gridCol w:w="963"/>
        <w:gridCol w:w="1022"/>
        <w:gridCol w:w="992"/>
        <w:gridCol w:w="709"/>
        <w:gridCol w:w="708"/>
        <w:gridCol w:w="713"/>
        <w:gridCol w:w="709"/>
        <w:gridCol w:w="705"/>
        <w:gridCol w:w="705"/>
        <w:gridCol w:w="1562"/>
        <w:gridCol w:w="1130"/>
        <w:gridCol w:w="1425"/>
        <w:gridCol w:w="850"/>
        <w:gridCol w:w="1131"/>
      </w:tblGrid>
      <w:tr w:rsidR="007168A9" w:rsidRPr="00C231A5" w:rsidTr="003C749F">
        <w:trPr>
          <w:trHeight w:val="20"/>
          <w:tblHeader/>
        </w:trPr>
        <w:tc>
          <w:tcPr>
            <w:tcW w:w="567"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w:t>
            </w:r>
          </w:p>
        </w:tc>
        <w:tc>
          <w:tcPr>
            <w:tcW w:w="1702"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2</w:t>
            </w:r>
          </w:p>
        </w:tc>
        <w:tc>
          <w:tcPr>
            <w:tcW w:w="963"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3</w:t>
            </w:r>
          </w:p>
        </w:tc>
        <w:tc>
          <w:tcPr>
            <w:tcW w:w="1022"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4</w:t>
            </w:r>
          </w:p>
        </w:tc>
        <w:tc>
          <w:tcPr>
            <w:tcW w:w="992"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5</w:t>
            </w:r>
          </w:p>
        </w:tc>
        <w:tc>
          <w:tcPr>
            <w:tcW w:w="709"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6</w:t>
            </w:r>
          </w:p>
        </w:tc>
        <w:tc>
          <w:tcPr>
            <w:tcW w:w="708"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7</w:t>
            </w:r>
          </w:p>
        </w:tc>
        <w:tc>
          <w:tcPr>
            <w:tcW w:w="713" w:type="dxa"/>
          </w:tcPr>
          <w:p w:rsidR="007168A9" w:rsidRPr="00C231A5" w:rsidRDefault="007168A9" w:rsidP="007168A9">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8</w:t>
            </w:r>
          </w:p>
        </w:tc>
        <w:tc>
          <w:tcPr>
            <w:tcW w:w="709"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9</w:t>
            </w:r>
          </w:p>
        </w:tc>
        <w:tc>
          <w:tcPr>
            <w:tcW w:w="705"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10</w:t>
            </w:r>
          </w:p>
        </w:tc>
        <w:tc>
          <w:tcPr>
            <w:tcW w:w="705"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11</w:t>
            </w:r>
          </w:p>
        </w:tc>
        <w:tc>
          <w:tcPr>
            <w:tcW w:w="1562"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12</w:t>
            </w:r>
          </w:p>
        </w:tc>
        <w:tc>
          <w:tcPr>
            <w:tcW w:w="1130" w:type="dxa"/>
          </w:tcPr>
          <w:p w:rsidR="007168A9" w:rsidRPr="00C231A5" w:rsidRDefault="007168A9"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13</w:t>
            </w:r>
          </w:p>
        </w:tc>
        <w:tc>
          <w:tcPr>
            <w:tcW w:w="1425" w:type="dxa"/>
          </w:tcPr>
          <w:p w:rsidR="007168A9" w:rsidRPr="00C231A5" w:rsidRDefault="007168A9" w:rsidP="007168A9">
            <w:pPr>
              <w:ind w:left="-57" w:right="-57"/>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14</w:t>
            </w:r>
          </w:p>
        </w:tc>
        <w:tc>
          <w:tcPr>
            <w:tcW w:w="850" w:type="dxa"/>
          </w:tcPr>
          <w:p w:rsidR="007168A9" w:rsidRPr="00C231A5" w:rsidRDefault="00883C5C" w:rsidP="007168A9">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15</w:t>
            </w:r>
          </w:p>
        </w:tc>
        <w:tc>
          <w:tcPr>
            <w:tcW w:w="1131" w:type="dxa"/>
          </w:tcPr>
          <w:p w:rsidR="007168A9" w:rsidRPr="00C231A5" w:rsidRDefault="007168A9" w:rsidP="00883C5C">
            <w:pPr>
              <w:contextualSpacing/>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w:t>
            </w:r>
            <w:r w:rsidR="00883C5C" w:rsidRPr="00C231A5">
              <w:rPr>
                <w:rFonts w:ascii="Times New Roman" w:eastAsiaTheme="minorEastAsia" w:hAnsi="Times New Roman" w:cs="Times New Roman"/>
                <w:sz w:val="20"/>
                <w:szCs w:val="20"/>
              </w:rPr>
              <w:t>6</w:t>
            </w:r>
          </w:p>
        </w:tc>
      </w:tr>
      <w:tr w:rsidR="007168A9" w:rsidRPr="00C231A5" w:rsidTr="003C749F">
        <w:trPr>
          <w:trHeight w:val="20"/>
        </w:trPr>
        <w:tc>
          <w:tcPr>
            <w:tcW w:w="567" w:type="dxa"/>
          </w:tcPr>
          <w:p w:rsidR="007168A9" w:rsidRPr="00C231A5" w:rsidRDefault="007168A9" w:rsidP="007168A9">
            <w:pPr>
              <w:numPr>
                <w:ilvl w:val="0"/>
                <w:numId w:val="32"/>
              </w:numPr>
              <w:tabs>
                <w:tab w:val="left" w:pos="320"/>
              </w:tabs>
              <w:ind w:left="0" w:firstLine="17"/>
              <w:contextualSpacing/>
              <w:jc w:val="both"/>
              <w:rPr>
                <w:rFonts w:ascii="Times New Roman" w:eastAsia="Times New Roman" w:hAnsi="Times New Roman" w:cs="Times New Roman"/>
                <w:sz w:val="20"/>
                <w:szCs w:val="20"/>
                <w:lang w:eastAsia="ru-RU"/>
              </w:rPr>
            </w:pPr>
          </w:p>
        </w:tc>
        <w:tc>
          <w:tcPr>
            <w:tcW w:w="15026" w:type="dxa"/>
            <w:gridSpan w:val="15"/>
          </w:tcPr>
          <w:p w:rsidR="007168A9" w:rsidRPr="00C231A5" w:rsidRDefault="007168A9" w:rsidP="007168A9">
            <w:pPr>
              <w:numPr>
                <w:ilvl w:val="0"/>
                <w:numId w:val="32"/>
              </w:numPr>
              <w:tabs>
                <w:tab w:val="left" w:pos="320"/>
              </w:tabs>
              <w:ind w:left="0" w:firstLine="17"/>
              <w:contextualSpacing/>
              <w:jc w:val="both"/>
              <w:rPr>
                <w:rFonts w:ascii="Times New Roman" w:eastAsiaTheme="minorEastAsia" w:hAnsi="Times New Roman" w:cs="Times New Roman"/>
                <w:sz w:val="20"/>
                <w:szCs w:val="20"/>
              </w:rPr>
            </w:pPr>
            <w:r w:rsidRPr="00C231A5">
              <w:rPr>
                <w:rFonts w:ascii="Times New Roman" w:eastAsia="Times New Roman" w:hAnsi="Times New Roman" w:cs="Times New Roman"/>
                <w:sz w:val="20"/>
                <w:szCs w:val="20"/>
                <w:lang w:eastAsia="ru-RU"/>
              </w:rPr>
              <w:t>Обеспечение социально-экономической стабильности и развития экономики Республики Татарстан</w:t>
            </w:r>
          </w:p>
        </w:tc>
      </w:tr>
      <w:tr w:rsidR="00661671" w:rsidRPr="00C231A5" w:rsidTr="003C749F">
        <w:trPr>
          <w:trHeight w:val="20"/>
        </w:trPr>
        <w:tc>
          <w:tcPr>
            <w:tcW w:w="567" w:type="dxa"/>
          </w:tcPr>
          <w:p w:rsidR="00661671" w:rsidRPr="00C231A5" w:rsidRDefault="00661671" w:rsidP="00661671">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1.1.</w:t>
            </w:r>
          </w:p>
        </w:tc>
        <w:tc>
          <w:tcPr>
            <w:tcW w:w="1702" w:type="dxa"/>
          </w:tcPr>
          <w:p w:rsidR="00661671" w:rsidRPr="00C231A5" w:rsidRDefault="00661671" w:rsidP="00661671">
            <w:pPr>
              <w:jc w:val="both"/>
              <w:rPr>
                <w:rFonts w:ascii="Times New Roman" w:eastAsiaTheme="minorEastAsia" w:hAnsi="Times New Roman" w:cs="Times New Roman"/>
                <w:i/>
                <w:sz w:val="20"/>
                <w:szCs w:val="20"/>
                <w:lang w:eastAsia="ru-RU"/>
              </w:rPr>
            </w:pPr>
            <w:r w:rsidRPr="00C231A5">
              <w:rPr>
                <w:rFonts w:ascii="Times New Roman" w:eastAsia="Times New Roman" w:hAnsi="Times New Roman" w:cs="Times New Roman"/>
                <w:sz w:val="20"/>
                <w:szCs w:val="20"/>
                <w:lang w:eastAsia="ru-RU"/>
              </w:rPr>
              <w:t xml:space="preserve">Индекс физического объема валового регионального продукта </w:t>
            </w:r>
          </w:p>
        </w:tc>
        <w:tc>
          <w:tcPr>
            <w:tcW w:w="963" w:type="dxa"/>
          </w:tcPr>
          <w:p w:rsidR="00661671" w:rsidRPr="00C231A5" w:rsidRDefault="00661671" w:rsidP="00661671">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государственная программа Республики Татарстан (далее – ГП)</w:t>
            </w:r>
          </w:p>
        </w:tc>
        <w:tc>
          <w:tcPr>
            <w:tcW w:w="1022" w:type="dxa"/>
          </w:tcPr>
          <w:p w:rsidR="00661671" w:rsidRPr="00C231A5" w:rsidRDefault="00661671" w:rsidP="00661671">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возрастающий</w:t>
            </w:r>
          </w:p>
        </w:tc>
        <w:tc>
          <w:tcPr>
            <w:tcW w:w="992" w:type="dxa"/>
          </w:tcPr>
          <w:p w:rsidR="00661671" w:rsidRPr="00C231A5" w:rsidRDefault="00661671" w:rsidP="00661671">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процентов</w:t>
            </w:r>
          </w:p>
        </w:tc>
        <w:tc>
          <w:tcPr>
            <w:tcW w:w="709" w:type="dxa"/>
            <w:tcBorders>
              <w:top w:val="single" w:sz="6" w:space="0" w:color="000000"/>
              <w:left w:val="single" w:sz="6" w:space="0" w:color="000000"/>
              <w:bottom w:val="single" w:sz="6" w:space="0" w:color="000000"/>
              <w:right w:val="single" w:sz="6" w:space="0" w:color="000000"/>
            </w:tcBorders>
          </w:tcPr>
          <w:p w:rsidR="00661671" w:rsidRPr="00C231A5" w:rsidRDefault="00661671" w:rsidP="00661671">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103,6</w:t>
            </w:r>
          </w:p>
        </w:tc>
        <w:tc>
          <w:tcPr>
            <w:tcW w:w="708" w:type="dxa"/>
            <w:tcBorders>
              <w:top w:val="single" w:sz="6" w:space="0" w:color="000000"/>
              <w:left w:val="single" w:sz="6" w:space="0" w:color="000000"/>
              <w:bottom w:val="single" w:sz="6" w:space="0" w:color="000000"/>
              <w:right w:val="single" w:sz="6" w:space="0" w:color="000000"/>
            </w:tcBorders>
          </w:tcPr>
          <w:p w:rsidR="00661671" w:rsidRPr="00C231A5" w:rsidRDefault="00661671" w:rsidP="00661671">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713" w:type="dxa"/>
            <w:tcBorders>
              <w:top w:val="single" w:sz="6" w:space="0" w:color="000000"/>
              <w:left w:val="single" w:sz="6" w:space="0" w:color="000000"/>
              <w:bottom w:val="single" w:sz="6" w:space="0" w:color="000000"/>
              <w:right w:val="single" w:sz="6" w:space="0" w:color="000000"/>
            </w:tcBorders>
          </w:tcPr>
          <w:p w:rsidR="00661671" w:rsidRPr="00C231A5" w:rsidRDefault="00661671" w:rsidP="00661671">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102,2</w:t>
            </w:r>
          </w:p>
        </w:tc>
        <w:tc>
          <w:tcPr>
            <w:tcW w:w="709" w:type="dxa"/>
            <w:tcBorders>
              <w:top w:val="single" w:sz="6" w:space="0" w:color="000000"/>
              <w:left w:val="single" w:sz="6" w:space="0" w:color="000000"/>
              <w:bottom w:val="single" w:sz="6" w:space="0" w:color="000000"/>
              <w:right w:val="single" w:sz="6" w:space="0" w:color="000000"/>
            </w:tcBorders>
          </w:tcPr>
          <w:p w:rsidR="00EA2C93" w:rsidRPr="00C231A5" w:rsidRDefault="00661671" w:rsidP="00661671">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104,4</w:t>
            </w: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EA2C93" w:rsidRPr="00C231A5" w:rsidRDefault="00EA2C93" w:rsidP="00EA2C93">
            <w:pPr>
              <w:rPr>
                <w:rFonts w:ascii="Times New Roman" w:eastAsia="Times New Roman" w:hAnsi="Times New Roman" w:cs="Times New Roman"/>
                <w:sz w:val="20"/>
                <w:szCs w:val="20"/>
                <w:lang w:eastAsia="ru-RU"/>
              </w:rPr>
            </w:pPr>
          </w:p>
          <w:p w:rsidR="00661671" w:rsidRPr="00C231A5" w:rsidRDefault="00661671" w:rsidP="00EA2C93">
            <w:pPr>
              <w:rPr>
                <w:rFonts w:ascii="Times New Roman" w:eastAsia="Times New Roman" w:hAnsi="Times New Roman" w:cs="Times New Roman"/>
                <w:sz w:val="20"/>
                <w:szCs w:val="20"/>
                <w:lang w:eastAsia="ru-RU"/>
              </w:rPr>
            </w:pPr>
          </w:p>
        </w:tc>
        <w:tc>
          <w:tcPr>
            <w:tcW w:w="705" w:type="dxa"/>
            <w:tcBorders>
              <w:top w:val="single" w:sz="6" w:space="0" w:color="000000"/>
              <w:left w:val="single" w:sz="6" w:space="0" w:color="000000"/>
              <w:bottom w:val="single" w:sz="6" w:space="0" w:color="000000"/>
              <w:right w:val="single" w:sz="6" w:space="0" w:color="000000"/>
            </w:tcBorders>
          </w:tcPr>
          <w:p w:rsidR="00661671" w:rsidRPr="00C231A5" w:rsidRDefault="00661671" w:rsidP="00661671">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102,3</w:t>
            </w:r>
          </w:p>
        </w:tc>
        <w:tc>
          <w:tcPr>
            <w:tcW w:w="705" w:type="dxa"/>
            <w:tcBorders>
              <w:top w:val="single" w:sz="6" w:space="0" w:color="000000"/>
              <w:left w:val="single" w:sz="6" w:space="0" w:color="000000"/>
              <w:bottom w:val="single" w:sz="6" w:space="0" w:color="000000"/>
              <w:right w:val="single" w:sz="6" w:space="0" w:color="000000"/>
            </w:tcBorders>
          </w:tcPr>
          <w:p w:rsidR="00661671" w:rsidRPr="00C231A5" w:rsidRDefault="00661671" w:rsidP="00661671">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102,8</w:t>
            </w:r>
          </w:p>
        </w:tc>
        <w:tc>
          <w:tcPr>
            <w:tcW w:w="1562" w:type="dxa"/>
          </w:tcPr>
          <w:p w:rsidR="00661671" w:rsidRPr="00C231A5" w:rsidRDefault="00822D8A" w:rsidP="00661671">
            <w:pPr>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распоряжение Кабинета Мини</w:t>
            </w:r>
            <w:r w:rsidR="00661671" w:rsidRPr="00C231A5">
              <w:rPr>
                <w:rFonts w:ascii="Times New Roman" w:eastAsiaTheme="minorEastAsia" w:hAnsi="Times New Roman" w:cs="Times New Roman"/>
                <w:sz w:val="20"/>
                <w:szCs w:val="20"/>
                <w:lang w:eastAsia="ru-RU"/>
              </w:rPr>
              <w:t>стров Республики Татарстан от 29.12.2023 № 3264-</w:t>
            </w:r>
            <w:r w:rsidRPr="00C231A5">
              <w:rPr>
                <w:rFonts w:ascii="Times New Roman" w:eastAsiaTheme="minorEastAsia" w:hAnsi="Times New Roman" w:cs="Times New Roman"/>
                <w:sz w:val="20"/>
                <w:szCs w:val="20"/>
                <w:lang w:eastAsia="ru-RU"/>
              </w:rPr>
              <w:t>р о внесении изменений в Бюджетный про</w:t>
            </w:r>
            <w:r w:rsidR="00661671" w:rsidRPr="00C231A5">
              <w:rPr>
                <w:rFonts w:ascii="Times New Roman" w:eastAsiaTheme="minorEastAsia" w:hAnsi="Times New Roman" w:cs="Times New Roman"/>
                <w:sz w:val="20"/>
                <w:szCs w:val="20"/>
                <w:lang w:eastAsia="ru-RU"/>
              </w:rPr>
              <w:t>гноз Республики Татарстан на 2023-2034 годы, утвержден</w:t>
            </w:r>
            <w:r w:rsidRPr="00C231A5">
              <w:rPr>
                <w:rFonts w:ascii="Times New Roman" w:eastAsiaTheme="minorEastAsia" w:hAnsi="Times New Roman" w:cs="Times New Roman"/>
                <w:sz w:val="20"/>
                <w:szCs w:val="20"/>
                <w:lang w:eastAsia="ru-RU"/>
              </w:rPr>
              <w:t>ный распоряжением Кабинета Мини</w:t>
            </w:r>
            <w:r w:rsidR="00661671" w:rsidRPr="00C231A5">
              <w:rPr>
                <w:rFonts w:ascii="Times New Roman" w:eastAsiaTheme="minorEastAsia" w:hAnsi="Times New Roman" w:cs="Times New Roman"/>
                <w:sz w:val="20"/>
                <w:szCs w:val="20"/>
                <w:lang w:eastAsia="ru-RU"/>
              </w:rPr>
              <w:t>стров Республики Татарстан  от 20.01.2023 № 75-р.</w:t>
            </w:r>
          </w:p>
        </w:tc>
        <w:tc>
          <w:tcPr>
            <w:tcW w:w="1130" w:type="dxa"/>
          </w:tcPr>
          <w:p w:rsidR="00661671" w:rsidRPr="00C231A5" w:rsidRDefault="00661671" w:rsidP="00661671">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Министерство экономики Республики Татарстан</w:t>
            </w:r>
          </w:p>
        </w:tc>
        <w:tc>
          <w:tcPr>
            <w:tcW w:w="1425" w:type="dxa"/>
          </w:tcPr>
          <w:p w:rsidR="00661671" w:rsidRPr="00C231A5" w:rsidRDefault="00661671" w:rsidP="00661671">
            <w:pPr>
              <w:ind w:left="-57" w:right="-57"/>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в рамках реализации: </w:t>
            </w:r>
          </w:p>
          <w:p w:rsidR="00661671" w:rsidRPr="00C231A5" w:rsidRDefault="00661671" w:rsidP="00661671">
            <w:pPr>
              <w:ind w:left="-57" w:right="-57"/>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национальной цели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Достойный, эффективный труд и успешное предпринимательство</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 обеспечение темпа роста валового внутреннего продукта страны выше среднемирового при сохранении макроэкономической стабильности;</w:t>
            </w:r>
          </w:p>
          <w:p w:rsidR="00661671" w:rsidRPr="00C231A5" w:rsidRDefault="00661671" w:rsidP="00661671">
            <w:pPr>
              <w:ind w:left="-57" w:right="-57"/>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главной </w:t>
            </w:r>
            <w:r w:rsidRPr="00C231A5">
              <w:rPr>
                <w:rFonts w:ascii="Times New Roman" w:eastAsiaTheme="minorEastAsia" w:hAnsi="Times New Roman" w:cs="Times New Roman"/>
                <w:spacing w:val="-2"/>
                <w:sz w:val="20"/>
                <w:szCs w:val="20"/>
                <w:lang w:eastAsia="ru-RU"/>
              </w:rPr>
              <w:t xml:space="preserve">цели </w:t>
            </w:r>
            <w:r w:rsidRPr="00C231A5">
              <w:rPr>
                <w:rFonts w:ascii="Times New Roman" w:eastAsiaTheme="minorEastAsia" w:hAnsi="Times New Roman" w:cs="Times New Roman"/>
                <w:spacing w:val="-4"/>
                <w:sz w:val="20"/>
                <w:szCs w:val="20"/>
                <w:lang w:eastAsia="ru-RU"/>
              </w:rPr>
              <w:t>Стратегии-2030</w:t>
            </w:r>
            <w:r w:rsidRPr="00C231A5">
              <w:rPr>
                <w:rFonts w:ascii="Times New Roman" w:eastAsiaTheme="minorEastAsia" w:hAnsi="Times New Roman" w:cs="Times New Roman"/>
                <w:sz w:val="20"/>
                <w:szCs w:val="20"/>
                <w:lang w:eastAsia="ru-RU"/>
              </w:rPr>
              <w:t xml:space="preserve"> </w:t>
            </w:r>
            <w:r w:rsidR="002E4848" w:rsidRPr="00C231A5">
              <w:rPr>
                <w:rFonts w:ascii="Times New Roman" w:eastAsiaTheme="minorEastAsia" w:hAnsi="Times New Roman" w:cs="Times New Roman"/>
                <w:sz w:val="20"/>
                <w:szCs w:val="20"/>
                <w:lang w:eastAsia="ru-RU"/>
              </w:rPr>
              <w:lastRenderedPageBreak/>
              <w:t>«</w:t>
            </w:r>
            <w:r w:rsidRPr="00C231A5">
              <w:rPr>
                <w:rFonts w:ascii="Times New Roman" w:eastAsiaTheme="minorEastAsia" w:hAnsi="Times New Roman" w:cs="Times New Roman"/>
                <w:spacing w:val="-4"/>
                <w:sz w:val="20"/>
                <w:szCs w:val="20"/>
                <w:lang w:eastAsia="ru-RU"/>
              </w:rPr>
              <w:t>Татарстан-2030 –</w:t>
            </w:r>
            <w:r w:rsidRPr="00C231A5">
              <w:rPr>
                <w:rFonts w:ascii="Times New Roman" w:eastAsiaTheme="minorEastAsia" w:hAnsi="Times New Roman" w:cs="Times New Roman"/>
                <w:sz w:val="20"/>
                <w:szCs w:val="20"/>
                <w:lang w:eastAsia="ru-RU"/>
              </w:rPr>
              <w:t xml:space="preserve"> глобальный конкурентоспособный устойчивый регион, драйвер полюса роста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Волга – Кама</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w:t>
            </w:r>
            <w:r w:rsidR="002E4848" w:rsidRPr="00C231A5">
              <w:rPr>
                <w:rFonts w:ascii="Times New Roman" w:eastAsiaTheme="minorEastAsia" w:hAnsi="Times New Roman" w:cs="Times New Roman"/>
                <w:sz w:val="20"/>
                <w:szCs w:val="20"/>
                <w:lang w:eastAsia="ru-RU"/>
              </w:rPr>
              <w:t>»</w:t>
            </w:r>
          </w:p>
        </w:tc>
        <w:tc>
          <w:tcPr>
            <w:tcW w:w="850" w:type="dxa"/>
          </w:tcPr>
          <w:p w:rsidR="00661671" w:rsidRPr="00C231A5" w:rsidRDefault="00661671" w:rsidP="00661671">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нет</w:t>
            </w:r>
          </w:p>
        </w:tc>
        <w:tc>
          <w:tcPr>
            <w:tcW w:w="1131" w:type="dxa"/>
          </w:tcPr>
          <w:p w:rsidR="00661671" w:rsidRPr="00C231A5" w:rsidRDefault="00661671" w:rsidP="00661671">
            <w:pPr>
              <w:ind w:left="-57" w:right="-57"/>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единая межведомственная информационно-статистическая система </w:t>
            </w:r>
            <w:r w:rsidRPr="00C231A5">
              <w:rPr>
                <w:rFonts w:ascii="Times New Roman" w:eastAsiaTheme="minorEastAsia" w:hAnsi="Times New Roman" w:cs="Times New Roman"/>
                <w:sz w:val="20"/>
                <w:szCs w:val="20"/>
                <w:lang w:eastAsia="ru-RU"/>
              </w:rPr>
              <w:br/>
              <w:t>(далее – ЕМИСС)</w:t>
            </w:r>
          </w:p>
        </w:tc>
      </w:tr>
      <w:tr w:rsidR="00B4398E" w:rsidRPr="00C231A5" w:rsidTr="003C749F">
        <w:trPr>
          <w:trHeight w:val="20"/>
        </w:trPr>
        <w:tc>
          <w:tcPr>
            <w:tcW w:w="567" w:type="dxa"/>
          </w:tcPr>
          <w:p w:rsidR="00B4398E" w:rsidRPr="00C231A5" w:rsidRDefault="00B4398E" w:rsidP="00B4398E">
            <w:pPr>
              <w:spacing w:line="23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1.2.</w:t>
            </w:r>
          </w:p>
        </w:tc>
        <w:tc>
          <w:tcPr>
            <w:tcW w:w="1702" w:type="dxa"/>
          </w:tcPr>
          <w:p w:rsidR="00B4398E" w:rsidRPr="00C231A5" w:rsidRDefault="00B4398E" w:rsidP="00B4398E">
            <w:pPr>
              <w:spacing w:line="23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Темп роста (индекс роста) реальной среднемесячной заработной платы, процентов к базовому году (базовый 2020 год)</w:t>
            </w:r>
          </w:p>
        </w:tc>
        <w:tc>
          <w:tcPr>
            <w:tcW w:w="963" w:type="dxa"/>
          </w:tcPr>
          <w:p w:rsidR="00B4398E" w:rsidRPr="00C231A5" w:rsidRDefault="00B4398E" w:rsidP="00B4398E">
            <w:pPr>
              <w:spacing w:line="23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показатель для оценки эффективности деятельности высших </w:t>
            </w:r>
            <w:r w:rsidRPr="00C231A5">
              <w:rPr>
                <w:rFonts w:ascii="Times New Roman" w:eastAsiaTheme="minorEastAsia" w:hAnsi="Times New Roman" w:cs="Times New Roman"/>
                <w:sz w:val="20"/>
                <w:szCs w:val="20"/>
                <w:lang w:eastAsia="ru-RU"/>
              </w:rPr>
              <w:lastRenderedPageBreak/>
              <w:t>должностных лиц Республики Татарстан (далее – ВДЛ)</w:t>
            </w:r>
          </w:p>
        </w:tc>
        <w:tc>
          <w:tcPr>
            <w:tcW w:w="1022" w:type="dxa"/>
          </w:tcPr>
          <w:p w:rsidR="00B4398E" w:rsidRPr="00C231A5" w:rsidRDefault="00B4398E" w:rsidP="00B4398E">
            <w:pPr>
              <w:spacing w:line="23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возрастающий</w:t>
            </w:r>
          </w:p>
        </w:tc>
        <w:tc>
          <w:tcPr>
            <w:tcW w:w="992" w:type="dxa"/>
          </w:tcPr>
          <w:p w:rsidR="00B4398E" w:rsidRPr="00C231A5" w:rsidRDefault="00B4398E" w:rsidP="00B4398E">
            <w:pPr>
              <w:spacing w:line="23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процентов</w:t>
            </w:r>
          </w:p>
        </w:tc>
        <w:tc>
          <w:tcPr>
            <w:tcW w:w="709"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120,9</w:t>
            </w:r>
          </w:p>
        </w:tc>
        <w:tc>
          <w:tcPr>
            <w:tcW w:w="708" w:type="dxa"/>
          </w:tcPr>
          <w:p w:rsidR="00B4398E" w:rsidRPr="00C231A5" w:rsidRDefault="00B4398E" w:rsidP="00B4398E">
            <w:pPr>
              <w:ind w:left="-103" w:right="-103"/>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2023</w:t>
            </w:r>
          </w:p>
        </w:tc>
        <w:tc>
          <w:tcPr>
            <w:tcW w:w="713"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103,5</w:t>
            </w:r>
          </w:p>
        </w:tc>
        <w:tc>
          <w:tcPr>
            <w:tcW w:w="709"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106,5</w:t>
            </w:r>
          </w:p>
        </w:tc>
        <w:tc>
          <w:tcPr>
            <w:tcW w:w="705"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109,5</w:t>
            </w:r>
          </w:p>
        </w:tc>
        <w:tc>
          <w:tcPr>
            <w:tcW w:w="705"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562" w:type="dxa"/>
          </w:tcPr>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Постановление Кабинета Министров Республики Татарстан от 15.03.2024 №151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 xml:space="preserve">Об утверждении задания на </w:t>
            </w:r>
            <w:r w:rsidRPr="00C231A5">
              <w:rPr>
                <w:rFonts w:ascii="Times New Roman" w:eastAsiaTheme="minorEastAsia" w:hAnsi="Times New Roman" w:cs="Times New Roman"/>
                <w:sz w:val="20"/>
                <w:szCs w:val="20"/>
                <w:lang w:eastAsia="ru-RU"/>
              </w:rPr>
              <w:lastRenderedPageBreak/>
              <w:t>управление республиканским органам исполнительной власти, отдельным государственным учреждениям Республики Татарстан на 2024 - 2026 годы</w:t>
            </w:r>
            <w:r w:rsidR="002E4848" w:rsidRPr="00C231A5">
              <w:rPr>
                <w:rFonts w:ascii="Times New Roman" w:eastAsiaTheme="minorEastAsia" w:hAnsi="Times New Roman" w:cs="Times New Roman"/>
                <w:sz w:val="20"/>
                <w:szCs w:val="20"/>
                <w:lang w:eastAsia="ru-RU"/>
              </w:rPr>
              <w:t>»</w:t>
            </w:r>
          </w:p>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p>
        </w:tc>
        <w:tc>
          <w:tcPr>
            <w:tcW w:w="1130" w:type="dxa"/>
          </w:tcPr>
          <w:p w:rsidR="00B4398E" w:rsidRPr="00C231A5" w:rsidRDefault="00B4398E" w:rsidP="00B4398E">
            <w:pPr>
              <w:spacing w:line="23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Министерство экономики Республики Татарстан</w:t>
            </w:r>
          </w:p>
        </w:tc>
        <w:tc>
          <w:tcPr>
            <w:tcW w:w="1425" w:type="dxa"/>
          </w:tcPr>
          <w:p w:rsidR="00B4398E" w:rsidRPr="00C231A5" w:rsidRDefault="00B4398E" w:rsidP="00B4398E">
            <w:pPr>
              <w:spacing w:line="230" w:lineRule="auto"/>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в рамках реализации:</w:t>
            </w:r>
          </w:p>
          <w:p w:rsidR="00B4398E" w:rsidRPr="00C231A5" w:rsidRDefault="00B4398E" w:rsidP="00B4398E">
            <w:pPr>
              <w:spacing w:line="230" w:lineRule="auto"/>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национальной цели </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Достойный, эффективный труд и успешное предприниматель</w:t>
            </w:r>
            <w:r w:rsidRPr="00C231A5">
              <w:rPr>
                <w:rFonts w:ascii="Times New Roman" w:eastAsiaTheme="minorEastAsia" w:hAnsi="Times New Roman" w:cs="Times New Roman"/>
                <w:spacing w:val="-2"/>
                <w:sz w:val="20"/>
                <w:szCs w:val="20"/>
                <w:lang w:eastAsia="ru-RU"/>
              </w:rPr>
              <w:lastRenderedPageBreak/>
              <w:t>ство</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 обеспечение темпа устойчивого роста доходов населения и уровня пенсионного обеспечения не ниже инфляции;</w:t>
            </w:r>
          </w:p>
          <w:p w:rsidR="00B4398E" w:rsidRPr="00C231A5" w:rsidRDefault="00B4398E" w:rsidP="00B4398E">
            <w:pPr>
              <w:spacing w:line="230" w:lineRule="auto"/>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цели </w:t>
            </w:r>
            <w:r w:rsidRPr="00C231A5">
              <w:rPr>
                <w:rFonts w:ascii="Times New Roman" w:eastAsiaTheme="minorEastAsia" w:hAnsi="Times New Roman" w:cs="Times New Roman"/>
                <w:spacing w:val="-4"/>
                <w:sz w:val="20"/>
                <w:szCs w:val="20"/>
                <w:lang w:eastAsia="ru-RU"/>
              </w:rPr>
              <w:t xml:space="preserve">Стратегии-2030 </w:t>
            </w:r>
            <w:r w:rsidR="002E4848" w:rsidRPr="00C231A5">
              <w:rPr>
                <w:rFonts w:ascii="Times New Roman" w:eastAsiaTheme="minorEastAsia" w:hAnsi="Times New Roman" w:cs="Times New Roman"/>
                <w:spacing w:val="-4"/>
                <w:sz w:val="20"/>
                <w:szCs w:val="20"/>
                <w:lang w:eastAsia="ru-RU"/>
              </w:rPr>
              <w:t>«</w:t>
            </w:r>
            <w:r w:rsidRPr="00C231A5">
              <w:rPr>
                <w:rFonts w:ascii="Times New Roman" w:eastAsiaTheme="minorEastAsia" w:hAnsi="Times New Roman" w:cs="Times New Roman"/>
                <w:spacing w:val="-2"/>
                <w:sz w:val="20"/>
                <w:szCs w:val="20"/>
                <w:lang w:eastAsia="ru-RU"/>
              </w:rPr>
              <w:t>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 xml:space="preserve"> </w:t>
            </w:r>
          </w:p>
        </w:tc>
        <w:tc>
          <w:tcPr>
            <w:tcW w:w="850" w:type="dxa"/>
          </w:tcPr>
          <w:p w:rsidR="00B4398E" w:rsidRPr="00C231A5" w:rsidRDefault="00B4398E" w:rsidP="00B4398E">
            <w:pPr>
              <w:spacing w:line="23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нет</w:t>
            </w:r>
          </w:p>
        </w:tc>
        <w:tc>
          <w:tcPr>
            <w:tcW w:w="1131" w:type="dxa"/>
          </w:tcPr>
          <w:p w:rsidR="00B4398E" w:rsidRPr="00C231A5" w:rsidRDefault="00B4398E" w:rsidP="00B4398E">
            <w:pPr>
              <w:spacing w:line="23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ЕМИСС</w:t>
            </w:r>
          </w:p>
        </w:tc>
      </w:tr>
      <w:tr w:rsidR="00B4398E" w:rsidRPr="00C231A5" w:rsidTr="003C749F">
        <w:trPr>
          <w:trHeight w:val="20"/>
        </w:trPr>
        <w:tc>
          <w:tcPr>
            <w:tcW w:w="567"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w:t>
            </w:r>
          </w:p>
        </w:tc>
        <w:tc>
          <w:tcPr>
            <w:tcW w:w="1702" w:type="dxa"/>
          </w:tcPr>
          <w:p w:rsidR="00B4398E" w:rsidRPr="00C231A5" w:rsidRDefault="00B4398E" w:rsidP="00B4398E">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Темп роста (индекс роста) реального среднедушевого денежного дохода населения, процентов к базовому году (базовый 2020 год)</w:t>
            </w:r>
          </w:p>
        </w:tc>
        <w:tc>
          <w:tcPr>
            <w:tcW w:w="963"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ВДЛ</w:t>
            </w:r>
          </w:p>
        </w:tc>
        <w:tc>
          <w:tcPr>
            <w:tcW w:w="1022"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возрастающий</w:t>
            </w:r>
          </w:p>
        </w:tc>
        <w:tc>
          <w:tcPr>
            <w:tcW w:w="992"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процентов</w:t>
            </w:r>
          </w:p>
        </w:tc>
        <w:tc>
          <w:tcPr>
            <w:tcW w:w="709"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108,3</w:t>
            </w:r>
          </w:p>
        </w:tc>
        <w:tc>
          <w:tcPr>
            <w:tcW w:w="708" w:type="dxa"/>
          </w:tcPr>
          <w:p w:rsidR="00B4398E" w:rsidRPr="00C231A5" w:rsidRDefault="00B4398E" w:rsidP="00B4398E">
            <w:pPr>
              <w:ind w:left="-103" w:right="-103"/>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2023</w:t>
            </w:r>
          </w:p>
        </w:tc>
        <w:tc>
          <w:tcPr>
            <w:tcW w:w="713"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104,6</w:t>
            </w:r>
          </w:p>
        </w:tc>
        <w:tc>
          <w:tcPr>
            <w:tcW w:w="709"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107,6</w:t>
            </w:r>
          </w:p>
        </w:tc>
        <w:tc>
          <w:tcPr>
            <w:tcW w:w="705"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110,7</w:t>
            </w:r>
          </w:p>
        </w:tc>
        <w:tc>
          <w:tcPr>
            <w:tcW w:w="705"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562" w:type="dxa"/>
          </w:tcPr>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Постановление Кабинета Министров Республики Татарстан от 15.03.2024 №151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 xml:space="preserve">Об утверждении задания на управление республиканским органам </w:t>
            </w:r>
            <w:r w:rsidRPr="00C231A5">
              <w:rPr>
                <w:rFonts w:ascii="Times New Roman" w:eastAsiaTheme="minorEastAsia" w:hAnsi="Times New Roman" w:cs="Times New Roman"/>
                <w:sz w:val="20"/>
                <w:szCs w:val="20"/>
                <w:lang w:eastAsia="ru-RU"/>
              </w:rPr>
              <w:lastRenderedPageBreak/>
              <w:t>исполнительной власти, отдельным государственным учреждениям Республики Татарстан на 2024 - 2026 годы</w:t>
            </w:r>
            <w:r w:rsidR="002E4848" w:rsidRPr="00C231A5">
              <w:rPr>
                <w:rFonts w:ascii="Times New Roman" w:eastAsiaTheme="minorEastAsia" w:hAnsi="Times New Roman" w:cs="Times New Roman"/>
                <w:sz w:val="20"/>
                <w:szCs w:val="20"/>
                <w:lang w:eastAsia="ru-RU"/>
              </w:rPr>
              <w:t>»</w:t>
            </w:r>
          </w:p>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p>
        </w:tc>
        <w:tc>
          <w:tcPr>
            <w:tcW w:w="1130"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Министерство экономики Республики Татарстан</w:t>
            </w:r>
          </w:p>
        </w:tc>
        <w:tc>
          <w:tcPr>
            <w:tcW w:w="1425" w:type="dxa"/>
          </w:tcPr>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в рамках реализации: </w:t>
            </w:r>
          </w:p>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национальной цели </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Достойный, эффективный труд и успешное предпринимательство</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 xml:space="preserve">: обеспечение темпа устойчивого роста доходов </w:t>
            </w:r>
            <w:r w:rsidRPr="00C231A5">
              <w:rPr>
                <w:rFonts w:ascii="Times New Roman" w:eastAsiaTheme="minorEastAsia" w:hAnsi="Times New Roman" w:cs="Times New Roman"/>
                <w:spacing w:val="-2"/>
                <w:sz w:val="20"/>
                <w:szCs w:val="20"/>
                <w:lang w:eastAsia="ru-RU"/>
              </w:rPr>
              <w:lastRenderedPageBreak/>
              <w:t>населения и уровня пенсионного обеспечения не ниже инфляции;</w:t>
            </w:r>
          </w:p>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цели </w:t>
            </w:r>
            <w:r w:rsidRPr="00C231A5">
              <w:rPr>
                <w:rFonts w:ascii="Times New Roman" w:eastAsiaTheme="minorEastAsia" w:hAnsi="Times New Roman" w:cs="Times New Roman"/>
                <w:spacing w:val="-4"/>
                <w:sz w:val="20"/>
                <w:szCs w:val="20"/>
                <w:lang w:eastAsia="ru-RU"/>
              </w:rPr>
              <w:t xml:space="preserve">Стратегии-2030 </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r w:rsidR="002E4848" w:rsidRPr="00C231A5">
              <w:rPr>
                <w:rFonts w:ascii="Times New Roman" w:eastAsiaTheme="minorEastAsia" w:hAnsi="Times New Roman" w:cs="Times New Roman"/>
                <w:spacing w:val="-2"/>
                <w:sz w:val="20"/>
                <w:szCs w:val="20"/>
                <w:lang w:eastAsia="ru-RU"/>
              </w:rPr>
              <w:t>»</w:t>
            </w:r>
          </w:p>
        </w:tc>
        <w:tc>
          <w:tcPr>
            <w:tcW w:w="850"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нет</w:t>
            </w:r>
          </w:p>
        </w:tc>
        <w:tc>
          <w:tcPr>
            <w:tcW w:w="1131"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ЕМИСС</w:t>
            </w:r>
          </w:p>
        </w:tc>
      </w:tr>
      <w:tr w:rsidR="00B4398E" w:rsidRPr="00C231A5" w:rsidTr="003C749F">
        <w:trPr>
          <w:trHeight w:val="20"/>
        </w:trPr>
        <w:tc>
          <w:tcPr>
            <w:tcW w:w="567"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w:t>
            </w:r>
          </w:p>
        </w:tc>
        <w:tc>
          <w:tcPr>
            <w:tcW w:w="1702" w:type="dxa"/>
          </w:tcPr>
          <w:p w:rsidR="00B4398E" w:rsidRPr="00C231A5" w:rsidRDefault="00B4398E" w:rsidP="00B4398E">
            <w:pPr>
              <w:spacing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Доля инвестиций в основной капитал в валовом региональном продукте</w:t>
            </w:r>
          </w:p>
        </w:tc>
        <w:tc>
          <w:tcPr>
            <w:tcW w:w="963"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1022"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возрастающий</w:t>
            </w:r>
          </w:p>
        </w:tc>
        <w:tc>
          <w:tcPr>
            <w:tcW w:w="992"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процентов</w:t>
            </w:r>
          </w:p>
        </w:tc>
        <w:tc>
          <w:tcPr>
            <w:tcW w:w="709"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24,1</w:t>
            </w:r>
          </w:p>
        </w:tc>
        <w:tc>
          <w:tcPr>
            <w:tcW w:w="708"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2023</w:t>
            </w:r>
          </w:p>
        </w:tc>
        <w:tc>
          <w:tcPr>
            <w:tcW w:w="713"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24,3</w:t>
            </w:r>
          </w:p>
        </w:tc>
        <w:tc>
          <w:tcPr>
            <w:tcW w:w="709"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24,8</w:t>
            </w:r>
          </w:p>
        </w:tc>
        <w:tc>
          <w:tcPr>
            <w:tcW w:w="705"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25,1</w:t>
            </w:r>
          </w:p>
        </w:tc>
        <w:tc>
          <w:tcPr>
            <w:tcW w:w="705"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562" w:type="dxa"/>
          </w:tcPr>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Постановление Кабинета Министров Республики Татарстан от 15.03.2024 №151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Об утверждении задания на управление республиканским органам исполнительной власти, от</w:t>
            </w:r>
            <w:r w:rsidRPr="00C231A5">
              <w:rPr>
                <w:rFonts w:ascii="Times New Roman" w:eastAsiaTheme="minorEastAsia" w:hAnsi="Times New Roman" w:cs="Times New Roman"/>
                <w:sz w:val="20"/>
                <w:szCs w:val="20"/>
                <w:lang w:eastAsia="ru-RU"/>
              </w:rPr>
              <w:lastRenderedPageBreak/>
              <w:t>дельным государственным учреждениям Республики Татарстан на 2024 - 2026 годы</w:t>
            </w:r>
            <w:r w:rsidR="002E4848" w:rsidRPr="00C231A5">
              <w:rPr>
                <w:rFonts w:ascii="Times New Roman" w:eastAsiaTheme="minorEastAsia" w:hAnsi="Times New Roman" w:cs="Times New Roman"/>
                <w:sz w:val="20"/>
                <w:szCs w:val="20"/>
                <w:lang w:eastAsia="ru-RU"/>
              </w:rPr>
              <w:t>»</w:t>
            </w:r>
          </w:p>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p>
        </w:tc>
        <w:tc>
          <w:tcPr>
            <w:tcW w:w="1130"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Министерство экономики Республики Татарстан</w:t>
            </w:r>
          </w:p>
        </w:tc>
        <w:tc>
          <w:tcPr>
            <w:tcW w:w="1425" w:type="dxa"/>
          </w:tcPr>
          <w:p w:rsidR="00B4398E" w:rsidRPr="00C231A5" w:rsidRDefault="00B4398E" w:rsidP="00B4398E">
            <w:pPr>
              <w:spacing w:line="228" w:lineRule="auto"/>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в рамках реализации: </w:t>
            </w:r>
          </w:p>
          <w:p w:rsidR="00B4398E" w:rsidRPr="00C231A5" w:rsidRDefault="00737AC8" w:rsidP="00B4398E">
            <w:pPr>
              <w:spacing w:line="228" w:lineRule="auto"/>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национальной це</w:t>
            </w:r>
            <w:r w:rsidR="00B4398E" w:rsidRPr="00C231A5">
              <w:rPr>
                <w:rFonts w:ascii="Times New Roman" w:eastAsiaTheme="minorEastAsia" w:hAnsi="Times New Roman" w:cs="Times New Roman"/>
                <w:spacing w:val="-2"/>
                <w:sz w:val="20"/>
                <w:szCs w:val="20"/>
                <w:lang w:eastAsia="ru-RU"/>
              </w:rPr>
              <w:t xml:space="preserve">ли </w:t>
            </w:r>
            <w:r w:rsidR="002E4848" w:rsidRPr="00C231A5">
              <w:rPr>
                <w:rFonts w:ascii="Times New Roman" w:eastAsiaTheme="minorEastAsia" w:hAnsi="Times New Roman" w:cs="Times New Roman"/>
                <w:spacing w:val="-2"/>
                <w:sz w:val="20"/>
                <w:szCs w:val="20"/>
                <w:lang w:eastAsia="ru-RU"/>
              </w:rPr>
              <w:t>«</w:t>
            </w:r>
            <w:r w:rsidR="00B4398E" w:rsidRPr="00C231A5">
              <w:rPr>
                <w:rFonts w:ascii="Times New Roman" w:eastAsiaTheme="minorEastAsia" w:hAnsi="Times New Roman" w:cs="Times New Roman"/>
                <w:spacing w:val="-2"/>
                <w:sz w:val="20"/>
                <w:szCs w:val="20"/>
                <w:lang w:eastAsia="ru-RU"/>
              </w:rPr>
              <w:t>Достойный, эффективный труд и успешное предпринимательство</w:t>
            </w:r>
            <w:r w:rsidR="002E4848" w:rsidRPr="00C231A5">
              <w:rPr>
                <w:rFonts w:ascii="Times New Roman" w:eastAsiaTheme="minorEastAsia" w:hAnsi="Times New Roman" w:cs="Times New Roman"/>
                <w:spacing w:val="-2"/>
                <w:sz w:val="20"/>
                <w:szCs w:val="20"/>
                <w:lang w:eastAsia="ru-RU"/>
              </w:rPr>
              <w:t>»</w:t>
            </w:r>
            <w:r w:rsidR="00B4398E" w:rsidRPr="00C231A5">
              <w:rPr>
                <w:rFonts w:ascii="Times New Roman" w:eastAsiaTheme="minorEastAsia" w:hAnsi="Times New Roman" w:cs="Times New Roman"/>
                <w:spacing w:val="-2"/>
                <w:sz w:val="20"/>
                <w:szCs w:val="20"/>
                <w:lang w:eastAsia="ru-RU"/>
              </w:rPr>
              <w:t>: реальный рост инвестиций в основной капитал не менее 70 процентов по срав</w:t>
            </w:r>
            <w:r w:rsidR="00B4398E" w:rsidRPr="00C231A5">
              <w:rPr>
                <w:rFonts w:ascii="Times New Roman" w:eastAsiaTheme="minorEastAsia" w:hAnsi="Times New Roman" w:cs="Times New Roman"/>
                <w:spacing w:val="-2"/>
                <w:sz w:val="20"/>
                <w:szCs w:val="20"/>
                <w:lang w:eastAsia="ru-RU"/>
              </w:rPr>
              <w:lastRenderedPageBreak/>
              <w:t xml:space="preserve">нению с </w:t>
            </w:r>
            <w:r w:rsidR="00B4398E" w:rsidRPr="00C231A5">
              <w:rPr>
                <w:rFonts w:ascii="Times New Roman" w:eastAsiaTheme="minorEastAsia" w:hAnsi="Times New Roman" w:cs="Times New Roman"/>
                <w:spacing w:val="-4"/>
                <w:sz w:val="20"/>
                <w:szCs w:val="20"/>
                <w:lang w:eastAsia="ru-RU"/>
              </w:rPr>
              <w:t>показателем 2020 го-да;</w:t>
            </w:r>
          </w:p>
          <w:p w:rsidR="00B4398E" w:rsidRPr="00C231A5" w:rsidRDefault="00B4398E" w:rsidP="00B4398E">
            <w:pPr>
              <w:spacing w:line="228" w:lineRule="auto"/>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цели </w:t>
            </w:r>
            <w:r w:rsidRPr="00C231A5">
              <w:rPr>
                <w:rFonts w:ascii="Times New Roman" w:eastAsiaTheme="minorEastAsia" w:hAnsi="Times New Roman" w:cs="Times New Roman"/>
                <w:spacing w:val="-4"/>
                <w:sz w:val="20"/>
                <w:szCs w:val="20"/>
                <w:lang w:eastAsia="ru-RU"/>
              </w:rPr>
              <w:t xml:space="preserve">Стратегии-2030 </w:t>
            </w:r>
            <w:r w:rsidR="002E4848" w:rsidRPr="00C231A5">
              <w:rPr>
                <w:rFonts w:ascii="Times New Roman" w:eastAsiaTheme="minorEastAsia" w:hAnsi="Times New Roman" w:cs="Times New Roman"/>
                <w:spacing w:val="-4"/>
                <w:sz w:val="20"/>
                <w:szCs w:val="20"/>
                <w:lang w:eastAsia="ru-RU"/>
              </w:rPr>
              <w:t>«</w:t>
            </w:r>
            <w:r w:rsidRPr="00C231A5">
              <w:rPr>
                <w:rFonts w:ascii="Times New Roman" w:eastAsiaTheme="minorEastAsia" w:hAnsi="Times New Roman" w:cs="Times New Roman"/>
                <w:spacing w:val="-2"/>
                <w:sz w:val="20"/>
                <w:szCs w:val="20"/>
                <w:lang w:eastAsia="ru-RU"/>
              </w:rPr>
              <w:t>Финансовый капитал: республика инвестиционно привлекательна на мировом уровне. Финансовая система высокоэффективна</w:t>
            </w:r>
            <w:r w:rsidR="002E4848" w:rsidRPr="00C231A5">
              <w:rPr>
                <w:rFonts w:ascii="Times New Roman" w:eastAsiaTheme="minorEastAsia" w:hAnsi="Times New Roman" w:cs="Times New Roman"/>
                <w:spacing w:val="-2"/>
                <w:sz w:val="20"/>
                <w:szCs w:val="20"/>
                <w:lang w:eastAsia="ru-RU"/>
              </w:rPr>
              <w:t>»</w:t>
            </w:r>
          </w:p>
        </w:tc>
        <w:tc>
          <w:tcPr>
            <w:tcW w:w="850" w:type="dxa"/>
          </w:tcPr>
          <w:p w:rsidR="00B4398E" w:rsidRPr="00C231A5" w:rsidRDefault="00B4398E" w:rsidP="00B4398E">
            <w:pPr>
              <w:spacing w:line="228"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нет</w:t>
            </w:r>
          </w:p>
        </w:tc>
        <w:tc>
          <w:tcPr>
            <w:tcW w:w="1131" w:type="dxa"/>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ЕМИСС</w:t>
            </w:r>
          </w:p>
        </w:tc>
      </w:tr>
      <w:tr w:rsidR="00B4398E" w:rsidRPr="00C231A5" w:rsidTr="003C749F">
        <w:trPr>
          <w:trHeight w:val="20"/>
        </w:trPr>
        <w:tc>
          <w:tcPr>
            <w:tcW w:w="567"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702" w:type="dxa"/>
            <w:tcBorders>
              <w:bottom w:val="single" w:sz="4" w:space="0" w:color="auto"/>
            </w:tcBorders>
          </w:tcPr>
          <w:p w:rsidR="00B4398E" w:rsidRPr="00C231A5" w:rsidRDefault="00B4398E" w:rsidP="00B4398E">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Темп роста объема инвестиций в основной капитал (без учета бюджетных средств)</w:t>
            </w:r>
          </w:p>
        </w:tc>
        <w:tc>
          <w:tcPr>
            <w:tcW w:w="963"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1022"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возрастающий</w:t>
            </w:r>
          </w:p>
        </w:tc>
        <w:tc>
          <w:tcPr>
            <w:tcW w:w="992"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процентов</w:t>
            </w:r>
          </w:p>
        </w:tc>
        <w:tc>
          <w:tcPr>
            <w:tcW w:w="709"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105,3</w:t>
            </w:r>
          </w:p>
        </w:tc>
        <w:tc>
          <w:tcPr>
            <w:tcW w:w="708"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2023</w:t>
            </w:r>
          </w:p>
        </w:tc>
        <w:tc>
          <w:tcPr>
            <w:tcW w:w="713"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102,0</w:t>
            </w:r>
          </w:p>
        </w:tc>
        <w:tc>
          <w:tcPr>
            <w:tcW w:w="709"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104,0</w:t>
            </w:r>
          </w:p>
        </w:tc>
        <w:tc>
          <w:tcPr>
            <w:tcW w:w="705"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05"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562" w:type="dxa"/>
            <w:tcBorders>
              <w:bottom w:val="single" w:sz="4" w:space="0" w:color="auto"/>
            </w:tcBorders>
          </w:tcPr>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Постановление Кабинета Министров Республики Татарстан от 15.03.2024 №151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Об утверждении задания на управление республиканским органам исполнительной власти, отдельным государственным учреждениям Республики Татарстан на 2024 - 2026 годы</w:t>
            </w:r>
            <w:r w:rsidR="002E4848" w:rsidRPr="00C231A5">
              <w:rPr>
                <w:rFonts w:ascii="Times New Roman" w:eastAsiaTheme="minorEastAsia" w:hAnsi="Times New Roman" w:cs="Times New Roman"/>
                <w:sz w:val="20"/>
                <w:szCs w:val="20"/>
                <w:lang w:eastAsia="ru-RU"/>
              </w:rPr>
              <w:t>»</w:t>
            </w:r>
          </w:p>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p>
        </w:tc>
        <w:tc>
          <w:tcPr>
            <w:tcW w:w="1130" w:type="dxa"/>
            <w:tcBorders>
              <w:bottom w:val="single" w:sz="4" w:space="0" w:color="auto"/>
            </w:tcBorders>
          </w:tcPr>
          <w:p w:rsidR="00B4398E" w:rsidRPr="00C231A5" w:rsidRDefault="00B4398E" w:rsidP="00737AC8">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Агентство инвестиционного развития Республики Татарстан</w:t>
            </w:r>
          </w:p>
        </w:tc>
        <w:tc>
          <w:tcPr>
            <w:tcW w:w="1425" w:type="dxa"/>
            <w:tcBorders>
              <w:bottom w:val="single" w:sz="4" w:space="0" w:color="auto"/>
            </w:tcBorders>
          </w:tcPr>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в рамках реализации: </w:t>
            </w:r>
          </w:p>
          <w:p w:rsidR="00B4398E" w:rsidRPr="00C231A5" w:rsidRDefault="00737AC8"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национальной це</w:t>
            </w:r>
            <w:r w:rsidR="00B4398E" w:rsidRPr="00C231A5">
              <w:rPr>
                <w:rFonts w:ascii="Times New Roman" w:eastAsiaTheme="minorEastAsia" w:hAnsi="Times New Roman" w:cs="Times New Roman"/>
                <w:spacing w:val="-2"/>
                <w:sz w:val="20"/>
                <w:szCs w:val="20"/>
                <w:lang w:eastAsia="ru-RU"/>
              </w:rPr>
              <w:t xml:space="preserve">ли </w:t>
            </w:r>
            <w:r w:rsidR="002E4848" w:rsidRPr="00C231A5">
              <w:rPr>
                <w:rFonts w:ascii="Times New Roman" w:eastAsiaTheme="minorEastAsia" w:hAnsi="Times New Roman" w:cs="Times New Roman"/>
                <w:spacing w:val="-2"/>
                <w:sz w:val="20"/>
                <w:szCs w:val="20"/>
                <w:lang w:eastAsia="ru-RU"/>
              </w:rPr>
              <w:t>«</w:t>
            </w:r>
            <w:r w:rsidR="00B4398E" w:rsidRPr="00C231A5">
              <w:rPr>
                <w:rFonts w:ascii="Times New Roman" w:eastAsiaTheme="minorEastAsia" w:hAnsi="Times New Roman" w:cs="Times New Roman"/>
                <w:spacing w:val="-2"/>
                <w:sz w:val="20"/>
                <w:szCs w:val="20"/>
                <w:lang w:eastAsia="ru-RU"/>
              </w:rPr>
              <w:t>Достойный, эффективный труд и успешное предпринимательство</w:t>
            </w:r>
            <w:r w:rsidR="002E4848" w:rsidRPr="00C231A5">
              <w:rPr>
                <w:rFonts w:ascii="Times New Roman" w:eastAsiaTheme="minorEastAsia" w:hAnsi="Times New Roman" w:cs="Times New Roman"/>
                <w:spacing w:val="-2"/>
                <w:sz w:val="20"/>
                <w:szCs w:val="20"/>
                <w:lang w:eastAsia="ru-RU"/>
              </w:rPr>
              <w:t>»</w:t>
            </w:r>
            <w:r w:rsidR="00B4398E" w:rsidRPr="00C231A5">
              <w:rPr>
                <w:rFonts w:ascii="Times New Roman" w:eastAsiaTheme="minorEastAsia" w:hAnsi="Times New Roman" w:cs="Times New Roman"/>
                <w:spacing w:val="-2"/>
                <w:sz w:val="20"/>
                <w:szCs w:val="20"/>
                <w:lang w:eastAsia="ru-RU"/>
              </w:rPr>
              <w:t>: реальный рост инве</w:t>
            </w:r>
            <w:r w:rsidRPr="00C231A5">
              <w:rPr>
                <w:rFonts w:ascii="Times New Roman" w:eastAsiaTheme="minorEastAsia" w:hAnsi="Times New Roman" w:cs="Times New Roman"/>
                <w:spacing w:val="-2"/>
                <w:sz w:val="20"/>
                <w:szCs w:val="20"/>
                <w:lang w:eastAsia="ru-RU"/>
              </w:rPr>
              <w:t>стиций в основной капитал не менее 70 процен</w:t>
            </w:r>
            <w:r w:rsidR="00B4398E" w:rsidRPr="00C231A5">
              <w:rPr>
                <w:rFonts w:ascii="Times New Roman" w:eastAsiaTheme="minorEastAsia" w:hAnsi="Times New Roman" w:cs="Times New Roman"/>
                <w:spacing w:val="-2"/>
                <w:sz w:val="20"/>
                <w:szCs w:val="20"/>
                <w:lang w:eastAsia="ru-RU"/>
              </w:rPr>
              <w:t xml:space="preserve">тов по сравнению </w:t>
            </w:r>
            <w:r w:rsidR="00B4398E" w:rsidRPr="00C231A5">
              <w:rPr>
                <w:rFonts w:ascii="Times New Roman" w:eastAsiaTheme="minorEastAsia" w:hAnsi="Times New Roman" w:cs="Times New Roman"/>
                <w:spacing w:val="-2"/>
                <w:sz w:val="20"/>
                <w:szCs w:val="20"/>
                <w:lang w:eastAsia="ru-RU"/>
              </w:rPr>
              <w:br/>
              <w:t xml:space="preserve">с показателем </w:t>
            </w:r>
            <w:r w:rsidR="00B4398E" w:rsidRPr="00C231A5">
              <w:rPr>
                <w:rFonts w:ascii="Times New Roman" w:eastAsiaTheme="minorEastAsia" w:hAnsi="Times New Roman" w:cs="Times New Roman"/>
                <w:spacing w:val="-2"/>
                <w:sz w:val="20"/>
                <w:szCs w:val="20"/>
                <w:lang w:eastAsia="ru-RU"/>
              </w:rPr>
              <w:br/>
              <w:t>2020 года;</w:t>
            </w:r>
          </w:p>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цели </w:t>
            </w:r>
            <w:r w:rsidRPr="00C231A5">
              <w:rPr>
                <w:rFonts w:ascii="Times New Roman" w:eastAsiaTheme="minorEastAsia" w:hAnsi="Times New Roman" w:cs="Times New Roman"/>
                <w:spacing w:val="-4"/>
                <w:sz w:val="20"/>
                <w:szCs w:val="20"/>
                <w:lang w:eastAsia="ru-RU"/>
              </w:rPr>
              <w:t xml:space="preserve">Стратегии-2030 </w:t>
            </w:r>
            <w:r w:rsidR="002E4848" w:rsidRPr="00C231A5">
              <w:rPr>
                <w:rFonts w:ascii="Times New Roman" w:eastAsiaTheme="minorEastAsia" w:hAnsi="Times New Roman" w:cs="Times New Roman"/>
                <w:spacing w:val="-4"/>
                <w:sz w:val="20"/>
                <w:szCs w:val="20"/>
                <w:lang w:eastAsia="ru-RU"/>
              </w:rPr>
              <w:t>«</w:t>
            </w:r>
            <w:r w:rsidRPr="00C231A5">
              <w:rPr>
                <w:rFonts w:ascii="Times New Roman" w:eastAsiaTheme="minorEastAsia" w:hAnsi="Times New Roman" w:cs="Times New Roman"/>
                <w:spacing w:val="-2"/>
                <w:sz w:val="20"/>
                <w:szCs w:val="20"/>
                <w:lang w:eastAsia="ru-RU"/>
              </w:rPr>
              <w:t xml:space="preserve">Финансовый капитал: республика инвестиционно привлекательна на мировом уровне. Финансовая система </w:t>
            </w:r>
            <w:r w:rsidRPr="00C231A5">
              <w:rPr>
                <w:rFonts w:ascii="Times New Roman" w:eastAsiaTheme="minorEastAsia" w:hAnsi="Times New Roman" w:cs="Times New Roman"/>
                <w:spacing w:val="-2"/>
                <w:sz w:val="20"/>
                <w:szCs w:val="20"/>
                <w:lang w:eastAsia="ru-RU"/>
              </w:rPr>
              <w:lastRenderedPageBreak/>
              <w:t>высокоэффективна</w:t>
            </w:r>
          </w:p>
        </w:tc>
        <w:tc>
          <w:tcPr>
            <w:tcW w:w="850"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нет</w:t>
            </w:r>
          </w:p>
        </w:tc>
        <w:tc>
          <w:tcPr>
            <w:tcW w:w="1131"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ЕМИСС</w:t>
            </w:r>
          </w:p>
        </w:tc>
      </w:tr>
      <w:tr w:rsidR="00B4398E" w:rsidRPr="00C231A5" w:rsidTr="003C749F">
        <w:trPr>
          <w:trHeight w:val="20"/>
        </w:trPr>
        <w:tc>
          <w:tcPr>
            <w:tcW w:w="567"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1.6.</w:t>
            </w:r>
          </w:p>
        </w:tc>
        <w:tc>
          <w:tcPr>
            <w:tcW w:w="1702" w:type="dxa"/>
            <w:tcBorders>
              <w:bottom w:val="single" w:sz="4" w:space="0" w:color="auto"/>
            </w:tcBorders>
          </w:tcPr>
          <w:p w:rsidR="00B4398E" w:rsidRPr="00C231A5" w:rsidRDefault="00B4398E" w:rsidP="00B4398E">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Количество самозанятых граждан, зафиксировавших свой статус, с учетом введения налогового режима для самозанятых (без учета индивидуальных предпринимателей, применяющих налог на профессиональный доход)</w:t>
            </w:r>
          </w:p>
        </w:tc>
        <w:tc>
          <w:tcPr>
            <w:tcW w:w="963"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национальный проект (далее – НП), ГП</w:t>
            </w:r>
          </w:p>
        </w:tc>
        <w:tc>
          <w:tcPr>
            <w:tcW w:w="1022"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возрастающий</w:t>
            </w:r>
          </w:p>
        </w:tc>
        <w:tc>
          <w:tcPr>
            <w:tcW w:w="992" w:type="dxa"/>
            <w:tcBorders>
              <w:bottom w:val="single" w:sz="4" w:space="0" w:color="auto"/>
            </w:tcBorders>
          </w:tcPr>
          <w:p w:rsidR="00B4398E" w:rsidRPr="00C231A5" w:rsidRDefault="00737AC8"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тыс.че</w:t>
            </w:r>
            <w:r w:rsidR="00B4398E" w:rsidRPr="00C231A5">
              <w:rPr>
                <w:rFonts w:ascii="Times New Roman" w:eastAsiaTheme="minorEastAsia" w:hAnsi="Times New Roman" w:cs="Times New Roman"/>
                <w:sz w:val="20"/>
                <w:szCs w:val="20"/>
                <w:lang w:eastAsia="ru-RU"/>
              </w:rPr>
              <w:t>ловек</w:t>
            </w:r>
          </w:p>
        </w:tc>
        <w:tc>
          <w:tcPr>
            <w:tcW w:w="709"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109,1</w:t>
            </w:r>
          </w:p>
        </w:tc>
        <w:tc>
          <w:tcPr>
            <w:tcW w:w="708"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2023</w:t>
            </w:r>
          </w:p>
        </w:tc>
        <w:tc>
          <w:tcPr>
            <w:tcW w:w="713"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111,9</w:t>
            </w:r>
          </w:p>
        </w:tc>
        <w:tc>
          <w:tcPr>
            <w:tcW w:w="709"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05"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05"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562" w:type="dxa"/>
            <w:tcBorders>
              <w:bottom w:val="single" w:sz="4" w:space="0" w:color="auto"/>
            </w:tcBorders>
          </w:tcPr>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Постановление Кабинета Министров Республики Татарстан от 15.03.2024 №151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Об утверждении задания на управление республиканским органам исполнительной власти, отдельным государственным учреждениям Республики Татарстан на 2024 - 2026 годы</w:t>
            </w:r>
            <w:r w:rsidR="002E4848" w:rsidRPr="00C231A5">
              <w:rPr>
                <w:rFonts w:ascii="Times New Roman" w:eastAsiaTheme="minorEastAsia" w:hAnsi="Times New Roman" w:cs="Times New Roman"/>
                <w:sz w:val="20"/>
                <w:szCs w:val="20"/>
                <w:lang w:eastAsia="ru-RU"/>
              </w:rPr>
              <w:t>»</w:t>
            </w:r>
          </w:p>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p>
        </w:tc>
        <w:tc>
          <w:tcPr>
            <w:tcW w:w="1130"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Министерство экономики Республики Татарстан</w:t>
            </w:r>
          </w:p>
        </w:tc>
        <w:tc>
          <w:tcPr>
            <w:tcW w:w="1425" w:type="dxa"/>
            <w:tcBorders>
              <w:bottom w:val="single" w:sz="4" w:space="0" w:color="auto"/>
            </w:tcBorders>
          </w:tcPr>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в рамках реализации: </w:t>
            </w:r>
          </w:p>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национальной цели </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Достойный, эффективный труд и успешное предпринимательство</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 xml:space="preserve">: увеличение численности занятых в сфере малого и среднего предпринимательства, включая индивидуальных предпринимателей и самозанятых, до </w:t>
            </w:r>
            <w:r w:rsidRPr="00C231A5">
              <w:rPr>
                <w:rFonts w:ascii="Times New Roman" w:eastAsiaTheme="minorEastAsia" w:hAnsi="Times New Roman" w:cs="Times New Roman"/>
                <w:spacing w:val="-2"/>
                <w:sz w:val="20"/>
                <w:szCs w:val="20"/>
                <w:lang w:eastAsia="ru-RU"/>
              </w:rPr>
              <w:br/>
              <w:t>25 миллионов человек;</w:t>
            </w:r>
          </w:p>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цели </w:t>
            </w:r>
            <w:r w:rsidRPr="00C231A5">
              <w:rPr>
                <w:rFonts w:ascii="Times New Roman" w:eastAsiaTheme="minorEastAsia" w:hAnsi="Times New Roman" w:cs="Times New Roman"/>
                <w:spacing w:val="-4"/>
                <w:sz w:val="20"/>
                <w:szCs w:val="20"/>
                <w:lang w:eastAsia="ru-RU"/>
              </w:rPr>
              <w:t xml:space="preserve">Стратегии-2030 </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 xml:space="preserve">Институты: сбалансированная система государственных, частных и государственно-частных институтов обеспечивает устойчивое развитие конкурентоспособных кластеров, предпринимательства </w:t>
            </w:r>
            <w:r w:rsidRPr="00C231A5">
              <w:rPr>
                <w:rFonts w:ascii="Times New Roman" w:eastAsiaTheme="minorEastAsia" w:hAnsi="Times New Roman" w:cs="Times New Roman"/>
                <w:spacing w:val="-2"/>
                <w:sz w:val="20"/>
                <w:szCs w:val="20"/>
                <w:lang w:eastAsia="ru-RU"/>
              </w:rPr>
              <w:lastRenderedPageBreak/>
              <w:t>(малого и среднего бизнеса), внутреннего территориального развития и внешней интеграции</w:t>
            </w:r>
            <w:r w:rsidR="002E4848" w:rsidRPr="00C231A5">
              <w:rPr>
                <w:rFonts w:ascii="Times New Roman" w:eastAsiaTheme="minorEastAsia" w:hAnsi="Times New Roman" w:cs="Times New Roman"/>
                <w:spacing w:val="-2"/>
                <w:sz w:val="20"/>
                <w:szCs w:val="20"/>
                <w:lang w:eastAsia="ru-RU"/>
              </w:rPr>
              <w:t>»</w:t>
            </w:r>
          </w:p>
        </w:tc>
        <w:tc>
          <w:tcPr>
            <w:tcW w:w="850"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нет</w:t>
            </w:r>
          </w:p>
        </w:tc>
        <w:tc>
          <w:tcPr>
            <w:tcW w:w="1131" w:type="dxa"/>
            <w:tcBorders>
              <w:bottom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ЕМИСС</w:t>
            </w:r>
          </w:p>
        </w:tc>
      </w:tr>
      <w:tr w:rsidR="00B4398E" w:rsidRPr="00C231A5" w:rsidTr="003C749F">
        <w:trPr>
          <w:trHeight w:val="20"/>
        </w:trPr>
        <w:tc>
          <w:tcPr>
            <w:tcW w:w="567"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1.7.</w:t>
            </w:r>
          </w:p>
        </w:tc>
        <w:tc>
          <w:tcPr>
            <w:tcW w:w="1702" w:type="dxa"/>
            <w:tcBorders>
              <w:top w:val="single" w:sz="4" w:space="0" w:color="auto"/>
            </w:tcBorders>
          </w:tcPr>
          <w:p w:rsidR="00B4398E" w:rsidRPr="00C231A5" w:rsidRDefault="00B4398E" w:rsidP="00B4398E">
            <w:pPr>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Численность занятых в сфере малого и среднего предпринимательства, включая индивидуальных предпринимателей и самозанятых</w:t>
            </w:r>
          </w:p>
        </w:tc>
        <w:tc>
          <w:tcPr>
            <w:tcW w:w="963"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ВДЛ</w:t>
            </w:r>
          </w:p>
        </w:tc>
        <w:tc>
          <w:tcPr>
            <w:tcW w:w="1022"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возрастающий</w:t>
            </w:r>
          </w:p>
        </w:tc>
        <w:tc>
          <w:tcPr>
            <w:tcW w:w="992"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тыс.человек</w:t>
            </w:r>
          </w:p>
        </w:tc>
        <w:tc>
          <w:tcPr>
            <w:tcW w:w="709"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718,4</w:t>
            </w:r>
          </w:p>
        </w:tc>
        <w:tc>
          <w:tcPr>
            <w:tcW w:w="708"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2023</w:t>
            </w:r>
          </w:p>
        </w:tc>
        <w:tc>
          <w:tcPr>
            <w:tcW w:w="713"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729,9</w:t>
            </w:r>
          </w:p>
        </w:tc>
        <w:tc>
          <w:tcPr>
            <w:tcW w:w="709"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05"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05"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562" w:type="dxa"/>
            <w:tcBorders>
              <w:top w:val="single" w:sz="4" w:space="0" w:color="auto"/>
            </w:tcBorders>
          </w:tcPr>
          <w:p w:rsidR="00B4398E" w:rsidRPr="00C231A5" w:rsidRDefault="00B4398E" w:rsidP="00B4398E">
            <w:pPr>
              <w:spacing w:line="228"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Постановление Кабинета Министров Республики Татарстан от 15.03.2024 №</w:t>
            </w:r>
            <w:r w:rsidR="00122122" w:rsidRPr="00C231A5">
              <w:rPr>
                <w:rFonts w:ascii="Times New Roman" w:eastAsiaTheme="minorEastAsia" w:hAnsi="Times New Roman" w:cs="Times New Roman"/>
                <w:sz w:val="20"/>
                <w:szCs w:val="20"/>
                <w:lang w:eastAsia="ru-RU"/>
              </w:rPr>
              <w:t> </w:t>
            </w:r>
            <w:r w:rsidRPr="00C231A5">
              <w:rPr>
                <w:rFonts w:ascii="Times New Roman" w:eastAsiaTheme="minorEastAsia" w:hAnsi="Times New Roman" w:cs="Times New Roman"/>
                <w:sz w:val="20"/>
                <w:szCs w:val="20"/>
                <w:lang w:eastAsia="ru-RU"/>
              </w:rPr>
              <w:t xml:space="preserve">151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Об утверждении задания на управление республиканским органам исполнительной власти, отдельным государственным учреждениям Республики Татарстан на 2024 - 2026 годы</w:t>
            </w:r>
            <w:r w:rsidR="002E4848" w:rsidRPr="00C231A5">
              <w:rPr>
                <w:rFonts w:ascii="Times New Roman" w:eastAsiaTheme="minorEastAsia" w:hAnsi="Times New Roman" w:cs="Times New Roman"/>
                <w:sz w:val="20"/>
                <w:szCs w:val="20"/>
                <w:lang w:eastAsia="ru-RU"/>
              </w:rPr>
              <w:t>»</w:t>
            </w:r>
          </w:p>
        </w:tc>
        <w:tc>
          <w:tcPr>
            <w:tcW w:w="1130"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Министерство экономики Республики Татарстан</w:t>
            </w:r>
          </w:p>
        </w:tc>
        <w:tc>
          <w:tcPr>
            <w:tcW w:w="1425" w:type="dxa"/>
            <w:tcBorders>
              <w:top w:val="single" w:sz="4" w:space="0" w:color="auto"/>
            </w:tcBorders>
          </w:tcPr>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в рамках реализации: </w:t>
            </w:r>
          </w:p>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национальной цели </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Достойный, эффективный труд и успешное предпринимательство</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 xml:space="preserve">: увеличение численности занятых в сфере малого и среднего предпринимательства, включая индивидуальных предпринимателей и самозанятых, до </w:t>
            </w:r>
            <w:r w:rsidRPr="00C231A5">
              <w:rPr>
                <w:rFonts w:ascii="Times New Roman" w:eastAsiaTheme="minorEastAsia" w:hAnsi="Times New Roman" w:cs="Times New Roman"/>
                <w:spacing w:val="-2"/>
                <w:sz w:val="20"/>
                <w:szCs w:val="20"/>
                <w:lang w:eastAsia="ru-RU"/>
              </w:rPr>
              <w:br/>
              <w:t>25 миллионов человек;</w:t>
            </w:r>
          </w:p>
          <w:p w:rsidR="00B4398E" w:rsidRPr="00C231A5" w:rsidRDefault="00B4398E" w:rsidP="00B4398E">
            <w:pPr>
              <w:ind w:left="-57" w:right="-57"/>
              <w:jc w:val="both"/>
              <w:rPr>
                <w:rFonts w:ascii="Times New Roman" w:eastAsiaTheme="minorEastAsia" w:hAnsi="Times New Roman" w:cs="Times New Roman"/>
                <w:spacing w:val="-2"/>
                <w:sz w:val="20"/>
                <w:szCs w:val="20"/>
                <w:lang w:eastAsia="ru-RU"/>
              </w:rPr>
            </w:pPr>
            <w:r w:rsidRPr="00C231A5">
              <w:rPr>
                <w:rFonts w:ascii="Times New Roman" w:eastAsiaTheme="minorEastAsia" w:hAnsi="Times New Roman" w:cs="Times New Roman"/>
                <w:spacing w:val="-2"/>
                <w:sz w:val="20"/>
                <w:szCs w:val="20"/>
                <w:lang w:eastAsia="ru-RU"/>
              </w:rPr>
              <w:t xml:space="preserve">цели </w:t>
            </w:r>
            <w:r w:rsidRPr="00C231A5">
              <w:rPr>
                <w:rFonts w:ascii="Times New Roman" w:eastAsiaTheme="minorEastAsia" w:hAnsi="Times New Roman" w:cs="Times New Roman"/>
                <w:spacing w:val="-4"/>
                <w:sz w:val="20"/>
                <w:szCs w:val="20"/>
                <w:lang w:eastAsia="ru-RU"/>
              </w:rPr>
              <w:t xml:space="preserve">Стратегии-2030 </w:t>
            </w:r>
            <w:r w:rsidR="002E4848" w:rsidRPr="00C231A5">
              <w:rPr>
                <w:rFonts w:ascii="Times New Roman" w:eastAsiaTheme="minorEastAsia" w:hAnsi="Times New Roman" w:cs="Times New Roman"/>
                <w:spacing w:val="-2"/>
                <w:sz w:val="20"/>
                <w:szCs w:val="20"/>
                <w:lang w:eastAsia="ru-RU"/>
              </w:rPr>
              <w:t>«</w:t>
            </w:r>
            <w:r w:rsidRPr="00C231A5">
              <w:rPr>
                <w:rFonts w:ascii="Times New Roman" w:eastAsiaTheme="minorEastAsia" w:hAnsi="Times New Roman" w:cs="Times New Roman"/>
                <w:spacing w:val="-2"/>
                <w:sz w:val="20"/>
                <w:szCs w:val="20"/>
                <w:lang w:eastAsia="ru-RU"/>
              </w:rPr>
              <w:t xml:space="preserve">Институты: сбалансированная система государственных, частных и государственно-частных институтов обеспечивает устойчивое развитие </w:t>
            </w:r>
            <w:r w:rsidRPr="00C231A5">
              <w:rPr>
                <w:rFonts w:ascii="Times New Roman" w:eastAsiaTheme="minorEastAsia" w:hAnsi="Times New Roman" w:cs="Times New Roman"/>
                <w:spacing w:val="-2"/>
                <w:sz w:val="20"/>
                <w:szCs w:val="20"/>
                <w:lang w:eastAsia="ru-RU"/>
              </w:rPr>
              <w:lastRenderedPageBreak/>
              <w:t>конкурентоспособных кластеров, предпринимательства (малого и среднего бизнеса), внутреннего территориального развития и внешней интеграции</w:t>
            </w:r>
            <w:r w:rsidR="002E4848" w:rsidRPr="00C231A5">
              <w:rPr>
                <w:rFonts w:ascii="Times New Roman" w:eastAsiaTheme="minorEastAsia" w:hAnsi="Times New Roman" w:cs="Times New Roman"/>
                <w:spacing w:val="-2"/>
                <w:sz w:val="20"/>
                <w:szCs w:val="20"/>
                <w:lang w:eastAsia="ru-RU"/>
              </w:rPr>
              <w:t>»</w:t>
            </w:r>
          </w:p>
        </w:tc>
        <w:tc>
          <w:tcPr>
            <w:tcW w:w="850"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нет</w:t>
            </w:r>
          </w:p>
        </w:tc>
        <w:tc>
          <w:tcPr>
            <w:tcW w:w="1131" w:type="dxa"/>
            <w:tcBorders>
              <w:top w:val="single" w:sz="4" w:space="0" w:color="auto"/>
            </w:tcBorders>
          </w:tcPr>
          <w:p w:rsidR="00B4398E" w:rsidRPr="00C231A5" w:rsidRDefault="00B4398E" w:rsidP="00B4398E">
            <w:pPr>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ЕМИСС</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w:t>
            </w:r>
          </w:p>
        </w:tc>
      </w:tr>
    </w:tbl>
    <w:p w:rsidR="003C749F" w:rsidRPr="00C231A5" w:rsidRDefault="003C749F" w:rsidP="00E94435">
      <w:pPr>
        <w:widowControl w:val="0"/>
        <w:tabs>
          <w:tab w:val="left" w:pos="851"/>
          <w:tab w:val="left" w:pos="993"/>
          <w:tab w:val="left" w:pos="1276"/>
        </w:tabs>
        <w:spacing w:after="0" w:line="240" w:lineRule="auto"/>
        <w:jc w:val="both"/>
        <w:rPr>
          <w:rFonts w:ascii="Times New Roman" w:eastAsiaTheme="minorEastAsia" w:hAnsi="Times New Roman"/>
          <w:sz w:val="28"/>
          <w:szCs w:val="28"/>
        </w:rPr>
      </w:pPr>
    </w:p>
    <w:p w:rsidR="003C749F" w:rsidRPr="00C231A5" w:rsidRDefault="003C749F" w:rsidP="003C749F">
      <w:pPr>
        <w:widowControl w:val="0"/>
        <w:tabs>
          <w:tab w:val="left" w:pos="851"/>
          <w:tab w:val="left" w:pos="993"/>
          <w:tab w:val="left" w:pos="1276"/>
        </w:tabs>
        <w:spacing w:after="0" w:line="240" w:lineRule="auto"/>
        <w:jc w:val="both"/>
        <w:rPr>
          <w:rFonts w:ascii="Times New Roman" w:eastAsiaTheme="minorEastAsia" w:hAnsi="Times New Roman"/>
          <w:sz w:val="28"/>
          <w:szCs w:val="28"/>
        </w:rPr>
      </w:pPr>
      <w:r w:rsidRPr="00C231A5">
        <w:rPr>
          <w:rFonts w:ascii="Times New Roman" w:eastAsiaTheme="minorEastAsia" w:hAnsi="Times New Roman"/>
          <w:sz w:val="28"/>
          <w:szCs w:val="28"/>
        </w:rPr>
        <w:t>раздел 4 изложить в следующей редакции:</w:t>
      </w:r>
    </w:p>
    <w:p w:rsidR="003C749F" w:rsidRPr="00C231A5" w:rsidRDefault="003C749F" w:rsidP="00E94435">
      <w:pPr>
        <w:widowControl w:val="0"/>
        <w:tabs>
          <w:tab w:val="left" w:pos="851"/>
          <w:tab w:val="left" w:pos="993"/>
          <w:tab w:val="left" w:pos="1276"/>
        </w:tabs>
        <w:spacing w:after="0" w:line="240" w:lineRule="auto"/>
        <w:jc w:val="both"/>
        <w:rPr>
          <w:rFonts w:ascii="Times New Roman" w:eastAsiaTheme="minorEastAsia" w:hAnsi="Times New Roman"/>
          <w:sz w:val="28"/>
          <w:szCs w:val="28"/>
        </w:rPr>
      </w:pPr>
    </w:p>
    <w:p w:rsidR="003C749F" w:rsidRPr="00C231A5" w:rsidRDefault="002E4848" w:rsidP="003C749F">
      <w:pPr>
        <w:spacing w:after="0" w:line="240" w:lineRule="auto"/>
        <w:jc w:val="center"/>
        <w:rPr>
          <w:rFonts w:ascii="Times New Roman" w:hAnsi="Times New Roman" w:cs="Times New Roman"/>
          <w:sz w:val="28"/>
          <w:szCs w:val="28"/>
        </w:rPr>
      </w:pPr>
      <w:r w:rsidRPr="00C231A5">
        <w:rPr>
          <w:rFonts w:ascii="Times New Roman" w:hAnsi="Times New Roman" w:cs="Times New Roman"/>
          <w:sz w:val="28"/>
          <w:szCs w:val="28"/>
        </w:rPr>
        <w:t>«</w:t>
      </w:r>
      <w:r w:rsidR="003C749F" w:rsidRPr="00C231A5">
        <w:rPr>
          <w:rFonts w:ascii="Times New Roman" w:hAnsi="Times New Roman" w:cs="Times New Roman"/>
          <w:sz w:val="28"/>
          <w:szCs w:val="28"/>
        </w:rPr>
        <w:t>4. Структура государственной программы Республики Татарстан</w:t>
      </w:r>
    </w:p>
    <w:p w:rsidR="003C749F" w:rsidRPr="00C231A5" w:rsidRDefault="003C749F" w:rsidP="00EA2C93">
      <w:pPr>
        <w:spacing w:after="0" w:line="240" w:lineRule="auto"/>
        <w:rPr>
          <w:rFonts w:ascii="Times New Roman" w:hAnsi="Times New Roman" w:cs="Times New Roman"/>
          <w:sz w:val="28"/>
          <w:szCs w:val="28"/>
        </w:rPr>
      </w:pPr>
    </w:p>
    <w:p w:rsidR="003C749F" w:rsidRPr="00C231A5" w:rsidRDefault="003C749F" w:rsidP="003C749F">
      <w:pPr>
        <w:spacing w:after="0" w:line="240" w:lineRule="auto"/>
        <w:rPr>
          <w:sz w:val="2"/>
          <w:szCs w:val="2"/>
        </w:rPr>
      </w:pPr>
    </w:p>
    <w:tbl>
      <w:tblPr>
        <w:tblStyle w:val="1260"/>
        <w:tblW w:w="5000" w:type="pct"/>
        <w:tblBorders>
          <w:bottom w:val="none" w:sz="0" w:space="0" w:color="auto"/>
        </w:tblBorders>
        <w:tblLayout w:type="fixed"/>
        <w:tblLook w:val="04A0" w:firstRow="1" w:lastRow="0" w:firstColumn="1" w:lastColumn="0" w:noHBand="0" w:noVBand="1"/>
      </w:tblPr>
      <w:tblGrid>
        <w:gridCol w:w="524"/>
        <w:gridCol w:w="3483"/>
        <w:gridCol w:w="6593"/>
        <w:gridCol w:w="4527"/>
      </w:tblGrid>
      <w:tr w:rsidR="003C749F" w:rsidRPr="00C231A5" w:rsidTr="00122122">
        <w:trPr>
          <w:trHeight w:val="20"/>
          <w:tblHeader/>
        </w:trPr>
        <w:tc>
          <w:tcPr>
            <w:tcW w:w="173"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br/>
              <w:t>п/п</w:t>
            </w:r>
          </w:p>
        </w:tc>
        <w:tc>
          <w:tcPr>
            <w:tcW w:w="1151"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Задачи структурного элемента</w:t>
            </w:r>
          </w:p>
        </w:tc>
        <w:tc>
          <w:tcPr>
            <w:tcW w:w="2179"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Краткое описание ожидаемых эффектов от реализации задачи структурного элемента</w:t>
            </w:r>
          </w:p>
        </w:tc>
        <w:tc>
          <w:tcPr>
            <w:tcW w:w="1496"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Связь с показателями</w:t>
            </w:r>
          </w:p>
        </w:tc>
      </w:tr>
    </w:tbl>
    <w:p w:rsidR="003C749F" w:rsidRPr="00C231A5" w:rsidRDefault="003C749F" w:rsidP="003C749F">
      <w:pPr>
        <w:spacing w:after="0" w:line="240" w:lineRule="auto"/>
        <w:rPr>
          <w:rFonts w:ascii="Calibri" w:eastAsia="Calibri" w:hAnsi="Calibri" w:cs="Calibri"/>
          <w:sz w:val="2"/>
          <w:szCs w:val="2"/>
          <w:lang w:eastAsia="ru-RU"/>
        </w:rPr>
      </w:pPr>
    </w:p>
    <w:tbl>
      <w:tblPr>
        <w:tblStyle w:val="1260"/>
        <w:tblW w:w="4994" w:type="pct"/>
        <w:tblLayout w:type="fixed"/>
        <w:tblLook w:val="04A0" w:firstRow="1" w:lastRow="0" w:firstColumn="1" w:lastColumn="0" w:noHBand="0" w:noVBand="1"/>
      </w:tblPr>
      <w:tblGrid>
        <w:gridCol w:w="527"/>
        <w:gridCol w:w="3493"/>
        <w:gridCol w:w="4055"/>
        <w:gridCol w:w="2553"/>
        <w:gridCol w:w="4469"/>
        <w:gridCol w:w="12"/>
      </w:tblGrid>
      <w:tr w:rsidR="003C749F" w:rsidRPr="00C231A5" w:rsidTr="00EA2C93">
        <w:trPr>
          <w:gridAfter w:val="1"/>
          <w:wAfter w:w="4" w:type="pct"/>
          <w:trHeight w:val="20"/>
          <w:tblHeader/>
        </w:trPr>
        <w:tc>
          <w:tcPr>
            <w:tcW w:w="174"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w:t>
            </w:r>
          </w:p>
        </w:tc>
        <w:tc>
          <w:tcPr>
            <w:tcW w:w="2187" w:type="pct"/>
            <w:gridSpan w:val="2"/>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w:t>
            </w:r>
          </w:p>
        </w:tc>
        <w:tc>
          <w:tcPr>
            <w:tcW w:w="1479"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w:t>
            </w:r>
          </w:p>
        </w:tc>
      </w:tr>
      <w:tr w:rsidR="003C749F" w:rsidRPr="00C231A5" w:rsidTr="00EA2C93">
        <w:trPr>
          <w:trHeight w:val="20"/>
        </w:trPr>
        <w:tc>
          <w:tcPr>
            <w:tcW w:w="5000" w:type="pct"/>
            <w:gridSpan w:val="6"/>
          </w:tcPr>
          <w:p w:rsidR="003C749F" w:rsidRPr="00C231A5" w:rsidRDefault="003C749F" w:rsidP="003C749F">
            <w:pPr>
              <w:widowControl w:val="0"/>
              <w:autoSpaceDE w:val="0"/>
              <w:autoSpaceDN w:val="0"/>
              <w:adjustRightInd w:val="0"/>
              <w:rPr>
                <w:rFonts w:ascii="Times New Roman" w:eastAsia="Times New Roman" w:hAnsi="Times New Roman" w:cs="Times New Roman"/>
                <w:i/>
                <w:lang w:eastAsia="ru-RU"/>
              </w:rPr>
            </w:pPr>
            <w:r w:rsidRPr="00C231A5">
              <w:rPr>
                <w:rFonts w:ascii="Times New Roman" w:eastAsiaTheme="minorEastAsia" w:hAnsi="Times New Roman" w:cs="Times New Roman"/>
                <w:lang w:eastAsia="ru-RU"/>
              </w:rPr>
              <w:t xml:space="preserve">Государственная программа Республики Татарстан </w:t>
            </w:r>
            <w:r w:rsidR="002E4848" w:rsidRPr="00C231A5">
              <w:rPr>
                <w:rFonts w:ascii="Times New Roman" w:eastAsiaTheme="minorEastAsia" w:hAnsi="Times New Roman" w:cs="Times New Roman"/>
                <w:lang w:eastAsia="ru-RU"/>
              </w:rPr>
              <w:t>«</w:t>
            </w:r>
            <w:r w:rsidRPr="00C231A5">
              <w:rPr>
                <w:rFonts w:ascii="Times New Roman" w:eastAsiaTheme="minorEastAsia" w:hAnsi="Times New Roman" w:cs="Times New Roman"/>
                <w:lang w:eastAsia="ru-RU"/>
              </w:rPr>
              <w:t>Экономическое развитие и инновационная экономика Республики Татарстан</w:t>
            </w:r>
            <w:r w:rsidR="002E4848" w:rsidRPr="00C231A5">
              <w:rPr>
                <w:rFonts w:ascii="Times New Roman" w:eastAsiaTheme="minorEastAsia" w:hAnsi="Times New Roman" w:cs="Times New Roman"/>
                <w:lang w:eastAsia="ru-RU"/>
              </w:rPr>
              <w:t>»</w:t>
            </w:r>
          </w:p>
        </w:tc>
      </w:tr>
      <w:tr w:rsidR="003C749F" w:rsidRPr="00C231A5" w:rsidTr="00EA2C93">
        <w:trPr>
          <w:trHeight w:val="20"/>
        </w:trPr>
        <w:tc>
          <w:tcPr>
            <w:tcW w:w="5000" w:type="pct"/>
            <w:gridSpan w:val="6"/>
          </w:tcPr>
          <w:p w:rsidR="003C749F" w:rsidRPr="00C231A5" w:rsidRDefault="003C749F" w:rsidP="003C749F">
            <w:pPr>
              <w:widowControl w:val="0"/>
              <w:autoSpaceDE w:val="0"/>
              <w:autoSpaceDN w:val="0"/>
              <w:outlineLvl w:val="0"/>
              <w:rPr>
                <w:rFonts w:ascii="Times New Roman" w:hAnsi="Times New Roman" w:cs="Times New Roman"/>
              </w:rPr>
            </w:pPr>
            <w:r w:rsidRPr="00C231A5">
              <w:rPr>
                <w:rFonts w:ascii="Times New Roman" w:eastAsiaTheme="minorEastAsia" w:hAnsi="Times New Roman" w:cs="Times New Roman"/>
                <w:lang w:eastAsia="ru-RU"/>
              </w:rPr>
              <w:t xml:space="preserve">Региональный проект </w:t>
            </w:r>
            <w:r w:rsidR="002E4848" w:rsidRPr="00C231A5">
              <w:rPr>
                <w:rFonts w:ascii="Times New Roman" w:hAnsi="Times New Roman" w:cs="Times New Roman"/>
              </w:rPr>
              <w:t>«</w:t>
            </w:r>
            <w:r w:rsidRPr="00C231A5">
              <w:rPr>
                <w:rFonts w:ascii="Times New Roman" w:hAnsi="Times New Roman" w:cs="Times New Roman"/>
              </w:rPr>
              <w:t>Совершенствование государственной экономической политики в Республике Татарстан</w:t>
            </w:r>
            <w:r w:rsidR="002E4848" w:rsidRPr="00C231A5">
              <w:rPr>
                <w:rFonts w:ascii="Times New Roman" w:hAnsi="Times New Roman" w:cs="Times New Roman"/>
              </w:rPr>
              <w:t>»</w:t>
            </w:r>
          </w:p>
        </w:tc>
      </w:tr>
      <w:tr w:rsidR="003C749F" w:rsidRPr="00C231A5" w:rsidTr="002256A1">
        <w:trPr>
          <w:trHeight w:val="20"/>
        </w:trPr>
        <w:tc>
          <w:tcPr>
            <w:tcW w:w="174" w:type="pct"/>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i/>
                <w:lang w:eastAsia="ru-RU"/>
              </w:rPr>
            </w:pPr>
          </w:p>
        </w:tc>
        <w:tc>
          <w:tcPr>
            <w:tcW w:w="2498" w:type="pct"/>
            <w:gridSpan w:val="2"/>
          </w:tcPr>
          <w:p w:rsidR="003C749F" w:rsidRPr="00C231A5" w:rsidRDefault="003C749F" w:rsidP="003C749F">
            <w:pPr>
              <w:widowControl w:val="0"/>
              <w:autoSpaceDE w:val="0"/>
              <w:autoSpaceDN w:val="0"/>
              <w:adjustRightInd w:val="0"/>
              <w:jc w:val="center"/>
              <w:rPr>
                <w:rFonts w:ascii="Times New Roman" w:eastAsia="Times New Roman" w:hAnsi="Times New Roman" w:cs="Times New Roman"/>
                <w:i/>
                <w:lang w:eastAsia="ru-RU"/>
              </w:rPr>
            </w:pPr>
            <w:r w:rsidRPr="00C231A5">
              <w:rPr>
                <w:rFonts w:ascii="Times New Roman" w:eastAsia="Times New Roman" w:hAnsi="Times New Roman" w:cs="Times New Roman"/>
                <w:lang w:eastAsia="ru-RU"/>
              </w:rPr>
              <w:t>Ответственный за реализацию: М.Р.</w:t>
            </w:r>
            <w:r w:rsidR="00737AC8"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Шагиахметов – заместитель Премьер-министра Республики Татарстан – министр экономики Республики Татарстан</w:t>
            </w:r>
          </w:p>
        </w:tc>
        <w:tc>
          <w:tcPr>
            <w:tcW w:w="2328" w:type="pct"/>
            <w:gridSpan w:val="3"/>
          </w:tcPr>
          <w:p w:rsidR="003C749F" w:rsidRPr="00C231A5" w:rsidRDefault="003C749F" w:rsidP="003C749F">
            <w:pPr>
              <w:widowControl w:val="0"/>
              <w:autoSpaceDE w:val="0"/>
              <w:autoSpaceDN w:val="0"/>
              <w:adjustRightInd w:val="0"/>
              <w:rPr>
                <w:rFonts w:ascii="Times New Roman" w:eastAsia="Times New Roman" w:hAnsi="Times New Roman" w:cs="Times New Roman"/>
                <w:color w:val="FF0000"/>
                <w:lang w:eastAsia="ru-RU"/>
              </w:rPr>
            </w:pPr>
            <w:r w:rsidRPr="00C231A5">
              <w:rPr>
                <w:rFonts w:ascii="Times New Roman" w:eastAsia="Times New Roman" w:hAnsi="Times New Roman" w:cs="Times New Roman"/>
                <w:lang w:eastAsia="ru-RU"/>
              </w:rPr>
              <w:t>Срок реализации: 2024 – 2027 годы</w:t>
            </w:r>
          </w:p>
        </w:tc>
      </w:tr>
      <w:tr w:rsidR="0005748B" w:rsidRPr="00C231A5" w:rsidTr="00EA2C93">
        <w:trPr>
          <w:gridAfter w:val="1"/>
          <w:wAfter w:w="4" w:type="pct"/>
          <w:trHeight w:val="20"/>
        </w:trPr>
        <w:tc>
          <w:tcPr>
            <w:tcW w:w="174" w:type="pct"/>
          </w:tcPr>
          <w:p w:rsidR="0005748B" w:rsidRPr="00C231A5" w:rsidRDefault="0005748B" w:rsidP="0005748B">
            <w:pPr>
              <w:jc w:val="center"/>
              <w:rPr>
                <w:rFonts w:ascii="Times New Roman" w:hAnsi="Times New Roman" w:cs="Times New Roman"/>
              </w:rPr>
            </w:pPr>
            <w:r w:rsidRPr="00C231A5">
              <w:rPr>
                <w:rFonts w:ascii="Times New Roman" w:hAnsi="Times New Roman" w:cs="Times New Roman"/>
              </w:rPr>
              <w:t>1.</w:t>
            </w:r>
          </w:p>
        </w:tc>
        <w:tc>
          <w:tcPr>
            <w:tcW w:w="1156" w:type="pct"/>
          </w:tcPr>
          <w:p w:rsidR="0005748B" w:rsidRPr="00C231A5" w:rsidRDefault="0005748B" w:rsidP="0005748B">
            <w:pPr>
              <w:widowControl w:val="0"/>
              <w:autoSpaceDE w:val="0"/>
              <w:autoSpaceDN w:val="0"/>
              <w:adjustRightInd w:val="0"/>
              <w:jc w:val="both"/>
              <w:rPr>
                <w:rFonts w:ascii="Times New Roman" w:eastAsia="Times New Roman" w:hAnsi="Times New Roman" w:cs="Times New Roman"/>
                <w:i/>
                <w:lang w:eastAsia="ru-RU"/>
              </w:rPr>
            </w:pPr>
            <w:r w:rsidRPr="00C231A5">
              <w:rPr>
                <w:rFonts w:ascii="Times New Roman" w:eastAsia="Times New Roman" w:hAnsi="Times New Roman" w:cs="Times New Roman"/>
                <w:lang w:eastAsia="ru-RU"/>
              </w:rPr>
              <w:t>Развитие системы территориального общественного самоуправления Республики Татарстан</w:t>
            </w:r>
          </w:p>
        </w:tc>
        <w:tc>
          <w:tcPr>
            <w:tcW w:w="2187" w:type="pct"/>
            <w:gridSpan w:val="2"/>
          </w:tcPr>
          <w:p w:rsidR="0005748B" w:rsidRPr="00C231A5" w:rsidRDefault="0005748B" w:rsidP="0005748B">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Предоставлена поддержка в виде субсидий на осуществление компенсационных выплат руководителям территориальных общественных самоуправлений Республики Татарстан.</w:t>
            </w:r>
          </w:p>
          <w:p w:rsidR="0005748B" w:rsidRPr="00C231A5" w:rsidRDefault="0005748B" w:rsidP="0005748B">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2. Предоставлены иные межбюджетные трансферты из бюджета Республики Татарстан в целях поощрения лучших территориальных общественных самоуправлений по итогам конкурса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Лучшее территориальное общественное самоуправление Республики Татарстан</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направленного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p w:rsidR="0005748B" w:rsidRPr="00C231A5" w:rsidRDefault="0005748B" w:rsidP="0005748B">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3. Предоставлены субсидии из бюджета Республики Татарстан некоммерческим организациям, не являющимся государственными </w:t>
            </w:r>
            <w:r w:rsidRPr="00C231A5">
              <w:rPr>
                <w:rFonts w:ascii="Times New Roman" w:eastAsia="Times New Roman" w:hAnsi="Times New Roman" w:cs="Times New Roman"/>
                <w:lang w:eastAsia="ru-RU"/>
              </w:rPr>
              <w:lastRenderedPageBreak/>
              <w:t>(муниципальными)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1479" w:type="pct"/>
          </w:tcPr>
          <w:p w:rsidR="0005748B" w:rsidRPr="00C231A5" w:rsidRDefault="0005748B" w:rsidP="0005748B">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1. 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w:t>
            </w:r>
          </w:p>
          <w:p w:rsidR="0005748B" w:rsidRPr="00C231A5" w:rsidRDefault="0005748B" w:rsidP="0005748B">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Количество территориальных общественных самоуправлений, получивших иной межбюджетный тра</w:t>
            </w:r>
            <w:r w:rsidR="00840B09" w:rsidRPr="00C231A5">
              <w:rPr>
                <w:rFonts w:ascii="Times New Roman" w:eastAsia="Times New Roman" w:hAnsi="Times New Roman" w:cs="Times New Roman"/>
                <w:lang w:eastAsia="ru-RU"/>
              </w:rPr>
              <w:t>нсферт по результатам кон</w:t>
            </w:r>
            <w:r w:rsidR="00840B09" w:rsidRPr="00C231A5">
              <w:rPr>
                <w:rFonts w:ascii="Times New Roman" w:eastAsia="Times New Roman" w:hAnsi="Times New Roman" w:cs="Times New Roman"/>
                <w:lang w:eastAsia="ru-RU"/>
              </w:rPr>
              <w:lastRenderedPageBreak/>
              <w:t xml:space="preserve">курса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Лучшее территориальное общественное само</w:t>
            </w:r>
            <w:r w:rsidR="00840B09" w:rsidRPr="00C231A5">
              <w:rPr>
                <w:rFonts w:ascii="Times New Roman" w:eastAsia="Times New Roman" w:hAnsi="Times New Roman" w:cs="Times New Roman"/>
                <w:lang w:eastAsia="ru-RU"/>
              </w:rPr>
              <w:t>управление Республики Татарстан</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05748B" w:rsidRPr="00C231A5" w:rsidRDefault="0005748B" w:rsidP="0005748B">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Количество некоммерческих организаций, которым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r>
      <w:tr w:rsidR="00402BEA" w:rsidRPr="00C231A5" w:rsidTr="00EA2C93">
        <w:trPr>
          <w:gridAfter w:val="1"/>
          <w:wAfter w:w="4" w:type="pct"/>
          <w:trHeight w:val="20"/>
        </w:trPr>
        <w:tc>
          <w:tcPr>
            <w:tcW w:w="174" w:type="pct"/>
          </w:tcPr>
          <w:p w:rsidR="00402BEA" w:rsidRPr="00C231A5" w:rsidRDefault="00402BEA" w:rsidP="00402BEA">
            <w:pPr>
              <w:jc w:val="center"/>
              <w:rPr>
                <w:rFonts w:ascii="Times New Roman" w:hAnsi="Times New Roman" w:cs="Times New Roman"/>
              </w:rPr>
            </w:pPr>
            <w:r w:rsidRPr="00C231A5">
              <w:rPr>
                <w:rFonts w:ascii="Times New Roman" w:hAnsi="Times New Roman" w:cs="Times New Roman"/>
              </w:rPr>
              <w:lastRenderedPageBreak/>
              <w:t>2.</w:t>
            </w:r>
          </w:p>
        </w:tc>
        <w:tc>
          <w:tcPr>
            <w:tcW w:w="1156" w:type="pct"/>
          </w:tcPr>
          <w:p w:rsidR="00402BEA" w:rsidRPr="00C231A5" w:rsidRDefault="00402BEA" w:rsidP="00402BEA">
            <w:pPr>
              <w:widowControl w:val="0"/>
              <w:autoSpaceDE w:val="0"/>
              <w:autoSpaceDN w:val="0"/>
              <w:adjustRightInd w:val="0"/>
              <w:jc w:val="both"/>
              <w:rPr>
                <w:rFonts w:ascii="Times New Roman" w:eastAsia="Times New Roman" w:hAnsi="Times New Roman" w:cs="Times New Roman"/>
                <w:i/>
                <w:lang w:eastAsia="ru-RU"/>
              </w:rPr>
            </w:pPr>
            <w:r w:rsidRPr="00C231A5">
              <w:rPr>
                <w:rFonts w:ascii="Times New Roman" w:eastAsia="Times New Roman" w:hAnsi="Times New Roman" w:cs="Times New Roman"/>
                <w:lang w:eastAsia="ru-RU"/>
              </w:rPr>
              <w:t>Улучшение инвестиционного климата и повышение инвестиционной привлекательности Республики Татарстан</w:t>
            </w:r>
          </w:p>
        </w:tc>
        <w:tc>
          <w:tcPr>
            <w:tcW w:w="2187" w:type="pct"/>
            <w:gridSpan w:val="2"/>
          </w:tcPr>
          <w:p w:rsidR="00402BEA" w:rsidRPr="00C231A5" w:rsidRDefault="00402BEA" w:rsidP="00402BEA">
            <w:pPr>
              <w:pStyle w:val="a3"/>
              <w:widowControl w:val="0"/>
              <w:numPr>
                <w:ilvl w:val="0"/>
                <w:numId w:val="36"/>
              </w:numPr>
              <w:tabs>
                <w:tab w:val="left" w:pos="211"/>
                <w:tab w:val="left" w:pos="919"/>
              </w:tabs>
              <w:autoSpaceDE w:val="0"/>
              <w:autoSpaceDN w:val="0"/>
              <w:adjustRightInd w:val="0"/>
              <w:spacing w:after="0" w:line="233" w:lineRule="auto"/>
              <w:ind w:left="0" w:firstLine="0"/>
              <w:jc w:val="both"/>
              <w:rPr>
                <w:rFonts w:ascii="Times New Roman" w:hAnsi="Times New Roman"/>
                <w:color w:val="auto"/>
                <w:szCs w:val="22"/>
                <w:lang w:eastAsia="en-US"/>
              </w:rPr>
            </w:pPr>
            <w:r w:rsidRPr="00C231A5">
              <w:rPr>
                <w:rFonts w:ascii="Times New Roman" w:hAnsi="Times New Roman"/>
                <w:color w:val="auto"/>
                <w:szCs w:val="22"/>
                <w:lang w:eastAsia="en-US"/>
              </w:rPr>
              <w:t>Субсидированы расходы по уплате налога на имущество организаций в отношении имущества управляющих компаний особых экономических зон, созданных в порядке, устанавливаемом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w:t>
            </w:r>
          </w:p>
          <w:p w:rsidR="00402BEA" w:rsidRPr="00C231A5" w:rsidRDefault="00402BEA" w:rsidP="00402BEA">
            <w:pPr>
              <w:pStyle w:val="a3"/>
              <w:widowControl w:val="0"/>
              <w:numPr>
                <w:ilvl w:val="0"/>
                <w:numId w:val="36"/>
              </w:numPr>
              <w:tabs>
                <w:tab w:val="left" w:pos="200"/>
              </w:tabs>
              <w:autoSpaceDE w:val="0"/>
              <w:autoSpaceDN w:val="0"/>
              <w:adjustRightInd w:val="0"/>
              <w:spacing w:after="0" w:line="233" w:lineRule="auto"/>
              <w:ind w:left="0" w:firstLine="0"/>
              <w:jc w:val="both"/>
              <w:rPr>
                <w:rFonts w:ascii="Times New Roman" w:hAnsi="Times New Roman"/>
              </w:rPr>
            </w:pPr>
            <w:r w:rsidRPr="00C231A5">
              <w:rPr>
                <w:rFonts w:ascii="Times New Roman" w:hAnsi="Times New Roman"/>
                <w:color w:val="auto"/>
                <w:szCs w:val="22"/>
                <w:lang w:eastAsia="en-US"/>
              </w:rPr>
              <w:t>Предоставлены субсидии юридическим лицам на возмещение части затрат по созданию объектов инфраструктуры, необходимых для реализации новых инвестиционных проектов</w:t>
            </w:r>
            <w:r w:rsidRPr="00C231A5">
              <w:rPr>
                <w:rFonts w:ascii="Times New Roman" w:hAnsi="Times New Roman"/>
              </w:rPr>
              <w:t xml:space="preserve"> </w:t>
            </w:r>
          </w:p>
        </w:tc>
        <w:tc>
          <w:tcPr>
            <w:tcW w:w="1479" w:type="pct"/>
          </w:tcPr>
          <w:p w:rsidR="00402BEA" w:rsidRPr="00C231A5" w:rsidRDefault="00402BEA" w:rsidP="00402BEA">
            <w:pPr>
              <w:pStyle w:val="a3"/>
              <w:widowControl w:val="0"/>
              <w:tabs>
                <w:tab w:val="left" w:pos="322"/>
              </w:tabs>
              <w:autoSpaceDE w:val="0"/>
              <w:autoSpaceDN w:val="0"/>
              <w:adjustRightInd w:val="0"/>
              <w:spacing w:after="0" w:line="233" w:lineRule="auto"/>
              <w:ind w:left="0"/>
              <w:jc w:val="both"/>
              <w:rPr>
                <w:rFonts w:ascii="Times New Roman" w:hAnsi="Times New Roman"/>
                <w:color w:val="auto"/>
                <w:szCs w:val="22"/>
                <w:lang w:eastAsia="en-US"/>
              </w:rPr>
            </w:pPr>
            <w:r w:rsidRPr="00C231A5">
              <w:rPr>
                <w:rFonts w:ascii="Times New Roman" w:hAnsi="Times New Roman"/>
                <w:color w:val="auto"/>
                <w:szCs w:val="22"/>
                <w:lang w:eastAsia="en-US"/>
              </w:rPr>
              <w:t xml:space="preserve">1. Количество заключенных управляющей компанией соглашений с юридическими лицами об осуществлении деятельности на территории особой экономической зоны с присвоением таким юридическим лицам статуса резидента особой экономической зоны в соответствии с Федеральным законом от 22 июля 2005 года № 116-ФЗ </w:t>
            </w:r>
            <w:r w:rsidR="002E4848" w:rsidRPr="00C231A5">
              <w:rPr>
                <w:rFonts w:ascii="Times New Roman" w:hAnsi="Times New Roman"/>
                <w:color w:val="auto"/>
                <w:szCs w:val="22"/>
                <w:lang w:eastAsia="en-US"/>
              </w:rPr>
              <w:t>«</w:t>
            </w:r>
            <w:r w:rsidRPr="00C231A5">
              <w:rPr>
                <w:rFonts w:ascii="Times New Roman" w:hAnsi="Times New Roman"/>
                <w:color w:val="auto"/>
                <w:szCs w:val="22"/>
                <w:lang w:eastAsia="en-US"/>
              </w:rPr>
              <w:t>Об особых экономических зонах в Российской Федерации</w:t>
            </w:r>
            <w:r w:rsidR="002E4848" w:rsidRPr="00C231A5">
              <w:rPr>
                <w:rFonts w:ascii="Times New Roman" w:hAnsi="Times New Roman"/>
                <w:color w:val="auto"/>
                <w:szCs w:val="22"/>
                <w:lang w:eastAsia="en-US"/>
              </w:rPr>
              <w:t>»</w:t>
            </w:r>
            <w:r w:rsidRPr="00C231A5">
              <w:rPr>
                <w:rFonts w:ascii="Times New Roman" w:hAnsi="Times New Roman"/>
                <w:color w:val="auto"/>
                <w:szCs w:val="22"/>
                <w:lang w:eastAsia="en-US"/>
              </w:rPr>
              <w:t>.</w:t>
            </w:r>
          </w:p>
          <w:p w:rsidR="00402BEA" w:rsidRPr="00C231A5" w:rsidRDefault="00402BEA" w:rsidP="00402BEA">
            <w:pPr>
              <w:pStyle w:val="a3"/>
              <w:widowControl w:val="0"/>
              <w:tabs>
                <w:tab w:val="left" w:pos="322"/>
              </w:tabs>
              <w:autoSpaceDE w:val="0"/>
              <w:autoSpaceDN w:val="0"/>
              <w:adjustRightInd w:val="0"/>
              <w:spacing w:after="0" w:line="233" w:lineRule="auto"/>
              <w:ind w:left="0"/>
              <w:jc w:val="both"/>
              <w:rPr>
                <w:rFonts w:ascii="Times New Roman" w:hAnsi="Times New Roman"/>
              </w:rPr>
            </w:pPr>
            <w:r w:rsidRPr="00C231A5">
              <w:rPr>
                <w:rFonts w:ascii="Times New Roman" w:hAnsi="Times New Roman"/>
                <w:color w:val="auto"/>
                <w:szCs w:val="22"/>
                <w:lang w:eastAsia="en-US"/>
              </w:rPr>
              <w:t>2. Объем поступлений в федеральный бюджет налоговых 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w:t>
            </w:r>
            <w:r w:rsidR="002E4848" w:rsidRPr="00C231A5">
              <w:rPr>
                <w:rFonts w:ascii="Times New Roman" w:hAnsi="Times New Roman"/>
                <w:color w:val="auto"/>
                <w:szCs w:val="22"/>
                <w:lang w:eastAsia="en-US"/>
              </w:rPr>
              <w:t>»</w:t>
            </w:r>
            <w:r w:rsidRPr="00C231A5">
              <w:rPr>
                <w:rFonts w:ascii="Times New Roman" w:hAnsi="Times New Roman"/>
                <w:color w:val="auto"/>
                <w:szCs w:val="22"/>
                <w:lang w:eastAsia="en-US"/>
              </w:rPr>
              <w:t>;</w:t>
            </w:r>
            <w:r w:rsidRPr="00C231A5">
              <w:rPr>
                <w:rFonts w:ascii="Times New Roman" w:hAnsi="Times New Roman"/>
              </w:rPr>
              <w:t xml:space="preserve"> </w:t>
            </w:r>
          </w:p>
        </w:tc>
      </w:tr>
      <w:tr w:rsidR="00402BEA" w:rsidRPr="00C231A5" w:rsidTr="00EA2C93">
        <w:trPr>
          <w:gridAfter w:val="1"/>
          <w:wAfter w:w="4" w:type="pct"/>
          <w:trHeight w:val="20"/>
        </w:trPr>
        <w:tc>
          <w:tcPr>
            <w:tcW w:w="174" w:type="pct"/>
            <w:tcBorders>
              <w:top w:val="single" w:sz="4" w:space="0" w:color="auto"/>
              <w:left w:val="single" w:sz="4" w:space="0" w:color="auto"/>
              <w:right w:val="single" w:sz="4" w:space="0" w:color="auto"/>
            </w:tcBorders>
          </w:tcPr>
          <w:p w:rsidR="00402BEA" w:rsidRPr="00C231A5" w:rsidRDefault="00402BEA" w:rsidP="00402BEA">
            <w:pPr>
              <w:jc w:val="center"/>
              <w:rPr>
                <w:rFonts w:ascii="Times New Roman" w:hAnsi="Times New Roman" w:cs="Times New Roman"/>
              </w:rPr>
            </w:pPr>
            <w:r w:rsidRPr="00C231A5">
              <w:rPr>
                <w:rFonts w:ascii="Times New Roman" w:hAnsi="Times New Roman" w:cs="Times New Roman"/>
              </w:rPr>
              <w:t>3.</w:t>
            </w:r>
          </w:p>
        </w:tc>
        <w:tc>
          <w:tcPr>
            <w:tcW w:w="1156" w:type="pct"/>
            <w:tcBorders>
              <w:top w:val="single" w:sz="4" w:space="0" w:color="auto"/>
              <w:left w:val="single" w:sz="4" w:space="0" w:color="auto"/>
              <w:right w:val="single" w:sz="4" w:space="0" w:color="auto"/>
            </w:tcBorders>
          </w:tcPr>
          <w:p w:rsidR="00402BEA" w:rsidRPr="00C231A5" w:rsidRDefault="00402BEA" w:rsidP="00402BEA">
            <w:pPr>
              <w:rPr>
                <w:rFonts w:ascii="Times New Roman" w:hAnsi="Times New Roman" w:cs="Times New Roman"/>
              </w:rPr>
            </w:pPr>
            <w:r w:rsidRPr="00C231A5">
              <w:rPr>
                <w:rFonts w:ascii="Times New Roman" w:hAnsi="Times New Roman" w:cs="Times New Roman"/>
              </w:rPr>
              <w:t>Развитие сельских территорий Республики Татарстан</w:t>
            </w:r>
          </w:p>
        </w:tc>
        <w:tc>
          <w:tcPr>
            <w:tcW w:w="2187" w:type="pct"/>
            <w:gridSpan w:val="2"/>
            <w:tcBorders>
              <w:top w:val="single" w:sz="4" w:space="0" w:color="auto"/>
              <w:left w:val="single" w:sz="4" w:space="0" w:color="auto"/>
              <w:right w:val="single" w:sz="4" w:space="0" w:color="auto"/>
            </w:tcBorders>
          </w:tcPr>
          <w:p w:rsidR="00402BEA" w:rsidRPr="00C231A5" w:rsidRDefault="00402BEA" w:rsidP="00840B09">
            <w:pPr>
              <w:jc w:val="both"/>
              <w:rPr>
                <w:rFonts w:ascii="Times New Roman" w:hAnsi="Times New Roman" w:cs="Times New Roman"/>
              </w:rPr>
            </w:pPr>
            <w:r w:rsidRPr="00C231A5">
              <w:rPr>
                <w:rFonts w:ascii="Times New Roman" w:hAnsi="Times New Roman" w:cs="Times New Roman"/>
              </w:rPr>
              <w:t>Предоставлены иные межбюджетные трансферты местным бюджетам из бюджета Республики Татарстан на выплату грантов сельским поселениям и городским поселениям, образованным на основе поселков городского типа, не являющимся административными центрами муниципальных районов Республики Татарстан</w:t>
            </w:r>
          </w:p>
        </w:tc>
        <w:tc>
          <w:tcPr>
            <w:tcW w:w="1479" w:type="pct"/>
            <w:tcBorders>
              <w:top w:val="single" w:sz="4" w:space="0" w:color="auto"/>
              <w:left w:val="single" w:sz="4" w:space="0" w:color="auto"/>
              <w:right w:val="single" w:sz="4" w:space="0" w:color="auto"/>
            </w:tcBorders>
          </w:tcPr>
          <w:p w:rsidR="00402BEA" w:rsidRPr="00C231A5" w:rsidRDefault="00402BEA" w:rsidP="00402BEA">
            <w:pPr>
              <w:rPr>
                <w:rFonts w:ascii="Times New Roman" w:hAnsi="Times New Roman" w:cs="Times New Roman"/>
              </w:rPr>
            </w:pPr>
            <w:r w:rsidRPr="00C231A5">
              <w:rPr>
                <w:rFonts w:ascii="Times New Roman" w:hAnsi="Times New Roman" w:cs="Times New Roman"/>
              </w:rPr>
              <w:t>Количество сельских и городских поселений, получивших гранты</w:t>
            </w:r>
          </w:p>
        </w:tc>
      </w:tr>
      <w:tr w:rsidR="00402BEA" w:rsidRPr="00C231A5" w:rsidTr="00EA2C93">
        <w:trPr>
          <w:trHeight w:val="20"/>
        </w:trPr>
        <w:tc>
          <w:tcPr>
            <w:tcW w:w="5000" w:type="pct"/>
            <w:gridSpan w:val="6"/>
          </w:tcPr>
          <w:p w:rsidR="00402BEA" w:rsidRPr="00C231A5" w:rsidRDefault="00402BEA" w:rsidP="00402BEA">
            <w:pPr>
              <w:widowControl w:val="0"/>
              <w:autoSpaceDE w:val="0"/>
              <w:autoSpaceDN w:val="0"/>
              <w:outlineLvl w:val="0"/>
              <w:rPr>
                <w:rFonts w:ascii="Times New Roman" w:eastAsia="Times New Roman" w:hAnsi="Times New Roman" w:cs="Times New Roman"/>
                <w:lang w:eastAsia="ru-RU"/>
              </w:rPr>
            </w:pPr>
            <w:r w:rsidRPr="00C231A5">
              <w:rPr>
                <w:rFonts w:ascii="Times New Roman" w:eastAsiaTheme="minorEastAsia" w:hAnsi="Times New Roman" w:cs="Times New Roman"/>
                <w:lang w:eastAsia="ru-RU"/>
              </w:rPr>
              <w:t xml:space="preserve">Региональный проект </w:t>
            </w:r>
            <w:r w:rsidR="002E4848" w:rsidRPr="00C231A5">
              <w:rPr>
                <w:rFonts w:ascii="Times New Roman" w:hAnsi="Times New Roman" w:cs="Times New Roman"/>
              </w:rPr>
              <w:t>«</w:t>
            </w:r>
            <w:r w:rsidRPr="00C231A5">
              <w:rPr>
                <w:rFonts w:ascii="Times New Roman" w:eastAsia="Times New Roman" w:hAnsi="Times New Roman" w:cs="Times New Roman"/>
                <w:lang w:eastAsia="ru-RU"/>
              </w:rPr>
              <w:t>Поддержка социально ориентированных некоммерческих организаций в Республике Татарстан</w:t>
            </w:r>
            <w:r w:rsidR="002E4848" w:rsidRPr="00C231A5">
              <w:rPr>
                <w:rFonts w:ascii="Times New Roman" w:hAnsi="Times New Roman" w:cs="Times New Roman"/>
              </w:rPr>
              <w:t>»</w:t>
            </w:r>
          </w:p>
        </w:tc>
      </w:tr>
      <w:tr w:rsidR="00402BEA" w:rsidRPr="00C231A5" w:rsidTr="002256A1">
        <w:trPr>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p>
        </w:tc>
        <w:tc>
          <w:tcPr>
            <w:tcW w:w="2498" w:type="pct"/>
            <w:gridSpan w:val="2"/>
          </w:tcPr>
          <w:p w:rsidR="00402BEA" w:rsidRPr="00C231A5" w:rsidRDefault="00402BEA" w:rsidP="00402BEA">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Ответственный за реализацию: </w:t>
            </w:r>
            <w:r w:rsidRPr="00C231A5">
              <w:rPr>
                <w:rFonts w:ascii="Times New Roman" w:eastAsiaTheme="minorEastAsia" w:hAnsi="Times New Roman" w:cs="Times New Roman"/>
                <w:lang w:eastAsia="ru-RU"/>
              </w:rPr>
              <w:t>М.Р.</w:t>
            </w:r>
            <w:r w:rsidR="00737AC8" w:rsidRPr="00C231A5">
              <w:rPr>
                <w:rFonts w:ascii="Times New Roman" w:eastAsiaTheme="minorEastAsia" w:hAnsi="Times New Roman" w:cs="Times New Roman"/>
                <w:lang w:eastAsia="ru-RU"/>
              </w:rPr>
              <w:t xml:space="preserve"> </w:t>
            </w:r>
            <w:r w:rsidRPr="00C231A5">
              <w:rPr>
                <w:rFonts w:ascii="Times New Roman" w:eastAsiaTheme="minorEastAsia" w:hAnsi="Times New Roman" w:cs="Times New Roman"/>
                <w:lang w:eastAsia="ru-RU"/>
              </w:rPr>
              <w:t>Шагиахметов – заместитель Премьер-министра Республики Татарстан – министр экономики Республики Татарстан</w:t>
            </w:r>
          </w:p>
        </w:tc>
        <w:tc>
          <w:tcPr>
            <w:tcW w:w="2328" w:type="pct"/>
            <w:gridSpan w:val="3"/>
          </w:tcPr>
          <w:p w:rsidR="00402BEA" w:rsidRPr="00C231A5" w:rsidRDefault="00402BEA" w:rsidP="00402BEA">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2024 – 2027 годы</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Развитие инфраструктуры сектора </w:t>
            </w:r>
            <w:r w:rsidRPr="00C231A5">
              <w:rPr>
                <w:rFonts w:ascii="Times New Roman" w:eastAsia="Times New Roman" w:hAnsi="Times New Roman" w:cs="Times New Roman"/>
                <w:lang w:eastAsia="ru-RU"/>
              </w:rPr>
              <w:lastRenderedPageBreak/>
              <w:t>социально ориентированных некоммерческих организаций</w:t>
            </w:r>
          </w:p>
        </w:tc>
        <w:tc>
          <w:tcPr>
            <w:tcW w:w="2187" w:type="pct"/>
            <w:gridSpan w:val="2"/>
          </w:tcPr>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1. Обеспечено предоставление субсидий некоммерческим организациям:</w:t>
            </w:r>
          </w:p>
          <w:p w:rsidR="00402BEA" w:rsidRPr="00C231A5" w:rsidRDefault="00402BEA" w:rsidP="00402BEA">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402BEA" w:rsidRPr="00C231A5" w:rsidRDefault="00402BEA" w:rsidP="00402BEA">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на сопровождение информационного Портала некоммерческих организаций Республики Татарстан;</w:t>
            </w:r>
          </w:p>
          <w:p w:rsidR="00402BEA" w:rsidRPr="00C231A5" w:rsidRDefault="00402BEA" w:rsidP="00402BEA">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p>
          <w:p w:rsidR="007D0DE9" w:rsidRPr="00C231A5" w:rsidRDefault="007D0DE9" w:rsidP="007D0DE9">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Предоставлена субсидия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402BEA" w:rsidRPr="00C231A5" w:rsidRDefault="00402BEA" w:rsidP="00402BEA">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Обеспечено присуждение премии Раиса Республики Татарстан за вклад в развитие институтов гражданского общества в Республике Татарстан</w:t>
            </w:r>
          </w:p>
        </w:tc>
        <w:tc>
          <w:tcPr>
            <w:tcW w:w="1479" w:type="pct"/>
          </w:tcPr>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 xml:space="preserve">Количество социально ориентированных некоммерческих организаций, которым оказана </w:t>
            </w:r>
            <w:r w:rsidRPr="00C231A5">
              <w:rPr>
                <w:rFonts w:ascii="Times New Roman" w:eastAsia="Times New Roman" w:hAnsi="Times New Roman" w:cs="Times New Roman"/>
                <w:lang w:eastAsia="ru-RU"/>
              </w:rPr>
              <w:lastRenderedPageBreak/>
              <w:t>поддержка</w:t>
            </w:r>
            <w:r w:rsidR="002E4848" w:rsidRPr="00C231A5">
              <w:rPr>
                <w:rFonts w:ascii="Times New Roman" w:eastAsia="Times New Roman" w:hAnsi="Times New Roman" w:cs="Times New Roman"/>
                <w:lang w:eastAsia="ru-RU"/>
              </w:rPr>
              <w:t>»</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2.</w:t>
            </w:r>
          </w:p>
        </w:tc>
        <w:tc>
          <w:tcPr>
            <w:tcW w:w="1156"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c>
          <w:tcPr>
            <w:tcW w:w="2187" w:type="pct"/>
            <w:gridSpan w:val="2"/>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Выделены субсидии на проведение мероприятий, направленных на:</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популяризацию деятельности национальных общественных объединений в сфере сохранения толерантных отношений в обществе через средства массовой информации;</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поддержку деятельности республиканских творческих союзов;</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развитие межкультурного диалога ресурсами некоммерческих организаций (организация и проведение тематических мероприятий: национальных праздников, конкурсов, фестивалей, дней национальных культур и др.)</w:t>
            </w:r>
          </w:p>
        </w:tc>
        <w:tc>
          <w:tcPr>
            <w:tcW w:w="1479"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Количество социально ориентированных некоммерческих организаций, которым оказана поддержка</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w:t>
            </w:r>
          </w:p>
        </w:tc>
        <w:tc>
          <w:tcPr>
            <w:tcW w:w="1156"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развития научно-просветительской деятельности, </w:t>
            </w:r>
            <w:r w:rsidRPr="00C231A5">
              <w:rPr>
                <w:rFonts w:ascii="Times New Roman" w:eastAsia="Times New Roman" w:hAnsi="Times New Roman" w:cs="Times New Roman"/>
                <w:lang w:eastAsia="ru-RU"/>
              </w:rPr>
              <w:lastRenderedPageBreak/>
              <w:t>дополнительного образования</w:t>
            </w:r>
          </w:p>
        </w:tc>
        <w:tc>
          <w:tcPr>
            <w:tcW w:w="2187" w:type="pct"/>
            <w:gridSpan w:val="2"/>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Обеспечено выделение субсидий социально ориентированным некоммерческим организациям:</w:t>
            </w:r>
          </w:p>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на реализацию проектов, направленных на поддержку студенческого самоуправления;</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на проведение мероприятий в сфере молодежной политики (открытого фестиваля детского и молодежного творчества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Созвездие – </w:t>
            </w:r>
            <w:r w:rsidRPr="00C231A5">
              <w:rPr>
                <w:rFonts w:ascii="Times New Roman" w:eastAsia="Times New Roman" w:hAnsi="Times New Roman" w:cs="Times New Roman"/>
                <w:lang w:eastAsia="ru-RU"/>
              </w:rPr>
              <w:lastRenderedPageBreak/>
              <w:t>Йолдызлык</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открытого республиканского телевизионного фестиваля творчества работающей молодежи </w:t>
            </w:r>
            <w:r w:rsidR="002E4848" w:rsidRPr="00C231A5">
              <w:rPr>
                <w:rFonts w:ascii="Times New Roman" w:eastAsia="Times New Roman" w:hAnsi="Times New Roman" w:cs="Times New Roman"/>
                <w:lang w:eastAsia="ru-RU"/>
              </w:rPr>
              <w:t>«</w:t>
            </w:r>
            <w:r w:rsidR="00D225FD" w:rsidRPr="00C231A5">
              <w:rPr>
                <w:rFonts w:ascii="Times New Roman" w:eastAsia="Times New Roman" w:hAnsi="Times New Roman" w:cs="Times New Roman"/>
                <w:lang w:eastAsia="ru-RU"/>
              </w:rPr>
              <w:t>Наше время – Безнең за</w:t>
            </w:r>
            <w:r w:rsidRPr="00C231A5">
              <w:rPr>
                <w:rFonts w:ascii="Times New Roman" w:eastAsia="Times New Roman" w:hAnsi="Times New Roman" w:cs="Times New Roman"/>
                <w:lang w:eastAsia="ru-RU"/>
              </w:rPr>
              <w:t>ман</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r w:rsidRPr="00C231A5">
              <w:rPr>
                <w:rFonts w:ascii="Calibri" w:eastAsia="Calibri" w:hAnsi="Calibri" w:cs="Calibri"/>
                <w:lang w:eastAsia="ru-RU"/>
              </w:rPr>
              <w:t xml:space="preserve"> </w:t>
            </w:r>
            <w:r w:rsidRPr="00C231A5">
              <w:rPr>
                <w:rFonts w:ascii="Times New Roman" w:eastAsia="Times New Roman" w:hAnsi="Times New Roman" w:cs="Times New Roman"/>
                <w:lang w:eastAsia="ru-RU"/>
              </w:rPr>
              <w:t xml:space="preserve">республиканского фестиваля детской, юношеской и молодежной прессы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Алтын калэм</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Золотое перо</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p>
        </w:tc>
        <w:tc>
          <w:tcPr>
            <w:tcW w:w="1479"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Количество социально ориентированных некоммерческих организаций, которым оказана поддержка</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w:t>
            </w:r>
          </w:p>
        </w:tc>
        <w:tc>
          <w:tcPr>
            <w:tcW w:w="1156"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Популяризация здорового образа жизни и массового спорта</w:t>
            </w:r>
          </w:p>
        </w:tc>
        <w:tc>
          <w:tcPr>
            <w:tcW w:w="2187" w:type="pct"/>
            <w:gridSpan w:val="2"/>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1479"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Количество социально ориентированных некоммерческих организаций, которым оказана поддержка</w:t>
            </w:r>
          </w:p>
        </w:tc>
      </w:tr>
      <w:tr w:rsidR="00402BEA" w:rsidRPr="00C231A5" w:rsidTr="00EA2C93">
        <w:trPr>
          <w:trHeight w:val="20"/>
        </w:trPr>
        <w:tc>
          <w:tcPr>
            <w:tcW w:w="5000" w:type="pct"/>
            <w:gridSpan w:val="6"/>
          </w:tcPr>
          <w:p w:rsidR="00402BEA" w:rsidRPr="00C231A5" w:rsidRDefault="00402BEA" w:rsidP="00402BEA">
            <w:pPr>
              <w:widowControl w:val="0"/>
              <w:autoSpaceDE w:val="0"/>
              <w:autoSpaceDN w:val="0"/>
              <w:spacing w:line="228" w:lineRule="auto"/>
              <w:outlineLvl w:val="0"/>
              <w:rPr>
                <w:rFonts w:ascii="Times New Roman" w:eastAsia="Times New Roman" w:hAnsi="Times New Roman" w:cs="Times New Roman"/>
                <w:lang w:eastAsia="ru-RU"/>
              </w:rPr>
            </w:pPr>
            <w:r w:rsidRPr="00C231A5">
              <w:rPr>
                <w:rFonts w:ascii="Times New Roman" w:eastAsiaTheme="minorEastAsia" w:hAnsi="Times New Roman" w:cs="Times New Roman"/>
                <w:lang w:eastAsia="ru-RU"/>
              </w:rPr>
              <w:t xml:space="preserve">Региональный проект </w:t>
            </w:r>
            <w:r w:rsidR="002E4848" w:rsidRPr="00C231A5">
              <w:rPr>
                <w:rFonts w:ascii="Times New Roman" w:hAnsi="Times New Roman" w:cs="Times New Roman"/>
              </w:rPr>
              <w:t>«</w:t>
            </w:r>
            <w:r w:rsidRPr="00C231A5">
              <w:rPr>
                <w:rFonts w:ascii="Times New Roman" w:hAnsi="Times New Roman" w:cs="Times New Roman"/>
              </w:rPr>
              <w:t>Акселерация субъектов малого и среднего предпринимательства Республики Татарстан</w:t>
            </w:r>
            <w:r w:rsidR="002E4848" w:rsidRPr="00C231A5">
              <w:rPr>
                <w:rFonts w:ascii="Times New Roman" w:hAnsi="Times New Roman" w:cs="Times New Roman"/>
              </w:rPr>
              <w:t>»</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spacing w:line="228" w:lineRule="auto"/>
              <w:jc w:val="center"/>
              <w:rPr>
                <w:rFonts w:ascii="Times New Roman" w:eastAsia="Times New Roman" w:hAnsi="Times New Roman" w:cs="Times New Roman"/>
                <w:lang w:eastAsia="ru-RU"/>
              </w:rPr>
            </w:pPr>
          </w:p>
        </w:tc>
        <w:tc>
          <w:tcPr>
            <w:tcW w:w="3343" w:type="pct"/>
            <w:gridSpan w:val="3"/>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Ответственный за реализацию: </w:t>
            </w:r>
            <w:r w:rsidRPr="00C231A5">
              <w:rPr>
                <w:rFonts w:ascii="Times New Roman" w:eastAsiaTheme="minorEastAsia" w:hAnsi="Times New Roman" w:cs="Times New Roman"/>
                <w:lang w:eastAsia="ru-RU"/>
              </w:rPr>
              <w:t>М.Р.</w:t>
            </w:r>
            <w:r w:rsidR="00D225FD" w:rsidRPr="00C231A5">
              <w:rPr>
                <w:rFonts w:ascii="Times New Roman" w:eastAsiaTheme="minorEastAsia" w:hAnsi="Times New Roman" w:cs="Times New Roman"/>
                <w:lang w:eastAsia="ru-RU"/>
              </w:rPr>
              <w:t xml:space="preserve"> </w:t>
            </w:r>
            <w:r w:rsidRPr="00C231A5">
              <w:rPr>
                <w:rFonts w:ascii="Times New Roman" w:eastAsiaTheme="minorEastAsia" w:hAnsi="Times New Roman" w:cs="Times New Roman"/>
                <w:lang w:eastAsia="ru-RU"/>
              </w:rPr>
              <w:t>Шагиахметов –</w:t>
            </w:r>
            <w:r w:rsidRPr="00C231A5">
              <w:rPr>
                <w:rFonts w:ascii="Times New Roman" w:hAnsi="Times New Roman" w:cs="Times New Roman"/>
              </w:rPr>
              <w:t xml:space="preserve"> </w:t>
            </w:r>
            <w:r w:rsidRPr="00C231A5">
              <w:rPr>
                <w:rFonts w:ascii="Times New Roman" w:eastAsiaTheme="minorEastAsia" w:hAnsi="Times New Roman" w:cs="Times New Roman"/>
                <w:lang w:eastAsia="ru-RU"/>
              </w:rPr>
              <w:t>заместитель Премьер-министра Республики Татарстан – министр экономики Республики Татарстан</w:t>
            </w:r>
          </w:p>
        </w:tc>
        <w:tc>
          <w:tcPr>
            <w:tcW w:w="1479" w:type="pct"/>
          </w:tcPr>
          <w:p w:rsidR="00402BEA" w:rsidRPr="00C231A5" w:rsidRDefault="008D5380"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2018 – 2027</w:t>
            </w:r>
            <w:r w:rsidR="00402BEA" w:rsidRPr="00C231A5">
              <w:rPr>
                <w:rFonts w:ascii="Times New Roman" w:eastAsia="Times New Roman" w:hAnsi="Times New Roman" w:cs="Times New Roman"/>
                <w:lang w:eastAsia="ru-RU"/>
              </w:rPr>
              <w:t xml:space="preserve"> годы</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c>
          <w:tcPr>
            <w:tcW w:w="2187" w:type="pct"/>
            <w:gridSpan w:val="2"/>
          </w:tcPr>
          <w:p w:rsidR="00402BEA" w:rsidRPr="00C231A5" w:rsidRDefault="00402BEA" w:rsidP="00402BEA">
            <w:pPr>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К 2024 году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составил 0,552 млрд.рублей.</w:t>
            </w:r>
          </w:p>
          <w:p w:rsidR="00402BEA" w:rsidRPr="00C231A5" w:rsidRDefault="00402BEA" w:rsidP="00402BEA">
            <w:pPr>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Государственным микрофинансовым организациям обеспечено предоставление льготных финансовых ресурсов для субъектов малого и среднего предпринимательства, в том числе в монопрофильных муниципальных образованиях.</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В 2024 году субъектами малого и среднего предпринимательства – экспортерами обеспечен объем экспорта в объеме не менее 0,0210 млрд.долларов США в 2024 году при поддержке Центра поддержки экспорта.</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 Региональными гарантийными организациями обеспечено гарантирование финансовых обязательств субъектов малого и среднего предпринимательства, в том числе в монопрофильных муниципальных образованиях.</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5. Общий объем комплексных услуг на единой площадке региональной инфраструктуры поддержки бизнеса к 2024 году составил 2,249 тыс.единиц.</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6. Увеличено количество резидентов промышленных (индустриальных) парков</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p>
        </w:tc>
        <w:tc>
          <w:tcPr>
            <w:tcW w:w="1479"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Численность занятых в сфере малого и среднего предпринимательства, включая индивидуальных предпринимателей, млн.человек</w:t>
            </w:r>
          </w:p>
        </w:tc>
      </w:tr>
      <w:tr w:rsidR="00402BEA" w:rsidRPr="00C231A5" w:rsidTr="00EA2C93">
        <w:trPr>
          <w:trHeight w:val="20"/>
        </w:trPr>
        <w:tc>
          <w:tcPr>
            <w:tcW w:w="5000" w:type="pct"/>
            <w:gridSpan w:val="6"/>
          </w:tcPr>
          <w:p w:rsidR="00402BEA" w:rsidRPr="00C231A5" w:rsidRDefault="00402BEA" w:rsidP="00402BEA">
            <w:pPr>
              <w:widowControl w:val="0"/>
              <w:autoSpaceDE w:val="0"/>
              <w:autoSpaceDN w:val="0"/>
              <w:spacing w:line="228" w:lineRule="auto"/>
              <w:outlineLvl w:val="0"/>
              <w:rPr>
                <w:rFonts w:ascii="Times New Roman" w:eastAsia="Times New Roman" w:hAnsi="Times New Roman" w:cs="Times New Roman"/>
                <w:lang w:eastAsia="ru-RU"/>
              </w:rPr>
            </w:pPr>
            <w:r w:rsidRPr="00C231A5">
              <w:rPr>
                <w:rFonts w:ascii="Times New Roman" w:eastAsiaTheme="minorEastAsia" w:hAnsi="Times New Roman" w:cs="Times New Roman"/>
                <w:lang w:eastAsia="ru-RU"/>
              </w:rPr>
              <w:lastRenderedPageBreak/>
              <w:t xml:space="preserve">Региональный проект </w:t>
            </w:r>
            <w:r w:rsidR="002E4848" w:rsidRPr="00C231A5">
              <w:rPr>
                <w:rFonts w:ascii="Times New Roman" w:hAnsi="Times New Roman" w:cs="Times New Roman"/>
              </w:rPr>
              <w:t>«</w:t>
            </w:r>
            <w:r w:rsidRPr="00C231A5">
              <w:rPr>
                <w:rFonts w:ascii="Times New Roman" w:hAnsi="Times New Roman" w:cs="Times New Roman"/>
              </w:rPr>
              <w:t>Создание условий для легкого старта и комфортного ведения бизнеса</w:t>
            </w:r>
            <w:r w:rsidR="002E4848" w:rsidRPr="00C231A5">
              <w:rPr>
                <w:rFonts w:ascii="Times New Roman" w:hAnsi="Times New Roman" w:cs="Times New Roman"/>
              </w:rPr>
              <w:t>»</w:t>
            </w:r>
          </w:p>
        </w:tc>
      </w:tr>
      <w:tr w:rsidR="00402BEA" w:rsidRPr="00C231A5" w:rsidTr="00EA2C93">
        <w:trPr>
          <w:gridAfter w:val="1"/>
          <w:wAfter w:w="4" w:type="pct"/>
          <w:trHeight w:val="20"/>
        </w:trPr>
        <w:tc>
          <w:tcPr>
            <w:tcW w:w="174" w:type="pct"/>
            <w:tcBorders>
              <w:bottom w:val="single" w:sz="4" w:space="0" w:color="auto"/>
            </w:tcBorders>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p>
        </w:tc>
        <w:tc>
          <w:tcPr>
            <w:tcW w:w="3343" w:type="pct"/>
            <w:gridSpan w:val="3"/>
            <w:tcBorders>
              <w:bottom w:val="single" w:sz="4" w:space="0" w:color="auto"/>
            </w:tcBorders>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Ответственный за реализацию: </w:t>
            </w:r>
            <w:r w:rsidRPr="00C231A5">
              <w:rPr>
                <w:rFonts w:ascii="Times New Roman" w:eastAsiaTheme="minorEastAsia" w:hAnsi="Times New Roman" w:cs="Times New Roman"/>
                <w:lang w:eastAsia="ru-RU"/>
              </w:rPr>
              <w:t>М.Р.</w:t>
            </w:r>
            <w:r w:rsidR="00D225FD" w:rsidRPr="00C231A5">
              <w:rPr>
                <w:rFonts w:ascii="Times New Roman" w:eastAsiaTheme="minorEastAsia" w:hAnsi="Times New Roman" w:cs="Times New Roman"/>
                <w:lang w:eastAsia="ru-RU"/>
              </w:rPr>
              <w:t xml:space="preserve"> </w:t>
            </w:r>
            <w:r w:rsidRPr="00C231A5">
              <w:rPr>
                <w:rFonts w:ascii="Times New Roman" w:eastAsiaTheme="minorEastAsia" w:hAnsi="Times New Roman" w:cs="Times New Roman"/>
                <w:lang w:eastAsia="ru-RU"/>
              </w:rPr>
              <w:t xml:space="preserve">Шагиахметов – </w:t>
            </w:r>
            <w:r w:rsidRPr="00C231A5">
              <w:rPr>
                <w:rFonts w:ascii="Times New Roman" w:eastAsia="Times New Roman" w:hAnsi="Times New Roman" w:cs="Times New Roman"/>
                <w:lang w:eastAsia="ru-RU"/>
              </w:rPr>
              <w:t>заместитель Премьер-министра Республики Татарстан –</w:t>
            </w:r>
            <w:r w:rsidRPr="00C231A5">
              <w:rPr>
                <w:rFonts w:ascii="Times New Roman" w:eastAsiaTheme="minorEastAsia" w:hAnsi="Times New Roman" w:cs="Times New Roman"/>
                <w:lang w:eastAsia="ru-RU"/>
              </w:rPr>
              <w:t xml:space="preserve"> министр экономики Республики Татарстан</w:t>
            </w:r>
          </w:p>
        </w:tc>
        <w:tc>
          <w:tcPr>
            <w:tcW w:w="1479" w:type="pct"/>
            <w:tcBorders>
              <w:bottom w:val="single" w:sz="4" w:space="0" w:color="auto"/>
            </w:tcBorders>
          </w:tcPr>
          <w:p w:rsidR="00402BEA" w:rsidRPr="00C231A5" w:rsidRDefault="008D5380"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2021 – 2027</w:t>
            </w:r>
            <w:r w:rsidR="00402BEA" w:rsidRPr="00C231A5">
              <w:rPr>
                <w:rFonts w:ascii="Times New Roman" w:eastAsia="Times New Roman" w:hAnsi="Times New Roman" w:cs="Times New Roman"/>
                <w:lang w:eastAsia="ru-RU"/>
              </w:rPr>
              <w:t xml:space="preserve"> годы</w:t>
            </w:r>
          </w:p>
        </w:tc>
      </w:tr>
      <w:tr w:rsidR="00402BEA" w:rsidRPr="00C231A5" w:rsidTr="00EA2C93">
        <w:trPr>
          <w:gridAfter w:val="1"/>
          <w:wAfter w:w="4" w:type="pct"/>
          <w:trHeight w:val="20"/>
        </w:trPr>
        <w:tc>
          <w:tcPr>
            <w:tcW w:w="174" w:type="pct"/>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Создание условий для легкого старта и комфортного ведения бизнеса (предакселерация)</w:t>
            </w:r>
          </w:p>
        </w:tc>
        <w:tc>
          <w:tcPr>
            <w:tcW w:w="2187" w:type="pct"/>
            <w:gridSpan w:val="2"/>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Региональными гарантийными организациями обеспечено предоставление поручительств и независимых гарантий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одного года, на льготных условиях.</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Государственными микрофинансовыми организациями обеспечено предоставление льготных финансовых ресурсов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одного года, в размере не менее 10 процентов в структуре действующего портфеля микрозаймов на отчетную дату.</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Индивидуальным предпринимателям, применяющим патентную систему налогообложения, увеличены ограничения по площади используемых в целях ведения предпринимательской деятельности объектов стационарной торговой сети, имеющих торговые залы, до 150 кв.метров по каждому объекту организации торговли и по площади объектов организации общественного питания с площадью зала обслуживания посетителей – до 150 кв.метров по каждому объекту организации общественного питания, а также предоставлено право налогоплательщикам патентной системы налогообложения уменьшать сумму налога, уплачиваемого в связи с применением данной системы, на страховые платежи (взносы) и пособия, начисленные за налоговый период.</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 Реализация программы грантовой поддержки субъектов малого и среднего предпринимательства, включенных в реестр социальных предпринимателей, или субъектов малого и среднего предпринимательства, созданных физическими лицами в возрасте до 25 лет включительно, в целях обеспечения роста количества субъектов малого и среднего предпринимательства из реального сектора экономики, а также увеличения численности занятых в сфере малого и среднего предпринимательства.</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5. Инфраструктурой поддержки субъектов малого и среднего пред</w:t>
            </w:r>
            <w:r w:rsidRPr="00C231A5">
              <w:rPr>
                <w:rFonts w:ascii="Times New Roman" w:eastAsia="Times New Roman" w:hAnsi="Times New Roman" w:cs="Times New Roman"/>
                <w:lang w:eastAsia="ru-RU"/>
              </w:rPr>
              <w:lastRenderedPageBreak/>
              <w:t xml:space="preserve">принимательства, иными организациями, оказывающими информационно-консультационные услуги субъектам малого и среднего предпринимательства (центрами компетенций) и федеральными институтами развития в офлайн- и онлайн-форматах оказаны различные услуги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акционерного общества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Федеральная корпорация по развитию малого и среднего предпринимательства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не менее чем в 80 субъектах Российской Федерации</w:t>
            </w:r>
          </w:p>
        </w:tc>
        <w:tc>
          <w:tcPr>
            <w:tcW w:w="1479" w:type="pct"/>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spacing w:line="228" w:lineRule="auto"/>
              <w:rPr>
                <w:rFonts w:ascii="Times New Roman" w:eastAsia="Times New Roman" w:hAnsi="Times New Roman" w:cs="Times New Roman"/>
                <w:lang w:eastAsia="ru-RU"/>
              </w:rPr>
            </w:pPr>
          </w:p>
        </w:tc>
      </w:tr>
      <w:tr w:rsidR="00402BEA" w:rsidRPr="00C231A5" w:rsidTr="00EA2C93">
        <w:trPr>
          <w:trHeight w:val="20"/>
        </w:trPr>
        <w:tc>
          <w:tcPr>
            <w:tcW w:w="5000" w:type="pct"/>
            <w:gridSpan w:val="6"/>
            <w:tcBorders>
              <w:top w:val="single" w:sz="4" w:space="0" w:color="auto"/>
            </w:tcBorders>
          </w:tcPr>
          <w:p w:rsidR="00402BEA" w:rsidRPr="00C231A5" w:rsidRDefault="00402BEA"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heme="minorEastAsia" w:hAnsi="Times New Roman" w:cs="Times New Roman"/>
                <w:lang w:eastAsia="ru-RU"/>
              </w:rPr>
              <w:t xml:space="preserve">Региональный проект </w:t>
            </w:r>
            <w:r w:rsidR="002E4848" w:rsidRPr="00C231A5">
              <w:rPr>
                <w:rFonts w:ascii="Times New Roman" w:hAnsi="Times New Roman" w:cs="Times New Roman"/>
              </w:rPr>
              <w:t>«</w:t>
            </w:r>
            <w:r w:rsidRPr="00C231A5">
              <w:rPr>
                <w:rFonts w:ascii="Times New Roman" w:hAnsi="Times New Roman" w:cs="Times New Roman"/>
              </w:rPr>
              <w:t>Создание благоприятных условий для осуществления деятельности самозанятыми гражданами</w:t>
            </w:r>
            <w:r w:rsidR="002E4848" w:rsidRPr="00C231A5">
              <w:rPr>
                <w:rFonts w:ascii="Times New Roman" w:hAnsi="Times New Roman" w:cs="Times New Roman"/>
              </w:rPr>
              <w:t>»</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p>
        </w:tc>
        <w:tc>
          <w:tcPr>
            <w:tcW w:w="3343" w:type="pct"/>
            <w:gridSpan w:val="3"/>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Ответственный за реализацию: </w:t>
            </w:r>
            <w:r w:rsidRPr="00C231A5">
              <w:rPr>
                <w:rFonts w:ascii="Times New Roman" w:eastAsiaTheme="minorEastAsia" w:hAnsi="Times New Roman" w:cs="Times New Roman"/>
                <w:lang w:eastAsia="ru-RU"/>
              </w:rPr>
              <w:t>М.Р.</w:t>
            </w:r>
            <w:r w:rsidR="00D225FD" w:rsidRPr="00C231A5">
              <w:rPr>
                <w:rFonts w:ascii="Times New Roman" w:eastAsiaTheme="minorEastAsia" w:hAnsi="Times New Roman" w:cs="Times New Roman"/>
                <w:lang w:eastAsia="ru-RU"/>
              </w:rPr>
              <w:t xml:space="preserve"> </w:t>
            </w:r>
            <w:r w:rsidRPr="00C231A5">
              <w:rPr>
                <w:rFonts w:ascii="Times New Roman" w:eastAsiaTheme="minorEastAsia" w:hAnsi="Times New Roman" w:cs="Times New Roman"/>
                <w:lang w:eastAsia="ru-RU"/>
              </w:rPr>
              <w:t xml:space="preserve">Шагиахметов – </w:t>
            </w:r>
            <w:r w:rsidRPr="00C231A5">
              <w:rPr>
                <w:rFonts w:ascii="Times New Roman" w:eastAsia="Times New Roman" w:hAnsi="Times New Roman" w:cs="Times New Roman"/>
                <w:lang w:eastAsia="ru-RU"/>
              </w:rPr>
              <w:t xml:space="preserve">заместитель Премьер-министра Республики Татарстан – </w:t>
            </w:r>
            <w:r w:rsidRPr="00C231A5">
              <w:rPr>
                <w:rFonts w:ascii="Times New Roman" w:eastAsiaTheme="minorEastAsia" w:hAnsi="Times New Roman" w:cs="Times New Roman"/>
                <w:lang w:eastAsia="ru-RU"/>
              </w:rPr>
              <w:t>министр экономики Республики Татарстан</w:t>
            </w:r>
          </w:p>
        </w:tc>
        <w:tc>
          <w:tcPr>
            <w:tcW w:w="1479" w:type="pct"/>
          </w:tcPr>
          <w:p w:rsidR="00402BEA" w:rsidRPr="00C231A5" w:rsidRDefault="008D5380"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2021 – 2027</w:t>
            </w:r>
            <w:r w:rsidR="00402BEA" w:rsidRPr="00C231A5">
              <w:rPr>
                <w:rFonts w:ascii="Times New Roman" w:eastAsia="Times New Roman" w:hAnsi="Times New Roman" w:cs="Times New Roman"/>
                <w:lang w:eastAsia="ru-RU"/>
              </w:rPr>
              <w:t xml:space="preserve"> годы</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w:t>
            </w:r>
          </w:p>
        </w:tc>
        <w:tc>
          <w:tcPr>
            <w:tcW w:w="2187" w:type="pct"/>
            <w:gridSpan w:val="2"/>
          </w:tcPr>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Инфраструктурой поддержки субъектов малого и среднего предпринимательства и федеральными институтами развития оказаны информационно-консультационные и образовательные услуги самозанятым гражданам (центрами компетенций) в офлайн- и онлайн-форматах.</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Государственными микрофинансовыми организациями обеспечено предоставление финансовых ресурсов для самозанятых граждан по льготной ставке.</w:t>
            </w:r>
          </w:p>
        </w:tc>
        <w:tc>
          <w:tcPr>
            <w:tcW w:w="1479"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Количество самозанятых граждан, зафиксировавших свой статус и применяющих специальный налоговый режим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Налог на профессиональный доход</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(нарастающим итогом)</w:t>
            </w:r>
          </w:p>
        </w:tc>
      </w:tr>
      <w:tr w:rsidR="00402BEA" w:rsidRPr="00C231A5" w:rsidTr="00EA2C93">
        <w:trPr>
          <w:trHeight w:val="20"/>
        </w:trPr>
        <w:tc>
          <w:tcPr>
            <w:tcW w:w="5000" w:type="pct"/>
            <w:gridSpan w:val="6"/>
          </w:tcPr>
          <w:p w:rsidR="00402BEA" w:rsidRPr="00C231A5" w:rsidRDefault="00402BEA"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heme="minorEastAsia" w:hAnsi="Times New Roman" w:cs="Times New Roman"/>
                <w:lang w:eastAsia="ru-RU"/>
              </w:rPr>
              <w:t xml:space="preserve">Региональный проект </w:t>
            </w:r>
            <w:r w:rsidR="002E4848" w:rsidRPr="00C231A5">
              <w:rPr>
                <w:rFonts w:ascii="Times New Roman" w:hAnsi="Times New Roman" w:cs="Times New Roman"/>
              </w:rPr>
              <w:t>«</w:t>
            </w:r>
            <w:r w:rsidRPr="00C231A5">
              <w:rPr>
                <w:rFonts w:ascii="Times New Roman" w:hAnsi="Times New Roman" w:cs="Times New Roman"/>
              </w:rPr>
              <w:t>Поддержка субъектов малого и среднего предпринимательства в Республике Татарстан</w:t>
            </w:r>
            <w:r w:rsidR="002E4848" w:rsidRPr="00C231A5">
              <w:rPr>
                <w:rFonts w:ascii="Times New Roman" w:hAnsi="Times New Roman" w:cs="Times New Roman"/>
              </w:rPr>
              <w:t>»</w:t>
            </w:r>
          </w:p>
        </w:tc>
      </w:tr>
      <w:tr w:rsidR="00402BEA" w:rsidRPr="00C231A5" w:rsidTr="00EA2C93">
        <w:trPr>
          <w:gridAfter w:val="1"/>
          <w:wAfter w:w="4" w:type="pct"/>
          <w:trHeight w:val="20"/>
        </w:trPr>
        <w:tc>
          <w:tcPr>
            <w:tcW w:w="174" w:type="pct"/>
          </w:tcPr>
          <w:p w:rsidR="00402BEA" w:rsidRPr="00C231A5" w:rsidRDefault="00402BEA" w:rsidP="00402BEA">
            <w:pPr>
              <w:tabs>
                <w:tab w:val="left" w:pos="4299"/>
              </w:tabs>
              <w:jc w:val="center"/>
              <w:rPr>
                <w:rFonts w:ascii="Times New Roman" w:eastAsia="Times New Roman" w:hAnsi="Times New Roman" w:cs="Times New Roman"/>
                <w:lang w:eastAsia="ru-RU"/>
              </w:rPr>
            </w:pPr>
          </w:p>
        </w:tc>
        <w:tc>
          <w:tcPr>
            <w:tcW w:w="3343" w:type="pct"/>
            <w:gridSpan w:val="3"/>
          </w:tcPr>
          <w:p w:rsidR="00402BEA" w:rsidRPr="00C231A5" w:rsidRDefault="00402BEA" w:rsidP="00402BEA">
            <w:pPr>
              <w:tabs>
                <w:tab w:val="left" w:pos="4299"/>
              </w:tabs>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Ответственный за реализацию: </w:t>
            </w:r>
            <w:r w:rsidRPr="00C231A5">
              <w:rPr>
                <w:rFonts w:ascii="Times New Roman" w:eastAsiaTheme="minorEastAsia" w:hAnsi="Times New Roman" w:cs="Times New Roman"/>
                <w:lang w:eastAsia="ru-RU"/>
              </w:rPr>
              <w:t>М.Р.</w:t>
            </w:r>
            <w:r w:rsidR="00D225FD" w:rsidRPr="00C231A5">
              <w:rPr>
                <w:rFonts w:ascii="Times New Roman" w:eastAsiaTheme="minorEastAsia" w:hAnsi="Times New Roman" w:cs="Times New Roman"/>
                <w:lang w:eastAsia="ru-RU"/>
              </w:rPr>
              <w:t xml:space="preserve"> </w:t>
            </w:r>
            <w:r w:rsidRPr="00C231A5">
              <w:rPr>
                <w:rFonts w:ascii="Times New Roman" w:eastAsiaTheme="minorEastAsia" w:hAnsi="Times New Roman" w:cs="Times New Roman"/>
                <w:lang w:eastAsia="ru-RU"/>
              </w:rPr>
              <w:t xml:space="preserve">Шагиахметов – </w:t>
            </w:r>
            <w:r w:rsidRPr="00C231A5">
              <w:rPr>
                <w:rFonts w:ascii="Times New Roman" w:eastAsia="Times New Roman" w:hAnsi="Times New Roman" w:cs="Times New Roman"/>
                <w:lang w:eastAsia="ru-RU"/>
              </w:rPr>
              <w:t xml:space="preserve">заместитель Премьер-министра Республики Татарстан – </w:t>
            </w:r>
            <w:r w:rsidRPr="00C231A5">
              <w:rPr>
                <w:rFonts w:ascii="Times New Roman" w:eastAsiaTheme="minorEastAsia" w:hAnsi="Times New Roman" w:cs="Times New Roman"/>
                <w:lang w:eastAsia="ru-RU"/>
              </w:rPr>
              <w:t>министр экономики Республики Татарстан</w:t>
            </w:r>
          </w:p>
        </w:tc>
        <w:tc>
          <w:tcPr>
            <w:tcW w:w="1479" w:type="pct"/>
          </w:tcPr>
          <w:p w:rsidR="00402BEA" w:rsidRPr="00C231A5" w:rsidRDefault="00402BEA"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2024 – 2027 годы</w:t>
            </w:r>
          </w:p>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ab/>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Обеспечение благоприятных условий для развития субъектов малого и среднего предпринимательства в Республике Татарстан</w:t>
            </w:r>
          </w:p>
        </w:tc>
        <w:tc>
          <w:tcPr>
            <w:tcW w:w="2187" w:type="pct"/>
            <w:gridSpan w:val="2"/>
          </w:tcPr>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Предоставлены субсидии на часть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малого и среднего предпринимательства.</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Проведены мероприятия:</w:t>
            </w:r>
          </w:p>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по реализации мер по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выращиванию</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субъектов малого и среднего предпринимательства в рамках деятельности регионального центра компетенций;</w:t>
            </w:r>
          </w:p>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по организации системы взаимодействия власти и бизнеса в Республике Татарстан.</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Обеспечен льготный доступ субъектов малого и среднего предпринимательства к заемным средствам государственных микрофинансовых организаций.</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4. Оказаны комплексные услуги субъектам малого и среднего предпринимательства, а также резидентам промышленных парков, технопарков на единой площадке региональной инфраструктуры поддержки бизнеса.</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5. Доступ субъектов малого и среднего предпринимательства к экспортной поддержке.</w:t>
            </w:r>
          </w:p>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6. Оказаны различные услуги в офлайн- и онлайн-форматах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акционерного общества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Федеральная корпорация по развитию малого и среднего предпринимательства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не менее чем в 80 субъектах Российской Федерации.</w:t>
            </w:r>
          </w:p>
          <w:p w:rsidR="00402BEA" w:rsidRPr="00C231A5" w:rsidRDefault="00402BEA" w:rsidP="00402BEA">
            <w:pPr>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7. Получена поддержка самозанятыми гражданами в виде микрозаймов по льготной ставке.</w:t>
            </w:r>
          </w:p>
          <w:p w:rsidR="00402BEA" w:rsidRPr="00C231A5" w:rsidRDefault="00402BEA" w:rsidP="00402BEA">
            <w:pPr>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8. Организована субъектам малого и среднего предпринимательства деятельность по информационной поддержке и популяризации создания собственного бизнеса.</w:t>
            </w:r>
          </w:p>
          <w:p w:rsidR="00402BEA" w:rsidRPr="00C231A5" w:rsidRDefault="00402BEA" w:rsidP="00402BEA">
            <w:pPr>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9. Оказана поддержка в форме займов управляющим компаниям и резидентам промышленных (индустриальных) парков на развитие их инфраструктуры.</w:t>
            </w:r>
          </w:p>
          <w:p w:rsidR="00402BEA" w:rsidRPr="00C231A5" w:rsidRDefault="00402BEA" w:rsidP="00402BEA">
            <w:pPr>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10. Предоставлены поручительства (гарантии) региональными гарантийными организациями.</w:t>
            </w:r>
          </w:p>
        </w:tc>
        <w:tc>
          <w:tcPr>
            <w:tcW w:w="1479"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402BEA" w:rsidRPr="00C231A5" w:rsidTr="00EA2C93">
        <w:trPr>
          <w:trHeight w:val="20"/>
        </w:trPr>
        <w:tc>
          <w:tcPr>
            <w:tcW w:w="5000" w:type="pct"/>
            <w:gridSpan w:val="6"/>
          </w:tcPr>
          <w:p w:rsidR="00402BEA" w:rsidRPr="00C231A5" w:rsidRDefault="00402BEA" w:rsidP="00402BEA">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Региональный проект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Создание и развитие индустриальных (промышленных) парков на территории Республики Татарстан</w:t>
            </w:r>
            <w:r w:rsidR="002E4848" w:rsidRPr="00C231A5">
              <w:rPr>
                <w:rFonts w:ascii="Times New Roman" w:eastAsia="Times New Roman" w:hAnsi="Times New Roman" w:cs="Times New Roman"/>
                <w:lang w:eastAsia="ru-RU"/>
              </w:rPr>
              <w:t>»</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p>
        </w:tc>
        <w:tc>
          <w:tcPr>
            <w:tcW w:w="3343" w:type="pct"/>
            <w:gridSpan w:val="3"/>
          </w:tcPr>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М.Р.</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Шагиахметов – заместитель Премьер-министра Республики Татарстан – министр экономики Республики Татарстан</w:t>
            </w:r>
          </w:p>
        </w:tc>
        <w:tc>
          <w:tcPr>
            <w:tcW w:w="1479" w:type="pct"/>
          </w:tcPr>
          <w:p w:rsidR="00402BEA" w:rsidRPr="00C231A5" w:rsidRDefault="00402BEA" w:rsidP="00402BEA">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2024 – 2027 годы</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ab/>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c>
          <w:tcPr>
            <w:tcW w:w="2187" w:type="pct"/>
            <w:gridSpan w:val="2"/>
          </w:tcPr>
          <w:p w:rsidR="00402BEA" w:rsidRPr="00C231A5" w:rsidRDefault="00402BEA" w:rsidP="00402BEA">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Созданы, модернизированы и (или) реконструированы объекты инфраструктуры:</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индустриального парка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Особая экономическая зона промышленно-производственного типа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(индустриальный парк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Алабуга-2</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индустриального парка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Алабуга-2. Нефтехимия</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402BEA" w:rsidRPr="00C231A5" w:rsidRDefault="00402BEA" w:rsidP="00402BEA">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Предоставлены субсидии:</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управляющей компании индустриального парка </w:t>
            </w:r>
            <w:r w:rsidR="002E4848" w:rsidRPr="00C231A5">
              <w:rPr>
                <w:rFonts w:ascii="Times New Roman" w:eastAsia="Times New Roman" w:hAnsi="Times New Roman" w:cs="Times New Roman"/>
                <w:lang w:eastAsia="ru-RU"/>
              </w:rPr>
              <w:t>«</w:t>
            </w:r>
            <w:r w:rsidR="00D225FD" w:rsidRPr="00C231A5">
              <w:rPr>
                <w:rFonts w:ascii="Times New Roman" w:eastAsia="Times New Roman" w:hAnsi="Times New Roman" w:cs="Times New Roman"/>
                <w:lang w:eastAsia="ru-RU"/>
              </w:rPr>
              <w:t>Особая эко</w:t>
            </w:r>
            <w:r w:rsidRPr="00C231A5">
              <w:rPr>
                <w:rFonts w:ascii="Times New Roman" w:eastAsia="Times New Roman" w:hAnsi="Times New Roman" w:cs="Times New Roman"/>
                <w:lang w:eastAsia="ru-RU"/>
              </w:rPr>
              <w:t xml:space="preserve">номическая зона промышленно-производственного типа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 акционерному обществу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Особая экономическая зона промышленно-производственного типа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на возмещение части затрат на уплату основного долга и процентов по кредитам, полученным в </w:t>
            </w:r>
            <w:r w:rsidRPr="00C231A5">
              <w:rPr>
                <w:rFonts w:ascii="Times New Roman" w:eastAsia="Times New Roman" w:hAnsi="Times New Roman" w:cs="Times New Roman"/>
                <w:lang w:eastAsia="ru-RU"/>
              </w:rPr>
              <w:lastRenderedPageBreak/>
              <w:t xml:space="preserve">российских кредитных организациях и (или) государственной корпорации развития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ВЭБ.РФ</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управляющей компании индустриального парка </w:t>
            </w:r>
            <w:r w:rsidR="002E4848" w:rsidRPr="00C231A5">
              <w:rPr>
                <w:rFonts w:ascii="Times New Roman" w:eastAsia="Times New Roman" w:hAnsi="Times New Roman" w:cs="Times New Roman"/>
                <w:lang w:eastAsia="ru-RU"/>
              </w:rPr>
              <w:t>«</w:t>
            </w:r>
            <w:r w:rsidR="00D225FD" w:rsidRPr="00C231A5">
              <w:rPr>
                <w:rFonts w:ascii="Times New Roman" w:eastAsia="Times New Roman" w:hAnsi="Times New Roman" w:cs="Times New Roman"/>
                <w:lang w:eastAsia="ru-RU"/>
              </w:rPr>
              <w:t>Особая эко</w:t>
            </w:r>
            <w:r w:rsidRPr="00C231A5">
              <w:rPr>
                <w:rFonts w:ascii="Times New Roman" w:eastAsia="Times New Roman" w:hAnsi="Times New Roman" w:cs="Times New Roman"/>
                <w:lang w:eastAsia="ru-RU"/>
              </w:rPr>
              <w:t xml:space="preserve">номическая зона промышленно-производственного типа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 акционерному обществу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Особая экономическая зона промышленно-производственного типа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Этилен-600</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spacing w:val="-2"/>
                <w:lang w:eastAsia="ru-RU"/>
              </w:rPr>
              <w:t xml:space="preserve">управляющей компании индустриального парка </w:t>
            </w:r>
            <w:r w:rsidR="002E4848" w:rsidRPr="00C231A5">
              <w:rPr>
                <w:rFonts w:ascii="Times New Roman" w:eastAsia="Times New Roman" w:hAnsi="Times New Roman" w:cs="Times New Roman"/>
                <w:spacing w:val="-2"/>
                <w:lang w:eastAsia="ru-RU"/>
              </w:rPr>
              <w:t>«</w:t>
            </w:r>
            <w:r w:rsidRPr="00C231A5">
              <w:rPr>
                <w:rFonts w:ascii="Times New Roman" w:eastAsia="Times New Roman" w:hAnsi="Times New Roman" w:cs="Times New Roman"/>
                <w:spacing w:val="-2"/>
                <w:lang w:eastAsia="ru-RU"/>
              </w:rPr>
              <w:t>Этилен-600</w:t>
            </w:r>
            <w:r w:rsidR="002E4848" w:rsidRPr="00C231A5">
              <w:rPr>
                <w:rFonts w:ascii="Times New Roman" w:eastAsia="Times New Roman" w:hAnsi="Times New Roman" w:cs="Times New Roman"/>
                <w:spacing w:val="-2"/>
                <w:lang w:eastAsia="ru-RU"/>
              </w:rPr>
              <w:t>»</w:t>
            </w:r>
            <w:r w:rsidRPr="00C231A5">
              <w:rPr>
                <w:rFonts w:ascii="Times New Roman" w:eastAsia="Times New Roman" w:hAnsi="Times New Roman" w:cs="Times New Roman"/>
                <w:spacing w:val="-2"/>
                <w:lang w:eastAsia="ru-RU"/>
              </w:rPr>
              <w:t xml:space="preserve"> –</w:t>
            </w:r>
            <w:r w:rsidRPr="00C231A5">
              <w:rPr>
                <w:rFonts w:ascii="Times New Roman" w:eastAsia="Times New Roman" w:hAnsi="Times New Roman" w:cs="Times New Roman"/>
                <w:lang w:eastAsia="ru-RU"/>
              </w:rPr>
              <w:t xml:space="preserve"> акционерному обществу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Особая экономическая зона промышленно-производственного типа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ВЭБ.РФ</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spacing w:val="-2"/>
                <w:lang w:eastAsia="ru-RU"/>
              </w:rPr>
              <w:t xml:space="preserve">управляющей компании индустриального парка </w:t>
            </w:r>
            <w:r w:rsidR="002E4848" w:rsidRPr="00C231A5">
              <w:rPr>
                <w:rFonts w:ascii="Times New Roman" w:eastAsia="Times New Roman" w:hAnsi="Times New Roman" w:cs="Times New Roman"/>
                <w:spacing w:val="-2"/>
                <w:lang w:eastAsia="ru-RU"/>
              </w:rPr>
              <w:t>«</w:t>
            </w:r>
            <w:r w:rsidRPr="00C231A5">
              <w:rPr>
                <w:rFonts w:ascii="Times New Roman" w:eastAsia="Times New Roman" w:hAnsi="Times New Roman" w:cs="Times New Roman"/>
                <w:spacing w:val="-2"/>
                <w:lang w:eastAsia="ru-RU"/>
              </w:rPr>
              <w:t>Этилен-600</w:t>
            </w:r>
            <w:r w:rsidR="002E4848" w:rsidRPr="00C231A5">
              <w:rPr>
                <w:rFonts w:ascii="Times New Roman" w:eastAsia="Times New Roman" w:hAnsi="Times New Roman" w:cs="Times New Roman"/>
                <w:spacing w:val="-2"/>
                <w:lang w:eastAsia="ru-RU"/>
              </w:rPr>
              <w:t>»</w:t>
            </w:r>
            <w:r w:rsidRPr="00C231A5">
              <w:rPr>
                <w:rFonts w:ascii="Times New Roman" w:eastAsia="Times New Roman" w:hAnsi="Times New Roman" w:cs="Times New Roman"/>
                <w:spacing w:val="-2"/>
                <w:lang w:eastAsia="ru-RU"/>
              </w:rPr>
              <w:t xml:space="preserve"> – </w:t>
            </w:r>
            <w:r w:rsidRPr="00C231A5">
              <w:rPr>
                <w:rFonts w:ascii="Times New Roman" w:eastAsia="Times New Roman" w:hAnsi="Times New Roman" w:cs="Times New Roman"/>
                <w:lang w:eastAsia="ru-RU"/>
              </w:rPr>
              <w:t xml:space="preserve">акционерному обществу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Особая экономическая зона промышленно-производственного типа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Алабуга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ВЭБ.РФ</w:t>
            </w:r>
            <w:r w:rsidR="002E4848" w:rsidRPr="00C231A5">
              <w:rPr>
                <w:rFonts w:ascii="Times New Roman" w:eastAsia="Times New Roman" w:hAnsi="Times New Roman" w:cs="Times New Roman"/>
                <w:lang w:eastAsia="ru-RU"/>
              </w:rPr>
              <w:t>»</w:t>
            </w:r>
          </w:p>
        </w:tc>
        <w:tc>
          <w:tcPr>
            <w:tcW w:w="1479" w:type="pct"/>
          </w:tcPr>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1. Совокупная выручка резидентов.</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Количество рабочих мест (нарастающим итогом).</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Количество резидентов (нарастающим итогом).</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 Совокупная добавленная стоимость</w:t>
            </w:r>
          </w:p>
        </w:tc>
      </w:tr>
      <w:tr w:rsidR="00402BEA" w:rsidRPr="00C231A5" w:rsidTr="00EA2C93">
        <w:trPr>
          <w:trHeight w:val="20"/>
        </w:trPr>
        <w:tc>
          <w:tcPr>
            <w:tcW w:w="5000" w:type="pct"/>
            <w:gridSpan w:val="6"/>
          </w:tcPr>
          <w:p w:rsidR="00402BEA" w:rsidRPr="00C231A5" w:rsidRDefault="00402BEA" w:rsidP="00402BEA">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Региональный проект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Адресная поддержка повышения производительности труда на предприятиях</w:t>
            </w:r>
            <w:r w:rsidR="002E4848" w:rsidRPr="00C231A5">
              <w:rPr>
                <w:rFonts w:ascii="Times New Roman" w:eastAsia="Times New Roman" w:hAnsi="Times New Roman" w:cs="Times New Roman"/>
                <w:lang w:eastAsia="ru-RU"/>
              </w:rPr>
              <w:t>»</w:t>
            </w:r>
          </w:p>
        </w:tc>
      </w:tr>
      <w:tr w:rsidR="00402BEA" w:rsidRPr="00C231A5" w:rsidTr="00EA2C93">
        <w:trPr>
          <w:gridAfter w:val="1"/>
          <w:wAfter w:w="4" w:type="pct"/>
          <w:trHeight w:val="20"/>
        </w:trPr>
        <w:tc>
          <w:tcPr>
            <w:tcW w:w="174" w:type="pct"/>
            <w:tcBorders>
              <w:bottom w:val="single" w:sz="4" w:space="0" w:color="auto"/>
            </w:tcBorders>
          </w:tcPr>
          <w:p w:rsidR="00402BEA" w:rsidRPr="00C231A5" w:rsidRDefault="00402BEA" w:rsidP="00402BEA">
            <w:pPr>
              <w:widowControl w:val="0"/>
              <w:autoSpaceDE w:val="0"/>
              <w:autoSpaceDN w:val="0"/>
              <w:adjustRightInd w:val="0"/>
              <w:contextualSpacing/>
              <w:jc w:val="center"/>
              <w:rPr>
                <w:rFonts w:ascii="Times New Roman" w:eastAsia="Times New Roman" w:hAnsi="Times New Roman" w:cs="Times New Roman"/>
                <w:lang w:eastAsia="ru-RU"/>
              </w:rPr>
            </w:pPr>
          </w:p>
        </w:tc>
        <w:tc>
          <w:tcPr>
            <w:tcW w:w="3343" w:type="pct"/>
            <w:gridSpan w:val="3"/>
            <w:tcBorders>
              <w:bottom w:val="single" w:sz="4" w:space="0" w:color="auto"/>
            </w:tcBorders>
          </w:tcPr>
          <w:p w:rsidR="00402BEA" w:rsidRPr="00C231A5" w:rsidRDefault="00402BEA" w:rsidP="00402BEA">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О.В.Коробченко – заместитель Премьер-министра Республики Татарстан – министр промышленности и торговли Республики Татарстан</w:t>
            </w:r>
          </w:p>
        </w:tc>
        <w:tc>
          <w:tcPr>
            <w:tcW w:w="1479" w:type="pct"/>
            <w:tcBorders>
              <w:bottom w:val="single" w:sz="4" w:space="0" w:color="auto"/>
            </w:tcBorders>
          </w:tcPr>
          <w:p w:rsidR="00402BEA" w:rsidRPr="00C231A5" w:rsidRDefault="008D5380"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2018 – 2027</w:t>
            </w:r>
            <w:r w:rsidR="00402BEA" w:rsidRPr="00C231A5">
              <w:rPr>
                <w:rFonts w:ascii="Times New Roman" w:eastAsia="Times New Roman" w:hAnsi="Times New Roman" w:cs="Times New Roman"/>
                <w:lang w:eastAsia="ru-RU"/>
              </w:rPr>
              <w:t xml:space="preserve"> годы</w:t>
            </w:r>
          </w:p>
          <w:p w:rsidR="00402BEA" w:rsidRPr="00C231A5" w:rsidRDefault="00402BEA" w:rsidP="00402BEA">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 </w:t>
            </w:r>
          </w:p>
        </w:tc>
      </w:tr>
      <w:tr w:rsidR="00402BEA" w:rsidRPr="00C231A5" w:rsidTr="00EA2C93">
        <w:trPr>
          <w:gridAfter w:val="1"/>
          <w:wAfter w:w="4" w:type="pct"/>
          <w:trHeight w:val="20"/>
        </w:trPr>
        <w:tc>
          <w:tcPr>
            <w:tcW w:w="174" w:type="pct"/>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spacing w:line="247"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p>
        </w:tc>
        <w:tc>
          <w:tcPr>
            <w:tcW w:w="2187" w:type="pct"/>
            <w:gridSpan w:val="2"/>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spacing w:line="233"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Реализованы проекты по повышению производительности труда на предприятиях – участниках национального проекта по направлению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Бережливое производство</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с помощью созданной региональной инфраструктуры обеспечения повышения производительности труда </w:t>
            </w:r>
          </w:p>
          <w:p w:rsidR="00402BEA" w:rsidRPr="00C231A5" w:rsidRDefault="00402BEA" w:rsidP="00402BEA">
            <w:pPr>
              <w:widowControl w:val="0"/>
              <w:autoSpaceDE w:val="0"/>
              <w:autoSpaceDN w:val="0"/>
              <w:adjustRightInd w:val="0"/>
              <w:spacing w:line="233" w:lineRule="auto"/>
              <w:contextualSpacing/>
              <w:jc w:val="both"/>
              <w:rPr>
                <w:rFonts w:ascii="Times New Roman" w:eastAsia="Times New Roman" w:hAnsi="Times New Roman" w:cs="Times New Roman"/>
                <w:lang w:eastAsia="ru-RU"/>
              </w:rPr>
            </w:pPr>
          </w:p>
        </w:tc>
        <w:tc>
          <w:tcPr>
            <w:tcW w:w="1479" w:type="pct"/>
            <w:tcBorders>
              <w:top w:val="single" w:sz="4" w:space="0" w:color="auto"/>
              <w:left w:val="single" w:sz="4" w:space="0" w:color="auto"/>
              <w:bottom w:val="single" w:sz="4" w:space="0" w:color="auto"/>
              <w:right w:val="single" w:sz="4" w:space="0" w:color="auto"/>
            </w:tcBorders>
          </w:tcPr>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1. Доля предприятий, достигших ежегодный 5-процентный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2. </w:t>
            </w:r>
            <w:r w:rsidRPr="00C231A5">
              <w:rPr>
                <w:rFonts w:ascii="Times New Roman" w:eastAsia="Times New Roman" w:hAnsi="Times New Roman" w:cs="Times New Roman"/>
                <w:spacing w:val="-2"/>
                <w:lang w:eastAsia="ru-RU"/>
              </w:rPr>
              <w:t>Количество предприятий-участников,</w:t>
            </w:r>
            <w:r w:rsidRPr="00C231A5">
              <w:rPr>
                <w:rFonts w:ascii="Times New Roman" w:eastAsia="Times New Roman" w:hAnsi="Times New Roman" w:cs="Times New Roman"/>
                <w:lang w:eastAsia="ru-RU"/>
              </w:rPr>
              <w:t xml:space="preserve">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 </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3. Количество сотрудников предприятий и </w:t>
            </w:r>
            <w:r w:rsidRPr="00C231A5">
              <w:rPr>
                <w:rFonts w:ascii="Times New Roman" w:eastAsia="Times New Roman" w:hAnsi="Times New Roman" w:cs="Times New Roman"/>
                <w:lang w:eastAsia="ru-RU"/>
              </w:rPr>
              <w:lastRenderedPageBreak/>
              <w:t>представителей региональных команд, прошедших обучение инструментам повышения производительности труда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spacing w:val="-2"/>
                <w:lang w:eastAsia="ru-RU"/>
              </w:rPr>
              <w:t>4. Количество предприятий-участников,</w:t>
            </w:r>
            <w:r w:rsidRPr="00C231A5">
              <w:rPr>
                <w:rFonts w:ascii="Times New Roman" w:eastAsia="Times New Roman" w:hAnsi="Times New Roman" w:cs="Times New Roman"/>
                <w:lang w:eastAsia="ru-RU"/>
              </w:rPr>
              <w:t xml:space="preserve"> внедряющих мероприятия национального проекта самостоятельно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spacing w:val="-2"/>
                <w:lang w:eastAsia="ru-RU"/>
              </w:rPr>
              <w:t>5. Количество предприятий-участников,</w:t>
            </w:r>
            <w:r w:rsidRPr="00C231A5">
              <w:rPr>
                <w:rFonts w:ascii="Times New Roman" w:eastAsia="Times New Roman" w:hAnsi="Times New Roman" w:cs="Times New Roman"/>
                <w:lang w:eastAsia="ru-RU"/>
              </w:rPr>
              <w:t xml:space="preserve"> внедряющих мероприятия национального проекта под федеральным управлением (с автономной некоммерческой организацией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Федеральный центр компетенций в сфере производительности труда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6. 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7. Удовлетворенность предприятий работой региональных центров компетенций (доля предприятий, удовлетворенных работой названных центров).</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8. Количество сотрудников предприятий, прошедших обучение инструментам повышения производительности труда под региональным управлением (с региональным центром компетенций в сфере производительности труда Республики Татарстан)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9. Количество сотрудников предприятий, прошедших обучение инструментам повышения производительности труда под федеральным управлением (с федеральным центром компетенций в сфере производительности труда)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10. Количество обученных сотрудников </w:t>
            </w:r>
            <w:r w:rsidRPr="00C231A5">
              <w:rPr>
                <w:rFonts w:ascii="Times New Roman" w:eastAsia="Times New Roman" w:hAnsi="Times New Roman" w:cs="Times New Roman"/>
                <w:lang w:eastAsia="ru-RU"/>
              </w:rPr>
              <w:lastRenderedPageBreak/>
              <w:t>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11. Количество представителей региональных команд, прошедших обучение инструментам повышения производительности труда (нарастающим итогом).</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12. 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w:t>
            </w:r>
          </w:p>
          <w:p w:rsidR="00402BEA" w:rsidRPr="00C231A5" w:rsidRDefault="00402BEA" w:rsidP="00402BEA">
            <w:pPr>
              <w:widowControl w:val="0"/>
              <w:autoSpaceDE w:val="0"/>
              <w:autoSpaceDN w:val="0"/>
              <w:adjustRightInd w:val="0"/>
              <w:spacing w:line="233"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13. Количество предприятий-участников, вовлеченных в национальный проект через получение адресной поддержки (нарастающим итогом)</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tc>
      </w:tr>
      <w:tr w:rsidR="00402BEA" w:rsidRPr="00C231A5" w:rsidTr="00EA2C93">
        <w:trPr>
          <w:trHeight w:val="20"/>
        </w:trPr>
        <w:tc>
          <w:tcPr>
            <w:tcW w:w="5000" w:type="pct"/>
            <w:gridSpan w:val="6"/>
            <w:tcBorders>
              <w:top w:val="single" w:sz="4" w:space="0" w:color="auto"/>
            </w:tcBorders>
          </w:tcPr>
          <w:p w:rsidR="00402BEA" w:rsidRPr="00C231A5" w:rsidRDefault="00402BEA"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 xml:space="preserve">Региональный проект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Системные меры по повышению производительности труда</w:t>
            </w:r>
            <w:r w:rsidR="002E4848" w:rsidRPr="00C231A5">
              <w:rPr>
                <w:rFonts w:ascii="Times New Roman" w:eastAsia="Times New Roman" w:hAnsi="Times New Roman" w:cs="Times New Roman"/>
                <w:lang w:eastAsia="ru-RU"/>
              </w:rPr>
              <w:t>»</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spacing w:line="228" w:lineRule="auto"/>
              <w:contextualSpacing/>
              <w:jc w:val="center"/>
              <w:rPr>
                <w:rFonts w:ascii="Times New Roman" w:eastAsia="Times New Roman" w:hAnsi="Times New Roman" w:cs="Times New Roman"/>
                <w:lang w:eastAsia="ru-RU"/>
              </w:rPr>
            </w:pPr>
          </w:p>
        </w:tc>
        <w:tc>
          <w:tcPr>
            <w:tcW w:w="3343" w:type="pct"/>
            <w:gridSpan w:val="3"/>
          </w:tcPr>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О.В.</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Коробченко – заместитель Премьер-министра Республики Татарстан – министр промышленности и торговли Республики Татарстан</w:t>
            </w:r>
          </w:p>
        </w:tc>
        <w:tc>
          <w:tcPr>
            <w:tcW w:w="1479" w:type="pct"/>
          </w:tcPr>
          <w:p w:rsidR="00402BEA" w:rsidRPr="00C231A5" w:rsidRDefault="0011459E"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2018 – 2027</w:t>
            </w:r>
            <w:r w:rsidR="00402BEA" w:rsidRPr="00C231A5">
              <w:rPr>
                <w:rFonts w:ascii="Times New Roman" w:eastAsia="Times New Roman" w:hAnsi="Times New Roman" w:cs="Times New Roman"/>
                <w:lang w:eastAsia="ru-RU"/>
              </w:rPr>
              <w:t xml:space="preserve"> годы</w:t>
            </w:r>
          </w:p>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Комплексная поддержка предприятий – участников национального проекта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Производительность труда</w:t>
            </w:r>
            <w:r w:rsidR="002E4848" w:rsidRPr="00C231A5">
              <w:rPr>
                <w:rFonts w:ascii="Times New Roman" w:eastAsia="Times New Roman" w:hAnsi="Times New Roman" w:cs="Times New Roman"/>
                <w:lang w:eastAsia="ru-RU"/>
              </w:rPr>
              <w:t>»</w:t>
            </w:r>
          </w:p>
        </w:tc>
        <w:tc>
          <w:tcPr>
            <w:tcW w:w="2187" w:type="pct"/>
            <w:gridSpan w:val="2"/>
          </w:tcPr>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strike/>
                <w:lang w:eastAsia="ru-RU"/>
              </w:rPr>
            </w:pPr>
            <w:r w:rsidRPr="00C231A5">
              <w:rPr>
                <w:rFonts w:ascii="Times New Roman" w:eastAsia="Times New Roman" w:hAnsi="Times New Roman" w:cs="Times New Roman"/>
                <w:lang w:eastAsia="ru-RU"/>
              </w:rPr>
              <w:t>Проведен конкурс лучших практик наставничества в Республике Татарстан</w:t>
            </w:r>
          </w:p>
        </w:tc>
        <w:tc>
          <w:tcPr>
            <w:tcW w:w="1479" w:type="pct"/>
          </w:tcPr>
          <w:p w:rsidR="00402BEA" w:rsidRPr="00C231A5" w:rsidRDefault="00402BEA" w:rsidP="00402BEA">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p>
        </w:tc>
      </w:tr>
      <w:tr w:rsidR="00402BEA" w:rsidRPr="00C231A5" w:rsidTr="00EA2C93">
        <w:trPr>
          <w:trHeight w:val="20"/>
        </w:trPr>
        <w:tc>
          <w:tcPr>
            <w:tcW w:w="5000" w:type="pct"/>
            <w:gridSpan w:val="6"/>
          </w:tcPr>
          <w:p w:rsidR="00402BEA" w:rsidRPr="00C231A5" w:rsidRDefault="00402BEA" w:rsidP="00402BEA">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Региональный проект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Повышение производительности труда на предприятиях Республики Татарстан</w:t>
            </w:r>
            <w:r w:rsidR="002E4848" w:rsidRPr="00C231A5">
              <w:rPr>
                <w:rFonts w:ascii="Times New Roman" w:eastAsia="Times New Roman" w:hAnsi="Times New Roman" w:cs="Times New Roman"/>
                <w:lang w:eastAsia="ru-RU"/>
              </w:rPr>
              <w:t>»</w:t>
            </w:r>
          </w:p>
        </w:tc>
      </w:tr>
      <w:tr w:rsidR="00402BEA" w:rsidRPr="00C231A5" w:rsidTr="00EA2C93">
        <w:trPr>
          <w:gridAfter w:val="1"/>
          <w:wAfter w:w="4" w:type="pct"/>
          <w:trHeight w:val="20"/>
        </w:trPr>
        <w:tc>
          <w:tcPr>
            <w:tcW w:w="174" w:type="pct"/>
          </w:tcPr>
          <w:p w:rsidR="00402BEA" w:rsidRPr="00C231A5" w:rsidRDefault="00402BEA" w:rsidP="00402BEA">
            <w:pPr>
              <w:widowControl w:val="0"/>
              <w:autoSpaceDE w:val="0"/>
              <w:autoSpaceDN w:val="0"/>
              <w:adjustRightInd w:val="0"/>
              <w:spacing w:line="228" w:lineRule="auto"/>
              <w:contextualSpacing/>
              <w:jc w:val="center"/>
              <w:rPr>
                <w:rFonts w:ascii="Times New Roman" w:eastAsia="Times New Roman" w:hAnsi="Times New Roman" w:cs="Times New Roman"/>
                <w:lang w:eastAsia="ru-RU"/>
              </w:rPr>
            </w:pPr>
          </w:p>
        </w:tc>
        <w:tc>
          <w:tcPr>
            <w:tcW w:w="3343" w:type="pct"/>
            <w:gridSpan w:val="3"/>
          </w:tcPr>
          <w:p w:rsidR="00402BEA" w:rsidRPr="00C231A5" w:rsidRDefault="00402BEA" w:rsidP="00402BEA">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О.В.</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Коробченко – заместитель Премьер-министра Республики Татарстан – министр промышленности и торговли Республики Татарстан</w:t>
            </w:r>
          </w:p>
        </w:tc>
        <w:tc>
          <w:tcPr>
            <w:tcW w:w="1479" w:type="pct"/>
          </w:tcPr>
          <w:p w:rsidR="00402BEA" w:rsidRPr="00C231A5" w:rsidRDefault="0011459E" w:rsidP="00402BEA">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Срок реализации: 2015 – 2027</w:t>
            </w:r>
            <w:r w:rsidR="00402BEA" w:rsidRPr="00C231A5">
              <w:rPr>
                <w:rFonts w:ascii="Times New Roman" w:eastAsia="Times New Roman" w:hAnsi="Times New Roman" w:cs="Times New Roman"/>
                <w:lang w:eastAsia="ru-RU"/>
              </w:rPr>
              <w:t xml:space="preserve"> годы</w:t>
            </w:r>
          </w:p>
          <w:p w:rsidR="00402BEA" w:rsidRPr="00C231A5" w:rsidRDefault="00402BEA" w:rsidP="00402BEA">
            <w:pPr>
              <w:widowControl w:val="0"/>
              <w:autoSpaceDE w:val="0"/>
              <w:autoSpaceDN w:val="0"/>
              <w:adjustRightInd w:val="0"/>
              <w:spacing w:line="228" w:lineRule="auto"/>
              <w:jc w:val="both"/>
              <w:rPr>
                <w:rFonts w:ascii="Times New Roman" w:eastAsia="Times New Roman" w:hAnsi="Times New Roman" w:cs="Times New Roman"/>
                <w:lang w:eastAsia="ru-RU"/>
              </w:rPr>
            </w:pPr>
          </w:p>
        </w:tc>
      </w:tr>
      <w:tr w:rsidR="002256A1" w:rsidRPr="00C231A5" w:rsidTr="0092497B">
        <w:trPr>
          <w:gridAfter w:val="1"/>
          <w:wAfter w:w="4" w:type="pct"/>
          <w:trHeight w:val="20"/>
        </w:trPr>
        <w:tc>
          <w:tcPr>
            <w:tcW w:w="174" w:type="pct"/>
          </w:tcPr>
          <w:p w:rsidR="002256A1" w:rsidRPr="00C231A5" w:rsidRDefault="002256A1" w:rsidP="002256A1">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Повышение производительности труда и эффективности деятельности предприятий Республики Татарстан</w:t>
            </w:r>
          </w:p>
        </w:tc>
        <w:tc>
          <w:tcPr>
            <w:tcW w:w="2187" w:type="pct"/>
            <w:gridSpan w:val="2"/>
          </w:tcPr>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strike/>
                <w:lang w:eastAsia="ru-RU"/>
              </w:rPr>
            </w:pPr>
            <w:r w:rsidRPr="00C231A5">
              <w:rPr>
                <w:rFonts w:ascii="Times New Roman" w:eastAsia="Times New Roman" w:hAnsi="Times New Roman" w:cs="Times New Roman"/>
                <w:lang w:eastAsia="ru-RU"/>
              </w:rPr>
              <w:t>Обеспечена реализация мероприятий по повышению производительности труда в Республике Татарстан</w:t>
            </w:r>
          </w:p>
        </w:tc>
        <w:tc>
          <w:tcPr>
            <w:tcW w:w="1479" w:type="pct"/>
          </w:tcPr>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Проинформировано предприятий о предусмотренных мерах поддержки по повышению производительности труда.</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Проведено семинаров, заседаний, круглых столов на тему повышения эффективности предприятий.</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Проведено совещаний по вопросу повыше</w:t>
            </w:r>
            <w:r w:rsidRPr="00C231A5">
              <w:rPr>
                <w:rFonts w:ascii="Times New Roman" w:eastAsia="Times New Roman" w:hAnsi="Times New Roman" w:cs="Times New Roman"/>
                <w:lang w:eastAsia="ru-RU"/>
              </w:rPr>
              <w:lastRenderedPageBreak/>
              <w:t>ния производительности труда в муниципальных образованиях Республики Татарстан.</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 Информационное сопровождение, в том числе:</w:t>
            </w:r>
          </w:p>
          <w:p w:rsidR="002256A1" w:rsidRPr="00C231A5" w:rsidRDefault="002256A1" w:rsidP="002256A1">
            <w:pPr>
              <w:widowControl w:val="0"/>
              <w:tabs>
                <w:tab w:val="left" w:pos="190"/>
                <w:tab w:val="left" w:pos="331"/>
              </w:tabs>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-обеспечено посещение сайта ppt.tatarstan.ru;</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-проведены пресс-туры;</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-обеспе</w:t>
            </w:r>
            <w:r w:rsidR="00D225FD" w:rsidRPr="00C231A5">
              <w:rPr>
                <w:rFonts w:ascii="Times New Roman" w:eastAsia="Times New Roman" w:hAnsi="Times New Roman" w:cs="Times New Roman"/>
                <w:lang w:eastAsia="ru-RU"/>
              </w:rPr>
              <w:t>чены публикации в социальных паб</w:t>
            </w:r>
            <w:r w:rsidRPr="00C231A5">
              <w:rPr>
                <w:rFonts w:ascii="Times New Roman" w:eastAsia="Times New Roman" w:hAnsi="Times New Roman" w:cs="Times New Roman"/>
                <w:lang w:eastAsia="ru-RU"/>
              </w:rPr>
              <w:t>ликах.</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5. Реализованы проекты по повышению производительности труда на Казанском авиационном заводе имени С.П.</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 xml:space="preserve">Горбунова – филиале публичного акционерного общества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Туполев</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6. Реализованы пилотные проекты по внедрению бережливого производства на предприятиях Республики Татарстан, не соответствующих критериям национального проекта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Производительность труда</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7. Реализованы проекты по диагностике и оценке уровня автоматизации бизнес-процессов на предприятиях Республики Татарстан.</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8. Оказана адресная поддержка малым предприятиям. </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9. Взаимодействие с </w:t>
            </w:r>
            <w:r w:rsidRPr="00C231A5">
              <w:rPr>
                <w:rFonts w:ascii="Times New Roman" w:eastAsia="Times New Roman" w:hAnsi="Times New Roman"/>
                <w:lang w:eastAsia="ru-RU"/>
              </w:rPr>
              <w:t xml:space="preserve">образовательными организациями высшего образования и профессиональными образовательными организациями </w:t>
            </w:r>
            <w:r w:rsidRPr="00C231A5">
              <w:rPr>
                <w:rFonts w:ascii="Times New Roman" w:eastAsia="Times New Roman" w:hAnsi="Times New Roman" w:cs="Times New Roman"/>
                <w:lang w:eastAsia="ru-RU"/>
              </w:rPr>
              <w:t>в части обучения студентов методам бережливого производства, в том числе:</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-проведены обучающие мероприятия на учебной площадке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фабрика производственных и офисных процессов</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-проведены обучающие тренинги по инструментам бережливого производства;</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-проведены экскурсии на модельные предприятия.</w:t>
            </w:r>
          </w:p>
        </w:tc>
      </w:tr>
      <w:tr w:rsidR="002256A1" w:rsidRPr="00C231A5" w:rsidTr="00EA2C93">
        <w:trPr>
          <w:trHeight w:val="20"/>
        </w:trPr>
        <w:tc>
          <w:tcPr>
            <w:tcW w:w="5000" w:type="pct"/>
            <w:gridSpan w:val="6"/>
          </w:tcPr>
          <w:p w:rsidR="002256A1" w:rsidRPr="00C231A5" w:rsidRDefault="002256A1" w:rsidP="002256A1">
            <w:pPr>
              <w:widowControl w:val="0"/>
              <w:autoSpaceDE w:val="0"/>
              <w:autoSpaceDN w:val="0"/>
              <w:adjustRightInd w:val="0"/>
              <w:spacing w:line="228" w:lineRule="auto"/>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 xml:space="preserve">Комплекс процессных мероприятий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Совершенствование государственной экономической политики в Республике Татарстан</w:t>
            </w:r>
            <w:r w:rsidR="002E4848" w:rsidRPr="00C231A5">
              <w:rPr>
                <w:rFonts w:ascii="Times New Roman" w:eastAsia="Times New Roman" w:hAnsi="Times New Roman" w:cs="Times New Roman"/>
                <w:lang w:eastAsia="ru-RU"/>
              </w:rPr>
              <w:t>»</w:t>
            </w: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spacing w:line="228" w:lineRule="auto"/>
              <w:jc w:val="center"/>
              <w:rPr>
                <w:rFonts w:ascii="Times New Roman" w:eastAsia="Times New Roman" w:hAnsi="Times New Roman" w:cs="Times New Roman"/>
                <w:lang w:eastAsia="ru-RU"/>
              </w:rPr>
            </w:pPr>
          </w:p>
        </w:tc>
        <w:tc>
          <w:tcPr>
            <w:tcW w:w="3343" w:type="pct"/>
            <w:gridSpan w:val="3"/>
          </w:tcPr>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М.Р.</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Шагиахметов – заместитель Премьер-министра Республики Татарстан – министр экономики Республики Татарстан</w:t>
            </w:r>
          </w:p>
        </w:tc>
        <w:tc>
          <w:tcPr>
            <w:tcW w:w="1479" w:type="pct"/>
          </w:tcPr>
          <w:p w:rsidR="002256A1" w:rsidRPr="00C231A5" w:rsidRDefault="002256A1" w:rsidP="002256A1">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p>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shd w:val="clear" w:color="auto" w:fill="auto"/>
          </w:tcPr>
          <w:p w:rsidR="002256A1" w:rsidRPr="00C231A5" w:rsidRDefault="002256A1" w:rsidP="002256A1">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Обеспечение деятельности центрального аппарата Министерства экономики Республики Татарстан и подведомственных ему учреждений</w:t>
            </w:r>
          </w:p>
        </w:tc>
        <w:tc>
          <w:tcPr>
            <w:tcW w:w="2187" w:type="pct"/>
            <w:gridSpan w:val="2"/>
            <w:shd w:val="clear" w:color="auto" w:fill="auto"/>
          </w:tcPr>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Обеспечена текущая деятельность Министерства экономики Республики Татарстан (центрального аппарата), направленная на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w:t>
            </w:r>
          </w:p>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2. Осуществлены государственные функции по текущему управлению реализацией </w:t>
            </w:r>
            <w:r w:rsidRPr="00C231A5">
              <w:rPr>
                <w:rFonts w:ascii="Times New Roman" w:hAnsi="Times New Roman" w:cs="Times New Roman"/>
              </w:rPr>
              <w:t>государственной программы Республики Татарстан</w:t>
            </w:r>
            <w:r w:rsidRPr="00C231A5">
              <w:rPr>
                <w:rFonts w:ascii="Times New Roman" w:eastAsia="Times New Roman" w:hAnsi="Times New Roman" w:cs="Times New Roman"/>
                <w:lang w:eastAsia="ru-RU"/>
              </w:rPr>
              <w:t>, направленные на сбор и актуализацию информационно-аналитических, статистических и иных материалов в сфере инвестиционной деятельности</w:t>
            </w:r>
          </w:p>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w:t>
            </w:r>
            <w:r w:rsidRPr="00C231A5">
              <w:rPr>
                <w:rFonts w:eastAsia="Calibri"/>
              </w:rPr>
              <w:t xml:space="preserve"> </w:t>
            </w:r>
            <w:r w:rsidRPr="00C231A5">
              <w:rPr>
                <w:rFonts w:ascii="Times New Roman" w:eastAsia="Times New Roman" w:hAnsi="Times New Roman" w:cs="Times New Roman"/>
                <w:lang w:eastAsia="ru-RU"/>
              </w:rPr>
              <w:t xml:space="preserve">Обеспечена деятельность подведомственного учреждения Министерства экономики Республики Татарстан – государственного автономного учреждения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Центр научно-технической информации Республики Татарстан</w:t>
            </w:r>
            <w:r w:rsidR="002E4848" w:rsidRPr="00C231A5">
              <w:rPr>
                <w:rFonts w:ascii="Times New Roman" w:eastAsia="Times New Roman" w:hAnsi="Times New Roman" w:cs="Times New Roman"/>
                <w:lang w:eastAsia="ru-RU"/>
              </w:rPr>
              <w:t>»</w:t>
            </w:r>
          </w:p>
        </w:tc>
        <w:tc>
          <w:tcPr>
            <w:tcW w:w="1479" w:type="pct"/>
          </w:tcPr>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Индекс физического объема валового регионального продукта.</w:t>
            </w:r>
          </w:p>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Темп роста (индекс роста) реальной среднемесячной заработной платы, процентов к базовому году (базовый 2020 год).</w:t>
            </w:r>
          </w:p>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Темп роста (индекс роста) реального среднедушевого денежного дохода населения, процентов к базовому году (базовый 2020 год).</w:t>
            </w:r>
          </w:p>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 Темп роста объема инвестиций в основной капитал (без учета бюджетных средств).</w:t>
            </w:r>
          </w:p>
          <w:p w:rsidR="002256A1" w:rsidRPr="00C231A5" w:rsidRDefault="002256A1" w:rsidP="002256A1">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5. Доля инвестиций в основной капитал в валовом региональном продукте</w:t>
            </w: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w:t>
            </w:r>
          </w:p>
        </w:tc>
        <w:tc>
          <w:tcPr>
            <w:tcW w:w="1156" w:type="pct"/>
          </w:tcPr>
          <w:p w:rsidR="002256A1" w:rsidRPr="00C231A5" w:rsidRDefault="002256A1" w:rsidP="00D225FD">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Информационное обеспечение и поддержка республиканских органов исполнительной власти и орга</w:t>
            </w:r>
            <w:r w:rsidR="00D225FD" w:rsidRPr="00C231A5">
              <w:rPr>
                <w:rFonts w:ascii="Times New Roman" w:eastAsia="Times New Roman" w:hAnsi="Times New Roman" w:cs="Times New Roman"/>
                <w:lang w:eastAsia="ru-RU"/>
              </w:rPr>
              <w:t>нов местного самоуправления Рес</w:t>
            </w:r>
            <w:r w:rsidRPr="00C231A5">
              <w:rPr>
                <w:rFonts w:ascii="Times New Roman" w:eastAsia="Times New Roman" w:hAnsi="Times New Roman" w:cs="Times New Roman"/>
                <w:lang w:eastAsia="ru-RU"/>
              </w:rPr>
              <w:t>публики Татарстан в реализации ими своих функций</w:t>
            </w:r>
          </w:p>
        </w:tc>
        <w:tc>
          <w:tcPr>
            <w:tcW w:w="2187" w:type="pct"/>
            <w:gridSpan w:val="2"/>
          </w:tcPr>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1. Обеспечено взаимодействие с Ассоциацией экономического взаимодействия субъектов Российской Федерации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Ассоциация инновационных регионов России</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 xml:space="preserve"> (оплата ежегодного членского взноса).</w:t>
            </w:r>
          </w:p>
        </w:tc>
        <w:tc>
          <w:tcPr>
            <w:tcW w:w="1479" w:type="pct"/>
          </w:tcPr>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Доля информационных материалов по результатам социально-экономического мониторинга, представленных в срок, от их общего числа</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p>
        </w:tc>
      </w:tr>
      <w:tr w:rsidR="002256A1" w:rsidRPr="00C231A5" w:rsidTr="00EA2C93">
        <w:trPr>
          <w:trHeight w:val="20"/>
        </w:trPr>
        <w:tc>
          <w:tcPr>
            <w:tcW w:w="5000" w:type="pct"/>
            <w:gridSpan w:val="6"/>
          </w:tcPr>
          <w:p w:rsidR="002256A1" w:rsidRPr="00C231A5" w:rsidRDefault="002256A1" w:rsidP="002256A1">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Комплекс процессных мероприятий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r w:rsidR="002E4848" w:rsidRPr="00C231A5">
              <w:rPr>
                <w:rFonts w:ascii="Times New Roman" w:eastAsia="Times New Roman" w:hAnsi="Times New Roman" w:cs="Times New Roman"/>
                <w:lang w:eastAsia="ru-RU"/>
              </w:rPr>
              <w:t>»</w:t>
            </w: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p>
        </w:tc>
        <w:tc>
          <w:tcPr>
            <w:tcW w:w="3343" w:type="pct"/>
            <w:gridSpan w:val="3"/>
          </w:tcPr>
          <w:p w:rsidR="002256A1" w:rsidRPr="00C231A5" w:rsidRDefault="002256A1" w:rsidP="002256A1">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О.В.</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Коробченко – заместитель Премьер-министра Республики Татарстан – министр промышленности и торговли Республики Татарстан</w:t>
            </w:r>
          </w:p>
        </w:tc>
        <w:tc>
          <w:tcPr>
            <w:tcW w:w="1479"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p>
          <w:p w:rsidR="002256A1" w:rsidRPr="00C231A5" w:rsidRDefault="002256A1" w:rsidP="002256A1">
            <w:pPr>
              <w:widowControl w:val="0"/>
              <w:autoSpaceDE w:val="0"/>
              <w:autoSpaceDN w:val="0"/>
              <w:adjustRightInd w:val="0"/>
              <w:rPr>
                <w:rFonts w:ascii="Times New Roman" w:eastAsia="Times New Roman" w:hAnsi="Times New Roman" w:cs="Times New Roman"/>
                <w:lang w:eastAsia="ru-RU"/>
              </w:rPr>
            </w:pP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2256A1" w:rsidRPr="00C231A5" w:rsidRDefault="002256A1" w:rsidP="002256A1">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c>
          <w:tcPr>
            <w:tcW w:w="2187" w:type="pct"/>
            <w:gridSpan w:val="2"/>
          </w:tcPr>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Обеспечена текущая деятельность Министерства промышленности и торговли Республики Татарстан (центрального аппарата).</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2. Осуществлены государственные функции по текущему управлению реализацией </w:t>
            </w:r>
            <w:r w:rsidRPr="00C231A5">
              <w:rPr>
                <w:rFonts w:ascii="Times New Roman" w:hAnsi="Times New Roman" w:cs="Times New Roman"/>
              </w:rPr>
              <w:t xml:space="preserve">государственной программы Республики Татарстан </w:t>
            </w:r>
            <w:r w:rsidRPr="00C231A5">
              <w:rPr>
                <w:rFonts w:ascii="Times New Roman" w:eastAsia="Times New Roman" w:hAnsi="Times New Roman" w:cs="Times New Roman"/>
                <w:lang w:eastAsia="ru-RU"/>
              </w:rPr>
              <w:t>(уплата налога на имущество организаций и земельного налога).</w:t>
            </w:r>
          </w:p>
          <w:p w:rsidR="002256A1" w:rsidRPr="00C231A5" w:rsidRDefault="002256A1" w:rsidP="002256A1">
            <w:pPr>
              <w:widowControl w:val="0"/>
              <w:autoSpaceDE w:val="0"/>
              <w:autoSpaceDN w:val="0"/>
              <w:adjustRightInd w:val="0"/>
              <w:contextualSpacing/>
              <w:jc w:val="both"/>
              <w:rPr>
                <w:rFonts w:ascii="Times New Roman" w:hAnsi="Times New Roman" w:cs="Times New Roman"/>
              </w:rPr>
            </w:pPr>
            <w:r w:rsidRPr="00C231A5">
              <w:rPr>
                <w:rFonts w:ascii="Times New Roman" w:eastAsia="Times New Roman" w:hAnsi="Times New Roman" w:cs="Times New Roman"/>
                <w:lang w:eastAsia="ru-RU"/>
              </w:rPr>
              <w:t xml:space="preserve">3. Обеспечена текущая деятельность </w:t>
            </w:r>
            <w:r w:rsidRPr="00C231A5">
              <w:rPr>
                <w:rFonts w:ascii="Times New Roman" w:hAnsi="Times New Roman" w:cs="Times New Roman"/>
              </w:rPr>
              <w:t>подведомственного учреждения Министерства промышленности и торговли Республики Татар</w:t>
            </w:r>
            <w:r w:rsidRPr="00C231A5">
              <w:rPr>
                <w:rFonts w:ascii="Times New Roman" w:hAnsi="Times New Roman" w:cs="Times New Roman"/>
              </w:rPr>
              <w:lastRenderedPageBreak/>
              <w:t xml:space="preserve">стан – </w:t>
            </w:r>
            <w:r w:rsidRPr="00C231A5">
              <w:rPr>
                <w:rFonts w:ascii="Times New Roman" w:eastAsia="Times New Roman" w:hAnsi="Times New Roman" w:cs="Times New Roman"/>
                <w:lang w:eastAsia="ru-RU"/>
              </w:rPr>
              <w:t xml:space="preserve">государственного автономного учреждения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Центр энергоресурсоэффективных технологий Республики Татарстан</w:t>
            </w:r>
            <w:r w:rsidR="002E4848" w:rsidRPr="00C231A5">
              <w:rPr>
                <w:rFonts w:ascii="Times New Roman" w:eastAsia="Times New Roman" w:hAnsi="Times New Roman" w:cs="Times New Roman"/>
                <w:lang w:eastAsia="ru-RU"/>
              </w:rPr>
              <w:t>»</w:t>
            </w:r>
            <w:r w:rsidRPr="00C231A5">
              <w:rPr>
                <w:rFonts w:ascii="Times New Roman" w:hAnsi="Times New Roman" w:cs="Times New Roman"/>
              </w:rPr>
              <w:t>.</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hAnsi="Times New Roman" w:cs="Times New Roman"/>
              </w:rPr>
              <w:t>4. Обеспечена текущая</w:t>
            </w:r>
            <w:r w:rsidRPr="00C231A5">
              <w:rPr>
                <w:rFonts w:ascii="Times New Roman" w:eastAsia="Times New Roman" w:hAnsi="Times New Roman" w:cs="Times New Roman"/>
                <w:lang w:eastAsia="ru-RU"/>
              </w:rPr>
              <w:t xml:space="preserve"> деятельность представительств Республики Татарстан</w:t>
            </w:r>
          </w:p>
        </w:tc>
        <w:tc>
          <w:tcPr>
            <w:tcW w:w="1479" w:type="pct"/>
          </w:tcPr>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1. 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3. Индекс промышленного производства.</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 Доля несырьевой продукции в общем объеме экспорта Республики Татарстан</w:t>
            </w:r>
          </w:p>
        </w:tc>
      </w:tr>
      <w:tr w:rsidR="002256A1" w:rsidRPr="00C231A5" w:rsidTr="00EA2C93">
        <w:trPr>
          <w:trHeight w:val="20"/>
        </w:trPr>
        <w:tc>
          <w:tcPr>
            <w:tcW w:w="5000" w:type="pct"/>
            <w:gridSpan w:val="6"/>
          </w:tcPr>
          <w:p w:rsidR="002256A1" w:rsidRPr="00C231A5" w:rsidRDefault="002256A1" w:rsidP="002256A1">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 xml:space="preserve">Комплекс процессных мероприятий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Обеспечение деятельности Государственного комитета Республики Татарстан по закупкам</w:t>
            </w:r>
            <w:r w:rsidR="002E4848" w:rsidRPr="00C231A5">
              <w:rPr>
                <w:rFonts w:ascii="Times New Roman" w:eastAsia="Times New Roman" w:hAnsi="Times New Roman" w:cs="Times New Roman"/>
                <w:lang w:eastAsia="ru-RU"/>
              </w:rPr>
              <w:t>»</w:t>
            </w: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p>
        </w:tc>
        <w:tc>
          <w:tcPr>
            <w:tcW w:w="3343" w:type="pct"/>
            <w:gridSpan w:val="3"/>
          </w:tcPr>
          <w:p w:rsidR="002256A1" w:rsidRPr="00C231A5" w:rsidRDefault="002256A1" w:rsidP="00F542B7">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w:t>
            </w:r>
            <w:r w:rsidR="00F542B7" w:rsidRPr="00C231A5">
              <w:rPr>
                <w:rFonts w:ascii="Times New Roman" w:eastAsia="Times New Roman" w:hAnsi="Times New Roman" w:cs="Times New Roman"/>
                <w:lang w:eastAsia="ru-RU"/>
              </w:rPr>
              <w:t>енный за реализацию: И.Г.</w:t>
            </w:r>
            <w:r w:rsidR="00D225FD" w:rsidRPr="00C231A5">
              <w:rPr>
                <w:rFonts w:ascii="Times New Roman" w:eastAsia="Times New Roman" w:hAnsi="Times New Roman" w:cs="Times New Roman"/>
                <w:lang w:eastAsia="ru-RU"/>
              </w:rPr>
              <w:t xml:space="preserve"> </w:t>
            </w:r>
            <w:r w:rsidR="00F542B7" w:rsidRPr="00C231A5">
              <w:rPr>
                <w:rFonts w:ascii="Times New Roman" w:eastAsia="Times New Roman" w:hAnsi="Times New Roman" w:cs="Times New Roman"/>
                <w:lang w:eastAsia="ru-RU"/>
              </w:rPr>
              <w:t>Багаутдинов – исполняющий обязанности председателя</w:t>
            </w:r>
            <w:r w:rsidRPr="00C231A5">
              <w:rPr>
                <w:rFonts w:ascii="Times New Roman" w:eastAsia="Times New Roman" w:hAnsi="Times New Roman" w:cs="Times New Roman"/>
                <w:lang w:eastAsia="ru-RU"/>
              </w:rPr>
              <w:t xml:space="preserve"> Государственного комитета Республики Татарстан по закупкам</w:t>
            </w:r>
          </w:p>
        </w:tc>
        <w:tc>
          <w:tcPr>
            <w:tcW w:w="1479"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p>
          <w:p w:rsidR="002256A1" w:rsidRPr="00C231A5" w:rsidRDefault="002256A1" w:rsidP="002256A1">
            <w:pPr>
              <w:widowControl w:val="0"/>
              <w:autoSpaceDE w:val="0"/>
              <w:autoSpaceDN w:val="0"/>
              <w:adjustRightInd w:val="0"/>
              <w:jc w:val="both"/>
              <w:rPr>
                <w:rFonts w:ascii="Times New Roman" w:eastAsia="Times New Roman" w:hAnsi="Times New Roman" w:cs="Times New Roman"/>
                <w:lang w:eastAsia="ru-RU"/>
              </w:rPr>
            </w:pP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2256A1" w:rsidRPr="00C231A5" w:rsidRDefault="002256A1" w:rsidP="002256A1">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Обеспечение деятельности центрального аппарата Государственного комитета Республики Татарстан по закупкам</w:t>
            </w:r>
          </w:p>
        </w:tc>
        <w:tc>
          <w:tcPr>
            <w:tcW w:w="2187" w:type="pct"/>
            <w:gridSpan w:val="2"/>
          </w:tcPr>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Обеспечены условия для осуществления текущей деятельности Государственного комитета Республики Татарстан по закупкам.</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Обеспечены государственные функции по текущему управлению реализацией государственной программы</w:t>
            </w:r>
            <w:r w:rsidRPr="00C231A5">
              <w:rPr>
                <w:rFonts w:ascii="Calibri" w:eastAsia="Calibri" w:hAnsi="Calibri" w:cs="Calibri"/>
                <w:sz w:val="28"/>
                <w:szCs w:val="28"/>
                <w:lang w:eastAsia="ru-RU"/>
              </w:rPr>
              <w:t xml:space="preserve"> </w:t>
            </w:r>
            <w:r w:rsidRPr="00C231A5">
              <w:rPr>
                <w:rFonts w:ascii="Times New Roman" w:eastAsia="Times New Roman" w:hAnsi="Times New Roman" w:cs="Times New Roman"/>
                <w:lang w:eastAsia="ru-RU"/>
              </w:rPr>
              <w:t>Республики Татарстан.</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Проведен мониторинг закупок Республики Татарстан</w:t>
            </w:r>
          </w:p>
        </w:tc>
        <w:tc>
          <w:tcPr>
            <w:tcW w:w="1479" w:type="pct"/>
          </w:tcPr>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Доля открытых аукционов в электронной форме в общем числе размещенных закупок.</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Доля конкурентных закупок (количество торгов с участниками более одного к общему количеству торгов).</w:t>
            </w:r>
          </w:p>
          <w:p w:rsidR="002256A1" w:rsidRPr="00C231A5" w:rsidRDefault="002256A1" w:rsidP="002256A1">
            <w:pPr>
              <w:widowControl w:val="0"/>
              <w:autoSpaceDE w:val="0"/>
              <w:autoSpaceDN w:val="0"/>
              <w:adjustRightInd w:val="0"/>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w:t>
            </w:r>
          </w:p>
        </w:tc>
      </w:tr>
      <w:tr w:rsidR="002256A1" w:rsidRPr="00C231A5" w:rsidTr="00EA2C93">
        <w:trPr>
          <w:trHeight w:val="20"/>
        </w:trPr>
        <w:tc>
          <w:tcPr>
            <w:tcW w:w="5000" w:type="pct"/>
            <w:gridSpan w:val="6"/>
          </w:tcPr>
          <w:p w:rsidR="002256A1" w:rsidRPr="00C231A5" w:rsidRDefault="002256A1" w:rsidP="002256A1">
            <w:pPr>
              <w:widowControl w:val="0"/>
              <w:autoSpaceDE w:val="0"/>
              <w:autoSpaceDN w:val="0"/>
              <w:adjustRightInd w:val="0"/>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Комплекс процессных мероприятий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Обеспечение деятельности Государственного комитета Республики Татарстан по тарифам</w:t>
            </w:r>
            <w:r w:rsidR="002E4848" w:rsidRPr="00C231A5">
              <w:rPr>
                <w:rFonts w:ascii="Times New Roman" w:eastAsia="Times New Roman" w:hAnsi="Times New Roman" w:cs="Times New Roman"/>
                <w:lang w:eastAsia="ru-RU"/>
              </w:rPr>
              <w:t>»</w:t>
            </w:r>
          </w:p>
        </w:tc>
      </w:tr>
      <w:tr w:rsidR="002256A1" w:rsidRPr="00C231A5" w:rsidTr="00EA2C93">
        <w:trPr>
          <w:gridAfter w:val="1"/>
          <w:wAfter w:w="4" w:type="pct"/>
          <w:trHeight w:val="20"/>
        </w:trPr>
        <w:tc>
          <w:tcPr>
            <w:tcW w:w="174"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p>
        </w:tc>
        <w:tc>
          <w:tcPr>
            <w:tcW w:w="3343" w:type="pct"/>
            <w:gridSpan w:val="3"/>
          </w:tcPr>
          <w:p w:rsidR="002256A1" w:rsidRPr="00C231A5" w:rsidRDefault="002256A1" w:rsidP="002256A1">
            <w:pPr>
              <w:widowControl w:val="0"/>
              <w:autoSpaceDE w:val="0"/>
              <w:autoSpaceDN w:val="0"/>
              <w:adjustRightInd w:val="0"/>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А.С.</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Груничев – председатель Государственного комитета Республики Татарстан по тарифам</w:t>
            </w:r>
          </w:p>
        </w:tc>
        <w:tc>
          <w:tcPr>
            <w:tcW w:w="1479" w:type="pct"/>
          </w:tcPr>
          <w:p w:rsidR="002256A1" w:rsidRPr="00C231A5" w:rsidRDefault="002256A1" w:rsidP="002256A1">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p>
          <w:p w:rsidR="002256A1" w:rsidRPr="00C231A5" w:rsidRDefault="002256A1" w:rsidP="002256A1">
            <w:pPr>
              <w:widowControl w:val="0"/>
              <w:autoSpaceDE w:val="0"/>
              <w:autoSpaceDN w:val="0"/>
              <w:adjustRightInd w:val="0"/>
              <w:rPr>
                <w:rFonts w:ascii="Times New Roman" w:eastAsia="Times New Roman" w:hAnsi="Times New Roman" w:cs="Times New Roman"/>
                <w:lang w:eastAsia="ru-RU"/>
              </w:rPr>
            </w:pPr>
          </w:p>
        </w:tc>
      </w:tr>
      <w:tr w:rsidR="003461DE" w:rsidRPr="00C231A5" w:rsidTr="00EA2C93">
        <w:trPr>
          <w:gridAfter w:val="1"/>
          <w:wAfter w:w="4" w:type="pct"/>
          <w:trHeight w:val="20"/>
        </w:trPr>
        <w:tc>
          <w:tcPr>
            <w:tcW w:w="174" w:type="pct"/>
          </w:tcPr>
          <w:p w:rsidR="003461DE" w:rsidRPr="00C231A5" w:rsidRDefault="003461DE" w:rsidP="003461DE">
            <w:pPr>
              <w:widowControl w:val="0"/>
              <w:autoSpaceDE w:val="0"/>
              <w:autoSpaceDN w:val="0"/>
              <w:adjustRightInd w:val="0"/>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3461DE" w:rsidRPr="00C231A5" w:rsidRDefault="003461DE" w:rsidP="003461DE">
            <w:pPr>
              <w:widowControl w:val="0"/>
              <w:autoSpaceDE w:val="0"/>
              <w:autoSpaceDN w:val="0"/>
              <w:adjustRightInd w:val="0"/>
              <w:jc w:val="both"/>
              <w:rPr>
                <w:rFonts w:ascii="Times New Roman" w:eastAsia="Times New Roman" w:hAnsi="Times New Roman" w:cs="Times New Roman"/>
              </w:rPr>
            </w:pPr>
            <w:r w:rsidRPr="00C231A5">
              <w:rPr>
                <w:rFonts w:ascii="Times New Roman" w:eastAsia="Times New Roman" w:hAnsi="Times New Roman" w:cs="Times New Roman"/>
              </w:rPr>
              <w:t>Обеспечение деятельности центрального аппарата Государственного комитета Республики Татарстан по тарифам</w:t>
            </w:r>
          </w:p>
        </w:tc>
        <w:tc>
          <w:tcPr>
            <w:tcW w:w="2187" w:type="pct"/>
            <w:gridSpan w:val="2"/>
          </w:tcPr>
          <w:p w:rsidR="003461DE" w:rsidRPr="00C231A5" w:rsidRDefault="003461DE" w:rsidP="003461DE">
            <w:pPr>
              <w:widowControl w:val="0"/>
              <w:autoSpaceDE w:val="0"/>
              <w:autoSpaceDN w:val="0"/>
              <w:adjustRightInd w:val="0"/>
              <w:contextualSpacing/>
              <w:jc w:val="both"/>
              <w:rPr>
                <w:rFonts w:ascii="Times New Roman" w:eastAsia="Times New Roman" w:hAnsi="Times New Roman" w:cs="Times New Roman"/>
              </w:rPr>
            </w:pPr>
            <w:r w:rsidRPr="00C231A5">
              <w:rPr>
                <w:rFonts w:ascii="Times New Roman" w:eastAsia="Times New Roman" w:hAnsi="Times New Roman" w:cs="Times New Roman"/>
              </w:rPr>
              <w:t>1. 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p>
          <w:p w:rsidR="003461DE" w:rsidRPr="00C231A5" w:rsidRDefault="003461DE" w:rsidP="003461DE">
            <w:pPr>
              <w:widowControl w:val="0"/>
              <w:autoSpaceDE w:val="0"/>
              <w:autoSpaceDN w:val="0"/>
              <w:adjustRightInd w:val="0"/>
              <w:contextualSpacing/>
              <w:jc w:val="both"/>
              <w:rPr>
                <w:rFonts w:ascii="Times New Roman" w:eastAsia="Times New Roman" w:hAnsi="Times New Roman" w:cs="Times New Roman"/>
              </w:rPr>
            </w:pPr>
            <w:r w:rsidRPr="00C231A5">
              <w:rPr>
                <w:rFonts w:ascii="Times New Roman" w:eastAsia="Times New Roman" w:hAnsi="Times New Roman" w:cs="Times New Roman"/>
              </w:rPr>
              <w:t>2. Обеспечен контроль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1479" w:type="pct"/>
          </w:tcPr>
          <w:p w:rsidR="003461DE" w:rsidRPr="00C231A5" w:rsidRDefault="003461DE" w:rsidP="003461DE">
            <w:pPr>
              <w:widowControl w:val="0"/>
              <w:autoSpaceDE w:val="0"/>
              <w:autoSpaceDN w:val="0"/>
              <w:adjustRightInd w:val="0"/>
              <w:contextualSpacing/>
              <w:jc w:val="both"/>
              <w:rPr>
                <w:rFonts w:ascii="Times New Roman" w:eastAsia="Times New Roman" w:hAnsi="Times New Roman" w:cs="Times New Roman"/>
              </w:rPr>
            </w:pPr>
            <w:r w:rsidRPr="00C231A5">
              <w:rPr>
                <w:rFonts w:ascii="Times New Roman" w:eastAsia="Times New Roman" w:hAnsi="Times New Roman" w:cs="Times New Roman"/>
              </w:rPr>
              <w:t>1. 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p w:rsidR="003461DE" w:rsidRPr="00C231A5" w:rsidRDefault="003461DE" w:rsidP="003461DE">
            <w:pPr>
              <w:widowControl w:val="0"/>
              <w:autoSpaceDE w:val="0"/>
              <w:autoSpaceDN w:val="0"/>
              <w:adjustRightInd w:val="0"/>
              <w:contextualSpacing/>
              <w:jc w:val="both"/>
              <w:rPr>
                <w:rFonts w:ascii="Times New Roman" w:eastAsia="Times New Roman" w:hAnsi="Times New Roman" w:cs="Times New Roman"/>
              </w:rPr>
            </w:pPr>
            <w:r w:rsidRPr="00C231A5">
              <w:rPr>
                <w:rFonts w:ascii="Times New Roman" w:eastAsia="Times New Roman" w:hAnsi="Times New Roman" w:cs="Times New Roman"/>
              </w:rPr>
              <w:t>2. 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w:t>
            </w:r>
            <w:r w:rsidRPr="00C231A5">
              <w:rPr>
                <w:rFonts w:ascii="Times New Roman" w:eastAsia="Times New Roman" w:hAnsi="Times New Roman" w:cs="Times New Roman"/>
              </w:rPr>
              <w:lastRenderedPageBreak/>
              <w:t>ложены в тарифы на тепловую энергию предбазового периода.</w:t>
            </w:r>
          </w:p>
          <w:p w:rsidR="003461DE" w:rsidRPr="00C231A5" w:rsidRDefault="003461DE" w:rsidP="003461DE">
            <w:pPr>
              <w:widowControl w:val="0"/>
              <w:autoSpaceDE w:val="0"/>
              <w:autoSpaceDN w:val="0"/>
              <w:adjustRightInd w:val="0"/>
              <w:contextualSpacing/>
              <w:jc w:val="both"/>
              <w:rPr>
                <w:rFonts w:ascii="Times New Roman" w:eastAsia="Times New Roman" w:hAnsi="Times New Roman" w:cs="Times New Roman"/>
              </w:rPr>
            </w:pPr>
            <w:r w:rsidRPr="00C231A5">
              <w:rPr>
                <w:rFonts w:ascii="Times New Roman" w:eastAsia="Times New Roman" w:hAnsi="Times New Roman" w:cs="Times New Roman"/>
              </w:rPr>
              <w:t>3. 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p w:rsidR="003461DE" w:rsidRPr="00C231A5" w:rsidRDefault="003461DE" w:rsidP="003461DE">
            <w:pPr>
              <w:widowControl w:val="0"/>
              <w:autoSpaceDE w:val="0"/>
              <w:autoSpaceDN w:val="0"/>
              <w:adjustRightInd w:val="0"/>
              <w:contextualSpacing/>
              <w:jc w:val="both"/>
              <w:rPr>
                <w:rFonts w:ascii="Times New Roman" w:eastAsia="Times New Roman" w:hAnsi="Times New Roman" w:cs="Times New Roman"/>
              </w:rPr>
            </w:pPr>
            <w:r w:rsidRPr="00C231A5">
              <w:rPr>
                <w:rFonts w:ascii="Times New Roman" w:eastAsia="Times New Roman" w:hAnsi="Times New Roman" w:cs="Times New Roman"/>
              </w:rPr>
              <w:t>4. Количество жалоб, в отношении которых контрольным (надзорным) органом нарушен срок рассмотрения.</w:t>
            </w:r>
          </w:p>
        </w:tc>
      </w:tr>
      <w:tr w:rsidR="003461DE" w:rsidRPr="00C231A5" w:rsidTr="00EA2C93">
        <w:trPr>
          <w:trHeight w:val="262"/>
        </w:trPr>
        <w:tc>
          <w:tcPr>
            <w:tcW w:w="5000" w:type="pct"/>
            <w:gridSpan w:val="6"/>
          </w:tcPr>
          <w:p w:rsidR="003461DE" w:rsidRPr="00C231A5" w:rsidRDefault="003461DE" w:rsidP="003461DE">
            <w:pPr>
              <w:widowControl w:val="0"/>
              <w:autoSpaceDE w:val="0"/>
              <w:autoSpaceDN w:val="0"/>
              <w:adjustRightInd w:val="0"/>
              <w:spacing w:line="230" w:lineRule="auto"/>
              <w:contextualSpacing/>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 xml:space="preserve">Комплекс процессных мероприятий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Обеспечение деятельности Агентства инвестиционного развития Республики Татарстан</w:t>
            </w:r>
            <w:r w:rsidR="002E4848" w:rsidRPr="00C231A5">
              <w:rPr>
                <w:rFonts w:ascii="Times New Roman" w:eastAsia="Times New Roman" w:hAnsi="Times New Roman" w:cs="Times New Roman"/>
                <w:lang w:eastAsia="ru-RU"/>
              </w:rPr>
              <w:t>»</w:t>
            </w:r>
          </w:p>
        </w:tc>
      </w:tr>
      <w:tr w:rsidR="003461DE" w:rsidRPr="00C231A5" w:rsidTr="00EA2C93">
        <w:trPr>
          <w:gridAfter w:val="1"/>
          <w:wAfter w:w="4" w:type="pct"/>
          <w:trHeight w:val="20"/>
        </w:trPr>
        <w:tc>
          <w:tcPr>
            <w:tcW w:w="174" w:type="pct"/>
          </w:tcPr>
          <w:p w:rsidR="003461DE" w:rsidRPr="00C231A5" w:rsidRDefault="003461DE" w:rsidP="003461DE">
            <w:pPr>
              <w:widowControl w:val="0"/>
              <w:autoSpaceDE w:val="0"/>
              <w:autoSpaceDN w:val="0"/>
              <w:adjustRightInd w:val="0"/>
              <w:contextualSpacing/>
              <w:jc w:val="center"/>
              <w:rPr>
                <w:rFonts w:ascii="Times New Roman" w:eastAsia="Times New Roman" w:hAnsi="Times New Roman" w:cs="Times New Roman"/>
                <w:lang w:eastAsia="ru-RU"/>
              </w:rPr>
            </w:pPr>
          </w:p>
        </w:tc>
        <w:tc>
          <w:tcPr>
            <w:tcW w:w="3343" w:type="pct"/>
            <w:gridSpan w:val="3"/>
          </w:tcPr>
          <w:p w:rsidR="003461DE" w:rsidRPr="00C231A5" w:rsidRDefault="003461DE" w:rsidP="003461DE">
            <w:pPr>
              <w:widowControl w:val="0"/>
              <w:autoSpaceDE w:val="0"/>
              <w:autoSpaceDN w:val="0"/>
              <w:adjustRightInd w:val="0"/>
              <w:spacing w:line="230"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Т.И.</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Минуллина – руководитель Агентства инвестиционного развития Республики Татарстан</w:t>
            </w:r>
          </w:p>
        </w:tc>
        <w:tc>
          <w:tcPr>
            <w:tcW w:w="1479" w:type="pct"/>
          </w:tcPr>
          <w:p w:rsidR="003461DE" w:rsidRPr="00C231A5" w:rsidRDefault="003461DE" w:rsidP="003461DE">
            <w:pPr>
              <w:widowControl w:val="0"/>
              <w:autoSpaceDE w:val="0"/>
              <w:autoSpaceDN w:val="0"/>
              <w:adjustRightInd w:val="0"/>
              <w:spacing w:line="23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p>
          <w:p w:rsidR="003461DE" w:rsidRPr="00C231A5" w:rsidRDefault="003461DE" w:rsidP="003461DE">
            <w:pPr>
              <w:widowControl w:val="0"/>
              <w:autoSpaceDE w:val="0"/>
              <w:autoSpaceDN w:val="0"/>
              <w:adjustRightInd w:val="0"/>
              <w:spacing w:line="230" w:lineRule="auto"/>
              <w:contextualSpacing/>
              <w:jc w:val="both"/>
              <w:rPr>
                <w:rFonts w:ascii="Times New Roman" w:eastAsia="Times New Roman" w:hAnsi="Times New Roman" w:cs="Times New Roman"/>
                <w:lang w:eastAsia="ru-RU"/>
              </w:rPr>
            </w:pPr>
          </w:p>
        </w:tc>
      </w:tr>
      <w:tr w:rsidR="003461DE" w:rsidRPr="00C231A5" w:rsidTr="00EA2C93">
        <w:trPr>
          <w:gridAfter w:val="1"/>
          <w:wAfter w:w="4" w:type="pct"/>
          <w:trHeight w:val="20"/>
        </w:trPr>
        <w:tc>
          <w:tcPr>
            <w:tcW w:w="174" w:type="pct"/>
          </w:tcPr>
          <w:p w:rsidR="003461DE" w:rsidRPr="00C231A5" w:rsidRDefault="003461DE" w:rsidP="003461DE">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Обеспечение деятельности центрального аппарата Агентства инвестиционного развития Республики Татарстан</w:t>
            </w:r>
          </w:p>
        </w:tc>
        <w:tc>
          <w:tcPr>
            <w:tcW w:w="2187" w:type="pct"/>
            <w:gridSpan w:val="2"/>
          </w:tcPr>
          <w:p w:rsidR="003461DE" w:rsidRPr="00C231A5" w:rsidRDefault="003461DE" w:rsidP="003461DE">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Обеспечена текущая деятельность Агентства инвестиционного развития Республики Татарстан (центрального аппарата).</w:t>
            </w:r>
          </w:p>
          <w:p w:rsidR="003461DE" w:rsidRPr="00C231A5" w:rsidRDefault="003461DE" w:rsidP="003461DE">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w:t>
            </w:r>
          </w:p>
          <w:p w:rsidR="003461DE" w:rsidRPr="00C231A5" w:rsidRDefault="003461DE" w:rsidP="003461DE">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p>
        </w:tc>
        <w:tc>
          <w:tcPr>
            <w:tcW w:w="1479" w:type="pct"/>
          </w:tcPr>
          <w:p w:rsidR="003461DE" w:rsidRPr="00C231A5" w:rsidRDefault="003461DE" w:rsidP="003461DE">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Количество проведенных мероприятий инвестиционной направленности, в том числе международные инвестиционные форумы, саммиты, выставочные экспозиции, инвестиционные семинары (Investment Meeting), в рамках деятельности Клуба инвесторов.</w:t>
            </w:r>
          </w:p>
          <w:p w:rsidR="003461DE" w:rsidRPr="00C231A5" w:rsidRDefault="003461DE" w:rsidP="003461DE">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Количество проектов, касающихся реализации инвестиционных проектов, в том числе с подготовкой заключения о возможности реализации инвестиционного проекта.</w:t>
            </w:r>
          </w:p>
          <w:p w:rsidR="003461DE" w:rsidRPr="00C231A5" w:rsidRDefault="003461DE" w:rsidP="003461DE">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Количество участников обучений по программам развития инвестиционных площадок и проектов государственно-частного партнерства.</w:t>
            </w:r>
          </w:p>
          <w:p w:rsidR="003461DE" w:rsidRPr="00C231A5" w:rsidRDefault="003461DE" w:rsidP="003461DE">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4. Количество информационных систем и систем электронного взаимодействия с инвесторами, в том числе инвестиционной карты Республики Татарстан</w:t>
            </w:r>
          </w:p>
        </w:tc>
      </w:tr>
      <w:tr w:rsidR="003461DE" w:rsidRPr="00C231A5" w:rsidTr="00EA2C93">
        <w:trPr>
          <w:gridAfter w:val="1"/>
          <w:wAfter w:w="4" w:type="pct"/>
          <w:trHeight w:val="20"/>
        </w:trPr>
        <w:tc>
          <w:tcPr>
            <w:tcW w:w="174" w:type="pct"/>
          </w:tcPr>
          <w:p w:rsidR="003461DE" w:rsidRPr="00C231A5" w:rsidRDefault="003461DE" w:rsidP="003461DE">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w:t>
            </w:r>
          </w:p>
        </w:tc>
        <w:tc>
          <w:tcPr>
            <w:tcW w:w="1156" w:type="pct"/>
          </w:tcPr>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Улучшение инвестиционного климата и повышение инвестиционной привлекательности Республики Татарстан</w:t>
            </w:r>
          </w:p>
        </w:tc>
        <w:tc>
          <w:tcPr>
            <w:tcW w:w="2187" w:type="pct"/>
            <w:gridSpan w:val="2"/>
          </w:tcPr>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 Проведено обучение по программам развития инвестиционных площадок и проектов государственно-частного партнерства.</w:t>
            </w:r>
          </w:p>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Проведен анализ поступающих в Агентство инвестиционного развития Республики Татарстан инвестиционных проектов.</w:t>
            </w:r>
          </w:p>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3. Проведены мероприятия инвестиционной направленности, в том числе международные инвестиционные форумы, саммиты, выставочные экспозиции, инвестиционные семинары (Investment </w:t>
            </w:r>
            <w:r w:rsidRPr="00C231A5">
              <w:rPr>
                <w:rFonts w:ascii="Times New Roman" w:eastAsia="Times New Roman" w:hAnsi="Times New Roman" w:cs="Times New Roman"/>
                <w:lang w:eastAsia="ru-RU"/>
              </w:rPr>
              <w:lastRenderedPageBreak/>
              <w:t>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w:t>
            </w:r>
          </w:p>
        </w:tc>
        <w:tc>
          <w:tcPr>
            <w:tcW w:w="1479" w:type="pct"/>
          </w:tcPr>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lastRenderedPageBreak/>
              <w:t>1. Темп роста объема инвестиций в основной капитал без учета бюджетных средств.</w:t>
            </w:r>
          </w:p>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2. Объем иностранных инвестиций на одного жителя Республики Татарстан.</w:t>
            </w:r>
          </w:p>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 Количество привлеченных резидентов на территории опережающего развития Республики Татарстан</w:t>
            </w:r>
          </w:p>
        </w:tc>
      </w:tr>
      <w:tr w:rsidR="003461DE" w:rsidRPr="00C231A5" w:rsidTr="00EA2C93">
        <w:trPr>
          <w:trHeight w:val="20"/>
        </w:trPr>
        <w:tc>
          <w:tcPr>
            <w:tcW w:w="5000" w:type="pct"/>
            <w:gridSpan w:val="6"/>
          </w:tcPr>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Комплекс процессных мероприятий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Обеспечение деятельности учреждений, оказывающих поддержку субъектам малого и среднего предпринимательства в Республике Татарстан</w:t>
            </w:r>
            <w:r w:rsidR="002E4848" w:rsidRPr="00C231A5">
              <w:rPr>
                <w:rFonts w:ascii="Times New Roman" w:eastAsia="Times New Roman" w:hAnsi="Times New Roman" w:cs="Times New Roman"/>
                <w:lang w:eastAsia="ru-RU"/>
              </w:rPr>
              <w:t>»</w:t>
            </w:r>
          </w:p>
        </w:tc>
      </w:tr>
      <w:tr w:rsidR="003461DE" w:rsidRPr="00C231A5" w:rsidTr="00EA2C93">
        <w:trPr>
          <w:gridAfter w:val="1"/>
          <w:wAfter w:w="4" w:type="pct"/>
          <w:trHeight w:val="20"/>
        </w:trPr>
        <w:tc>
          <w:tcPr>
            <w:tcW w:w="174" w:type="pct"/>
          </w:tcPr>
          <w:p w:rsidR="003461DE" w:rsidRPr="00C231A5" w:rsidRDefault="003461DE" w:rsidP="003461DE">
            <w:pPr>
              <w:widowControl w:val="0"/>
              <w:autoSpaceDE w:val="0"/>
              <w:autoSpaceDN w:val="0"/>
              <w:adjustRightInd w:val="0"/>
              <w:spacing w:line="228" w:lineRule="auto"/>
              <w:jc w:val="center"/>
              <w:rPr>
                <w:rFonts w:ascii="Times New Roman" w:eastAsia="Times New Roman" w:hAnsi="Times New Roman" w:cs="Times New Roman"/>
                <w:lang w:eastAsia="ru-RU"/>
              </w:rPr>
            </w:pPr>
          </w:p>
        </w:tc>
        <w:tc>
          <w:tcPr>
            <w:tcW w:w="3343" w:type="pct"/>
            <w:gridSpan w:val="3"/>
          </w:tcPr>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Ответственный за реализацию: М.Р.</w:t>
            </w:r>
            <w:r w:rsidR="00D225FD" w:rsidRPr="00C231A5">
              <w:rPr>
                <w:rFonts w:ascii="Times New Roman" w:eastAsia="Times New Roman" w:hAnsi="Times New Roman" w:cs="Times New Roman"/>
                <w:lang w:eastAsia="ru-RU"/>
              </w:rPr>
              <w:t xml:space="preserve"> </w:t>
            </w:r>
            <w:r w:rsidRPr="00C231A5">
              <w:rPr>
                <w:rFonts w:ascii="Times New Roman" w:eastAsia="Times New Roman" w:hAnsi="Times New Roman" w:cs="Times New Roman"/>
                <w:lang w:eastAsia="ru-RU"/>
              </w:rPr>
              <w:t>Шагиахметов – заместитель Премьер-министра Республики Татарстан – министр экономики Республики Татарстан</w:t>
            </w:r>
          </w:p>
        </w:tc>
        <w:tc>
          <w:tcPr>
            <w:tcW w:w="1479" w:type="pct"/>
          </w:tcPr>
          <w:p w:rsidR="003461DE" w:rsidRPr="00C231A5" w:rsidRDefault="00C44F66" w:rsidP="003461DE">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p>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ab/>
            </w:r>
          </w:p>
        </w:tc>
      </w:tr>
      <w:tr w:rsidR="003461DE" w:rsidRPr="00C231A5" w:rsidTr="00EA2C93">
        <w:trPr>
          <w:gridAfter w:val="1"/>
          <w:wAfter w:w="4" w:type="pct"/>
          <w:trHeight w:val="20"/>
        </w:trPr>
        <w:tc>
          <w:tcPr>
            <w:tcW w:w="174" w:type="pct"/>
          </w:tcPr>
          <w:p w:rsidR="003461DE" w:rsidRPr="00C231A5" w:rsidRDefault="003461DE" w:rsidP="003461DE">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1.</w:t>
            </w:r>
          </w:p>
        </w:tc>
        <w:tc>
          <w:tcPr>
            <w:tcW w:w="1156" w:type="pct"/>
          </w:tcPr>
          <w:p w:rsidR="003461DE" w:rsidRPr="00C231A5" w:rsidRDefault="003461DE" w:rsidP="003461DE">
            <w:pPr>
              <w:widowControl w:val="0"/>
              <w:autoSpaceDE w:val="0"/>
              <w:autoSpaceDN w:val="0"/>
              <w:adjustRightInd w:val="0"/>
              <w:spacing w:line="228" w:lineRule="auto"/>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Проведены иные мероприятия по государственной поддержке малого и среднего предпринимательства, включая крестьянские (фермерские) хозяйства</w:t>
            </w:r>
          </w:p>
        </w:tc>
        <w:tc>
          <w:tcPr>
            <w:tcW w:w="2187" w:type="pct"/>
            <w:gridSpan w:val="2"/>
          </w:tcPr>
          <w:p w:rsidR="003461DE" w:rsidRPr="00C231A5" w:rsidRDefault="003461DE" w:rsidP="00B97FC6">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 xml:space="preserve">1. Проведены мероприятия по обеспечению деятельности государственного казенного учреждения </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Центр реализации программ поддержки и развития малого и среднего предпринимательства Республики Татарстан</w:t>
            </w:r>
            <w:r w:rsidR="002E4848" w:rsidRPr="00C231A5">
              <w:rPr>
                <w:rFonts w:ascii="Times New Roman" w:eastAsia="Times New Roman" w:hAnsi="Times New Roman" w:cs="Times New Roman"/>
                <w:lang w:eastAsia="ru-RU"/>
              </w:rPr>
              <w:t>»</w:t>
            </w:r>
            <w:r w:rsidR="00432CDB" w:rsidRPr="00C231A5">
              <w:rPr>
                <w:rFonts w:ascii="Times New Roman" w:eastAsia="Times New Roman" w:hAnsi="Times New Roman" w:cs="Times New Roman"/>
                <w:lang w:eastAsia="ru-RU"/>
              </w:rPr>
              <w:t>;</w:t>
            </w:r>
          </w:p>
        </w:tc>
        <w:tc>
          <w:tcPr>
            <w:tcW w:w="1479" w:type="pct"/>
          </w:tcPr>
          <w:p w:rsidR="003461DE" w:rsidRPr="00C231A5" w:rsidRDefault="00C44F66" w:rsidP="00C44F66">
            <w:pPr>
              <w:widowControl w:val="0"/>
              <w:autoSpaceDE w:val="0"/>
              <w:autoSpaceDN w:val="0"/>
              <w:adjustRightInd w:val="0"/>
              <w:spacing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w:t>
            </w:r>
            <w:r w:rsidR="002E4848" w:rsidRPr="00C231A5">
              <w:rPr>
                <w:rFonts w:ascii="Times New Roman" w:eastAsia="Times New Roman" w:hAnsi="Times New Roman" w:cs="Times New Roman"/>
                <w:lang w:eastAsia="ru-RU"/>
              </w:rPr>
              <w:t>»</w:t>
            </w:r>
            <w:r w:rsidRPr="00C231A5">
              <w:rPr>
                <w:rFonts w:ascii="Times New Roman" w:eastAsia="Times New Roman" w:hAnsi="Times New Roman" w:cs="Times New Roman"/>
                <w:lang w:eastAsia="ru-RU"/>
              </w:rPr>
              <w:t>;</w:t>
            </w:r>
          </w:p>
        </w:tc>
      </w:tr>
    </w:tbl>
    <w:p w:rsidR="00EA2C93" w:rsidRPr="00C231A5" w:rsidRDefault="00EA2C93" w:rsidP="00E94435">
      <w:pPr>
        <w:widowControl w:val="0"/>
        <w:tabs>
          <w:tab w:val="left" w:pos="851"/>
          <w:tab w:val="left" w:pos="993"/>
          <w:tab w:val="left" w:pos="1276"/>
        </w:tabs>
        <w:spacing w:after="0" w:line="240" w:lineRule="auto"/>
        <w:jc w:val="both"/>
        <w:rPr>
          <w:rFonts w:ascii="Times New Roman" w:eastAsiaTheme="minorEastAsia" w:hAnsi="Times New Roman"/>
          <w:sz w:val="28"/>
          <w:szCs w:val="28"/>
        </w:rPr>
      </w:pPr>
    </w:p>
    <w:p w:rsidR="001E7C2E" w:rsidRPr="00C231A5" w:rsidRDefault="00375695" w:rsidP="00E94435">
      <w:pPr>
        <w:widowControl w:val="0"/>
        <w:tabs>
          <w:tab w:val="left" w:pos="851"/>
          <w:tab w:val="left" w:pos="993"/>
          <w:tab w:val="left" w:pos="1276"/>
        </w:tabs>
        <w:spacing w:after="0" w:line="240" w:lineRule="auto"/>
        <w:jc w:val="both"/>
        <w:rPr>
          <w:rFonts w:ascii="Times New Roman" w:eastAsiaTheme="minorEastAsia" w:hAnsi="Times New Roman"/>
          <w:sz w:val="28"/>
          <w:szCs w:val="28"/>
        </w:rPr>
      </w:pPr>
      <w:r w:rsidRPr="00C231A5">
        <w:rPr>
          <w:rFonts w:ascii="Times New Roman" w:eastAsiaTheme="minorEastAsia" w:hAnsi="Times New Roman"/>
          <w:sz w:val="28"/>
          <w:szCs w:val="28"/>
        </w:rPr>
        <w:t xml:space="preserve">раздел 5 </w:t>
      </w:r>
      <w:r w:rsidR="001E7C2E" w:rsidRPr="00C231A5">
        <w:rPr>
          <w:rFonts w:ascii="Times New Roman" w:eastAsiaTheme="minorEastAsia" w:hAnsi="Times New Roman"/>
          <w:sz w:val="28"/>
          <w:szCs w:val="28"/>
        </w:rPr>
        <w:t>изложить в следующей редакции:</w:t>
      </w:r>
    </w:p>
    <w:p w:rsidR="001E7C2E" w:rsidRPr="00C231A5" w:rsidRDefault="001E7C2E" w:rsidP="00E94435">
      <w:pPr>
        <w:widowControl w:val="0"/>
        <w:tabs>
          <w:tab w:val="left" w:pos="851"/>
          <w:tab w:val="left" w:pos="993"/>
          <w:tab w:val="left" w:pos="1276"/>
        </w:tabs>
        <w:spacing w:after="0" w:line="240" w:lineRule="auto"/>
        <w:jc w:val="both"/>
        <w:rPr>
          <w:rFonts w:ascii="Times New Roman" w:eastAsiaTheme="minorEastAsia" w:hAnsi="Times New Roman"/>
          <w:sz w:val="20"/>
          <w:szCs w:val="20"/>
        </w:rPr>
      </w:pPr>
    </w:p>
    <w:p w:rsidR="00375695" w:rsidRPr="00C231A5" w:rsidRDefault="002E4848" w:rsidP="001E7C2E">
      <w:pPr>
        <w:spacing w:after="0" w:line="228" w:lineRule="auto"/>
        <w:jc w:val="center"/>
        <w:rPr>
          <w:rFonts w:ascii="Times New Roman" w:hAnsi="Times New Roman" w:cs="Times New Roman"/>
          <w:sz w:val="28"/>
          <w:szCs w:val="28"/>
        </w:rPr>
      </w:pPr>
      <w:r w:rsidRPr="00C231A5">
        <w:rPr>
          <w:rFonts w:ascii="Times New Roman" w:hAnsi="Times New Roman" w:cs="Times New Roman"/>
          <w:sz w:val="28"/>
          <w:szCs w:val="28"/>
        </w:rPr>
        <w:t>«</w:t>
      </w:r>
      <w:r w:rsidR="00375695" w:rsidRPr="00C231A5">
        <w:rPr>
          <w:rFonts w:ascii="Times New Roman" w:hAnsi="Times New Roman" w:cs="Times New Roman"/>
          <w:sz w:val="28"/>
          <w:szCs w:val="28"/>
        </w:rPr>
        <w:t>5. Финансовое обеспечение государственной программы Республики Татарстан</w:t>
      </w:r>
    </w:p>
    <w:p w:rsidR="00375695" w:rsidRPr="00C231A5" w:rsidRDefault="00375695" w:rsidP="00375695">
      <w:pPr>
        <w:spacing w:after="0" w:line="228" w:lineRule="auto"/>
        <w:rPr>
          <w:rFonts w:ascii="Times New Roman" w:hAnsi="Times New Roman" w:cs="Times New Roman"/>
          <w:sz w:val="20"/>
          <w:szCs w:val="20"/>
        </w:rPr>
      </w:pPr>
    </w:p>
    <w:tbl>
      <w:tblPr>
        <w:tblStyle w:val="111"/>
        <w:tblW w:w="5000" w:type="pct"/>
        <w:jc w:val="center"/>
        <w:tblLayout w:type="fixed"/>
        <w:tblLook w:val="04A0" w:firstRow="1" w:lastRow="0" w:firstColumn="1" w:lastColumn="0" w:noHBand="0" w:noVBand="1"/>
      </w:tblPr>
      <w:tblGrid>
        <w:gridCol w:w="7463"/>
        <w:gridCol w:w="1824"/>
        <w:gridCol w:w="1389"/>
        <w:gridCol w:w="1371"/>
        <w:gridCol w:w="1534"/>
        <w:gridCol w:w="1513"/>
        <w:gridCol w:w="33"/>
      </w:tblGrid>
      <w:tr w:rsidR="000626C4" w:rsidRPr="00C231A5" w:rsidTr="00544612">
        <w:trPr>
          <w:trHeight w:val="20"/>
          <w:jc w:val="center"/>
        </w:trPr>
        <w:tc>
          <w:tcPr>
            <w:tcW w:w="2467" w:type="pct"/>
            <w:tcBorders>
              <w:top w:val="single" w:sz="4" w:space="0" w:color="auto"/>
              <w:left w:val="single" w:sz="4" w:space="0" w:color="auto"/>
              <w:bottom w:val="single" w:sz="4" w:space="0" w:color="auto"/>
              <w:right w:val="single" w:sz="4" w:space="0" w:color="auto"/>
            </w:tcBorders>
          </w:tcPr>
          <w:p w:rsidR="000626C4" w:rsidRPr="00C231A5" w:rsidRDefault="000626C4" w:rsidP="00E94435">
            <w:pPr>
              <w:spacing w:line="228" w:lineRule="auto"/>
              <w:jc w:val="center"/>
              <w:rPr>
                <w:rFonts w:ascii="Times New Roman" w:hAnsi="Times New Roman" w:cs="Times New Roman"/>
                <w:sz w:val="20"/>
                <w:szCs w:val="20"/>
              </w:rPr>
            </w:pPr>
            <w:r w:rsidRPr="00C231A5">
              <w:rPr>
                <w:rFonts w:ascii="Times New Roman" w:hAnsi="Times New Roman" w:cs="Times New Roman"/>
                <w:sz w:val="20"/>
                <w:szCs w:val="20"/>
              </w:rPr>
              <w:t>Наименование государственной программы Республики Татарстан, структурного элемента / источник финансового обеспечения</w:t>
            </w:r>
          </w:p>
        </w:tc>
        <w:tc>
          <w:tcPr>
            <w:tcW w:w="25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626C4" w:rsidRPr="00C231A5" w:rsidRDefault="000626C4" w:rsidP="00A343D3">
            <w:pPr>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Объем финансового обеспечения по годам реализации, тыс.</w:t>
            </w:r>
            <w:r w:rsidR="00D225FD" w:rsidRPr="00C231A5">
              <w:rPr>
                <w:rFonts w:ascii="Times New Roman" w:eastAsia="Times New Roman" w:hAnsi="Times New Roman" w:cs="Times New Roman"/>
                <w:sz w:val="20"/>
                <w:szCs w:val="20"/>
              </w:rPr>
              <w:t xml:space="preserve"> </w:t>
            </w:r>
            <w:r w:rsidRPr="00C231A5">
              <w:rPr>
                <w:rFonts w:ascii="Times New Roman" w:eastAsia="Times New Roman" w:hAnsi="Times New Roman" w:cs="Times New Roman"/>
                <w:sz w:val="20"/>
                <w:szCs w:val="20"/>
              </w:rPr>
              <w:t>рублей</w:t>
            </w:r>
          </w:p>
        </w:tc>
      </w:tr>
      <w:tr w:rsidR="00661671" w:rsidRPr="00C231A5" w:rsidTr="00544612">
        <w:trPr>
          <w:gridAfter w:val="1"/>
          <w:wAfter w:w="11" w:type="pct"/>
          <w:trHeight w:val="20"/>
          <w:jc w:val="center"/>
        </w:trPr>
        <w:tc>
          <w:tcPr>
            <w:tcW w:w="2467" w:type="pct"/>
            <w:tcBorders>
              <w:top w:val="single" w:sz="4" w:space="0" w:color="auto"/>
              <w:left w:val="single" w:sz="4" w:space="0" w:color="auto"/>
              <w:bottom w:val="single" w:sz="4" w:space="0" w:color="auto"/>
              <w:right w:val="single" w:sz="4" w:space="0" w:color="auto"/>
            </w:tcBorders>
          </w:tcPr>
          <w:p w:rsidR="00661671" w:rsidRPr="00C231A5" w:rsidRDefault="00661671" w:rsidP="00661671">
            <w:pPr>
              <w:spacing w:line="228" w:lineRule="auto"/>
              <w:jc w:val="both"/>
              <w:rPr>
                <w:rFonts w:ascii="Times New Roman" w:eastAsia="Times New Roman" w:hAnsi="Times New Roman" w:cs="Times New Roman"/>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661671" w:rsidRPr="00C231A5" w:rsidRDefault="00661671" w:rsidP="00A343D3">
            <w:pPr>
              <w:spacing w:line="228" w:lineRule="auto"/>
              <w:ind w:left="-57" w:right="-57"/>
              <w:jc w:val="center"/>
              <w:rPr>
                <w:rFonts w:ascii="Times New Roman" w:hAnsi="Times New Roman" w:cs="Times New Roman"/>
                <w:sz w:val="20"/>
                <w:szCs w:val="20"/>
              </w:rPr>
            </w:pPr>
            <w:r w:rsidRPr="00C231A5">
              <w:rPr>
                <w:rFonts w:ascii="Times New Roman" w:eastAsia="Times New Roman" w:hAnsi="Times New Roman" w:cs="Times New Roman"/>
                <w:sz w:val="20"/>
                <w:szCs w:val="20"/>
              </w:rPr>
              <w:t>2024 г.</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61671" w:rsidRPr="00C231A5" w:rsidRDefault="00661671"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2025</w:t>
            </w:r>
            <w:r w:rsidRPr="00C231A5">
              <w:rPr>
                <w:rFonts w:ascii="Times New Roman" w:eastAsia="Times New Roman" w:hAnsi="Times New Roman" w:cs="Times New Roman"/>
                <w:sz w:val="20"/>
                <w:szCs w:val="20"/>
              </w:rPr>
              <w:t xml:space="preserve"> г.</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61671" w:rsidRPr="00C231A5" w:rsidRDefault="00661671"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2026</w:t>
            </w:r>
            <w:r w:rsidRPr="00C231A5">
              <w:rPr>
                <w:rFonts w:ascii="Times New Roman" w:eastAsia="Times New Roman" w:hAnsi="Times New Roman" w:cs="Times New Roman"/>
                <w:sz w:val="20"/>
                <w:szCs w:val="20"/>
              </w:rPr>
              <w:t xml:space="preserve"> г.</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661671" w:rsidRPr="00C231A5" w:rsidRDefault="00661671"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2027</w:t>
            </w:r>
            <w:r w:rsidRPr="00C231A5">
              <w:rPr>
                <w:rFonts w:ascii="Times New Roman" w:eastAsia="Times New Roman" w:hAnsi="Times New Roman" w:cs="Times New Roman"/>
                <w:sz w:val="20"/>
                <w:szCs w:val="20"/>
              </w:rPr>
              <w:t xml:space="preserve"> г.</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661671" w:rsidRPr="00C231A5" w:rsidRDefault="00661671"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Всего:</w:t>
            </w:r>
          </w:p>
        </w:tc>
      </w:tr>
      <w:tr w:rsidR="007E3E97" w:rsidRPr="00C231A5" w:rsidTr="00544612">
        <w:trPr>
          <w:gridAfter w:val="1"/>
          <w:wAfter w:w="11" w:type="pct"/>
          <w:trHeight w:val="20"/>
          <w:jc w:val="center"/>
        </w:trPr>
        <w:tc>
          <w:tcPr>
            <w:tcW w:w="2467" w:type="pct"/>
            <w:tcBorders>
              <w:top w:val="single" w:sz="4" w:space="0" w:color="auto"/>
              <w:left w:val="single" w:sz="4" w:space="0" w:color="auto"/>
              <w:bottom w:val="single" w:sz="4" w:space="0" w:color="auto"/>
              <w:right w:val="single" w:sz="4" w:space="0" w:color="auto"/>
            </w:tcBorders>
          </w:tcPr>
          <w:p w:rsidR="007E3E97" w:rsidRPr="00C231A5" w:rsidRDefault="007E3E97" w:rsidP="00544896">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7E3E97" w:rsidRPr="00C231A5" w:rsidRDefault="007E3E97" w:rsidP="00A343D3">
            <w:pPr>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7E3E97" w:rsidRPr="00C231A5" w:rsidRDefault="007E3E97"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7E3E97" w:rsidRPr="00C231A5" w:rsidRDefault="007E3E97"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7E3E97" w:rsidRPr="00C231A5" w:rsidRDefault="007E3E97"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7E3E97" w:rsidRPr="00C231A5" w:rsidRDefault="007E3E97" w:rsidP="00A343D3">
            <w:pPr>
              <w:spacing w:line="228" w:lineRule="auto"/>
              <w:ind w:left="-57" w:right="-57"/>
              <w:jc w:val="center"/>
              <w:rPr>
                <w:rFonts w:ascii="Times New Roman" w:hAnsi="Times New Roman" w:cs="Times New Roman"/>
                <w:sz w:val="20"/>
                <w:szCs w:val="20"/>
              </w:rPr>
            </w:pPr>
            <w:r w:rsidRPr="00C231A5">
              <w:rPr>
                <w:rFonts w:ascii="Times New Roman" w:hAnsi="Times New Roman" w:cs="Times New Roman"/>
                <w:sz w:val="20"/>
                <w:szCs w:val="20"/>
              </w:rPr>
              <w:t>6</w:t>
            </w:r>
          </w:p>
        </w:tc>
      </w:tr>
      <w:tr w:rsidR="00042C91" w:rsidRPr="00C231A5" w:rsidTr="00042C91">
        <w:trPr>
          <w:gridAfter w:val="1"/>
          <w:wAfter w:w="11" w:type="pct"/>
          <w:trHeight w:val="603"/>
          <w:jc w:val="center"/>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spacing w:line="228" w:lineRule="auto"/>
              <w:jc w:val="both"/>
              <w:rPr>
                <w:rFonts w:ascii="Times New Roman" w:eastAsia="Times New Roman" w:hAnsi="Times New Roman" w:cs="Times New Roman"/>
                <w:b/>
                <w:sz w:val="20"/>
                <w:szCs w:val="20"/>
              </w:rPr>
            </w:pPr>
            <w:r w:rsidRPr="00C231A5">
              <w:rPr>
                <w:rFonts w:ascii="Times New Roman" w:hAnsi="Times New Roman" w:cs="Times New Roman"/>
                <w:b/>
                <w:sz w:val="20"/>
                <w:szCs w:val="20"/>
              </w:rPr>
              <w:t xml:space="preserve">Государственная программа Республики Татарстан «Экономическое развитие и инновационная экономика Республики Татарстан» </w:t>
            </w:r>
            <w:r w:rsidRPr="00C231A5">
              <w:rPr>
                <w:rFonts w:ascii="Times New Roman" w:eastAsia="Times New Roman" w:hAnsi="Times New Roman" w:cs="Times New Roman"/>
                <w:b/>
                <w:sz w:val="20"/>
                <w:szCs w:val="20"/>
              </w:rPr>
              <w:t xml:space="preserve">–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29 197 934,1</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37 260 286,4</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39 795 826,6</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39 795 826,6</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63233F" w:rsidP="00042C91">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146 049 873,7</w:t>
            </w:r>
          </w:p>
        </w:tc>
      </w:tr>
      <w:tr w:rsidR="00042C91" w:rsidRPr="00C231A5" w:rsidTr="00726174">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220 450,7</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220 450,7</w:t>
            </w:r>
          </w:p>
        </w:tc>
      </w:tr>
      <w:tr w:rsidR="00042C91" w:rsidRPr="00C231A5" w:rsidTr="00726174">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28 977 483,4</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37 260 286,4</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39 795 826,6</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39 795 826,6</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63233F" w:rsidP="00042C91">
            <w:pPr>
              <w:jc w:val="center"/>
              <w:rPr>
                <w:rFonts w:ascii="Times New Roman" w:hAnsi="Times New Roman" w:cs="Times New Roman"/>
                <w:color w:val="000000"/>
                <w:sz w:val="20"/>
                <w:szCs w:val="20"/>
              </w:rPr>
            </w:pPr>
            <w:r>
              <w:rPr>
                <w:rFonts w:ascii="Times New Roman" w:hAnsi="Times New Roman" w:cs="Times New Roman"/>
                <w:color w:val="000000"/>
                <w:sz w:val="20"/>
                <w:szCs w:val="20"/>
              </w:rPr>
              <w:t>145 829 423,0</w:t>
            </w:r>
          </w:p>
        </w:tc>
      </w:tr>
      <w:tr w:rsidR="00042C91" w:rsidRPr="00C231A5" w:rsidTr="00B877F6">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B877F6">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726174">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«Совершенствование государственной экономической политики в Республике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4 454 307,20</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lang w:val="en-US"/>
              </w:rPr>
            </w:pPr>
            <w:r w:rsidRPr="00C231A5">
              <w:rPr>
                <w:rFonts w:ascii="Times New Roman" w:hAnsi="Times New Roman" w:cs="Times New Roman"/>
                <w:b/>
                <w:bCs/>
                <w:color w:val="000000"/>
                <w:sz w:val="20"/>
                <w:szCs w:val="20"/>
                <w:lang w:val="en-US"/>
              </w:rPr>
              <w:t>55</w:t>
            </w:r>
            <w:r w:rsidRPr="00C231A5">
              <w:rPr>
                <w:rFonts w:ascii="Times New Roman" w:hAnsi="Times New Roman" w:cs="Times New Roman"/>
                <w:b/>
                <w:bCs/>
                <w:color w:val="000000"/>
                <w:sz w:val="20"/>
                <w:szCs w:val="20"/>
              </w:rPr>
              <w:t>6</w:t>
            </w:r>
            <w:r w:rsidRPr="00C231A5">
              <w:rPr>
                <w:rFonts w:ascii="Times New Roman" w:hAnsi="Times New Roman" w:cs="Times New Roman"/>
                <w:b/>
                <w:bCs/>
                <w:color w:val="000000"/>
                <w:sz w:val="20"/>
                <w:szCs w:val="20"/>
                <w:lang w:val="en-US"/>
              </w:rPr>
              <w:t xml:space="preserve"> 599</w:t>
            </w:r>
            <w:r w:rsidRPr="00C231A5">
              <w:rPr>
                <w:rFonts w:ascii="Times New Roman" w:hAnsi="Times New Roman" w:cs="Times New Roman"/>
                <w:b/>
                <w:bCs/>
                <w:color w:val="000000"/>
                <w:sz w:val="20"/>
                <w:szCs w:val="20"/>
              </w:rPr>
              <w:t>,</w:t>
            </w:r>
            <w:r w:rsidRPr="00C231A5">
              <w:rPr>
                <w:rFonts w:ascii="Times New Roman" w:hAnsi="Times New Roman" w:cs="Times New Roman"/>
                <w:b/>
                <w:bCs/>
                <w:color w:val="000000"/>
                <w:sz w:val="20"/>
                <w:szCs w:val="20"/>
                <w:lang w:val="en-US"/>
              </w:rPr>
              <w:t>2</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557 777,10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557 777,10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lang w:val="en-US"/>
              </w:rPr>
            </w:pPr>
            <w:r w:rsidRPr="00C231A5">
              <w:rPr>
                <w:rFonts w:ascii="Times New Roman" w:hAnsi="Times New Roman" w:cs="Times New Roman"/>
                <w:b/>
                <w:bCs/>
                <w:color w:val="000000"/>
                <w:sz w:val="20"/>
                <w:szCs w:val="20"/>
                <w:lang w:val="en-US"/>
              </w:rPr>
              <w:t>6 12</w:t>
            </w:r>
            <w:r w:rsidRPr="00C231A5">
              <w:rPr>
                <w:rFonts w:ascii="Times New Roman" w:hAnsi="Times New Roman" w:cs="Times New Roman"/>
                <w:b/>
                <w:bCs/>
                <w:color w:val="000000"/>
                <w:sz w:val="20"/>
                <w:szCs w:val="20"/>
              </w:rPr>
              <w:t>6</w:t>
            </w:r>
            <w:r w:rsidRPr="00C231A5">
              <w:rPr>
                <w:rFonts w:ascii="Times New Roman" w:hAnsi="Times New Roman" w:cs="Times New Roman"/>
                <w:b/>
                <w:bCs/>
                <w:color w:val="000000"/>
                <w:sz w:val="20"/>
                <w:szCs w:val="20"/>
                <w:lang w:val="en-US"/>
              </w:rPr>
              <w:t> 460,6</w:t>
            </w:r>
          </w:p>
        </w:tc>
      </w:tr>
      <w:tr w:rsidR="00042C91" w:rsidRPr="00C231A5" w:rsidTr="00726174">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726174">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4 454 307,20</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lang w:val="en-US"/>
              </w:rPr>
            </w:pPr>
            <w:r w:rsidRPr="00C231A5">
              <w:rPr>
                <w:rFonts w:ascii="Times New Roman" w:hAnsi="Times New Roman" w:cs="Times New Roman"/>
                <w:bCs/>
                <w:color w:val="000000"/>
                <w:sz w:val="20"/>
                <w:szCs w:val="20"/>
                <w:lang w:val="en-US"/>
              </w:rPr>
              <w:t>55</w:t>
            </w:r>
            <w:r w:rsidRPr="00C231A5">
              <w:rPr>
                <w:rFonts w:ascii="Times New Roman" w:hAnsi="Times New Roman" w:cs="Times New Roman"/>
                <w:bCs/>
                <w:color w:val="000000"/>
                <w:sz w:val="20"/>
                <w:szCs w:val="20"/>
              </w:rPr>
              <w:t>6</w:t>
            </w:r>
            <w:r w:rsidRPr="00C231A5">
              <w:rPr>
                <w:rFonts w:ascii="Times New Roman" w:hAnsi="Times New Roman" w:cs="Times New Roman"/>
                <w:bCs/>
                <w:color w:val="000000"/>
                <w:sz w:val="20"/>
                <w:szCs w:val="20"/>
                <w:lang w:val="en-US"/>
              </w:rPr>
              <w:t> 599,2</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557 777,10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557 777,10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lang w:val="en-US"/>
              </w:rPr>
            </w:pPr>
            <w:r w:rsidRPr="00C231A5">
              <w:rPr>
                <w:rFonts w:ascii="Times New Roman" w:hAnsi="Times New Roman" w:cs="Times New Roman"/>
                <w:bCs/>
                <w:color w:val="000000"/>
                <w:sz w:val="20"/>
                <w:szCs w:val="20"/>
                <w:lang w:val="en-US"/>
              </w:rPr>
              <w:t>6 12</w:t>
            </w:r>
            <w:r w:rsidRPr="00C231A5">
              <w:rPr>
                <w:rFonts w:ascii="Times New Roman" w:hAnsi="Times New Roman" w:cs="Times New Roman"/>
                <w:bCs/>
                <w:color w:val="000000"/>
                <w:sz w:val="20"/>
                <w:szCs w:val="20"/>
              </w:rPr>
              <w:t>6</w:t>
            </w:r>
            <w:r w:rsidRPr="00C231A5">
              <w:rPr>
                <w:rFonts w:ascii="Times New Roman" w:hAnsi="Times New Roman" w:cs="Times New Roman"/>
                <w:bCs/>
                <w:color w:val="000000"/>
                <w:sz w:val="20"/>
                <w:szCs w:val="20"/>
                <w:lang w:val="en-US"/>
              </w:rPr>
              <w:t> 460,6</w:t>
            </w:r>
          </w:p>
        </w:tc>
      </w:tr>
      <w:tr w:rsidR="00042C91" w:rsidRPr="00C231A5" w:rsidTr="00A70AC8">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A70AC8">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459"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453"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r>
      <w:tr w:rsidR="00042C91" w:rsidRPr="00C231A5" w:rsidTr="008C07A6">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«Поддержка социально ориентированных некоммерческих организаций в Республике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364 828,0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326 035,7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326 767,4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326 767,4</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1 344 398,5</w:t>
            </w:r>
          </w:p>
        </w:tc>
      </w:tr>
      <w:tr w:rsidR="00042C91" w:rsidRPr="00C231A5" w:rsidTr="00C73955">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4" w:space="0" w:color="auto"/>
              <w:left w:val="single" w:sz="6" w:space="0" w:color="000000"/>
              <w:bottom w:val="single" w:sz="4" w:space="0" w:color="auto"/>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0,0 </w:t>
            </w:r>
          </w:p>
        </w:tc>
      </w:tr>
      <w:tr w:rsidR="00042C91" w:rsidRPr="00C231A5" w:rsidTr="00C73955">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бюджет Республики Татарстан</w:t>
            </w:r>
          </w:p>
        </w:tc>
        <w:tc>
          <w:tcPr>
            <w:tcW w:w="603" w:type="pct"/>
            <w:tcBorders>
              <w:top w:val="single" w:sz="6" w:space="0" w:color="000000"/>
              <w:left w:val="single" w:sz="6" w:space="0" w:color="000000"/>
              <w:bottom w:val="single" w:sz="6" w:space="0" w:color="000000"/>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364 828,0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326 035,7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326 767,4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326 767,4</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1 344 398,5</w:t>
            </w:r>
          </w:p>
        </w:tc>
      </w:tr>
      <w:tr w:rsidR="00042C91" w:rsidRPr="00C231A5" w:rsidTr="00C73955">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C73955">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4" w:space="0" w:color="auto"/>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«Акселерация субъектов малого и среднего предпринимательства Республики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102 821,1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0,00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0,00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
                <w:bCs/>
                <w:color w:val="000000"/>
                <w:sz w:val="20"/>
                <w:szCs w:val="20"/>
              </w:rPr>
            </w:pPr>
            <w:r w:rsidRPr="00C231A5">
              <w:rPr>
                <w:rFonts w:ascii="Times New Roman" w:hAnsi="Times New Roman" w:cs="Times New Roman"/>
                <w:b/>
                <w:bCs/>
                <w:color w:val="000000"/>
                <w:sz w:val="20"/>
                <w:szCs w:val="20"/>
              </w:rPr>
              <w:t>102 821,1</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83 285,1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83 285,1</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19 536,0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19 536,0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«Создание условий для легкого старта и комфортного ведения бизнеса»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35 549,1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lang w:val="en-US"/>
              </w:rPr>
            </w:pPr>
            <w:r w:rsidRPr="00C231A5">
              <w:rPr>
                <w:rFonts w:ascii="Times New Roman" w:hAnsi="Times New Roman" w:cs="Times New Roman"/>
                <w:bCs/>
                <w:color w:val="000000"/>
                <w:sz w:val="20"/>
                <w:szCs w:val="20"/>
              </w:rPr>
              <w:t>0,0</w:t>
            </w:r>
            <w:r w:rsidRPr="00C231A5">
              <w:rPr>
                <w:rFonts w:ascii="Times New Roman" w:hAnsi="Times New Roman" w:cs="Times New Roman"/>
                <w:bCs/>
                <w:color w:val="000000"/>
                <w:sz w:val="20"/>
                <w:szCs w:val="20"/>
                <w:lang w:val="en-US"/>
              </w:rPr>
              <w:t xml:space="preserve">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35 549,1</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28 794,8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28 794,8</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6 754,3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6 754,3</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«Создание благоприятных условий для осуществления деятельности самозанятыми гражданами»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24 417,5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24 417,5</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19 778,2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19 778,2</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4 639,3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4 639,3</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«Поддержка субъектов малого и среднего предпринимательства в Республике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949 150,4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980 080,0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980 080,0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980 080,0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3 889 390,4</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949 150,4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980 080,0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980 080,0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980 080,00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3 889 390,4</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«Создание и развитие индустриальных (промышленных) парков на территории Республики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666A2C" w:rsidP="00042C91">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22 190 000,0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666A2C" w:rsidP="00042C91">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34 380 000,0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666A2C" w:rsidP="00042C91">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36 960 000,0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666A2C" w:rsidP="00042C91">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36 960 000,0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666A2C" w:rsidP="00042C91">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130 490 000,0</w:t>
            </w:r>
            <w:r w:rsidR="00042C91" w:rsidRPr="00C231A5">
              <w:rPr>
                <w:rFonts w:ascii="Times New Roman" w:hAnsi="Times New Roman" w:cs="Times New Roman"/>
                <w:bCs/>
                <w:color w:val="000000"/>
                <w:sz w:val="20"/>
                <w:szCs w:val="20"/>
              </w:rPr>
              <w:t xml:space="preserve">   </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22 190 000,0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34 380 000,0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36 960 000,0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36 960 000,0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 xml:space="preserve">130 490 000,0   </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«Адресная поддержка повышения производительности труда на предприятиях»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109 373,6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109 373,6</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88 592,6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88 592,6</w:t>
            </w:r>
          </w:p>
        </w:tc>
      </w:tr>
      <w:tr w:rsidR="00042C91" w:rsidRPr="00C231A5" w:rsidTr="008C07A6">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20 781,0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20 781,0</w:t>
            </w:r>
          </w:p>
        </w:tc>
      </w:tr>
      <w:tr w:rsidR="00042C91" w:rsidRPr="00C231A5" w:rsidTr="008C07A6">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8C07A6">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4" w:space="0" w:color="auto"/>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4" w:space="0" w:color="auto"/>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lastRenderedPageBreak/>
              <w:t xml:space="preserve">Региональный проект «Системные меры по повышению производительности труда»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w:t>
            </w:r>
            <w:r w:rsidRPr="00C231A5">
              <w:rPr>
                <w:rFonts w:ascii="Times New Roman" w:eastAsia="Times New Roman" w:hAnsi="Times New Roman" w:cs="Times New Roman"/>
                <w:b/>
                <w:sz w:val="20"/>
                <w:szCs w:val="20"/>
              </w:rPr>
              <w:br/>
              <w:t>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Региональный проект «Повышение производительности труда на предприятиях Республики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37 450,0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72 663,0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110 113,0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37 450,0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72 663,0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110 113,0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Комплекс процессных мероприятий «Совершенствование государственной экономической политики в Республике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227 989,7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234 707,3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243 486,1</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243 486,1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63233F" w:rsidP="00042C91">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949 669,2</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227 989,7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234 707,3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243 486,1</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243 486,1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63233F" w:rsidP="00042C91">
            <w:pPr>
              <w:jc w:val="center"/>
              <w:rPr>
                <w:rFonts w:ascii="Times New Roman" w:hAnsi="Times New Roman" w:cs="Times New Roman"/>
                <w:color w:val="000000"/>
                <w:sz w:val="20"/>
                <w:szCs w:val="20"/>
              </w:rPr>
            </w:pPr>
            <w:r>
              <w:rPr>
                <w:rFonts w:ascii="Times New Roman" w:hAnsi="Times New Roman" w:cs="Times New Roman"/>
                <w:color w:val="000000"/>
                <w:sz w:val="20"/>
                <w:szCs w:val="20"/>
              </w:rPr>
              <w:t>949 669,2</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438 955,3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449 021,0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460 116,5</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460 116,5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1 808 209,3</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438 955,3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449 021,0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460 116,5</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460 116,5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1 808 209,3</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Комплекс процессных мероприятий «Обеспечение деятельности Государственного комитета Республики Татарстан по закупкам»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52 857,1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46 015,1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47 296,7</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47 296,7</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193 465,6</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52 857,1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46 015,1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47 296,7</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47 296,7</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193 465,6</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Комплекс процессных мероприятий «Обеспечение деятельности Государственного комитета Республики Татарстан по тарифам»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111 618,6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115 191,2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118 912,7</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118 912,7</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464 635,2</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111 618,6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115 191,2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118 912,7</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118 912,7</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464 635,2</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Комплекс процессных мероприятий «Обеспечение деятельности Агентства инвестиционного развития Республики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78 696,5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80 053,9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81 470,1</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81 470,1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321 690,6</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78 696,5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80 053,9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81 470,1</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81 470,1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321 690,6</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b/>
                <w:sz w:val="20"/>
                <w:szCs w:val="20"/>
              </w:rPr>
            </w:pPr>
            <w:r w:rsidRPr="00C231A5">
              <w:rPr>
                <w:rFonts w:ascii="Times New Roman" w:eastAsia="Times New Roman" w:hAnsi="Times New Roman" w:cs="Times New Roman"/>
                <w:b/>
                <w:sz w:val="20"/>
                <w:szCs w:val="20"/>
              </w:rPr>
              <w:t xml:space="preserve">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 – </w:t>
            </w:r>
            <w:r w:rsidRPr="00C231A5">
              <w:rPr>
                <w:rFonts w:ascii="Times New Roman" w:hAnsi="Times New Roman" w:cs="Times New Roman"/>
                <w:b/>
                <w:sz w:val="20"/>
                <w:szCs w:val="20"/>
              </w:rPr>
              <w:t>всего</w:t>
            </w:r>
            <w:r w:rsidRPr="00C231A5">
              <w:rPr>
                <w:rFonts w:ascii="Times New Roman" w:eastAsia="Times New Roman" w:hAnsi="Times New Roman" w:cs="Times New Roman"/>
                <w:b/>
                <w:sz w:val="20"/>
                <w:szCs w:val="20"/>
              </w:rPr>
              <w:t>, в том числе: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19 920,0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19 920,0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19 920,0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19 920,0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79 680,0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федеральный бюджет</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042C91" w:rsidRPr="00C231A5" w:rsidTr="00544612">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 Республики Татарстан</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19 920,0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19 920,0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19 920,0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19 920,0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79 680,0</w:t>
            </w:r>
          </w:p>
        </w:tc>
      </w:tr>
      <w:tr w:rsidR="00042C91" w:rsidRPr="00C231A5" w:rsidTr="005F3AE9">
        <w:tblPrEx>
          <w:jc w:val="left"/>
        </w:tblPrEx>
        <w:trPr>
          <w:gridAfter w:val="1"/>
          <w:wAfter w:w="11" w:type="pct"/>
          <w:trHeight w:val="20"/>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бюджеты территориальных государственных внебюджетных фондов</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0,00</w:t>
            </w:r>
          </w:p>
        </w:tc>
      </w:tr>
      <w:tr w:rsidR="00042C91" w:rsidRPr="00C231A5" w:rsidTr="005F3AE9">
        <w:tblPrEx>
          <w:jc w:val="left"/>
        </w:tblPrEx>
        <w:trPr>
          <w:gridAfter w:val="1"/>
          <w:wAfter w:w="11" w:type="pct"/>
          <w:trHeight w:val="301"/>
        </w:trPr>
        <w:tc>
          <w:tcPr>
            <w:tcW w:w="2467" w:type="pct"/>
            <w:tcBorders>
              <w:top w:val="single" w:sz="4" w:space="0" w:color="auto"/>
              <w:left w:val="single" w:sz="4" w:space="0" w:color="auto"/>
              <w:bottom w:val="single" w:sz="4" w:space="0" w:color="auto"/>
              <w:right w:val="single" w:sz="4" w:space="0" w:color="auto"/>
            </w:tcBorders>
          </w:tcPr>
          <w:p w:rsidR="00042C91" w:rsidRPr="00C231A5" w:rsidRDefault="00042C91" w:rsidP="00042C91">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внебюджетные источники</w:t>
            </w:r>
          </w:p>
        </w:tc>
        <w:tc>
          <w:tcPr>
            <w:tcW w:w="6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42C91" w:rsidRPr="00C231A5" w:rsidRDefault="00042C91" w:rsidP="00042C91">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453" w:type="pct"/>
            <w:tcBorders>
              <w:top w:val="nil"/>
              <w:left w:val="single" w:sz="4" w:space="0" w:color="auto"/>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7"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500" w:type="pct"/>
            <w:tcBorders>
              <w:top w:val="nil"/>
              <w:left w:val="nil"/>
              <w:bottom w:val="single" w:sz="4" w:space="0" w:color="auto"/>
              <w:right w:val="single" w:sz="4" w:space="0" w:color="auto"/>
            </w:tcBorders>
            <w:shd w:val="clear" w:color="auto" w:fill="auto"/>
            <w:vAlign w:val="center"/>
          </w:tcPr>
          <w:p w:rsidR="00042C91" w:rsidRPr="00C231A5" w:rsidRDefault="00042C91" w:rsidP="00042C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bl>
    <w:p w:rsidR="00375695" w:rsidRPr="00C231A5" w:rsidRDefault="00375695" w:rsidP="00E94435">
      <w:pPr>
        <w:widowControl w:val="0"/>
        <w:autoSpaceDE w:val="0"/>
        <w:autoSpaceDN w:val="0"/>
        <w:spacing w:after="0" w:line="240" w:lineRule="auto"/>
        <w:jc w:val="both"/>
        <w:outlineLvl w:val="0"/>
        <w:rPr>
          <w:rFonts w:ascii="Times New Roman" w:eastAsiaTheme="minorEastAsia" w:hAnsi="Times New Roman" w:cs="Times New Roman"/>
          <w:sz w:val="28"/>
          <w:szCs w:val="28"/>
        </w:rPr>
      </w:pPr>
    </w:p>
    <w:p w:rsidR="00E46930" w:rsidRPr="00C231A5" w:rsidRDefault="003C749F" w:rsidP="00E46930">
      <w:pPr>
        <w:spacing w:after="0" w:line="240" w:lineRule="auto"/>
        <w:ind w:firstLine="709"/>
        <w:contextualSpacing/>
        <w:jc w:val="both"/>
        <w:rPr>
          <w:rFonts w:ascii="Times New Roman" w:hAnsi="Times New Roman" w:cs="Times New Roman"/>
          <w:sz w:val="28"/>
          <w:szCs w:val="28"/>
        </w:rPr>
      </w:pPr>
      <w:r w:rsidRPr="00C231A5">
        <w:rPr>
          <w:rFonts w:ascii="Times New Roman" w:eastAsiaTheme="minorEastAsia" w:hAnsi="Times New Roman" w:cs="Times New Roman"/>
          <w:sz w:val="28"/>
          <w:szCs w:val="28"/>
        </w:rPr>
        <w:t xml:space="preserve">в </w:t>
      </w:r>
      <w:r w:rsidR="00E46930" w:rsidRPr="00C231A5">
        <w:rPr>
          <w:rFonts w:ascii="Times New Roman" w:eastAsiaTheme="minorEastAsia" w:hAnsi="Times New Roman" w:cs="Times New Roman"/>
          <w:sz w:val="28"/>
          <w:szCs w:val="28"/>
        </w:rPr>
        <w:t>паспорт</w:t>
      </w:r>
      <w:r w:rsidRPr="00C231A5">
        <w:rPr>
          <w:rFonts w:ascii="Times New Roman" w:eastAsiaTheme="minorEastAsia" w:hAnsi="Times New Roman" w:cs="Times New Roman"/>
          <w:sz w:val="28"/>
          <w:szCs w:val="28"/>
        </w:rPr>
        <w:t>е</w:t>
      </w:r>
      <w:r w:rsidR="00E46930" w:rsidRPr="00C231A5">
        <w:rPr>
          <w:rFonts w:ascii="Times New Roman" w:eastAsiaTheme="minorEastAsia" w:hAnsi="Times New Roman" w:cs="Times New Roman"/>
          <w:sz w:val="28"/>
          <w:szCs w:val="28"/>
        </w:rPr>
        <w:t xml:space="preserve"> регионального проекта </w:t>
      </w:r>
      <w:r w:rsidR="002E4848" w:rsidRPr="00C231A5">
        <w:rPr>
          <w:rFonts w:ascii="Times New Roman" w:hAnsi="Times New Roman" w:cs="Times New Roman"/>
          <w:sz w:val="28"/>
          <w:szCs w:val="28"/>
        </w:rPr>
        <w:t>«</w:t>
      </w:r>
      <w:r w:rsidR="00E46930" w:rsidRPr="00C231A5">
        <w:rPr>
          <w:rFonts w:ascii="Times New Roman" w:eastAsia="Times New Roman" w:hAnsi="Times New Roman" w:cs="Times New Roman"/>
          <w:sz w:val="28"/>
          <w:szCs w:val="28"/>
        </w:rPr>
        <w:t>Совершенствование государственной экономической политики в Республике Татарстан</w:t>
      </w:r>
      <w:r w:rsidR="002E4848" w:rsidRPr="00C231A5">
        <w:rPr>
          <w:rFonts w:ascii="Times New Roman" w:hAnsi="Times New Roman" w:cs="Times New Roman"/>
          <w:sz w:val="28"/>
          <w:szCs w:val="28"/>
        </w:rPr>
        <w:t>»</w:t>
      </w:r>
      <w:r w:rsidR="00E46930" w:rsidRPr="00C231A5">
        <w:rPr>
          <w:rFonts w:ascii="Times New Roman" w:hAnsi="Times New Roman" w:cs="Times New Roman"/>
          <w:sz w:val="28"/>
          <w:szCs w:val="28"/>
        </w:rPr>
        <w:t>:</w:t>
      </w:r>
    </w:p>
    <w:p w:rsidR="00E46930" w:rsidRPr="00C231A5" w:rsidRDefault="00E46930" w:rsidP="003C749F">
      <w:pPr>
        <w:spacing w:after="0" w:line="312" w:lineRule="auto"/>
        <w:rPr>
          <w:rFonts w:ascii="Times New Roman" w:eastAsia="Times New Roman" w:hAnsi="Times New Roman" w:cs="Times New Roman"/>
          <w:bCs/>
          <w:sz w:val="28"/>
          <w:szCs w:val="28"/>
          <w:lang w:eastAsia="ru-RU"/>
        </w:rPr>
      </w:pPr>
    </w:p>
    <w:p w:rsidR="003C749F" w:rsidRPr="00C231A5" w:rsidRDefault="003C749F" w:rsidP="003C749F">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1</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DA0022" w:rsidRPr="00C231A5" w:rsidRDefault="00DA0022" w:rsidP="003C749F">
      <w:pPr>
        <w:spacing w:after="0" w:line="240" w:lineRule="auto"/>
        <w:rPr>
          <w:rFonts w:ascii="Times New Roman" w:eastAsiaTheme="minorEastAsia" w:hAnsi="Times New Roman" w:cs="Times New Roman"/>
          <w:sz w:val="28"/>
          <w:szCs w:val="24"/>
          <w:lang w:eastAsia="ru-RU"/>
        </w:rPr>
      </w:pPr>
    </w:p>
    <w:p w:rsidR="00DA0022" w:rsidRPr="00C231A5" w:rsidRDefault="002E4848" w:rsidP="003C749F">
      <w:p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3C749F" w:rsidRPr="00C231A5">
        <w:rPr>
          <w:rFonts w:ascii="Times New Roman" w:eastAsiaTheme="minorEastAsia" w:hAnsi="Times New Roman" w:cs="Times New Roman"/>
          <w:sz w:val="28"/>
          <w:szCs w:val="28"/>
          <w:lang w:eastAsia="ru-RU"/>
        </w:rPr>
        <w:t>1. </w:t>
      </w:r>
      <w:r w:rsidR="00DA0022" w:rsidRPr="00C231A5">
        <w:rPr>
          <w:rFonts w:ascii="Times New Roman" w:eastAsiaTheme="minorEastAsia" w:hAnsi="Times New Roman" w:cs="Times New Roman"/>
          <w:sz w:val="28"/>
          <w:szCs w:val="28"/>
          <w:lang w:eastAsia="ru-RU"/>
        </w:rPr>
        <w:t>Основные положения</w:t>
      </w:r>
    </w:p>
    <w:p w:rsidR="00E46930" w:rsidRPr="00C231A5" w:rsidRDefault="00E46930" w:rsidP="00E46930">
      <w:pPr>
        <w:spacing w:after="0" w:line="288" w:lineRule="atLeast"/>
        <w:jc w:val="both"/>
        <w:rPr>
          <w:rFonts w:ascii="Times New Roman" w:eastAsia="Times New Roman" w:hAnsi="Times New Roman" w:cs="Times New Roman"/>
          <w:sz w:val="24"/>
          <w:szCs w:val="24"/>
          <w:lang w:eastAsia="ru-RU"/>
        </w:rPr>
      </w:pPr>
    </w:p>
    <w:tbl>
      <w:tblPr>
        <w:tblW w:w="15145" w:type="dxa"/>
        <w:tblInd w:w="15" w:type="dxa"/>
        <w:tblCellMar>
          <w:left w:w="0" w:type="dxa"/>
          <w:right w:w="0" w:type="dxa"/>
        </w:tblCellMar>
        <w:tblLook w:val="04A0" w:firstRow="1" w:lastRow="0" w:firstColumn="1" w:lastColumn="0" w:noHBand="0" w:noVBand="1"/>
      </w:tblPr>
      <w:tblGrid>
        <w:gridCol w:w="5647"/>
        <w:gridCol w:w="283"/>
        <w:gridCol w:w="4395"/>
        <w:gridCol w:w="1195"/>
        <w:gridCol w:w="1370"/>
        <w:gridCol w:w="2255"/>
      </w:tblGrid>
      <w:tr w:rsidR="00E46930" w:rsidRPr="00C231A5" w:rsidTr="000626C4">
        <w:tc>
          <w:tcPr>
            <w:tcW w:w="5647"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Краткое наименование регионального проекта </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E46930" w:rsidRPr="00C231A5" w:rsidRDefault="002E4848"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r w:rsidR="00E46930" w:rsidRPr="00C231A5">
              <w:rPr>
                <w:rFonts w:ascii="Times New Roman" w:eastAsia="Times New Roman" w:hAnsi="Times New Roman" w:cs="Times New Roman"/>
                <w:sz w:val="19"/>
                <w:szCs w:val="19"/>
                <w:lang w:eastAsia="ru-RU"/>
              </w:rPr>
              <w:t>Совершенствование государственной экономической политики в Республике Татарстан</w:t>
            </w:r>
            <w:r w:rsidRPr="00C231A5">
              <w:rPr>
                <w:rFonts w:ascii="Times New Roman" w:eastAsia="Times New Roman" w:hAnsi="Times New Roman" w:cs="Times New Roman"/>
                <w:sz w:val="19"/>
                <w:szCs w:val="19"/>
                <w:lang w:eastAsia="ru-RU"/>
              </w:rPr>
              <w:t>»</w:t>
            </w:r>
          </w:p>
        </w:tc>
        <w:tc>
          <w:tcPr>
            <w:tcW w:w="0" w:type="auto"/>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Срок реализации проекта </w:t>
            </w:r>
          </w:p>
        </w:tc>
        <w:tc>
          <w:tcPr>
            <w:tcW w:w="0" w:type="auto"/>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Дата начала: 01.01.2024 </w:t>
            </w:r>
          </w:p>
        </w:tc>
        <w:tc>
          <w:tcPr>
            <w:tcW w:w="2255" w:type="dxa"/>
            <w:tcBorders>
              <w:top w:val="single" w:sz="6" w:space="0" w:color="000000"/>
              <w:left w:val="single" w:sz="6" w:space="0" w:color="000000"/>
              <w:bottom w:val="single" w:sz="6" w:space="0" w:color="000000"/>
              <w:right w:val="single" w:sz="6" w:space="0" w:color="000000"/>
            </w:tcBorders>
            <w:hideMark/>
          </w:tcPr>
          <w:p w:rsidR="00E46930" w:rsidRPr="00C231A5" w:rsidRDefault="008051C3"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Дата окончания: 31.12.2027</w:t>
            </w:r>
            <w:r w:rsidR="00E46930" w:rsidRPr="00C231A5">
              <w:rPr>
                <w:rFonts w:ascii="Times New Roman" w:eastAsia="Times New Roman" w:hAnsi="Times New Roman" w:cs="Times New Roman"/>
                <w:sz w:val="19"/>
                <w:szCs w:val="19"/>
                <w:lang w:eastAsia="ru-RU"/>
              </w:rPr>
              <w:t xml:space="preserve"> </w:t>
            </w:r>
          </w:p>
        </w:tc>
      </w:tr>
      <w:tr w:rsidR="00E46930" w:rsidRPr="00C231A5" w:rsidTr="000626C4">
        <w:tc>
          <w:tcPr>
            <w:tcW w:w="5647"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Куратор регионального проекта </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М.Р.</w:t>
            </w:r>
            <w:r w:rsidR="00726174" w:rsidRPr="00C231A5">
              <w:rPr>
                <w:rFonts w:ascii="Times New Roman" w:eastAsia="Times New Roman" w:hAnsi="Times New Roman" w:cs="Times New Roman"/>
                <w:sz w:val="19"/>
                <w:szCs w:val="19"/>
                <w:lang w:eastAsia="ru-RU"/>
              </w:rPr>
              <w:t xml:space="preserve"> </w:t>
            </w:r>
            <w:r w:rsidRPr="00C231A5">
              <w:rPr>
                <w:rFonts w:ascii="Times New Roman" w:eastAsia="Times New Roman" w:hAnsi="Times New Roman" w:cs="Times New Roman"/>
                <w:sz w:val="19"/>
                <w:szCs w:val="19"/>
                <w:lang w:eastAsia="ru-RU"/>
              </w:rPr>
              <w:t xml:space="preserve">Шагиахметов </w:t>
            </w:r>
          </w:p>
        </w:tc>
        <w:tc>
          <w:tcPr>
            <w:tcW w:w="4820" w:type="dxa"/>
            <w:gridSpan w:val="3"/>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заместитель Премьер-министра Республики Татарстан - министр экономики Республики Татарстан </w:t>
            </w:r>
          </w:p>
        </w:tc>
      </w:tr>
      <w:tr w:rsidR="00E46930" w:rsidRPr="00C231A5" w:rsidTr="000626C4">
        <w:tc>
          <w:tcPr>
            <w:tcW w:w="5647"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Руководитель регионального проекта </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М.Р.</w:t>
            </w:r>
            <w:r w:rsidR="00726174" w:rsidRPr="00C231A5">
              <w:rPr>
                <w:rFonts w:ascii="Times New Roman" w:eastAsia="Times New Roman" w:hAnsi="Times New Roman" w:cs="Times New Roman"/>
                <w:sz w:val="19"/>
                <w:szCs w:val="19"/>
                <w:lang w:eastAsia="ru-RU"/>
              </w:rPr>
              <w:t xml:space="preserve"> </w:t>
            </w:r>
            <w:r w:rsidRPr="00C231A5">
              <w:rPr>
                <w:rFonts w:ascii="Times New Roman" w:eastAsia="Times New Roman" w:hAnsi="Times New Roman" w:cs="Times New Roman"/>
                <w:sz w:val="19"/>
                <w:szCs w:val="19"/>
                <w:lang w:eastAsia="ru-RU"/>
              </w:rPr>
              <w:t xml:space="preserve">Шагиахметов </w:t>
            </w:r>
          </w:p>
        </w:tc>
        <w:tc>
          <w:tcPr>
            <w:tcW w:w="4820" w:type="dxa"/>
            <w:gridSpan w:val="3"/>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заместитель Премьер-министра Республики Татарстан - министр экономики Республики Татарстан </w:t>
            </w:r>
          </w:p>
        </w:tc>
      </w:tr>
      <w:tr w:rsidR="00E46930" w:rsidRPr="00C231A5" w:rsidTr="000626C4">
        <w:tc>
          <w:tcPr>
            <w:tcW w:w="5647"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Администратор регионального проекта </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С.С.</w:t>
            </w:r>
            <w:r w:rsidR="00726174" w:rsidRPr="00C231A5">
              <w:rPr>
                <w:rFonts w:ascii="Times New Roman" w:eastAsia="Times New Roman" w:hAnsi="Times New Roman" w:cs="Times New Roman"/>
                <w:sz w:val="19"/>
                <w:szCs w:val="19"/>
                <w:lang w:eastAsia="ru-RU"/>
              </w:rPr>
              <w:t xml:space="preserve"> </w:t>
            </w:r>
            <w:r w:rsidRPr="00C231A5">
              <w:rPr>
                <w:rFonts w:ascii="Times New Roman" w:eastAsia="Times New Roman" w:hAnsi="Times New Roman" w:cs="Times New Roman"/>
                <w:sz w:val="19"/>
                <w:szCs w:val="19"/>
                <w:lang w:eastAsia="ru-RU"/>
              </w:rPr>
              <w:t>Сиразиева</w:t>
            </w:r>
          </w:p>
        </w:tc>
        <w:tc>
          <w:tcPr>
            <w:tcW w:w="4820" w:type="dxa"/>
            <w:gridSpan w:val="3"/>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заместитель министра экономики Республики Татарстан </w:t>
            </w:r>
          </w:p>
        </w:tc>
      </w:tr>
      <w:tr w:rsidR="00E46930" w:rsidRPr="00C231A5" w:rsidTr="000626C4">
        <w:tc>
          <w:tcPr>
            <w:tcW w:w="5647"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283"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4395"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Государственная программа Республики Татарстан </w:t>
            </w:r>
          </w:p>
        </w:tc>
        <w:tc>
          <w:tcPr>
            <w:tcW w:w="4820" w:type="dxa"/>
            <w:gridSpan w:val="3"/>
            <w:tcBorders>
              <w:top w:val="single" w:sz="6" w:space="0" w:color="000000"/>
              <w:left w:val="single" w:sz="6" w:space="0" w:color="000000"/>
              <w:bottom w:val="single" w:sz="6" w:space="0" w:color="000000"/>
              <w:right w:val="single" w:sz="6" w:space="0" w:color="000000"/>
            </w:tcBorders>
            <w:hideMark/>
          </w:tcPr>
          <w:p w:rsidR="00E46930" w:rsidRPr="00C231A5" w:rsidRDefault="002E4848"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r w:rsidR="00E46930" w:rsidRPr="00C231A5">
              <w:rPr>
                <w:rFonts w:ascii="Times New Roman" w:eastAsia="Times New Roman" w:hAnsi="Times New Roman" w:cs="Times New Roman"/>
                <w:sz w:val="19"/>
                <w:szCs w:val="19"/>
                <w:lang w:eastAsia="ru-RU"/>
              </w:rPr>
              <w:t>Экономическое развитие и инновационная экономика</w:t>
            </w:r>
            <w:r w:rsidRPr="00C231A5">
              <w:rPr>
                <w:rFonts w:ascii="Times New Roman" w:eastAsia="Times New Roman" w:hAnsi="Times New Roman" w:cs="Times New Roman"/>
                <w:sz w:val="19"/>
                <w:szCs w:val="19"/>
                <w:lang w:eastAsia="ru-RU"/>
              </w:rPr>
              <w:t>»</w:t>
            </w:r>
            <w:r w:rsidR="00E46930" w:rsidRPr="00C231A5">
              <w:rPr>
                <w:rFonts w:ascii="Times New Roman" w:eastAsia="Times New Roman" w:hAnsi="Times New Roman" w:cs="Times New Roman"/>
                <w:sz w:val="19"/>
                <w:szCs w:val="19"/>
                <w:lang w:eastAsia="ru-RU"/>
              </w:rPr>
              <w:t xml:space="preserve"> </w:t>
            </w:r>
          </w:p>
        </w:tc>
      </w:tr>
      <w:tr w:rsidR="00E46930" w:rsidRPr="00C231A5" w:rsidTr="000626C4">
        <w:tc>
          <w:tcPr>
            <w:tcW w:w="5647" w:type="dxa"/>
            <w:vMerge/>
            <w:tcBorders>
              <w:top w:val="single" w:sz="6" w:space="0" w:color="000000"/>
              <w:left w:val="single" w:sz="6" w:space="0" w:color="000000"/>
              <w:bottom w:val="single" w:sz="6" w:space="0" w:color="000000"/>
              <w:right w:val="single" w:sz="6" w:space="0" w:color="000000"/>
            </w:tcBorders>
            <w:vAlign w:val="center"/>
            <w:hideMark/>
          </w:tcPr>
          <w:p w:rsidR="00E46930" w:rsidRPr="00C231A5" w:rsidRDefault="00E46930" w:rsidP="00E46930">
            <w:pPr>
              <w:spacing w:after="0" w:line="240" w:lineRule="auto"/>
              <w:rPr>
                <w:rFonts w:ascii="Times New Roman" w:eastAsia="Times New Roman" w:hAnsi="Times New Roman" w:cs="Times New Roman"/>
                <w:sz w:val="19"/>
                <w:szCs w:val="19"/>
                <w:lang w:eastAsia="ru-RU"/>
              </w:rPr>
            </w:pPr>
          </w:p>
        </w:tc>
        <w:tc>
          <w:tcPr>
            <w:tcW w:w="283"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 </w:t>
            </w:r>
          </w:p>
        </w:tc>
        <w:tc>
          <w:tcPr>
            <w:tcW w:w="4395"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Государственная программа (комплексная программа) Российской Федерации </w:t>
            </w:r>
          </w:p>
        </w:tc>
        <w:tc>
          <w:tcPr>
            <w:tcW w:w="4820" w:type="dxa"/>
            <w:gridSpan w:val="3"/>
            <w:tcBorders>
              <w:top w:val="single" w:sz="6" w:space="0" w:color="000000"/>
              <w:left w:val="single" w:sz="6" w:space="0" w:color="000000"/>
              <w:bottom w:val="single" w:sz="6" w:space="0" w:color="000000"/>
              <w:right w:val="single" w:sz="6" w:space="0" w:color="000000"/>
            </w:tcBorders>
            <w:hideMark/>
          </w:tcPr>
          <w:p w:rsidR="00E46930" w:rsidRPr="00C231A5" w:rsidRDefault="002E4848" w:rsidP="00E46930">
            <w:pPr>
              <w:spacing w:after="0" w:line="276"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r w:rsidR="00E46930" w:rsidRPr="00C231A5">
              <w:rPr>
                <w:rFonts w:ascii="Times New Roman" w:eastAsia="Times New Roman" w:hAnsi="Times New Roman" w:cs="Times New Roman"/>
                <w:sz w:val="19"/>
                <w:szCs w:val="19"/>
                <w:lang w:eastAsia="ru-RU"/>
              </w:rPr>
              <w:t>Экономическое развитие и инновационная экономика</w:t>
            </w:r>
            <w:r w:rsidRPr="00C231A5">
              <w:rPr>
                <w:rFonts w:ascii="Times New Roman" w:eastAsia="Times New Roman" w:hAnsi="Times New Roman" w:cs="Times New Roman"/>
                <w:sz w:val="19"/>
                <w:szCs w:val="19"/>
                <w:lang w:eastAsia="ru-RU"/>
              </w:rPr>
              <w:t>»«</w:t>
            </w:r>
            <w:r w:rsidR="003C749F" w:rsidRPr="00C231A5">
              <w:rPr>
                <w:rFonts w:ascii="Times New Roman" w:eastAsia="Times New Roman" w:hAnsi="Times New Roman" w:cs="Times New Roman"/>
                <w:sz w:val="19"/>
                <w:szCs w:val="19"/>
                <w:lang w:eastAsia="ru-RU"/>
              </w:rPr>
              <w:t>;</w:t>
            </w:r>
          </w:p>
        </w:tc>
      </w:tr>
    </w:tbl>
    <w:p w:rsidR="008D1FD4" w:rsidRPr="00C231A5" w:rsidRDefault="008D1FD4" w:rsidP="00E46930">
      <w:pPr>
        <w:spacing w:after="0" w:line="288" w:lineRule="atLeast"/>
        <w:jc w:val="both"/>
        <w:rPr>
          <w:rFonts w:ascii="Times New Roman" w:eastAsia="Times New Roman" w:hAnsi="Times New Roman" w:cs="Times New Roman"/>
          <w:sz w:val="28"/>
          <w:szCs w:val="28"/>
          <w:lang w:eastAsia="ru-RU"/>
        </w:rPr>
      </w:pPr>
    </w:p>
    <w:p w:rsidR="00E46930" w:rsidRPr="00C231A5" w:rsidRDefault="00E46930" w:rsidP="003C749F">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2</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E46930" w:rsidRPr="00C231A5" w:rsidRDefault="00E46930" w:rsidP="00E46930">
      <w:pPr>
        <w:spacing w:after="0" w:line="288" w:lineRule="atLeast"/>
        <w:jc w:val="both"/>
        <w:rPr>
          <w:rFonts w:ascii="Times New Roman" w:eastAsia="Times New Roman" w:hAnsi="Times New Roman" w:cs="Times New Roman"/>
          <w:sz w:val="28"/>
          <w:szCs w:val="28"/>
          <w:lang w:eastAsia="ru-RU"/>
        </w:rPr>
      </w:pPr>
    </w:p>
    <w:p w:rsidR="00DA0022" w:rsidRPr="00C231A5" w:rsidRDefault="002E4848" w:rsidP="00DA0022">
      <w:pPr>
        <w:spacing w:after="0" w:line="240" w:lineRule="auto"/>
        <w:jc w:val="center"/>
        <w:rPr>
          <w:rFonts w:ascii="Times New Roman" w:eastAsia="Calibri" w:hAnsi="Times New Roman" w:cs="Times New Roman"/>
          <w:sz w:val="28"/>
          <w:szCs w:val="28"/>
        </w:rPr>
      </w:pPr>
      <w:r w:rsidRPr="00C231A5">
        <w:rPr>
          <w:rFonts w:ascii="Times New Roman" w:eastAsiaTheme="minorEastAsia" w:hAnsi="Times New Roman" w:cs="Times New Roman"/>
          <w:sz w:val="28"/>
          <w:szCs w:val="28"/>
          <w:lang w:eastAsia="ru-RU"/>
        </w:rPr>
        <w:t>«</w:t>
      </w:r>
      <w:r w:rsidR="00DA0022" w:rsidRPr="00C231A5">
        <w:rPr>
          <w:rFonts w:ascii="Times New Roman" w:eastAsiaTheme="minorEastAsia" w:hAnsi="Times New Roman" w:cs="Times New Roman"/>
          <w:sz w:val="28"/>
          <w:szCs w:val="28"/>
          <w:lang w:eastAsia="ru-RU"/>
        </w:rPr>
        <w:t xml:space="preserve">2. Показатели регионального проекта </w:t>
      </w:r>
    </w:p>
    <w:p w:rsidR="00E46930" w:rsidRPr="00C231A5" w:rsidRDefault="00E46930" w:rsidP="00E46930">
      <w:pPr>
        <w:spacing w:after="0" w:line="288" w:lineRule="atLeast"/>
        <w:jc w:val="both"/>
        <w:rPr>
          <w:rFonts w:ascii="Times New Roman" w:eastAsia="Times New Roman" w:hAnsi="Times New Roman" w:cs="Times New Roman"/>
          <w:sz w:val="28"/>
          <w:szCs w:val="28"/>
          <w:lang w:eastAsia="ru-RU"/>
        </w:rPr>
      </w:pPr>
    </w:p>
    <w:tbl>
      <w:tblPr>
        <w:tblW w:w="5062" w:type="pct"/>
        <w:tblCellMar>
          <w:left w:w="0" w:type="dxa"/>
          <w:right w:w="0" w:type="dxa"/>
        </w:tblCellMar>
        <w:tblLook w:val="04A0" w:firstRow="1" w:lastRow="0" w:firstColumn="1" w:lastColumn="0" w:noHBand="0" w:noVBand="1"/>
      </w:tblPr>
      <w:tblGrid>
        <w:gridCol w:w="315"/>
        <w:gridCol w:w="3719"/>
        <w:gridCol w:w="906"/>
        <w:gridCol w:w="1062"/>
        <w:gridCol w:w="747"/>
        <w:gridCol w:w="521"/>
        <w:gridCol w:w="530"/>
        <w:gridCol w:w="530"/>
        <w:gridCol w:w="530"/>
        <w:gridCol w:w="530"/>
        <w:gridCol w:w="1696"/>
        <w:gridCol w:w="1176"/>
        <w:gridCol w:w="1378"/>
        <w:gridCol w:w="1669"/>
      </w:tblGrid>
      <w:tr w:rsidR="00E46930" w:rsidRPr="00C231A5" w:rsidTr="007E3E97">
        <w:trPr>
          <w:tblHeader/>
        </w:trPr>
        <w:tc>
          <w:tcPr>
            <w:tcW w:w="103"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п/п </w:t>
            </w:r>
          </w:p>
        </w:tc>
        <w:tc>
          <w:tcPr>
            <w:tcW w:w="1215"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Показатели регионального проекта </w:t>
            </w:r>
          </w:p>
        </w:tc>
        <w:tc>
          <w:tcPr>
            <w:tcW w:w="296"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Уровень показателя </w:t>
            </w:r>
          </w:p>
        </w:tc>
        <w:tc>
          <w:tcPr>
            <w:tcW w:w="347"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Единица измерения (по </w:t>
            </w:r>
            <w:hyperlink r:id="rId11" w:history="1">
              <w:r w:rsidRPr="00C231A5">
                <w:rPr>
                  <w:rFonts w:ascii="Times New Roman" w:eastAsia="Times New Roman" w:hAnsi="Times New Roman" w:cs="Times New Roman"/>
                  <w:sz w:val="20"/>
                  <w:szCs w:val="20"/>
                  <w:u w:val="single"/>
                  <w:lang w:eastAsia="ru-RU"/>
                </w:rPr>
                <w:t>ОКЕИ</w:t>
              </w:r>
            </w:hyperlink>
            <w:r w:rsidRPr="00C231A5">
              <w:rPr>
                <w:rFonts w:ascii="Times New Roman" w:eastAsia="Times New Roman" w:hAnsi="Times New Roman" w:cs="Times New Roman"/>
                <w:sz w:val="20"/>
                <w:szCs w:val="20"/>
                <w:lang w:eastAsia="ru-RU"/>
              </w:rPr>
              <w:t xml:space="preserve">) </w:t>
            </w:r>
          </w:p>
        </w:tc>
        <w:tc>
          <w:tcPr>
            <w:tcW w:w="414" w:type="pct"/>
            <w:gridSpan w:val="2"/>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Базовое значение </w:t>
            </w:r>
          </w:p>
        </w:tc>
        <w:tc>
          <w:tcPr>
            <w:tcW w:w="692" w:type="pct"/>
            <w:gridSpan w:val="4"/>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Период, год </w:t>
            </w:r>
          </w:p>
        </w:tc>
        <w:tc>
          <w:tcPr>
            <w:tcW w:w="554"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Признак возрастания/убывания </w:t>
            </w:r>
          </w:p>
        </w:tc>
        <w:tc>
          <w:tcPr>
            <w:tcW w:w="384"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Нарастающий итог </w:t>
            </w:r>
          </w:p>
        </w:tc>
        <w:tc>
          <w:tcPr>
            <w:tcW w:w="450"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Декомпозиция на муниципальные образования </w:t>
            </w:r>
          </w:p>
        </w:tc>
        <w:tc>
          <w:tcPr>
            <w:tcW w:w="542" w:type="pct"/>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Информационная система (источник данных) </w:t>
            </w:r>
          </w:p>
        </w:tc>
      </w:tr>
      <w:tr w:rsidR="000626C4" w:rsidRPr="00C231A5" w:rsidTr="007E3E97">
        <w:trPr>
          <w:tblHeader/>
        </w:trPr>
        <w:tc>
          <w:tcPr>
            <w:tcW w:w="103"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c>
          <w:tcPr>
            <w:tcW w:w="1215"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c>
          <w:tcPr>
            <w:tcW w:w="296"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c>
          <w:tcPr>
            <w:tcW w:w="347"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c>
          <w:tcPr>
            <w:tcW w:w="244"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значение </w:t>
            </w:r>
          </w:p>
        </w:tc>
        <w:tc>
          <w:tcPr>
            <w:tcW w:w="170"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год </w:t>
            </w:r>
          </w:p>
        </w:tc>
        <w:tc>
          <w:tcPr>
            <w:tcW w:w="173"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2024 </w:t>
            </w:r>
          </w:p>
        </w:tc>
        <w:tc>
          <w:tcPr>
            <w:tcW w:w="173"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2025 </w:t>
            </w:r>
          </w:p>
        </w:tc>
        <w:tc>
          <w:tcPr>
            <w:tcW w:w="173"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2026 </w:t>
            </w:r>
          </w:p>
        </w:tc>
        <w:tc>
          <w:tcPr>
            <w:tcW w:w="173"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ind w:left="57" w:right="5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2027</w:t>
            </w:r>
          </w:p>
        </w:tc>
        <w:tc>
          <w:tcPr>
            <w:tcW w:w="554"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c>
          <w:tcPr>
            <w:tcW w:w="384"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c>
          <w:tcPr>
            <w:tcW w:w="450"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c>
          <w:tcPr>
            <w:tcW w:w="542" w:type="pct"/>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r>
      <w:tr w:rsidR="000C4794" w:rsidRPr="00C231A5" w:rsidTr="007E3E97">
        <w:trPr>
          <w:tblHeader/>
        </w:trPr>
        <w:tc>
          <w:tcPr>
            <w:tcW w:w="103"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215"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w:t>
            </w:r>
          </w:p>
        </w:tc>
        <w:tc>
          <w:tcPr>
            <w:tcW w:w="296"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w:t>
            </w:r>
          </w:p>
        </w:tc>
        <w:tc>
          <w:tcPr>
            <w:tcW w:w="347"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4</w:t>
            </w:r>
          </w:p>
        </w:tc>
        <w:tc>
          <w:tcPr>
            <w:tcW w:w="244" w:type="pct"/>
            <w:tcBorders>
              <w:top w:val="single" w:sz="6" w:space="0" w:color="000000"/>
              <w:left w:val="single" w:sz="6" w:space="0" w:color="000000"/>
              <w:bottom w:val="single" w:sz="6" w:space="0" w:color="000000"/>
              <w:right w:val="single" w:sz="6" w:space="0" w:color="000000"/>
            </w:tcBorders>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5</w:t>
            </w:r>
          </w:p>
        </w:tc>
        <w:tc>
          <w:tcPr>
            <w:tcW w:w="170" w:type="pct"/>
            <w:tcBorders>
              <w:top w:val="single" w:sz="6" w:space="0" w:color="000000"/>
              <w:left w:val="single" w:sz="6" w:space="0" w:color="000000"/>
              <w:bottom w:val="single" w:sz="6" w:space="0" w:color="000000"/>
              <w:right w:val="single" w:sz="6" w:space="0" w:color="000000"/>
            </w:tcBorders>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6</w:t>
            </w:r>
          </w:p>
        </w:tc>
        <w:tc>
          <w:tcPr>
            <w:tcW w:w="173" w:type="pct"/>
            <w:tcBorders>
              <w:top w:val="single" w:sz="6" w:space="0" w:color="000000"/>
              <w:left w:val="single" w:sz="6" w:space="0" w:color="000000"/>
              <w:bottom w:val="single" w:sz="6" w:space="0" w:color="000000"/>
              <w:right w:val="single" w:sz="6" w:space="0" w:color="000000"/>
            </w:tcBorders>
          </w:tcPr>
          <w:p w:rsidR="000C4794" w:rsidRPr="00C231A5" w:rsidRDefault="000C4794" w:rsidP="000C4794">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7</w:t>
            </w:r>
          </w:p>
        </w:tc>
        <w:tc>
          <w:tcPr>
            <w:tcW w:w="173" w:type="pct"/>
            <w:tcBorders>
              <w:top w:val="single" w:sz="6" w:space="0" w:color="000000"/>
              <w:left w:val="single" w:sz="6" w:space="0" w:color="000000"/>
              <w:bottom w:val="single" w:sz="6" w:space="0" w:color="000000"/>
              <w:right w:val="single" w:sz="6" w:space="0" w:color="000000"/>
            </w:tcBorders>
          </w:tcPr>
          <w:p w:rsidR="000C4794" w:rsidRPr="00C231A5" w:rsidRDefault="000C4794" w:rsidP="000C4794">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8</w:t>
            </w:r>
          </w:p>
        </w:tc>
        <w:tc>
          <w:tcPr>
            <w:tcW w:w="173" w:type="pct"/>
            <w:tcBorders>
              <w:top w:val="single" w:sz="6" w:space="0" w:color="000000"/>
              <w:left w:val="single" w:sz="6" w:space="0" w:color="000000"/>
              <w:bottom w:val="single" w:sz="6" w:space="0" w:color="000000"/>
              <w:right w:val="single" w:sz="6" w:space="0" w:color="000000"/>
            </w:tcBorders>
          </w:tcPr>
          <w:p w:rsidR="000C4794" w:rsidRPr="00C231A5" w:rsidRDefault="000C4794" w:rsidP="000C4794">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9</w:t>
            </w:r>
          </w:p>
        </w:tc>
        <w:tc>
          <w:tcPr>
            <w:tcW w:w="173" w:type="pct"/>
            <w:tcBorders>
              <w:top w:val="single" w:sz="6" w:space="0" w:color="000000"/>
              <w:left w:val="single" w:sz="6" w:space="0" w:color="000000"/>
              <w:bottom w:val="single" w:sz="6" w:space="0" w:color="000000"/>
              <w:right w:val="single" w:sz="6" w:space="0" w:color="000000"/>
            </w:tcBorders>
          </w:tcPr>
          <w:p w:rsidR="000C4794" w:rsidRPr="00C231A5" w:rsidRDefault="000C4794" w:rsidP="000C4794">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w:t>
            </w:r>
          </w:p>
        </w:tc>
        <w:tc>
          <w:tcPr>
            <w:tcW w:w="554"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w:t>
            </w:r>
          </w:p>
        </w:tc>
        <w:tc>
          <w:tcPr>
            <w:tcW w:w="384"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12</w:t>
            </w:r>
          </w:p>
        </w:tc>
        <w:tc>
          <w:tcPr>
            <w:tcW w:w="450"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w:t>
            </w:r>
          </w:p>
        </w:tc>
        <w:tc>
          <w:tcPr>
            <w:tcW w:w="542" w:type="pct"/>
            <w:tcBorders>
              <w:top w:val="single" w:sz="6" w:space="0" w:color="000000"/>
              <w:left w:val="single" w:sz="6" w:space="0" w:color="000000"/>
              <w:bottom w:val="single" w:sz="6" w:space="0" w:color="000000"/>
              <w:right w:val="single" w:sz="6" w:space="0" w:color="000000"/>
            </w:tcBorders>
            <w:vAlign w:val="center"/>
          </w:tcPr>
          <w:p w:rsidR="000C4794" w:rsidRPr="00C231A5" w:rsidRDefault="000C4794" w:rsidP="000C479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w:t>
            </w:r>
          </w:p>
        </w:tc>
      </w:tr>
      <w:tr w:rsidR="00E46930" w:rsidRPr="00C231A5" w:rsidTr="000C4794">
        <w:tc>
          <w:tcPr>
            <w:tcW w:w="103" w:type="pc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 </w:t>
            </w:r>
          </w:p>
        </w:tc>
        <w:tc>
          <w:tcPr>
            <w:tcW w:w="4897" w:type="pct"/>
            <w:gridSpan w:val="13"/>
            <w:tcBorders>
              <w:top w:val="single" w:sz="6" w:space="0" w:color="000000"/>
              <w:left w:val="single" w:sz="6" w:space="0" w:color="000000"/>
              <w:bottom w:val="single" w:sz="6" w:space="0" w:color="000000"/>
              <w:right w:val="single" w:sz="6" w:space="0" w:color="000000"/>
            </w:tcBorders>
          </w:tcPr>
          <w:p w:rsidR="00E46930" w:rsidRPr="00C231A5" w:rsidRDefault="00E46930" w:rsidP="00E46930">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Развитие системы территориального общественного самоуправления Республики Татарстан</w:t>
            </w:r>
          </w:p>
        </w:tc>
      </w:tr>
      <w:tr w:rsidR="000626C4" w:rsidRPr="00C231A5" w:rsidTr="000C4794">
        <w:tc>
          <w:tcPr>
            <w:tcW w:w="103"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1.1. </w:t>
            </w:r>
          </w:p>
        </w:tc>
        <w:tc>
          <w:tcPr>
            <w:tcW w:w="1215"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w:t>
            </w:r>
          </w:p>
        </w:tc>
        <w:tc>
          <w:tcPr>
            <w:tcW w:w="296"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ГП</w:t>
            </w:r>
          </w:p>
        </w:tc>
        <w:tc>
          <w:tcPr>
            <w:tcW w:w="347"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условных единиц</w:t>
            </w:r>
          </w:p>
        </w:tc>
        <w:tc>
          <w:tcPr>
            <w:tcW w:w="244"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100</w:t>
            </w:r>
          </w:p>
        </w:tc>
        <w:tc>
          <w:tcPr>
            <w:tcW w:w="170"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73"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100</w:t>
            </w:r>
          </w:p>
        </w:tc>
        <w:tc>
          <w:tcPr>
            <w:tcW w:w="173"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100</w:t>
            </w:r>
          </w:p>
        </w:tc>
        <w:tc>
          <w:tcPr>
            <w:tcW w:w="173"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100</w:t>
            </w:r>
          </w:p>
        </w:tc>
        <w:tc>
          <w:tcPr>
            <w:tcW w:w="173"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100</w:t>
            </w:r>
          </w:p>
        </w:tc>
        <w:tc>
          <w:tcPr>
            <w:tcW w:w="554"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384"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450"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42" w:type="pct"/>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ЕМИСС</w:t>
            </w:r>
          </w:p>
        </w:tc>
      </w:tr>
      <w:tr w:rsidR="000626C4" w:rsidRPr="00C231A5" w:rsidTr="000C4794">
        <w:tc>
          <w:tcPr>
            <w:tcW w:w="103"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r w:rsidRPr="00C231A5">
              <w:rPr>
                <w:rFonts w:ascii="Times New Roman" w:hAnsi="Times New Roman" w:cs="Times New Roman"/>
                <w:sz w:val="20"/>
                <w:szCs w:val="20"/>
              </w:rPr>
              <w:t>1.2.</w:t>
            </w:r>
          </w:p>
        </w:tc>
        <w:tc>
          <w:tcPr>
            <w:tcW w:w="1215"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Количество проведенных конкурсов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Лучшее территориальное общественное самоуправление Республики Татарстан</w:t>
            </w:r>
            <w:r w:rsidR="002E4848" w:rsidRPr="00C231A5">
              <w:rPr>
                <w:rFonts w:ascii="Times New Roman" w:eastAsia="Times New Roman" w:hAnsi="Times New Roman" w:cs="Times New Roman"/>
                <w:sz w:val="20"/>
                <w:szCs w:val="20"/>
                <w:lang w:eastAsia="ru-RU"/>
              </w:rPr>
              <w:t>»</w:t>
            </w:r>
          </w:p>
        </w:tc>
        <w:tc>
          <w:tcPr>
            <w:tcW w:w="296"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ГП</w:t>
            </w:r>
          </w:p>
        </w:tc>
        <w:tc>
          <w:tcPr>
            <w:tcW w:w="347"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условных единиц</w:t>
            </w:r>
          </w:p>
        </w:tc>
        <w:tc>
          <w:tcPr>
            <w:tcW w:w="244"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100</w:t>
            </w:r>
          </w:p>
        </w:tc>
        <w:tc>
          <w:tcPr>
            <w:tcW w:w="170"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73"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w:t>
            </w:r>
          </w:p>
        </w:tc>
        <w:tc>
          <w:tcPr>
            <w:tcW w:w="554"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384"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450"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42" w:type="pct"/>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данные Министерства экономики Республики Татарстан</w:t>
            </w:r>
            <w:r w:rsidR="002E4848" w:rsidRPr="00C231A5">
              <w:rPr>
                <w:rFonts w:ascii="Times New Roman" w:eastAsia="Times New Roman" w:hAnsi="Times New Roman" w:cs="Times New Roman"/>
                <w:sz w:val="20"/>
                <w:szCs w:val="20"/>
                <w:lang w:eastAsia="ru-RU"/>
              </w:rPr>
              <w:t>»</w:t>
            </w:r>
            <w:r w:rsidR="003C749F" w:rsidRPr="00C231A5">
              <w:rPr>
                <w:rFonts w:ascii="Times New Roman" w:eastAsia="Times New Roman" w:hAnsi="Times New Roman" w:cs="Times New Roman"/>
                <w:sz w:val="20"/>
                <w:szCs w:val="20"/>
                <w:lang w:eastAsia="ru-RU"/>
              </w:rPr>
              <w:t>;</w:t>
            </w:r>
          </w:p>
        </w:tc>
      </w:tr>
      <w:tr w:rsidR="0005748B" w:rsidRPr="00C231A5" w:rsidTr="000C4794">
        <w:tc>
          <w:tcPr>
            <w:tcW w:w="103" w:type="pct"/>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rPr>
                <w:rFonts w:ascii="Times New Roman" w:hAnsi="Times New Roman" w:cs="Times New Roman"/>
                <w:sz w:val="20"/>
                <w:szCs w:val="20"/>
              </w:rPr>
            </w:pPr>
            <w:r w:rsidRPr="00C231A5">
              <w:rPr>
                <w:rFonts w:ascii="Times New Roman" w:hAnsi="Times New Roman" w:cs="Times New Roman"/>
                <w:sz w:val="20"/>
                <w:szCs w:val="20"/>
              </w:rPr>
              <w:t>1.3.</w:t>
            </w:r>
          </w:p>
        </w:tc>
        <w:tc>
          <w:tcPr>
            <w:tcW w:w="1215" w:type="pct"/>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Количество проведенных отборов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296"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ГП</w:t>
            </w:r>
          </w:p>
        </w:tc>
        <w:tc>
          <w:tcPr>
            <w:tcW w:w="347"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условных единиц</w:t>
            </w:r>
          </w:p>
        </w:tc>
        <w:tc>
          <w:tcPr>
            <w:tcW w:w="244"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70"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554"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384"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450"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42"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данные Министерства экономики Республики Татарстан</w:t>
            </w:r>
          </w:p>
        </w:tc>
      </w:tr>
      <w:tr w:rsidR="0005748B" w:rsidRPr="00C231A5" w:rsidTr="000C4794">
        <w:tc>
          <w:tcPr>
            <w:tcW w:w="103" w:type="pct"/>
            <w:tcBorders>
              <w:top w:val="single" w:sz="4" w:space="0" w:color="auto"/>
              <w:left w:val="single" w:sz="4" w:space="0" w:color="auto"/>
              <w:bottom w:val="single" w:sz="4" w:space="0" w:color="auto"/>
              <w:right w:val="single" w:sz="4" w:space="0" w:color="auto"/>
            </w:tcBorders>
          </w:tcPr>
          <w:p w:rsidR="0005748B" w:rsidRPr="00C231A5" w:rsidRDefault="0005748B" w:rsidP="0005748B">
            <w:pPr>
              <w:spacing w:after="0" w:line="240" w:lineRule="auto"/>
              <w:rPr>
                <w:rFonts w:ascii="Times New Roman" w:hAnsi="Times New Roman" w:cs="Times New Roman"/>
                <w:sz w:val="20"/>
                <w:szCs w:val="20"/>
              </w:rPr>
            </w:pPr>
            <w:r w:rsidRPr="00C231A5">
              <w:rPr>
                <w:rFonts w:ascii="Times New Roman" w:hAnsi="Times New Roman" w:cs="Times New Roman"/>
                <w:sz w:val="20"/>
                <w:szCs w:val="20"/>
              </w:rPr>
              <w:t>1.4.</w:t>
            </w:r>
          </w:p>
        </w:tc>
        <w:tc>
          <w:tcPr>
            <w:tcW w:w="1215" w:type="pct"/>
            <w:tcBorders>
              <w:top w:val="single" w:sz="4" w:space="0" w:color="auto"/>
              <w:left w:val="single" w:sz="4" w:space="0" w:color="auto"/>
              <w:bottom w:val="single" w:sz="4" w:space="0" w:color="auto"/>
              <w:right w:val="single" w:sz="4" w:space="0" w:color="auto"/>
            </w:tcBorders>
          </w:tcPr>
          <w:p w:rsidR="0005748B" w:rsidRPr="00C231A5" w:rsidRDefault="0005748B" w:rsidP="0005748B">
            <w:pPr>
              <w:spacing w:after="0" w:line="240" w:lineRule="auto"/>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Количество проведенных республиканских конкурсов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296" w:type="pct"/>
            <w:tcBorders>
              <w:top w:val="single" w:sz="6" w:space="0" w:color="000000"/>
              <w:left w:val="single" w:sz="4" w:space="0" w:color="auto"/>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ГП</w:t>
            </w:r>
          </w:p>
        </w:tc>
        <w:tc>
          <w:tcPr>
            <w:tcW w:w="347"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условных единиц</w:t>
            </w:r>
          </w:p>
        </w:tc>
        <w:tc>
          <w:tcPr>
            <w:tcW w:w="244"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100</w:t>
            </w:r>
          </w:p>
        </w:tc>
        <w:tc>
          <w:tcPr>
            <w:tcW w:w="170"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w:t>
            </w:r>
          </w:p>
        </w:tc>
        <w:tc>
          <w:tcPr>
            <w:tcW w:w="173"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jc w:val="center"/>
              <w:rPr>
                <w:rFonts w:ascii="Times New Roman" w:hAnsi="Times New Roman" w:cs="Times New Roman"/>
                <w:sz w:val="20"/>
                <w:szCs w:val="20"/>
              </w:rPr>
            </w:pPr>
            <w:r w:rsidRPr="00C231A5">
              <w:rPr>
                <w:rFonts w:ascii="Times New Roman" w:eastAsia="Times New Roman" w:hAnsi="Times New Roman" w:cs="Times New Roman"/>
                <w:sz w:val="20"/>
                <w:szCs w:val="20"/>
                <w:lang w:eastAsia="ru-RU"/>
              </w:rPr>
              <w:t>1</w:t>
            </w:r>
          </w:p>
        </w:tc>
        <w:tc>
          <w:tcPr>
            <w:tcW w:w="554"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384"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450"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42" w:type="pct"/>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данные Министерства экономики Республики Татарстан</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w:t>
            </w:r>
          </w:p>
        </w:tc>
      </w:tr>
      <w:tr w:rsidR="008D1FD4" w:rsidRPr="00C231A5" w:rsidTr="000C4794">
        <w:tc>
          <w:tcPr>
            <w:tcW w:w="103" w:type="pct"/>
            <w:tcBorders>
              <w:top w:val="single" w:sz="4" w:space="0" w:color="auto"/>
              <w:left w:val="single" w:sz="4" w:space="0" w:color="auto"/>
              <w:bottom w:val="single" w:sz="4" w:space="0" w:color="auto"/>
              <w:right w:val="single" w:sz="4" w:space="0" w:color="auto"/>
            </w:tcBorders>
          </w:tcPr>
          <w:p w:rsidR="008D1FD4" w:rsidRPr="00C231A5" w:rsidRDefault="008D1FD4" w:rsidP="0005748B">
            <w:pPr>
              <w:spacing w:after="0" w:line="240" w:lineRule="auto"/>
              <w:rPr>
                <w:rFonts w:ascii="Times New Roman" w:hAnsi="Times New Roman" w:cs="Times New Roman"/>
                <w:sz w:val="20"/>
                <w:szCs w:val="20"/>
              </w:rPr>
            </w:pPr>
            <w:r w:rsidRPr="00C231A5">
              <w:rPr>
                <w:rFonts w:ascii="Times New Roman" w:hAnsi="Times New Roman" w:cs="Times New Roman"/>
                <w:sz w:val="20"/>
                <w:szCs w:val="20"/>
              </w:rPr>
              <w:t>2.</w:t>
            </w:r>
          </w:p>
        </w:tc>
        <w:tc>
          <w:tcPr>
            <w:tcW w:w="4897" w:type="pct"/>
            <w:gridSpan w:val="13"/>
            <w:tcBorders>
              <w:top w:val="single" w:sz="4" w:space="0" w:color="auto"/>
              <w:left w:val="single" w:sz="4" w:space="0" w:color="auto"/>
              <w:bottom w:val="single" w:sz="4" w:space="0" w:color="auto"/>
              <w:right w:val="single" w:sz="6" w:space="0" w:color="000000"/>
            </w:tcBorders>
          </w:tcPr>
          <w:p w:rsidR="008D1FD4" w:rsidRPr="00C231A5" w:rsidRDefault="008D1FD4" w:rsidP="008D1FD4">
            <w:pPr>
              <w:spacing w:after="0" w:line="240" w:lineRule="auto"/>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Улучшение инвестиционного климата и повышение инвестиционной привлекательности Республики Татарстан</w:t>
            </w:r>
          </w:p>
        </w:tc>
      </w:tr>
      <w:tr w:rsidR="008D1FD4" w:rsidRPr="00C231A5" w:rsidTr="000C4794">
        <w:tc>
          <w:tcPr>
            <w:tcW w:w="103"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lastRenderedPageBreak/>
              <w:t>2.1.</w:t>
            </w:r>
          </w:p>
        </w:tc>
        <w:tc>
          <w:tcPr>
            <w:tcW w:w="1215"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Объем поступлений в федеральный бюджет налоговых 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w:t>
            </w:r>
          </w:p>
        </w:tc>
        <w:tc>
          <w:tcPr>
            <w:tcW w:w="296"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ГП</w:t>
            </w:r>
          </w:p>
        </w:tc>
        <w:tc>
          <w:tcPr>
            <w:tcW w:w="347"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млн рублей</w:t>
            </w:r>
          </w:p>
        </w:tc>
        <w:tc>
          <w:tcPr>
            <w:tcW w:w="244"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112" w:right="-102"/>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0</w:t>
            </w:r>
          </w:p>
        </w:tc>
        <w:tc>
          <w:tcPr>
            <w:tcW w:w="170"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2023</w:t>
            </w:r>
          </w:p>
        </w:tc>
        <w:tc>
          <w:tcPr>
            <w:tcW w:w="173"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112" w:right="-102"/>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780</w:t>
            </w:r>
          </w:p>
        </w:tc>
        <w:tc>
          <w:tcPr>
            <w:tcW w:w="173"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112" w:right="-102"/>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183</w:t>
            </w:r>
          </w:p>
        </w:tc>
        <w:tc>
          <w:tcPr>
            <w:tcW w:w="173" w:type="pct"/>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112" w:right="-102"/>
              <w:jc w:val="center"/>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418</w:t>
            </w:r>
          </w:p>
        </w:tc>
        <w:tc>
          <w:tcPr>
            <w:tcW w:w="173" w:type="pct"/>
            <w:tcBorders>
              <w:top w:val="single" w:sz="6" w:space="0" w:color="000000"/>
              <w:left w:val="single" w:sz="4" w:space="0" w:color="auto"/>
              <w:bottom w:val="single" w:sz="6" w:space="0" w:color="000000"/>
              <w:right w:val="single" w:sz="6" w:space="0" w:color="000000"/>
            </w:tcBorders>
          </w:tcPr>
          <w:p w:rsidR="008D1FD4" w:rsidRPr="00C231A5" w:rsidRDefault="008D1FD4" w:rsidP="008D1FD4">
            <w:pPr>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w:t>
            </w:r>
          </w:p>
        </w:tc>
        <w:tc>
          <w:tcPr>
            <w:tcW w:w="554" w:type="pct"/>
            <w:tcBorders>
              <w:top w:val="single" w:sz="6" w:space="0" w:color="000000"/>
              <w:left w:val="single" w:sz="6" w:space="0" w:color="000000"/>
              <w:bottom w:val="single" w:sz="6" w:space="0" w:color="000000"/>
              <w:right w:val="single" w:sz="6" w:space="0" w:color="000000"/>
            </w:tcBorders>
          </w:tcPr>
          <w:p w:rsidR="008D1FD4" w:rsidRPr="00C231A5" w:rsidRDefault="008D1FD4" w:rsidP="008D1FD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убывающий</w:t>
            </w:r>
          </w:p>
        </w:tc>
        <w:tc>
          <w:tcPr>
            <w:tcW w:w="384" w:type="pct"/>
            <w:tcBorders>
              <w:top w:val="single" w:sz="6" w:space="0" w:color="000000"/>
              <w:left w:val="single" w:sz="6" w:space="0" w:color="000000"/>
              <w:bottom w:val="single" w:sz="6" w:space="0" w:color="000000"/>
              <w:right w:val="single" w:sz="6" w:space="0" w:color="000000"/>
            </w:tcBorders>
          </w:tcPr>
          <w:p w:rsidR="008D1FD4" w:rsidRPr="00C231A5" w:rsidRDefault="008D1FD4" w:rsidP="008D1FD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450" w:type="pct"/>
            <w:tcBorders>
              <w:top w:val="single" w:sz="6" w:space="0" w:color="000000"/>
              <w:left w:val="single" w:sz="6" w:space="0" w:color="000000"/>
              <w:bottom w:val="single" w:sz="6" w:space="0" w:color="000000"/>
              <w:right w:val="single" w:sz="6" w:space="0" w:color="000000"/>
            </w:tcBorders>
          </w:tcPr>
          <w:p w:rsidR="008D1FD4" w:rsidRPr="00C231A5" w:rsidRDefault="008D1FD4" w:rsidP="008D1FD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42" w:type="pct"/>
            <w:tcBorders>
              <w:top w:val="single" w:sz="6" w:space="0" w:color="000000"/>
              <w:left w:val="single" w:sz="6" w:space="0" w:color="000000"/>
              <w:bottom w:val="single" w:sz="6" w:space="0" w:color="000000"/>
              <w:right w:val="single" w:sz="6" w:space="0" w:color="000000"/>
            </w:tcBorders>
          </w:tcPr>
          <w:p w:rsidR="008D1FD4" w:rsidRPr="00C231A5" w:rsidRDefault="008D1FD4" w:rsidP="008D1FD4">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данные Министерства экономики Республики Татарстан</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w:t>
            </w:r>
          </w:p>
        </w:tc>
      </w:tr>
    </w:tbl>
    <w:p w:rsidR="008D1FD4" w:rsidRPr="00C231A5" w:rsidRDefault="008D1FD4" w:rsidP="00E46930">
      <w:pPr>
        <w:spacing w:after="0" w:line="288" w:lineRule="atLeast"/>
        <w:rPr>
          <w:rFonts w:ascii="Times New Roman" w:eastAsia="Times New Roman" w:hAnsi="Times New Roman" w:cs="Times New Roman"/>
          <w:sz w:val="24"/>
          <w:szCs w:val="24"/>
          <w:lang w:eastAsia="ru-RU"/>
        </w:rPr>
      </w:pPr>
    </w:p>
    <w:p w:rsidR="00E46930" w:rsidRPr="00C231A5" w:rsidRDefault="00E46930" w:rsidP="00E46930">
      <w:pPr>
        <w:spacing w:after="0" w:line="240" w:lineRule="auto"/>
        <w:ind w:firstLine="709"/>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4</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E46930" w:rsidRPr="00C231A5" w:rsidRDefault="00E46930" w:rsidP="008D1FD4">
      <w:pPr>
        <w:spacing w:after="0" w:line="240" w:lineRule="auto"/>
        <w:rPr>
          <w:rFonts w:ascii="Times New Roman" w:eastAsia="Times New Roman" w:hAnsi="Times New Roman" w:cs="Times New Roman"/>
          <w:bCs/>
          <w:sz w:val="28"/>
          <w:szCs w:val="28"/>
          <w:lang w:eastAsia="ru-RU"/>
        </w:rPr>
      </w:pPr>
    </w:p>
    <w:p w:rsidR="00DA0022" w:rsidRPr="00C231A5" w:rsidRDefault="002E4848" w:rsidP="00DA0022">
      <w:pPr>
        <w:tabs>
          <w:tab w:val="left" w:pos="284"/>
        </w:tabs>
        <w:spacing w:after="0" w:line="240" w:lineRule="auto"/>
        <w:ind w:left="360"/>
        <w:contextualSpacing/>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DA0022" w:rsidRPr="00C231A5">
        <w:rPr>
          <w:rFonts w:ascii="Times New Roman" w:eastAsiaTheme="minorEastAsia" w:hAnsi="Times New Roman" w:cs="Times New Roman"/>
          <w:sz w:val="28"/>
          <w:szCs w:val="28"/>
          <w:lang w:eastAsia="ru-RU"/>
        </w:rPr>
        <w:t>4. Мероприятия (результаты) регионального проекта</w:t>
      </w:r>
    </w:p>
    <w:p w:rsidR="00E46930" w:rsidRPr="00C231A5" w:rsidRDefault="00E46930" w:rsidP="00E46930">
      <w:pPr>
        <w:spacing w:after="0" w:line="288" w:lineRule="atLeast"/>
        <w:jc w:val="both"/>
        <w:rPr>
          <w:rFonts w:ascii="Times New Roman" w:eastAsia="Times New Roman" w:hAnsi="Times New Roman" w:cs="Times New Roman"/>
          <w:sz w:val="24"/>
          <w:szCs w:val="24"/>
          <w:lang w:eastAsia="ru-RU"/>
        </w:rPr>
      </w:pPr>
    </w:p>
    <w:tbl>
      <w:tblPr>
        <w:tblW w:w="15148" w:type="dxa"/>
        <w:tblInd w:w="15" w:type="dxa"/>
        <w:tblLayout w:type="fixed"/>
        <w:tblCellMar>
          <w:left w:w="0" w:type="dxa"/>
          <w:right w:w="0" w:type="dxa"/>
        </w:tblCellMar>
        <w:tblLook w:val="04A0" w:firstRow="1" w:lastRow="0" w:firstColumn="1" w:lastColumn="0" w:noHBand="0" w:noVBand="1"/>
      </w:tblPr>
      <w:tblGrid>
        <w:gridCol w:w="300"/>
        <w:gridCol w:w="2654"/>
        <w:gridCol w:w="795"/>
        <w:gridCol w:w="744"/>
        <w:gridCol w:w="395"/>
        <w:gridCol w:w="475"/>
        <w:gridCol w:w="426"/>
        <w:gridCol w:w="425"/>
        <w:gridCol w:w="425"/>
        <w:gridCol w:w="3686"/>
        <w:gridCol w:w="1134"/>
        <w:gridCol w:w="1417"/>
        <w:gridCol w:w="2272"/>
      </w:tblGrid>
      <w:tr w:rsidR="00E46930" w:rsidRPr="00C231A5" w:rsidTr="007E3E97">
        <w:trPr>
          <w:tblHeader/>
        </w:trPr>
        <w:tc>
          <w:tcPr>
            <w:tcW w:w="300"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 п/п </w:t>
            </w:r>
          </w:p>
        </w:tc>
        <w:tc>
          <w:tcPr>
            <w:tcW w:w="2654"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Наименование мероприятия (результата) </w:t>
            </w:r>
          </w:p>
        </w:tc>
        <w:tc>
          <w:tcPr>
            <w:tcW w:w="795"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Единица измерения (по </w:t>
            </w:r>
            <w:hyperlink r:id="rId12" w:history="1">
              <w:r w:rsidRPr="00C231A5">
                <w:rPr>
                  <w:rFonts w:ascii="Times New Roman" w:eastAsia="Times New Roman" w:hAnsi="Times New Roman" w:cs="Times New Roman"/>
                  <w:sz w:val="19"/>
                  <w:szCs w:val="19"/>
                  <w:u w:val="single"/>
                  <w:lang w:eastAsia="ru-RU"/>
                </w:rPr>
                <w:t>ОКЕИ</w:t>
              </w:r>
            </w:hyperlink>
            <w:r w:rsidRPr="00C231A5">
              <w:rPr>
                <w:rFonts w:ascii="Times New Roman" w:eastAsia="Times New Roman" w:hAnsi="Times New Roman" w:cs="Times New Roman"/>
                <w:sz w:val="19"/>
                <w:szCs w:val="19"/>
                <w:lang w:eastAsia="ru-RU"/>
              </w:rPr>
              <w:t xml:space="preserve">) </w:t>
            </w:r>
          </w:p>
        </w:tc>
        <w:tc>
          <w:tcPr>
            <w:tcW w:w="1139" w:type="dxa"/>
            <w:gridSpan w:val="2"/>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Базовое значение </w:t>
            </w:r>
          </w:p>
        </w:tc>
        <w:tc>
          <w:tcPr>
            <w:tcW w:w="1751" w:type="dxa"/>
            <w:gridSpan w:val="4"/>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Период, год </w:t>
            </w:r>
          </w:p>
        </w:tc>
        <w:tc>
          <w:tcPr>
            <w:tcW w:w="3686"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Характеристика мероприятия (результата) </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Тип мероприятия (результата)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Декомпозиция на муниципальные образования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Связь с показателями регионального проекта </w:t>
            </w:r>
          </w:p>
        </w:tc>
      </w:tr>
      <w:tr w:rsidR="000626C4" w:rsidRPr="00C231A5" w:rsidTr="007E3E97">
        <w:trPr>
          <w:tblHeader/>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p>
        </w:tc>
        <w:tc>
          <w:tcPr>
            <w:tcW w:w="2654"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ind w:left="17" w:right="17"/>
              <w:rPr>
                <w:rFonts w:ascii="Times New Roman" w:eastAsia="Times New Roman" w:hAnsi="Times New Roman" w:cs="Times New Roman"/>
                <w:sz w:val="19"/>
                <w:szCs w:val="19"/>
                <w:lang w:eastAsia="ru-RU"/>
              </w:rPr>
            </w:pPr>
          </w:p>
        </w:tc>
        <w:tc>
          <w:tcPr>
            <w:tcW w:w="795"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p>
        </w:tc>
        <w:tc>
          <w:tcPr>
            <w:tcW w:w="74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значение </w:t>
            </w:r>
          </w:p>
        </w:tc>
        <w:tc>
          <w:tcPr>
            <w:tcW w:w="39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год </w:t>
            </w:r>
          </w:p>
        </w:tc>
        <w:tc>
          <w:tcPr>
            <w:tcW w:w="47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2024 </w:t>
            </w:r>
          </w:p>
        </w:tc>
        <w:tc>
          <w:tcPr>
            <w:tcW w:w="42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2025 </w:t>
            </w:r>
          </w:p>
        </w:tc>
        <w:tc>
          <w:tcPr>
            <w:tcW w:w="42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2026 </w:t>
            </w:r>
          </w:p>
        </w:tc>
        <w:tc>
          <w:tcPr>
            <w:tcW w:w="425" w:type="dxa"/>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2027 </w:t>
            </w:r>
          </w:p>
        </w:tc>
        <w:tc>
          <w:tcPr>
            <w:tcW w:w="3686"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p>
        </w:tc>
        <w:tc>
          <w:tcPr>
            <w:tcW w:w="2272"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ind w:left="17" w:right="17"/>
              <w:rPr>
                <w:rFonts w:ascii="Times New Roman" w:eastAsia="Times New Roman" w:hAnsi="Times New Roman" w:cs="Times New Roman"/>
                <w:sz w:val="19"/>
                <w:szCs w:val="19"/>
                <w:lang w:eastAsia="ru-RU"/>
              </w:rPr>
            </w:pPr>
          </w:p>
        </w:tc>
      </w:tr>
      <w:tr w:rsidR="000626C4" w:rsidRPr="00C231A5" w:rsidTr="007E3E97">
        <w:trPr>
          <w:tblHeader/>
        </w:trPr>
        <w:tc>
          <w:tcPr>
            <w:tcW w:w="300"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265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w:t>
            </w:r>
          </w:p>
        </w:tc>
        <w:tc>
          <w:tcPr>
            <w:tcW w:w="79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w:t>
            </w:r>
          </w:p>
        </w:tc>
        <w:tc>
          <w:tcPr>
            <w:tcW w:w="74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w:t>
            </w:r>
          </w:p>
        </w:tc>
        <w:tc>
          <w:tcPr>
            <w:tcW w:w="39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w:t>
            </w:r>
          </w:p>
        </w:tc>
        <w:tc>
          <w:tcPr>
            <w:tcW w:w="47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w:t>
            </w:r>
          </w:p>
        </w:tc>
        <w:tc>
          <w:tcPr>
            <w:tcW w:w="42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7</w:t>
            </w:r>
          </w:p>
        </w:tc>
        <w:tc>
          <w:tcPr>
            <w:tcW w:w="42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8</w:t>
            </w:r>
          </w:p>
        </w:tc>
        <w:tc>
          <w:tcPr>
            <w:tcW w:w="425" w:type="dxa"/>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w:t>
            </w:r>
          </w:p>
        </w:tc>
        <w:tc>
          <w:tcPr>
            <w:tcW w:w="368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w:t>
            </w:r>
          </w:p>
        </w:tc>
        <w:tc>
          <w:tcPr>
            <w:tcW w:w="113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14</w:t>
            </w:r>
          </w:p>
        </w:tc>
        <w:tc>
          <w:tcPr>
            <w:tcW w:w="1417"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w:t>
            </w:r>
          </w:p>
        </w:tc>
        <w:tc>
          <w:tcPr>
            <w:tcW w:w="2272"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16</w:t>
            </w:r>
          </w:p>
        </w:tc>
      </w:tr>
      <w:tr w:rsidR="00E46930" w:rsidRPr="00C231A5" w:rsidTr="000626C4">
        <w:tc>
          <w:tcPr>
            <w:tcW w:w="300" w:type="dxa"/>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14848" w:type="dxa"/>
            <w:gridSpan w:val="12"/>
            <w:tcBorders>
              <w:top w:val="single" w:sz="6" w:space="0" w:color="000000"/>
              <w:left w:val="single" w:sz="6" w:space="0" w:color="000000"/>
              <w:bottom w:val="single" w:sz="6" w:space="0" w:color="000000"/>
              <w:right w:val="single" w:sz="6" w:space="0" w:color="000000"/>
            </w:tcBorders>
          </w:tcPr>
          <w:p w:rsidR="00E46930" w:rsidRPr="00C231A5" w:rsidRDefault="00E46930" w:rsidP="00E46930">
            <w:pPr>
              <w:spacing w:after="0" w:line="240" w:lineRule="auto"/>
              <w:ind w:left="17" w:right="17"/>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Развитие системы территориального общественного самоуправления Республики Татарстан</w:t>
            </w:r>
          </w:p>
        </w:tc>
      </w:tr>
      <w:tr w:rsidR="000626C4" w:rsidRPr="00C231A5" w:rsidTr="0005748B">
        <w:tc>
          <w:tcPr>
            <w:tcW w:w="300"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w:t>
            </w:r>
          </w:p>
        </w:tc>
        <w:tc>
          <w:tcPr>
            <w:tcW w:w="265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Оказана поддержка территориальным общественным самоуправлениям Республики Татарстан в части осуществления компенсационных выплат руководителям территориальных общественных самоуправлений</w:t>
            </w:r>
          </w:p>
        </w:tc>
        <w:tc>
          <w:tcPr>
            <w:tcW w:w="79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процентов</w:t>
            </w:r>
          </w:p>
        </w:tc>
        <w:tc>
          <w:tcPr>
            <w:tcW w:w="74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100</w:t>
            </w:r>
          </w:p>
        </w:tc>
        <w:tc>
          <w:tcPr>
            <w:tcW w:w="39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47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100</w:t>
            </w:r>
          </w:p>
        </w:tc>
        <w:tc>
          <w:tcPr>
            <w:tcW w:w="42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100</w:t>
            </w:r>
          </w:p>
        </w:tc>
        <w:tc>
          <w:tcPr>
            <w:tcW w:w="42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100</w:t>
            </w:r>
          </w:p>
        </w:tc>
        <w:tc>
          <w:tcPr>
            <w:tcW w:w="425" w:type="dxa"/>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100</w:t>
            </w:r>
          </w:p>
        </w:tc>
        <w:tc>
          <w:tcPr>
            <w:tcW w:w="368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c>
          <w:tcPr>
            <w:tcW w:w="113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7"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272"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w:t>
            </w:r>
          </w:p>
        </w:tc>
      </w:tr>
      <w:tr w:rsidR="000626C4" w:rsidRPr="00C231A5" w:rsidTr="0005748B">
        <w:tc>
          <w:tcPr>
            <w:tcW w:w="300"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1.2. </w:t>
            </w:r>
          </w:p>
        </w:tc>
        <w:tc>
          <w:tcPr>
            <w:tcW w:w="265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Проведен республиканский конкурс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Лучшее территориальное общественное самоуправление Республики Татарстан</w:t>
            </w:r>
            <w:r w:rsidR="002E4848" w:rsidRPr="00C231A5">
              <w:rPr>
                <w:rFonts w:ascii="Times New Roman" w:eastAsia="Times New Roman" w:hAnsi="Times New Roman" w:cs="Times New Roman"/>
                <w:sz w:val="19"/>
                <w:szCs w:val="19"/>
                <w:lang w:eastAsia="ru-RU"/>
              </w:rPr>
              <w:t>»</w:t>
            </w:r>
          </w:p>
        </w:tc>
        <w:tc>
          <w:tcPr>
            <w:tcW w:w="79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единиц</w:t>
            </w:r>
          </w:p>
        </w:tc>
        <w:tc>
          <w:tcPr>
            <w:tcW w:w="74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39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47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5" w:type="dxa"/>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368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конкурс направлен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tc>
        <w:tc>
          <w:tcPr>
            <w:tcW w:w="1134"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7"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19"/>
                <w:szCs w:val="19"/>
                <w:lang w:val="en-US" w:eastAsia="ru-RU"/>
              </w:rPr>
            </w:pPr>
            <w:r w:rsidRPr="00C231A5">
              <w:rPr>
                <w:rFonts w:ascii="Times New Roman" w:eastAsia="Times New Roman" w:hAnsi="Times New Roman" w:cs="Times New Roman"/>
                <w:sz w:val="19"/>
                <w:szCs w:val="19"/>
                <w:lang w:val="en-US" w:eastAsia="ru-RU"/>
              </w:rPr>
              <w:t>-</w:t>
            </w:r>
          </w:p>
        </w:tc>
        <w:tc>
          <w:tcPr>
            <w:tcW w:w="2272"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количество проведенных конкурсов</w:t>
            </w:r>
            <w:r w:rsidR="002E4848" w:rsidRPr="00C231A5">
              <w:rPr>
                <w:rFonts w:ascii="Times New Roman" w:eastAsia="Times New Roman" w:hAnsi="Times New Roman" w:cs="Times New Roman"/>
                <w:sz w:val="19"/>
                <w:szCs w:val="19"/>
                <w:lang w:eastAsia="ru-RU"/>
              </w:rPr>
              <w:t>»</w:t>
            </w:r>
            <w:r w:rsidR="00DA0022" w:rsidRPr="00C231A5">
              <w:rPr>
                <w:rFonts w:ascii="Times New Roman" w:eastAsia="Times New Roman" w:hAnsi="Times New Roman" w:cs="Times New Roman"/>
                <w:sz w:val="19"/>
                <w:szCs w:val="19"/>
                <w:lang w:eastAsia="ru-RU"/>
              </w:rPr>
              <w:t>;</w:t>
            </w:r>
          </w:p>
        </w:tc>
      </w:tr>
      <w:tr w:rsidR="0005748B" w:rsidRPr="00C231A5" w:rsidTr="0005748B">
        <w:tc>
          <w:tcPr>
            <w:tcW w:w="300"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w:t>
            </w:r>
          </w:p>
        </w:tc>
        <w:tc>
          <w:tcPr>
            <w:tcW w:w="2654"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Проведен отбор некоммерческой организации,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795"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единиц</w:t>
            </w:r>
          </w:p>
        </w:tc>
        <w:tc>
          <w:tcPr>
            <w:tcW w:w="744"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395"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475"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6"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5"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5"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p>
        </w:tc>
        <w:tc>
          <w:tcPr>
            <w:tcW w:w="3686"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отбор направлен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tc>
        <w:tc>
          <w:tcPr>
            <w:tcW w:w="1134"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услуг (выполнение работ)</w:t>
            </w:r>
          </w:p>
        </w:tc>
        <w:tc>
          <w:tcPr>
            <w:tcW w:w="1417"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p>
        </w:tc>
        <w:tc>
          <w:tcPr>
            <w:tcW w:w="2272" w:type="dxa"/>
            <w:tcBorders>
              <w:top w:val="single" w:sz="6" w:space="0" w:color="000000"/>
              <w:left w:val="single" w:sz="6" w:space="0" w:color="000000"/>
              <w:bottom w:val="single" w:sz="6" w:space="0" w:color="000000"/>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количество проведенных отборов</w:t>
            </w:r>
          </w:p>
        </w:tc>
      </w:tr>
      <w:tr w:rsidR="0005748B" w:rsidRPr="00C231A5" w:rsidTr="008D1FD4">
        <w:tc>
          <w:tcPr>
            <w:tcW w:w="300"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1.4.</w:t>
            </w:r>
          </w:p>
        </w:tc>
        <w:tc>
          <w:tcPr>
            <w:tcW w:w="2654"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795"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единиц</w:t>
            </w:r>
          </w:p>
        </w:tc>
        <w:tc>
          <w:tcPr>
            <w:tcW w:w="744"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395"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475"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6"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5"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25"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p>
        </w:tc>
        <w:tc>
          <w:tcPr>
            <w:tcW w:w="3686"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конкурс направлен на реализацию мероприятий по укреплению материально-технической базы объектов непосредственного жизнеобеспечения сельских поселений Республики Татарстан, обустройство объектами социальной инфраструктуры и внешнего благоустройства населенных пунктов, расположенных в сельской местности, и решение иных социально значимых вопросов сельских поселений Республики Татарстан</w:t>
            </w:r>
          </w:p>
        </w:tc>
        <w:tc>
          <w:tcPr>
            <w:tcW w:w="1134"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услуг (выполнение работ)</w:t>
            </w:r>
          </w:p>
        </w:tc>
        <w:tc>
          <w:tcPr>
            <w:tcW w:w="1417"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p>
        </w:tc>
        <w:tc>
          <w:tcPr>
            <w:tcW w:w="2272" w:type="dxa"/>
            <w:tcBorders>
              <w:top w:val="single" w:sz="6" w:space="0" w:color="000000"/>
              <w:left w:val="single" w:sz="6" w:space="0" w:color="000000"/>
              <w:bottom w:val="single" w:sz="4" w:space="0" w:color="auto"/>
              <w:right w:val="single" w:sz="6" w:space="0" w:color="000000"/>
            </w:tcBorders>
          </w:tcPr>
          <w:p w:rsidR="0005748B" w:rsidRPr="00C231A5" w:rsidRDefault="0005748B" w:rsidP="0005748B">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количество проведенных отборов</w:t>
            </w:r>
          </w:p>
        </w:tc>
      </w:tr>
      <w:tr w:rsidR="008D1FD4" w:rsidRPr="00C231A5" w:rsidTr="008D1FD4">
        <w:tc>
          <w:tcPr>
            <w:tcW w:w="300"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jc w:val="center"/>
              <w:rPr>
                <w:rFonts w:ascii="Times New Roman" w:eastAsiaTheme="minorEastAsia" w:hAnsi="Times New Roman"/>
              </w:rPr>
            </w:pPr>
            <w:r w:rsidRPr="00C231A5">
              <w:rPr>
                <w:rFonts w:ascii="Times New Roman" w:eastAsiaTheme="minorEastAsia" w:hAnsi="Times New Roman"/>
              </w:rPr>
              <w:t xml:space="preserve">2. </w:t>
            </w:r>
          </w:p>
        </w:tc>
        <w:tc>
          <w:tcPr>
            <w:tcW w:w="14848" w:type="dxa"/>
            <w:gridSpan w:val="12"/>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jc w:val="both"/>
              <w:rPr>
                <w:rFonts w:ascii="Times New Roman" w:eastAsia="Times New Roman" w:hAnsi="Times New Roman"/>
                <w:sz w:val="20"/>
              </w:rPr>
            </w:pPr>
            <w:r w:rsidRPr="00C231A5">
              <w:rPr>
                <w:rFonts w:ascii="Times New Roman" w:eastAsia="Times New Roman" w:hAnsi="Times New Roman"/>
                <w:sz w:val="20"/>
              </w:rPr>
              <w:t>Улучшение инвестиционного климата и повышение инвестиционной привлекательности Республики Татарстан</w:t>
            </w:r>
          </w:p>
        </w:tc>
      </w:tr>
      <w:tr w:rsidR="008D1FD4" w:rsidRPr="00C231A5" w:rsidTr="008D1FD4">
        <w:tc>
          <w:tcPr>
            <w:tcW w:w="300"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jc w:val="center"/>
              <w:rPr>
                <w:rFonts w:ascii="Times New Roman" w:eastAsia="Times New Roman" w:hAnsi="Times New Roman"/>
                <w:sz w:val="20"/>
              </w:rPr>
            </w:pPr>
            <w:r w:rsidRPr="00C231A5">
              <w:rPr>
                <w:rFonts w:ascii="Times New Roman" w:eastAsia="Times New Roman" w:hAnsi="Times New Roman"/>
                <w:sz w:val="20"/>
              </w:rPr>
              <w:t>2.1.</w:t>
            </w:r>
          </w:p>
        </w:tc>
        <w:tc>
          <w:tcPr>
            <w:tcW w:w="2654" w:type="dxa"/>
            <w:tcBorders>
              <w:top w:val="single" w:sz="4" w:space="0" w:color="auto"/>
              <w:left w:val="single" w:sz="4" w:space="0" w:color="auto"/>
              <w:bottom w:val="single" w:sz="4" w:space="0" w:color="auto"/>
              <w:right w:val="single" w:sz="4" w:space="0" w:color="auto"/>
            </w:tcBorders>
          </w:tcPr>
          <w:p w:rsidR="008D1FD4" w:rsidRPr="00C231A5" w:rsidRDefault="008D1FD4" w:rsidP="00726174">
            <w:pPr>
              <w:spacing w:line="230" w:lineRule="auto"/>
              <w:jc w:val="both"/>
              <w:rPr>
                <w:rFonts w:ascii="Times New Roman" w:eastAsia="Times New Roman" w:hAnsi="Times New Roman"/>
                <w:sz w:val="20"/>
              </w:rPr>
            </w:pPr>
            <w:r w:rsidRPr="00C231A5">
              <w:rPr>
                <w:rFonts w:ascii="Times New Roman" w:eastAsia="Times New Roman" w:hAnsi="Times New Roman"/>
                <w:sz w:val="20"/>
              </w:rPr>
              <w:t xml:space="preserve">Объем поступлений в федеральный бюджет налоговых доходов от реализации нового инвестиционного проекта, в </w:t>
            </w:r>
            <w:r w:rsidRPr="00C231A5">
              <w:rPr>
                <w:rFonts w:ascii="Times New Roman" w:eastAsia="Times New Roman" w:hAnsi="Times New Roman"/>
                <w:sz w:val="20"/>
              </w:rPr>
              <w:br/>
              <w:t xml:space="preserve">объеме которых Правительство Российской Федерации вправе списать задолженность </w:t>
            </w:r>
            <w:r w:rsidRPr="00C231A5">
              <w:rPr>
                <w:rFonts w:ascii="Times New Roman" w:eastAsia="Times New Roman" w:hAnsi="Times New Roman"/>
                <w:sz w:val="20"/>
              </w:rPr>
              <w:lastRenderedPageBreak/>
              <w:t>субъектов Российской Федерации по бюджетным кредитам</w:t>
            </w:r>
          </w:p>
        </w:tc>
        <w:tc>
          <w:tcPr>
            <w:tcW w:w="795"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ind w:left="-57" w:right="-57"/>
              <w:jc w:val="center"/>
              <w:rPr>
                <w:rFonts w:ascii="Times New Roman" w:eastAsia="Times New Roman" w:hAnsi="Times New Roman"/>
                <w:sz w:val="20"/>
              </w:rPr>
            </w:pPr>
            <w:r w:rsidRPr="00C231A5">
              <w:rPr>
                <w:rFonts w:ascii="Times New Roman" w:eastAsia="Times New Roman" w:hAnsi="Times New Roman"/>
                <w:spacing w:val="-4"/>
                <w:sz w:val="20"/>
              </w:rPr>
              <w:lastRenderedPageBreak/>
              <w:t>млн.руб-</w:t>
            </w:r>
            <w:r w:rsidRPr="00C231A5">
              <w:rPr>
                <w:rFonts w:ascii="Times New Roman" w:eastAsia="Times New Roman" w:hAnsi="Times New Roman"/>
                <w:sz w:val="20"/>
              </w:rPr>
              <w:t>лей</w:t>
            </w:r>
          </w:p>
        </w:tc>
        <w:tc>
          <w:tcPr>
            <w:tcW w:w="744"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jc w:val="center"/>
              <w:rPr>
                <w:rFonts w:ascii="Times New Roman" w:eastAsia="Times New Roman" w:hAnsi="Times New Roman"/>
                <w:sz w:val="20"/>
              </w:rPr>
            </w:pPr>
            <w:r w:rsidRPr="00C231A5">
              <w:rPr>
                <w:rFonts w:ascii="Times New Roman" w:eastAsia="Times New Roman" w:hAnsi="Times New Roman"/>
                <w:sz w:val="20"/>
              </w:rPr>
              <w:t>0</w:t>
            </w:r>
          </w:p>
        </w:tc>
        <w:tc>
          <w:tcPr>
            <w:tcW w:w="395" w:type="dxa"/>
            <w:tcBorders>
              <w:top w:val="single" w:sz="4" w:space="0" w:color="auto"/>
              <w:left w:val="single" w:sz="4" w:space="0" w:color="auto"/>
              <w:bottom w:val="single" w:sz="4" w:space="0" w:color="auto"/>
              <w:right w:val="single" w:sz="4" w:space="0" w:color="auto"/>
            </w:tcBorders>
          </w:tcPr>
          <w:p w:rsidR="008D1FD4" w:rsidRPr="00C231A5" w:rsidRDefault="008D1FD4" w:rsidP="00E57882">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475"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99" w:right="-115"/>
              <w:jc w:val="center"/>
              <w:rPr>
                <w:rFonts w:ascii="Times New Roman" w:eastAsiaTheme="minorEastAsia" w:hAnsi="Times New Roman"/>
                <w:sz w:val="20"/>
              </w:rPr>
            </w:pPr>
            <w:r w:rsidRPr="00C231A5">
              <w:rPr>
                <w:rFonts w:ascii="Times New Roman" w:eastAsiaTheme="minorEastAsia" w:hAnsi="Times New Roman"/>
                <w:sz w:val="20"/>
              </w:rPr>
              <w:t>780</w:t>
            </w:r>
          </w:p>
        </w:tc>
        <w:tc>
          <w:tcPr>
            <w:tcW w:w="426"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99" w:right="-115"/>
              <w:jc w:val="center"/>
              <w:rPr>
                <w:rFonts w:ascii="Times New Roman" w:eastAsiaTheme="minorEastAsia" w:hAnsi="Times New Roman"/>
                <w:sz w:val="20"/>
              </w:rPr>
            </w:pPr>
            <w:r w:rsidRPr="00C231A5">
              <w:rPr>
                <w:rFonts w:ascii="Times New Roman" w:eastAsiaTheme="minorEastAsia" w:hAnsi="Times New Roman"/>
                <w:sz w:val="20"/>
              </w:rPr>
              <w:t>183</w:t>
            </w:r>
          </w:p>
        </w:tc>
        <w:tc>
          <w:tcPr>
            <w:tcW w:w="425"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widowControl w:val="0"/>
              <w:spacing w:line="230" w:lineRule="auto"/>
              <w:ind w:left="-99" w:right="-115"/>
              <w:jc w:val="center"/>
              <w:rPr>
                <w:rFonts w:ascii="Times New Roman" w:eastAsiaTheme="minorEastAsia" w:hAnsi="Times New Roman"/>
                <w:sz w:val="20"/>
              </w:rPr>
            </w:pPr>
            <w:r w:rsidRPr="00C231A5">
              <w:rPr>
                <w:rFonts w:ascii="Times New Roman" w:eastAsiaTheme="minorEastAsia" w:hAnsi="Times New Roman"/>
                <w:sz w:val="20"/>
              </w:rPr>
              <w:t>418</w:t>
            </w:r>
          </w:p>
        </w:tc>
        <w:tc>
          <w:tcPr>
            <w:tcW w:w="425"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w:t>
            </w:r>
          </w:p>
        </w:tc>
        <w:tc>
          <w:tcPr>
            <w:tcW w:w="3686"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rPr>
                <w:rFonts w:ascii="Times New Roman" w:eastAsia="Times New Roman" w:hAnsi="Times New Roman"/>
                <w:sz w:val="20"/>
              </w:rPr>
            </w:pPr>
            <w:r w:rsidRPr="00C231A5">
              <w:rPr>
                <w:rFonts w:ascii="Times New Roman" w:eastAsia="Times New Roman" w:hAnsi="Times New Roman"/>
                <w:sz w:val="20"/>
              </w:rPr>
              <w:t>мероприятие направлено на повышение инвестиционной привлекательности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jc w:val="center"/>
              <w:rPr>
                <w:rFonts w:ascii="Times New Roman" w:eastAsia="Times New Roman" w:hAnsi="Times New Roman"/>
                <w:sz w:val="20"/>
              </w:rPr>
            </w:pPr>
            <w:r w:rsidRPr="00C231A5">
              <w:rPr>
                <w:rFonts w:ascii="Times New Roman" w:eastAsia="Times New Roman" w:hAnsi="Times New Roman"/>
                <w:sz w:val="20"/>
              </w:rPr>
              <w:t>оказание услуг (выполнение работ)</w:t>
            </w:r>
          </w:p>
        </w:tc>
        <w:tc>
          <w:tcPr>
            <w:tcW w:w="1417" w:type="dxa"/>
            <w:tcBorders>
              <w:top w:val="single" w:sz="4" w:space="0" w:color="auto"/>
              <w:left w:val="single" w:sz="4" w:space="0" w:color="auto"/>
              <w:bottom w:val="single" w:sz="4" w:space="0" w:color="auto"/>
              <w:right w:val="single" w:sz="4" w:space="0" w:color="auto"/>
            </w:tcBorders>
          </w:tcPr>
          <w:p w:rsidR="008D1FD4" w:rsidRPr="00C231A5" w:rsidRDefault="008D1FD4" w:rsidP="008D1FD4">
            <w:pPr>
              <w:spacing w:line="230" w:lineRule="auto"/>
              <w:jc w:val="center"/>
              <w:rPr>
                <w:rFonts w:ascii="Times New Roman" w:eastAsia="Times New Roman" w:hAnsi="Times New Roman"/>
                <w:sz w:val="20"/>
              </w:rPr>
            </w:pPr>
            <w:r w:rsidRPr="00C231A5">
              <w:rPr>
                <w:rFonts w:ascii="Times New Roman" w:eastAsia="Times New Roman" w:hAnsi="Times New Roman"/>
                <w:sz w:val="20"/>
              </w:rPr>
              <w:t>-</w:t>
            </w:r>
          </w:p>
        </w:tc>
        <w:tc>
          <w:tcPr>
            <w:tcW w:w="2272" w:type="dxa"/>
            <w:tcBorders>
              <w:top w:val="single" w:sz="4" w:space="0" w:color="auto"/>
              <w:left w:val="single" w:sz="4" w:space="0" w:color="auto"/>
              <w:bottom w:val="single" w:sz="4" w:space="0" w:color="auto"/>
              <w:right w:val="single" w:sz="4" w:space="0" w:color="auto"/>
            </w:tcBorders>
          </w:tcPr>
          <w:p w:rsidR="008D1FD4" w:rsidRPr="00C231A5" w:rsidRDefault="008D1FD4" w:rsidP="00726174">
            <w:pPr>
              <w:spacing w:line="230" w:lineRule="auto"/>
              <w:jc w:val="both"/>
              <w:rPr>
                <w:rFonts w:ascii="Times New Roman" w:eastAsia="Times New Roman" w:hAnsi="Times New Roman"/>
                <w:sz w:val="20"/>
              </w:rPr>
            </w:pPr>
            <w:r w:rsidRPr="00C231A5">
              <w:rPr>
                <w:rFonts w:ascii="Times New Roman" w:eastAsia="Times New Roman" w:hAnsi="Times New Roman"/>
                <w:sz w:val="20"/>
              </w:rPr>
              <w:t xml:space="preserve">объем поступлений в федеральный бюджет налоговых доходов от реализации нового инвестиционного проекта, по которому получена субсидия на возмещение части затрат на </w:t>
            </w:r>
            <w:r w:rsidRPr="00C231A5">
              <w:rPr>
                <w:rFonts w:ascii="Times New Roman" w:eastAsia="Times New Roman" w:hAnsi="Times New Roman"/>
                <w:sz w:val="20"/>
              </w:rPr>
              <w:lastRenderedPageBreak/>
              <w:t>создание объектов инфраструктуры</w:t>
            </w:r>
            <w:r w:rsidR="002E4848" w:rsidRPr="00C231A5">
              <w:rPr>
                <w:rFonts w:ascii="Times New Roman" w:eastAsia="Times New Roman" w:hAnsi="Times New Roman"/>
                <w:sz w:val="20"/>
              </w:rPr>
              <w:t>»</w:t>
            </w:r>
            <w:r w:rsidRPr="00C231A5">
              <w:rPr>
                <w:rFonts w:ascii="Times New Roman" w:eastAsia="Times New Roman" w:hAnsi="Times New Roman"/>
                <w:sz w:val="20"/>
              </w:rPr>
              <w:t>;</w:t>
            </w:r>
          </w:p>
        </w:tc>
      </w:tr>
    </w:tbl>
    <w:p w:rsidR="00E46930" w:rsidRPr="00C231A5" w:rsidRDefault="00E46930" w:rsidP="00E46930">
      <w:pPr>
        <w:spacing w:after="0" w:line="288" w:lineRule="atLeast"/>
        <w:jc w:val="both"/>
        <w:rPr>
          <w:rFonts w:ascii="Times New Roman" w:eastAsia="Times New Roman" w:hAnsi="Times New Roman" w:cs="Times New Roman"/>
          <w:sz w:val="24"/>
          <w:szCs w:val="24"/>
          <w:lang w:eastAsia="ru-RU"/>
        </w:rPr>
      </w:pPr>
    </w:p>
    <w:p w:rsidR="00E46930" w:rsidRPr="00C231A5" w:rsidRDefault="00E46930" w:rsidP="00E46930">
      <w:pPr>
        <w:spacing w:after="0" w:line="240" w:lineRule="auto"/>
        <w:ind w:firstLine="709"/>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5</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E46930" w:rsidRPr="00C231A5" w:rsidRDefault="00E46930" w:rsidP="00E46930">
      <w:pPr>
        <w:spacing w:after="0" w:line="288" w:lineRule="atLeast"/>
        <w:jc w:val="both"/>
        <w:rPr>
          <w:rFonts w:ascii="Times New Roman" w:eastAsia="Times New Roman" w:hAnsi="Times New Roman" w:cs="Times New Roman"/>
          <w:sz w:val="24"/>
          <w:szCs w:val="24"/>
          <w:lang w:eastAsia="ru-RU"/>
        </w:rPr>
      </w:pPr>
    </w:p>
    <w:p w:rsidR="00DA0022" w:rsidRPr="00C231A5" w:rsidRDefault="002E4848" w:rsidP="00DA0022">
      <w:p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C231A5">
        <w:rPr>
          <w:rFonts w:ascii="Arial" w:eastAsia="Times New Roman" w:hAnsi="Arial" w:cs="Arial"/>
          <w:bCs/>
          <w:sz w:val="24"/>
          <w:szCs w:val="24"/>
          <w:lang w:eastAsia="ru-RU"/>
        </w:rPr>
        <w:t>«</w:t>
      </w:r>
      <w:r w:rsidR="00DA0022" w:rsidRPr="00C231A5">
        <w:rPr>
          <w:rFonts w:ascii="Times New Roman" w:eastAsia="Times New Roman" w:hAnsi="Times New Roman" w:cs="Times New Roman"/>
          <w:bCs/>
          <w:sz w:val="24"/>
          <w:szCs w:val="24"/>
          <w:lang w:eastAsia="ru-RU"/>
        </w:rPr>
        <w:t>5.</w:t>
      </w:r>
      <w:r w:rsidR="00DA0022" w:rsidRPr="00C231A5">
        <w:rPr>
          <w:rFonts w:ascii="Arial" w:eastAsia="Times New Roman" w:hAnsi="Arial" w:cs="Arial"/>
          <w:b/>
          <w:bCs/>
          <w:sz w:val="24"/>
          <w:szCs w:val="24"/>
          <w:lang w:eastAsia="ru-RU"/>
        </w:rPr>
        <w:t> </w:t>
      </w:r>
      <w:r w:rsidR="00DA0022" w:rsidRPr="00C231A5">
        <w:rPr>
          <w:rFonts w:ascii="Times New Roman" w:eastAsiaTheme="minorEastAsia" w:hAnsi="Times New Roman" w:cs="Times New Roman"/>
          <w:sz w:val="28"/>
          <w:szCs w:val="28"/>
          <w:lang w:eastAsia="ru-RU"/>
        </w:rPr>
        <w:t>Финансовое обеспечение реализации регионального проекта</w:t>
      </w:r>
    </w:p>
    <w:p w:rsidR="00E46930" w:rsidRPr="00C231A5" w:rsidRDefault="00E46930" w:rsidP="00EA2C93">
      <w:pPr>
        <w:spacing w:after="0" w:line="240" w:lineRule="auto"/>
        <w:rPr>
          <w:rFonts w:ascii="Times New Roman" w:eastAsia="Times New Roman" w:hAnsi="Times New Roman" w:cs="Times New Roman"/>
          <w:sz w:val="24"/>
          <w:szCs w:val="24"/>
          <w:lang w:eastAsia="ru-RU"/>
        </w:rPr>
      </w:pPr>
    </w:p>
    <w:tbl>
      <w:tblPr>
        <w:tblW w:w="14956" w:type="dxa"/>
        <w:tblInd w:w="15" w:type="dxa"/>
        <w:tblCellMar>
          <w:left w:w="0" w:type="dxa"/>
          <w:right w:w="0" w:type="dxa"/>
        </w:tblCellMar>
        <w:tblLook w:val="04A0" w:firstRow="1" w:lastRow="0" w:firstColumn="1" w:lastColumn="0" w:noHBand="0" w:noVBand="1"/>
      </w:tblPr>
      <w:tblGrid>
        <w:gridCol w:w="8766"/>
        <w:gridCol w:w="1036"/>
        <w:gridCol w:w="1052"/>
        <w:gridCol w:w="1293"/>
        <w:gridCol w:w="1384"/>
        <w:gridCol w:w="1425"/>
      </w:tblGrid>
      <w:tr w:rsidR="00E46930" w:rsidRPr="00C231A5" w:rsidTr="007E3E97">
        <w:trPr>
          <w:tblHeader/>
        </w:trPr>
        <w:tc>
          <w:tcPr>
            <w:tcW w:w="8766"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ind w:left="17" w:right="1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Наименование мероприятия (результата) и источники финансирования </w:t>
            </w:r>
          </w:p>
        </w:tc>
        <w:tc>
          <w:tcPr>
            <w:tcW w:w="4765" w:type="dxa"/>
            <w:gridSpan w:val="4"/>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Объем финансового обеспечения по годам реализации, тыс. рублей </w:t>
            </w:r>
          </w:p>
        </w:tc>
        <w:tc>
          <w:tcPr>
            <w:tcW w:w="1425" w:type="dxa"/>
            <w:vMerge w:val="restart"/>
            <w:tcBorders>
              <w:top w:val="single" w:sz="6" w:space="0" w:color="000000"/>
              <w:left w:val="single" w:sz="6" w:space="0" w:color="000000"/>
              <w:bottom w:val="single" w:sz="6" w:space="0" w:color="000000"/>
              <w:right w:val="single" w:sz="6" w:space="0" w:color="000000"/>
            </w:tcBorders>
            <w:hideMark/>
          </w:tcPr>
          <w:p w:rsidR="00E46930" w:rsidRPr="00C231A5" w:rsidRDefault="00E46930"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Всего, тыс. рублей </w:t>
            </w:r>
          </w:p>
        </w:tc>
      </w:tr>
      <w:tr w:rsidR="000626C4" w:rsidRPr="00C231A5" w:rsidTr="007E3E97">
        <w:trPr>
          <w:tblHeader/>
        </w:trPr>
        <w:tc>
          <w:tcPr>
            <w:tcW w:w="8766"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ind w:left="17" w:right="17"/>
              <w:rPr>
                <w:rFonts w:ascii="Times New Roman" w:eastAsia="Times New Roman" w:hAnsi="Times New Roman" w:cs="Times New Roman"/>
                <w:sz w:val="20"/>
                <w:szCs w:val="20"/>
                <w:lang w:eastAsia="ru-RU"/>
              </w:rPr>
            </w:pPr>
          </w:p>
        </w:tc>
        <w:tc>
          <w:tcPr>
            <w:tcW w:w="103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2024 г.</w:t>
            </w:r>
          </w:p>
        </w:tc>
        <w:tc>
          <w:tcPr>
            <w:tcW w:w="1052"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2025 г.</w:t>
            </w:r>
          </w:p>
        </w:tc>
        <w:tc>
          <w:tcPr>
            <w:tcW w:w="1293"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2026 г.</w:t>
            </w:r>
          </w:p>
        </w:tc>
        <w:tc>
          <w:tcPr>
            <w:tcW w:w="1384" w:type="dxa"/>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2027 г.</w:t>
            </w:r>
          </w:p>
        </w:tc>
        <w:tc>
          <w:tcPr>
            <w:tcW w:w="1425" w:type="dxa"/>
            <w:vMerge/>
            <w:tcBorders>
              <w:top w:val="single" w:sz="6" w:space="0" w:color="000000"/>
              <w:left w:val="single" w:sz="6" w:space="0" w:color="000000"/>
              <w:bottom w:val="single" w:sz="6" w:space="0" w:color="000000"/>
              <w:right w:val="single" w:sz="6" w:space="0" w:color="000000"/>
            </w:tcBorders>
            <w:vAlign w:val="center"/>
            <w:hideMark/>
          </w:tcPr>
          <w:p w:rsidR="000626C4" w:rsidRPr="00C231A5" w:rsidRDefault="000626C4" w:rsidP="00E46930">
            <w:pPr>
              <w:spacing w:after="0" w:line="240" w:lineRule="auto"/>
              <w:rPr>
                <w:rFonts w:ascii="Times New Roman" w:eastAsia="Times New Roman" w:hAnsi="Times New Roman" w:cs="Times New Roman"/>
                <w:sz w:val="20"/>
                <w:szCs w:val="20"/>
                <w:lang w:eastAsia="ru-RU"/>
              </w:rPr>
            </w:pPr>
          </w:p>
        </w:tc>
      </w:tr>
      <w:tr w:rsidR="000626C4" w:rsidRPr="00C231A5" w:rsidTr="007E3E97">
        <w:trPr>
          <w:tblHeader/>
        </w:trPr>
        <w:tc>
          <w:tcPr>
            <w:tcW w:w="876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ind w:left="17" w:right="1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 </w:t>
            </w:r>
          </w:p>
        </w:tc>
        <w:tc>
          <w:tcPr>
            <w:tcW w:w="1036"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 </w:t>
            </w:r>
          </w:p>
        </w:tc>
        <w:tc>
          <w:tcPr>
            <w:tcW w:w="1052"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3 </w:t>
            </w:r>
          </w:p>
        </w:tc>
        <w:tc>
          <w:tcPr>
            <w:tcW w:w="1293"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 </w:t>
            </w:r>
          </w:p>
        </w:tc>
        <w:tc>
          <w:tcPr>
            <w:tcW w:w="1384" w:type="dxa"/>
            <w:tcBorders>
              <w:top w:val="single" w:sz="6" w:space="0" w:color="000000"/>
              <w:left w:val="single" w:sz="6" w:space="0" w:color="000000"/>
              <w:bottom w:val="single" w:sz="6" w:space="0" w:color="000000"/>
              <w:right w:val="single" w:sz="6" w:space="0" w:color="000000"/>
            </w:tcBorders>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5</w:t>
            </w:r>
          </w:p>
        </w:tc>
        <w:tc>
          <w:tcPr>
            <w:tcW w:w="1425" w:type="dxa"/>
            <w:tcBorders>
              <w:top w:val="single" w:sz="6" w:space="0" w:color="000000"/>
              <w:left w:val="single" w:sz="6" w:space="0" w:color="000000"/>
              <w:bottom w:val="single" w:sz="6" w:space="0" w:color="000000"/>
              <w:right w:val="single" w:sz="6" w:space="0" w:color="000000"/>
            </w:tcBorders>
            <w:hideMark/>
          </w:tcPr>
          <w:p w:rsidR="000626C4" w:rsidRPr="00C231A5" w:rsidRDefault="000626C4" w:rsidP="00E46930">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6</w:t>
            </w:r>
          </w:p>
        </w:tc>
      </w:tr>
      <w:tr w:rsidR="00E46930" w:rsidRPr="00C231A5" w:rsidTr="00A22549">
        <w:tc>
          <w:tcPr>
            <w:tcW w:w="14956" w:type="dxa"/>
            <w:gridSpan w:val="6"/>
            <w:tcBorders>
              <w:top w:val="single" w:sz="6" w:space="0" w:color="000000"/>
              <w:left w:val="single" w:sz="6" w:space="0" w:color="000000"/>
              <w:bottom w:val="single" w:sz="6" w:space="0" w:color="000000"/>
              <w:right w:val="single" w:sz="6" w:space="0" w:color="000000"/>
            </w:tcBorders>
          </w:tcPr>
          <w:p w:rsidR="00E46930" w:rsidRPr="00C231A5" w:rsidRDefault="00E46930" w:rsidP="00A22549">
            <w:pPr>
              <w:spacing w:after="0" w:line="240" w:lineRule="auto"/>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Развитие системы территориального общественного самоуправления Республики Татарстан</w:t>
            </w:r>
          </w:p>
        </w:tc>
      </w:tr>
      <w:tr w:rsidR="00613E0D" w:rsidRPr="00C231A5" w:rsidTr="00726174">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Оказана поддержка территориальным общественным самоуправлениям в части осуществления компенсационных выплат руководителям территориальных общественных самоуправлений - всего, в том числе:</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111 591,7</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106 651,1</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106 651,1</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106 651,1</w:t>
            </w:r>
          </w:p>
        </w:tc>
        <w:tc>
          <w:tcPr>
            <w:tcW w:w="1425" w:type="dxa"/>
            <w:tcBorders>
              <w:top w:val="single" w:sz="4" w:space="0" w:color="auto"/>
              <w:left w:val="nil"/>
              <w:bottom w:val="single" w:sz="4" w:space="0" w:color="auto"/>
              <w:right w:val="single" w:sz="4" w:space="0" w:color="auto"/>
            </w:tcBorders>
            <w:shd w:val="clear" w:color="auto" w:fill="auto"/>
            <w:vAlign w:val="center"/>
          </w:tcPr>
          <w:p w:rsidR="00613E0D" w:rsidRPr="00C231A5" w:rsidRDefault="006870F1"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431 545,0</w:t>
            </w:r>
          </w:p>
        </w:tc>
      </w:tr>
      <w:tr w:rsidR="00613E0D" w:rsidRPr="00C231A5" w:rsidTr="001608E3">
        <w:trPr>
          <w:trHeight w:val="183"/>
        </w:trPr>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95E03">
        <w:trPr>
          <w:trHeight w:val="219"/>
        </w:trPr>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111 591,7</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106 651,1</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106 651,1</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106 651,1</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870F1"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431 545,0</w:t>
            </w:r>
          </w:p>
        </w:tc>
      </w:tr>
      <w:tr w:rsidR="00613E0D" w:rsidRPr="00C231A5" w:rsidTr="0011459E">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бюджеты территориальных государственных внебюджетных фондов</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608E3">
        <w:trPr>
          <w:trHeight w:val="328"/>
        </w:trPr>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1459E">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Проведен республиканский конкурс «Лучшее территориальное общественное самоуправление Республики Татарстан» - всего, в том числе:</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73 000,0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73 000,0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73 000,0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73 000,0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292 000,0</w:t>
            </w:r>
          </w:p>
        </w:tc>
      </w:tr>
      <w:tr w:rsidR="00613E0D" w:rsidRPr="00C231A5" w:rsidTr="0011459E">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95E03">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73 000,0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73 000,0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73 000,0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73 000,0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292 000,0</w:t>
            </w:r>
          </w:p>
        </w:tc>
      </w:tr>
      <w:tr w:rsidR="00613E0D" w:rsidRPr="00C231A5" w:rsidTr="0011459E">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95E03">
        <w:tc>
          <w:tcPr>
            <w:tcW w:w="8766" w:type="dxa"/>
            <w:tcBorders>
              <w:top w:val="single" w:sz="6" w:space="0" w:color="000000"/>
              <w:left w:val="single" w:sz="6" w:space="0" w:color="000000"/>
              <w:bottom w:val="single" w:sz="6" w:space="0" w:color="000000"/>
              <w:right w:val="single" w:sz="6" w:space="0" w:color="000000"/>
            </w:tcBorders>
            <w:hideMark/>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1459E">
        <w:tc>
          <w:tcPr>
            <w:tcW w:w="8766" w:type="dxa"/>
            <w:tcBorders>
              <w:top w:val="single" w:sz="6" w:space="0" w:color="000000"/>
              <w:left w:val="single" w:sz="6" w:space="0" w:color="000000"/>
              <w:bottom w:val="single" w:sz="6" w:space="0" w:color="000000"/>
              <w:right w:val="single" w:sz="6" w:space="0" w:color="000000"/>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По результатам отбора определена некоммерческая организация, которой предоставлена субсидия из бюджета Республики Татарстан в целях финансового обеспечения (возмещения) затрат, связанных с </w:t>
            </w:r>
            <w:r w:rsidRPr="00C231A5">
              <w:rPr>
                <w:rFonts w:ascii="Times New Roman" w:eastAsia="Times New Roman" w:hAnsi="Times New Roman" w:cs="Times New Roman"/>
                <w:sz w:val="20"/>
                <w:szCs w:val="20"/>
                <w:lang w:eastAsia="ru-RU"/>
              </w:rPr>
              <w:lastRenderedPageBreak/>
              <w:t>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 всего, в том числе:</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lastRenderedPageBreak/>
              <w:t>28 315,5</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29 448,1</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30 626,0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30 626,0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119 015,6</w:t>
            </w:r>
          </w:p>
        </w:tc>
      </w:tr>
      <w:tr w:rsidR="00613E0D" w:rsidRPr="00C231A5" w:rsidTr="0011459E">
        <w:tc>
          <w:tcPr>
            <w:tcW w:w="8766" w:type="dxa"/>
            <w:tcBorders>
              <w:top w:val="single" w:sz="6" w:space="0" w:color="000000"/>
              <w:left w:val="single" w:sz="6" w:space="0" w:color="000000"/>
              <w:bottom w:val="single" w:sz="6" w:space="0" w:color="000000"/>
              <w:right w:val="single" w:sz="6" w:space="0" w:color="000000"/>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95E03">
        <w:tc>
          <w:tcPr>
            <w:tcW w:w="8766" w:type="dxa"/>
            <w:tcBorders>
              <w:top w:val="single" w:sz="6" w:space="0" w:color="000000"/>
              <w:left w:val="single" w:sz="6" w:space="0" w:color="000000"/>
              <w:bottom w:val="single" w:sz="6" w:space="0" w:color="000000"/>
              <w:right w:val="single" w:sz="6" w:space="0" w:color="000000"/>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28 315,5</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29 448,1</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30 626,0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30 626,0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119 015,6</w:t>
            </w:r>
          </w:p>
        </w:tc>
      </w:tr>
      <w:tr w:rsidR="00613E0D" w:rsidRPr="00C231A5" w:rsidTr="0011459E">
        <w:tc>
          <w:tcPr>
            <w:tcW w:w="8766" w:type="dxa"/>
            <w:tcBorders>
              <w:top w:val="single" w:sz="6" w:space="0" w:color="000000"/>
              <w:left w:val="single" w:sz="6" w:space="0" w:color="000000"/>
              <w:bottom w:val="single" w:sz="6" w:space="0" w:color="000000"/>
              <w:right w:val="single" w:sz="6" w:space="0" w:color="000000"/>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бюджеты территориальных государственных внебюджетных фондов</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95E03">
        <w:tc>
          <w:tcPr>
            <w:tcW w:w="8766" w:type="dxa"/>
            <w:tcBorders>
              <w:top w:val="single" w:sz="6" w:space="0" w:color="000000"/>
              <w:left w:val="single" w:sz="6" w:space="0" w:color="000000"/>
              <w:bottom w:val="single" w:sz="6" w:space="0" w:color="000000"/>
              <w:right w:val="single" w:sz="6" w:space="0" w:color="000000"/>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1459E">
        <w:tc>
          <w:tcPr>
            <w:tcW w:w="8766" w:type="dxa"/>
            <w:tcBorders>
              <w:top w:val="single" w:sz="6" w:space="0" w:color="000000"/>
              <w:left w:val="single" w:sz="6" w:space="0" w:color="000000"/>
              <w:bottom w:val="single" w:sz="4" w:space="0" w:color="auto"/>
              <w:right w:val="single" w:sz="6" w:space="0" w:color="000000"/>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 - всего, в том числе:</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347 500,0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347 500,0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347 500,0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347 500,0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1 390 000,0</w:t>
            </w:r>
          </w:p>
        </w:tc>
      </w:tr>
      <w:tr w:rsidR="00613E0D" w:rsidRPr="00C231A5" w:rsidTr="0011459E">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95E03">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347 500,0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347 500,0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347 500,0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347 500,0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1 390 000,0</w:t>
            </w:r>
          </w:p>
        </w:tc>
      </w:tr>
      <w:tr w:rsidR="00613E0D" w:rsidRPr="00C231A5" w:rsidTr="0011459E">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бюджеты территориальных государственных внебюджетных фондов</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95E03">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1036" w:type="dxa"/>
            <w:tcBorders>
              <w:top w:val="nil"/>
              <w:left w:val="single" w:sz="4" w:space="0" w:color="auto"/>
              <w:bottom w:val="nil"/>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nil"/>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nil"/>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nil"/>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nil"/>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613E0D" w:rsidRPr="00C231A5" w:rsidTr="0011459E">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widowControl w:val="0"/>
              <w:spacing w:line="247" w:lineRule="auto"/>
              <w:jc w:val="both"/>
              <w:rPr>
                <w:rFonts w:ascii="Times New Roman" w:eastAsia="Times New Roman" w:hAnsi="Times New Roman" w:cs="Times New Roman"/>
                <w:sz w:val="20"/>
                <w:szCs w:val="20"/>
              </w:rPr>
            </w:pPr>
            <w:r w:rsidRPr="00C231A5">
              <w:rPr>
                <w:rFonts w:ascii="Times New Roman" w:hAnsi="Times New Roman" w:cs="Times New Roman"/>
                <w:sz w:val="20"/>
                <w:szCs w:val="20"/>
              </w:rPr>
              <w:t xml:space="preserve">Предоставлены субсидии юридическим лицам на возмещение части затрат по созданию объектов инфраструктуры, необходимых для реализации новых инвестиционных проектов, </w:t>
            </w:r>
            <w:r w:rsidRPr="00C231A5">
              <w:rPr>
                <w:rFonts w:ascii="Times New Roman" w:eastAsiaTheme="minorEastAsia" w:hAnsi="Times New Roman" w:cs="Times New Roman"/>
                <w:sz w:val="20"/>
                <w:szCs w:val="20"/>
              </w:rPr>
              <w:t>–</w:t>
            </w:r>
            <w:r w:rsidRPr="00C231A5">
              <w:rPr>
                <w:rFonts w:ascii="Times New Roman" w:hAnsi="Times New Roman" w:cs="Times New Roman"/>
                <w:sz w:val="20"/>
                <w:szCs w:val="20"/>
              </w:rPr>
              <w:t xml:space="preserve"> всего, в том числе:</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3 893 900,0</w:t>
            </w:r>
          </w:p>
        </w:tc>
        <w:tc>
          <w:tcPr>
            <w:tcW w:w="1052" w:type="dxa"/>
            <w:tcBorders>
              <w:top w:val="single" w:sz="4" w:space="0" w:color="auto"/>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w:t>
            </w:r>
            <w:r w:rsidR="00726174" w:rsidRPr="00C231A5">
              <w:rPr>
                <w:rFonts w:ascii="Times New Roman" w:hAnsi="Times New Roman" w:cs="Times New Roman"/>
                <w:bCs/>
                <w:color w:val="000000"/>
                <w:sz w:val="20"/>
                <w:szCs w:val="20"/>
              </w:rPr>
              <w:t>,0</w:t>
            </w:r>
          </w:p>
        </w:tc>
        <w:tc>
          <w:tcPr>
            <w:tcW w:w="1293" w:type="dxa"/>
            <w:tcBorders>
              <w:top w:val="single" w:sz="4" w:space="0" w:color="auto"/>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w:t>
            </w:r>
            <w:r w:rsidR="00726174" w:rsidRPr="00C231A5">
              <w:rPr>
                <w:rFonts w:ascii="Times New Roman" w:hAnsi="Times New Roman" w:cs="Times New Roman"/>
                <w:bCs/>
                <w:color w:val="000000"/>
                <w:sz w:val="20"/>
                <w:szCs w:val="20"/>
              </w:rPr>
              <w:t>,0</w:t>
            </w:r>
          </w:p>
        </w:tc>
        <w:tc>
          <w:tcPr>
            <w:tcW w:w="1384" w:type="dxa"/>
            <w:tcBorders>
              <w:top w:val="single" w:sz="4" w:space="0" w:color="auto"/>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0</w:t>
            </w:r>
            <w:r w:rsidR="00726174" w:rsidRPr="00C231A5">
              <w:rPr>
                <w:rFonts w:ascii="Times New Roman" w:hAnsi="Times New Roman" w:cs="Times New Roman"/>
                <w:bCs/>
                <w:color w:val="000000"/>
                <w:sz w:val="20"/>
                <w:szCs w:val="20"/>
              </w:rPr>
              <w:t>,0</w:t>
            </w:r>
          </w:p>
        </w:tc>
        <w:tc>
          <w:tcPr>
            <w:tcW w:w="1425" w:type="dxa"/>
            <w:tcBorders>
              <w:top w:val="single" w:sz="4" w:space="0" w:color="auto"/>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bCs/>
                <w:color w:val="000000"/>
                <w:sz w:val="20"/>
                <w:szCs w:val="20"/>
              </w:rPr>
            </w:pPr>
            <w:r w:rsidRPr="00C231A5">
              <w:rPr>
                <w:rFonts w:ascii="Times New Roman" w:hAnsi="Times New Roman" w:cs="Times New Roman"/>
                <w:bCs/>
                <w:color w:val="000000"/>
                <w:sz w:val="20"/>
                <w:szCs w:val="20"/>
              </w:rPr>
              <w:t>3 893 900,0</w:t>
            </w:r>
          </w:p>
        </w:tc>
      </w:tr>
      <w:tr w:rsidR="00613E0D" w:rsidRPr="00C231A5" w:rsidTr="0011459E">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spacing w:line="247" w:lineRule="auto"/>
              <w:jc w:val="both"/>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федеральный бюджет</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r>
      <w:tr w:rsidR="00613E0D" w:rsidRPr="00C231A5" w:rsidTr="00195E03">
        <w:tc>
          <w:tcPr>
            <w:tcW w:w="8766" w:type="dxa"/>
            <w:tcBorders>
              <w:top w:val="single" w:sz="4" w:space="0" w:color="auto"/>
              <w:left w:val="single" w:sz="4" w:space="0" w:color="auto"/>
              <w:bottom w:val="single" w:sz="4" w:space="0" w:color="auto"/>
              <w:right w:val="single" w:sz="4" w:space="0" w:color="auto"/>
            </w:tcBorders>
          </w:tcPr>
          <w:p w:rsidR="00613E0D" w:rsidRPr="00C231A5" w:rsidDel="000D3305" w:rsidRDefault="00613E0D" w:rsidP="00613E0D">
            <w:pPr>
              <w:spacing w:line="247" w:lineRule="auto"/>
              <w:jc w:val="both"/>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бюджет Республики Татарстан</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3 893 900,0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3 893 900,0</w:t>
            </w:r>
          </w:p>
        </w:tc>
      </w:tr>
      <w:tr w:rsidR="00613E0D" w:rsidRPr="00C231A5" w:rsidTr="0011459E">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spacing w:line="247" w:lineRule="auto"/>
              <w:jc w:val="both"/>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 xml:space="preserve">бюджеты территориальных государственных внебюджетных фондов </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r>
      <w:tr w:rsidR="00613E0D" w:rsidRPr="00C231A5" w:rsidTr="00195E03">
        <w:tc>
          <w:tcPr>
            <w:tcW w:w="8766" w:type="dxa"/>
            <w:tcBorders>
              <w:top w:val="single" w:sz="4" w:space="0" w:color="auto"/>
              <w:left w:val="single" w:sz="4" w:space="0" w:color="auto"/>
              <w:bottom w:val="single" w:sz="4" w:space="0" w:color="auto"/>
              <w:right w:val="single" w:sz="4" w:space="0" w:color="auto"/>
            </w:tcBorders>
          </w:tcPr>
          <w:p w:rsidR="00613E0D" w:rsidRPr="00C231A5" w:rsidRDefault="00613E0D" w:rsidP="00613E0D">
            <w:pPr>
              <w:spacing w:line="247" w:lineRule="auto"/>
              <w:jc w:val="both"/>
              <w:rPr>
                <w:rFonts w:ascii="Times New Roman" w:eastAsiaTheme="minorEastAsia" w:hAnsi="Times New Roman" w:cs="Times New Roman"/>
                <w:sz w:val="20"/>
                <w:szCs w:val="20"/>
              </w:rPr>
            </w:pPr>
            <w:r w:rsidRPr="00C231A5">
              <w:rPr>
                <w:rFonts w:ascii="Times New Roman" w:eastAsiaTheme="minorEastAsia" w:hAnsi="Times New Roman" w:cs="Times New Roman"/>
                <w:sz w:val="20"/>
                <w:szCs w:val="20"/>
              </w:rPr>
              <w:t>внебюджетные источники</w:t>
            </w:r>
          </w:p>
        </w:tc>
        <w:tc>
          <w:tcPr>
            <w:tcW w:w="1036" w:type="dxa"/>
            <w:tcBorders>
              <w:top w:val="nil"/>
              <w:left w:val="single" w:sz="4" w:space="0" w:color="auto"/>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052"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293"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384"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c>
          <w:tcPr>
            <w:tcW w:w="1425" w:type="dxa"/>
            <w:tcBorders>
              <w:top w:val="nil"/>
              <w:left w:val="nil"/>
              <w:bottom w:val="single" w:sz="4" w:space="0" w:color="auto"/>
              <w:right w:val="single" w:sz="4" w:space="0" w:color="auto"/>
            </w:tcBorders>
            <w:shd w:val="clear" w:color="auto" w:fill="auto"/>
            <w:vAlign w:val="center"/>
          </w:tcPr>
          <w:p w:rsidR="00613E0D" w:rsidRPr="00C231A5" w:rsidRDefault="00613E0D" w:rsidP="00613E0D">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r w:rsidR="00726174" w:rsidRPr="00C231A5">
              <w:rPr>
                <w:rFonts w:ascii="Times New Roman" w:hAnsi="Times New Roman" w:cs="Times New Roman"/>
                <w:color w:val="000000"/>
                <w:sz w:val="20"/>
                <w:szCs w:val="20"/>
              </w:rPr>
              <w:t>,0</w:t>
            </w:r>
          </w:p>
        </w:tc>
      </w:tr>
      <w:tr w:rsidR="00946191" w:rsidRPr="00C231A5" w:rsidTr="00195E03">
        <w:trPr>
          <w:trHeight w:val="269"/>
        </w:trPr>
        <w:tc>
          <w:tcPr>
            <w:tcW w:w="8766" w:type="dxa"/>
            <w:tcBorders>
              <w:top w:val="single" w:sz="4" w:space="0" w:color="auto"/>
              <w:left w:val="single" w:sz="4" w:space="0" w:color="auto"/>
              <w:bottom w:val="single" w:sz="4" w:space="0" w:color="auto"/>
              <w:right w:val="single" w:sz="4" w:space="0" w:color="auto"/>
            </w:tcBorders>
            <w:hideMark/>
          </w:tcPr>
          <w:p w:rsidR="00946191" w:rsidRPr="00C231A5" w:rsidRDefault="00946191" w:rsidP="00946191">
            <w:pPr>
              <w:spacing w:after="0" w:line="240" w:lineRule="auto"/>
              <w:ind w:left="17" w:right="17"/>
              <w:rPr>
                <w:rFonts w:ascii="Times New Roman" w:eastAsia="Times New Roman" w:hAnsi="Times New Roman" w:cs="Times New Roman"/>
                <w:b/>
                <w:sz w:val="20"/>
                <w:szCs w:val="20"/>
                <w:lang w:eastAsia="ru-RU"/>
              </w:rPr>
            </w:pPr>
            <w:r w:rsidRPr="00C231A5">
              <w:rPr>
                <w:rFonts w:ascii="Times New Roman" w:eastAsia="Times New Roman" w:hAnsi="Times New Roman" w:cs="Times New Roman"/>
                <w:b/>
                <w:sz w:val="20"/>
                <w:szCs w:val="20"/>
                <w:lang w:eastAsia="ru-RU"/>
              </w:rPr>
              <w:t xml:space="preserve">Итого по региональному проекту, в том числе: </w:t>
            </w:r>
          </w:p>
        </w:tc>
        <w:tc>
          <w:tcPr>
            <w:tcW w:w="1036" w:type="dxa"/>
            <w:tcBorders>
              <w:top w:val="nil"/>
              <w:left w:val="single" w:sz="4" w:space="0" w:color="auto"/>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4 454 307,2</w:t>
            </w:r>
          </w:p>
        </w:tc>
        <w:tc>
          <w:tcPr>
            <w:tcW w:w="1052"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556 599,2</w:t>
            </w:r>
          </w:p>
        </w:tc>
        <w:tc>
          <w:tcPr>
            <w:tcW w:w="1293"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557 777,1</w:t>
            </w:r>
          </w:p>
        </w:tc>
        <w:tc>
          <w:tcPr>
            <w:tcW w:w="1384"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557 777,1</w:t>
            </w:r>
          </w:p>
        </w:tc>
        <w:tc>
          <w:tcPr>
            <w:tcW w:w="1425"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6 126 460,6</w:t>
            </w:r>
          </w:p>
        </w:tc>
      </w:tr>
      <w:tr w:rsidR="00946191" w:rsidRPr="00C231A5" w:rsidTr="008D1FD4">
        <w:tc>
          <w:tcPr>
            <w:tcW w:w="8766" w:type="dxa"/>
            <w:tcBorders>
              <w:top w:val="single" w:sz="4" w:space="0" w:color="auto"/>
              <w:left w:val="single" w:sz="6" w:space="0" w:color="000000"/>
              <w:bottom w:val="single" w:sz="6" w:space="0" w:color="000000"/>
              <w:right w:val="single" w:sz="6" w:space="0" w:color="000000"/>
            </w:tcBorders>
            <w:hideMark/>
          </w:tcPr>
          <w:p w:rsidR="00946191" w:rsidRPr="00C231A5" w:rsidRDefault="00946191" w:rsidP="00946191">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1036" w:type="dxa"/>
            <w:tcBorders>
              <w:top w:val="nil"/>
              <w:left w:val="single" w:sz="4" w:space="0" w:color="auto"/>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946191" w:rsidRPr="00C231A5" w:rsidTr="00195E03">
        <w:trPr>
          <w:trHeight w:val="193"/>
        </w:trPr>
        <w:tc>
          <w:tcPr>
            <w:tcW w:w="8766" w:type="dxa"/>
            <w:tcBorders>
              <w:top w:val="single" w:sz="6" w:space="0" w:color="000000"/>
              <w:left w:val="single" w:sz="6" w:space="0" w:color="000000"/>
              <w:bottom w:val="single" w:sz="6" w:space="0" w:color="000000"/>
              <w:right w:val="single" w:sz="6" w:space="0" w:color="000000"/>
            </w:tcBorders>
            <w:hideMark/>
          </w:tcPr>
          <w:p w:rsidR="00946191" w:rsidRPr="00C231A5" w:rsidRDefault="00946191" w:rsidP="00946191">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1036" w:type="dxa"/>
            <w:tcBorders>
              <w:top w:val="nil"/>
              <w:left w:val="single" w:sz="4" w:space="0" w:color="auto"/>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4 454 307,2</w:t>
            </w:r>
          </w:p>
        </w:tc>
        <w:tc>
          <w:tcPr>
            <w:tcW w:w="1052"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556 599,2</w:t>
            </w:r>
          </w:p>
        </w:tc>
        <w:tc>
          <w:tcPr>
            <w:tcW w:w="1293"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557 777,1</w:t>
            </w:r>
          </w:p>
        </w:tc>
        <w:tc>
          <w:tcPr>
            <w:tcW w:w="1384"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557 777,1</w:t>
            </w:r>
          </w:p>
        </w:tc>
        <w:tc>
          <w:tcPr>
            <w:tcW w:w="1425"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18"/>
                <w:szCs w:val="18"/>
              </w:rPr>
            </w:pPr>
            <w:r w:rsidRPr="00C231A5">
              <w:rPr>
                <w:rFonts w:ascii="Times New Roman" w:hAnsi="Times New Roman" w:cs="Times New Roman"/>
                <w:color w:val="000000"/>
                <w:sz w:val="20"/>
                <w:szCs w:val="20"/>
              </w:rPr>
              <w:t>6 126 460,6</w:t>
            </w:r>
          </w:p>
        </w:tc>
      </w:tr>
      <w:tr w:rsidR="00946191" w:rsidRPr="00C231A5" w:rsidTr="008D1FD4">
        <w:tc>
          <w:tcPr>
            <w:tcW w:w="8766" w:type="dxa"/>
            <w:tcBorders>
              <w:top w:val="single" w:sz="6" w:space="0" w:color="000000"/>
              <w:left w:val="single" w:sz="6" w:space="0" w:color="000000"/>
              <w:bottom w:val="single" w:sz="6" w:space="0" w:color="000000"/>
              <w:right w:val="single" w:sz="6" w:space="0" w:color="000000"/>
            </w:tcBorders>
            <w:hideMark/>
          </w:tcPr>
          <w:p w:rsidR="00946191" w:rsidRPr="00C231A5" w:rsidRDefault="00946191" w:rsidP="00946191">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бюджеты территориальных государственных внебюджетных фондов</w:t>
            </w:r>
          </w:p>
        </w:tc>
        <w:tc>
          <w:tcPr>
            <w:tcW w:w="1036" w:type="dxa"/>
            <w:tcBorders>
              <w:top w:val="nil"/>
              <w:left w:val="single" w:sz="4" w:space="0" w:color="auto"/>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946191" w:rsidRPr="00C231A5" w:rsidRDefault="00946191" w:rsidP="00946191">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925292" w:rsidRPr="00C231A5" w:rsidTr="00195E03">
        <w:tc>
          <w:tcPr>
            <w:tcW w:w="8766" w:type="dxa"/>
            <w:tcBorders>
              <w:top w:val="single" w:sz="6" w:space="0" w:color="000000"/>
              <w:left w:val="single" w:sz="6" w:space="0" w:color="000000"/>
              <w:bottom w:val="single" w:sz="6" w:space="0" w:color="000000"/>
              <w:right w:val="single" w:sz="6" w:space="0" w:color="000000"/>
            </w:tcBorders>
            <w:hideMark/>
          </w:tcPr>
          <w:p w:rsidR="00925292" w:rsidRPr="00C231A5" w:rsidRDefault="00925292" w:rsidP="00925292">
            <w:pPr>
              <w:spacing w:after="0" w:line="240" w:lineRule="auto"/>
              <w:ind w:left="17" w:right="1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1036" w:type="dxa"/>
            <w:tcBorders>
              <w:top w:val="nil"/>
              <w:left w:val="single" w:sz="4" w:space="0" w:color="auto"/>
              <w:bottom w:val="single" w:sz="4" w:space="0" w:color="auto"/>
              <w:right w:val="single" w:sz="4" w:space="0" w:color="auto"/>
            </w:tcBorders>
            <w:shd w:val="clear" w:color="auto" w:fill="auto"/>
            <w:vAlign w:val="center"/>
          </w:tcPr>
          <w:p w:rsidR="00925292" w:rsidRPr="00C231A5" w:rsidRDefault="00925292" w:rsidP="00925292">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052" w:type="dxa"/>
            <w:tcBorders>
              <w:top w:val="nil"/>
              <w:left w:val="nil"/>
              <w:bottom w:val="single" w:sz="4" w:space="0" w:color="auto"/>
              <w:right w:val="single" w:sz="4" w:space="0" w:color="auto"/>
            </w:tcBorders>
            <w:shd w:val="clear" w:color="auto" w:fill="auto"/>
            <w:vAlign w:val="center"/>
          </w:tcPr>
          <w:p w:rsidR="00925292" w:rsidRPr="00C231A5" w:rsidRDefault="00925292" w:rsidP="00925292">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93" w:type="dxa"/>
            <w:tcBorders>
              <w:top w:val="nil"/>
              <w:left w:val="nil"/>
              <w:bottom w:val="single" w:sz="4" w:space="0" w:color="auto"/>
              <w:right w:val="single" w:sz="4" w:space="0" w:color="auto"/>
            </w:tcBorders>
            <w:shd w:val="clear" w:color="auto" w:fill="auto"/>
            <w:vAlign w:val="center"/>
          </w:tcPr>
          <w:p w:rsidR="00925292" w:rsidRPr="00C231A5" w:rsidRDefault="00925292" w:rsidP="00925292">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384" w:type="dxa"/>
            <w:tcBorders>
              <w:top w:val="nil"/>
              <w:left w:val="nil"/>
              <w:bottom w:val="single" w:sz="4" w:space="0" w:color="auto"/>
              <w:right w:val="single" w:sz="4" w:space="0" w:color="auto"/>
            </w:tcBorders>
            <w:shd w:val="clear" w:color="auto" w:fill="auto"/>
            <w:vAlign w:val="center"/>
          </w:tcPr>
          <w:p w:rsidR="00925292" w:rsidRPr="00C231A5" w:rsidRDefault="00925292" w:rsidP="00925292">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25" w:type="dxa"/>
            <w:tcBorders>
              <w:top w:val="nil"/>
              <w:left w:val="nil"/>
              <w:bottom w:val="single" w:sz="4" w:space="0" w:color="auto"/>
              <w:right w:val="single" w:sz="4" w:space="0" w:color="auto"/>
            </w:tcBorders>
            <w:shd w:val="clear" w:color="auto" w:fill="auto"/>
            <w:vAlign w:val="center"/>
          </w:tcPr>
          <w:p w:rsidR="00925292" w:rsidRPr="00C231A5" w:rsidRDefault="00925292" w:rsidP="00925292">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bl>
    <w:p w:rsidR="00EA2C93" w:rsidRPr="00C231A5" w:rsidRDefault="00EA2C93" w:rsidP="00E46930">
      <w:pPr>
        <w:spacing w:after="0" w:line="240" w:lineRule="auto"/>
        <w:jc w:val="both"/>
        <w:rPr>
          <w:rFonts w:ascii="Times New Roman" w:hAnsi="Times New Roman" w:cs="Times New Roman"/>
          <w:sz w:val="28"/>
          <w:szCs w:val="28"/>
        </w:rPr>
      </w:pPr>
    </w:p>
    <w:p w:rsidR="00E46930" w:rsidRPr="00C231A5" w:rsidRDefault="00051DF0" w:rsidP="00E46930">
      <w:pPr>
        <w:spacing w:after="0" w:line="240" w:lineRule="auto"/>
        <w:jc w:val="both"/>
        <w:rPr>
          <w:rFonts w:ascii="Times New Roman" w:hAnsi="Times New Roman" w:cs="Times New Roman"/>
          <w:sz w:val="28"/>
          <w:szCs w:val="28"/>
        </w:rPr>
      </w:pPr>
      <w:r w:rsidRPr="00C231A5">
        <w:rPr>
          <w:rFonts w:ascii="Times New Roman" w:hAnsi="Times New Roman" w:cs="Times New Roman"/>
          <w:sz w:val="28"/>
          <w:szCs w:val="28"/>
        </w:rPr>
        <w:t>р</w:t>
      </w:r>
      <w:r w:rsidR="00E46930" w:rsidRPr="00C231A5">
        <w:rPr>
          <w:rFonts w:ascii="Times New Roman" w:hAnsi="Times New Roman" w:cs="Times New Roman"/>
          <w:sz w:val="28"/>
          <w:szCs w:val="28"/>
        </w:rPr>
        <w:t>аздел 6</w:t>
      </w:r>
      <w:r w:rsidR="00E46930" w:rsidRPr="00C231A5">
        <w:rPr>
          <w:rFonts w:ascii="Times New Roman" w:eastAsiaTheme="minorEastAsia" w:hAnsi="Times New Roman"/>
          <w:sz w:val="28"/>
          <w:szCs w:val="28"/>
        </w:rPr>
        <w:t xml:space="preserve"> </w:t>
      </w:r>
      <w:r w:rsidR="00E46930" w:rsidRPr="00C231A5">
        <w:rPr>
          <w:rFonts w:ascii="Times New Roman" w:hAnsi="Times New Roman" w:cs="Times New Roman"/>
          <w:sz w:val="28"/>
          <w:szCs w:val="28"/>
        </w:rPr>
        <w:t>изложить в следующей редакции:</w:t>
      </w:r>
    </w:p>
    <w:p w:rsidR="00EA2C93" w:rsidRPr="00C231A5" w:rsidRDefault="00EA2C93" w:rsidP="00E46930">
      <w:pPr>
        <w:spacing w:after="0" w:line="240" w:lineRule="auto"/>
        <w:jc w:val="both"/>
        <w:rPr>
          <w:rFonts w:ascii="Times New Roman" w:eastAsiaTheme="minorEastAsia" w:hAnsi="Times New Roman" w:cs="Times New Roman"/>
          <w:sz w:val="28"/>
          <w:szCs w:val="28"/>
        </w:rPr>
      </w:pPr>
    </w:p>
    <w:p w:rsidR="00DA0022" w:rsidRPr="00C231A5" w:rsidRDefault="002E4848" w:rsidP="00DA0022">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DA0022" w:rsidRPr="00C231A5">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E46930" w:rsidRPr="00C231A5" w:rsidRDefault="00E46930" w:rsidP="00E46930">
      <w:pPr>
        <w:spacing w:after="0" w:line="240" w:lineRule="auto"/>
        <w:jc w:val="both"/>
        <w:rPr>
          <w:rFonts w:ascii="Times New Roman" w:eastAsiaTheme="minorEastAsia" w:hAnsi="Times New Roman" w:cs="Times New Roman"/>
          <w:sz w:val="28"/>
          <w:szCs w:val="28"/>
        </w:rPr>
      </w:pPr>
    </w:p>
    <w:tbl>
      <w:tblPr>
        <w:tblW w:w="15260" w:type="dxa"/>
        <w:tblInd w:w="-147" w:type="dxa"/>
        <w:tblCellMar>
          <w:top w:w="102" w:type="dxa"/>
          <w:left w:w="62" w:type="dxa"/>
          <w:bottom w:w="102" w:type="dxa"/>
          <w:right w:w="62" w:type="dxa"/>
        </w:tblCellMar>
        <w:tblLook w:val="0000" w:firstRow="0" w:lastRow="0" w:firstColumn="0" w:lastColumn="0" w:noHBand="0" w:noVBand="0"/>
      </w:tblPr>
      <w:tblGrid>
        <w:gridCol w:w="410"/>
        <w:gridCol w:w="2672"/>
        <w:gridCol w:w="983"/>
        <w:gridCol w:w="1122"/>
        <w:gridCol w:w="983"/>
        <w:gridCol w:w="1122"/>
        <w:gridCol w:w="1122"/>
        <w:gridCol w:w="852"/>
        <w:gridCol w:w="941"/>
        <w:gridCol w:w="951"/>
        <w:gridCol w:w="846"/>
        <w:gridCol w:w="849"/>
        <w:gridCol w:w="964"/>
        <w:gridCol w:w="40"/>
        <w:gridCol w:w="1403"/>
      </w:tblGrid>
      <w:tr w:rsidR="00E46930" w:rsidRPr="00C231A5" w:rsidTr="00CB4208">
        <w:trPr>
          <w:tblHeader/>
        </w:trPr>
        <w:tc>
          <w:tcPr>
            <w:tcW w:w="410" w:type="dxa"/>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N п/п</w:t>
            </w:r>
          </w:p>
        </w:tc>
        <w:tc>
          <w:tcPr>
            <w:tcW w:w="2672" w:type="dxa"/>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Наименование мероприятия (результата)</w:t>
            </w:r>
          </w:p>
        </w:tc>
        <w:tc>
          <w:tcPr>
            <w:tcW w:w="10775" w:type="dxa"/>
            <w:gridSpan w:val="12"/>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План исполнения нарастающим итогом, тыс. рублей</w:t>
            </w:r>
          </w:p>
        </w:tc>
        <w:tc>
          <w:tcPr>
            <w:tcW w:w="1403" w:type="dxa"/>
            <w:tcBorders>
              <w:top w:val="single" w:sz="4" w:space="0" w:color="auto"/>
              <w:left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Всего на конец 2024 года, тыс. рублей</w:t>
            </w:r>
          </w:p>
        </w:tc>
      </w:tr>
      <w:tr w:rsidR="00E46930" w:rsidRPr="00C231A5" w:rsidTr="00CB4208">
        <w:trPr>
          <w:tblHeader/>
        </w:trPr>
        <w:tc>
          <w:tcPr>
            <w:tcW w:w="410" w:type="dxa"/>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2672" w:type="dxa"/>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983"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январь</w:t>
            </w:r>
          </w:p>
        </w:tc>
        <w:tc>
          <w:tcPr>
            <w:tcW w:w="1122"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февраль</w:t>
            </w:r>
          </w:p>
        </w:tc>
        <w:tc>
          <w:tcPr>
            <w:tcW w:w="983"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март</w:t>
            </w:r>
          </w:p>
        </w:tc>
        <w:tc>
          <w:tcPr>
            <w:tcW w:w="1122"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апрель</w:t>
            </w:r>
          </w:p>
        </w:tc>
        <w:tc>
          <w:tcPr>
            <w:tcW w:w="1122"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май</w:t>
            </w:r>
          </w:p>
        </w:tc>
        <w:tc>
          <w:tcPr>
            <w:tcW w:w="852"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июнь</w:t>
            </w:r>
          </w:p>
        </w:tc>
        <w:tc>
          <w:tcPr>
            <w:tcW w:w="941"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июль</w:t>
            </w:r>
          </w:p>
        </w:tc>
        <w:tc>
          <w:tcPr>
            <w:tcW w:w="951"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август</w:t>
            </w:r>
          </w:p>
        </w:tc>
        <w:tc>
          <w:tcPr>
            <w:tcW w:w="846"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сентябрь</w:t>
            </w:r>
          </w:p>
        </w:tc>
        <w:tc>
          <w:tcPr>
            <w:tcW w:w="849"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октябрь</w:t>
            </w:r>
          </w:p>
        </w:tc>
        <w:tc>
          <w:tcPr>
            <w:tcW w:w="964" w:type="dxa"/>
            <w:tcBorders>
              <w:top w:val="single" w:sz="4" w:space="0" w:color="auto"/>
              <w:left w:val="single" w:sz="4" w:space="0" w:color="auto"/>
              <w:bottom w:val="single" w:sz="4" w:space="0" w:color="auto"/>
              <w:right w:val="single" w:sz="4" w:space="0" w:color="auto"/>
            </w:tcBorders>
            <w:vAlign w:val="center"/>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ноябрь</w:t>
            </w:r>
          </w:p>
        </w:tc>
        <w:tc>
          <w:tcPr>
            <w:tcW w:w="1443" w:type="dxa"/>
            <w:gridSpan w:val="2"/>
            <w:tcBorders>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r>
      <w:tr w:rsidR="007E3E97" w:rsidRPr="00C231A5" w:rsidTr="00CB4208">
        <w:trPr>
          <w:tblHeader/>
        </w:trPr>
        <w:tc>
          <w:tcPr>
            <w:tcW w:w="410" w:type="dxa"/>
            <w:tcBorders>
              <w:top w:val="single" w:sz="4" w:space="0" w:color="auto"/>
              <w:left w:val="single" w:sz="4" w:space="0" w:color="auto"/>
              <w:bottom w:val="single" w:sz="4" w:space="0" w:color="auto"/>
              <w:right w:val="single" w:sz="4" w:space="0" w:color="auto"/>
            </w:tcBorders>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2672" w:type="dxa"/>
            <w:tcBorders>
              <w:top w:val="single" w:sz="4" w:space="0" w:color="auto"/>
              <w:left w:val="single" w:sz="4" w:space="0" w:color="auto"/>
              <w:bottom w:val="single" w:sz="4" w:space="0" w:color="auto"/>
              <w:right w:val="single" w:sz="4" w:space="0" w:color="auto"/>
            </w:tcBorders>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w:t>
            </w:r>
          </w:p>
        </w:tc>
        <w:tc>
          <w:tcPr>
            <w:tcW w:w="983"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w:t>
            </w:r>
          </w:p>
        </w:tc>
        <w:tc>
          <w:tcPr>
            <w:tcW w:w="1122"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w:t>
            </w:r>
          </w:p>
        </w:tc>
        <w:tc>
          <w:tcPr>
            <w:tcW w:w="983"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w:t>
            </w:r>
          </w:p>
        </w:tc>
        <w:tc>
          <w:tcPr>
            <w:tcW w:w="1122"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6</w:t>
            </w:r>
          </w:p>
        </w:tc>
        <w:tc>
          <w:tcPr>
            <w:tcW w:w="1122"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7</w:t>
            </w:r>
          </w:p>
        </w:tc>
        <w:tc>
          <w:tcPr>
            <w:tcW w:w="852"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8</w:t>
            </w:r>
          </w:p>
        </w:tc>
        <w:tc>
          <w:tcPr>
            <w:tcW w:w="941"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w:t>
            </w:r>
          </w:p>
        </w:tc>
        <w:tc>
          <w:tcPr>
            <w:tcW w:w="951"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w:t>
            </w:r>
          </w:p>
        </w:tc>
        <w:tc>
          <w:tcPr>
            <w:tcW w:w="846"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849"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964" w:type="dxa"/>
            <w:tcBorders>
              <w:top w:val="single" w:sz="4" w:space="0" w:color="auto"/>
              <w:left w:val="single" w:sz="4" w:space="0" w:color="auto"/>
              <w:bottom w:val="single" w:sz="4" w:space="0" w:color="auto"/>
              <w:right w:val="single" w:sz="4" w:space="0" w:color="auto"/>
            </w:tcBorders>
            <w:vAlign w:val="center"/>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w:t>
            </w:r>
          </w:p>
        </w:tc>
        <w:tc>
          <w:tcPr>
            <w:tcW w:w="1443" w:type="dxa"/>
            <w:gridSpan w:val="2"/>
            <w:tcBorders>
              <w:left w:val="single" w:sz="4" w:space="0" w:color="auto"/>
              <w:bottom w:val="single" w:sz="4" w:space="0" w:color="auto"/>
              <w:right w:val="single" w:sz="4" w:space="0" w:color="auto"/>
            </w:tcBorders>
          </w:tcPr>
          <w:p w:rsidR="007E3E97" w:rsidRPr="00C231A5" w:rsidRDefault="007E3E97"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w:t>
            </w:r>
          </w:p>
        </w:tc>
      </w:tr>
      <w:tr w:rsidR="00E46930" w:rsidRPr="00C231A5" w:rsidTr="00CB4208">
        <w:tc>
          <w:tcPr>
            <w:tcW w:w="410"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14850" w:type="dxa"/>
            <w:gridSpan w:val="14"/>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Развитие системы территориального общественного самоуправления Республики Татарстан</w:t>
            </w:r>
          </w:p>
        </w:tc>
      </w:tr>
      <w:tr w:rsidR="00E46930" w:rsidRPr="00C231A5" w:rsidTr="00CB4208">
        <w:trPr>
          <w:trHeight w:val="1371"/>
        </w:trPr>
        <w:tc>
          <w:tcPr>
            <w:tcW w:w="410"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2672"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ind w:right="84"/>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Оказана поддержка территориальным общественным самоуправлениям в части осуществления компенсационных выплат руководителям территориальных общественных самоуправлений</w:t>
            </w:r>
          </w:p>
        </w:tc>
        <w:tc>
          <w:tcPr>
            <w:tcW w:w="983"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1122"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111 591,7</w:t>
            </w:r>
          </w:p>
        </w:tc>
        <w:tc>
          <w:tcPr>
            <w:tcW w:w="983"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1122"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1122"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852"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941"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951"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846"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849"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964"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jc w:val="center"/>
              <w:rPr>
                <w:sz w:val="18"/>
                <w:szCs w:val="18"/>
              </w:rPr>
            </w:pPr>
            <w:r w:rsidRPr="00C231A5">
              <w:rPr>
                <w:rFonts w:ascii="Times New Roman" w:eastAsiaTheme="minorEastAsia" w:hAnsi="Times New Roman" w:cs="Times New Roman"/>
                <w:sz w:val="18"/>
                <w:szCs w:val="18"/>
                <w:lang w:eastAsia="ru-RU"/>
              </w:rPr>
              <w:t>111 591,7</w:t>
            </w:r>
          </w:p>
        </w:tc>
        <w:tc>
          <w:tcPr>
            <w:tcW w:w="1443" w:type="dxa"/>
            <w:gridSpan w:val="2"/>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111 591,7</w:t>
            </w:r>
          </w:p>
        </w:tc>
      </w:tr>
      <w:tr w:rsidR="006F67EF" w:rsidRPr="00C231A5" w:rsidTr="00CB4208">
        <w:trPr>
          <w:trHeight w:val="1004"/>
        </w:trPr>
        <w:tc>
          <w:tcPr>
            <w:tcW w:w="410"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2672"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ind w:right="84"/>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Проведен республиканский конкурс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Лучшее территориальное общественное самоуправление Республики Татарстан</w:t>
            </w:r>
            <w:r w:rsidR="002E4848" w:rsidRPr="00C231A5">
              <w:rPr>
                <w:rFonts w:ascii="Times New Roman" w:eastAsiaTheme="minorEastAsia" w:hAnsi="Times New Roman" w:cs="Times New Roman"/>
                <w:sz w:val="19"/>
                <w:szCs w:val="19"/>
                <w:lang w:eastAsia="ru-RU"/>
              </w:rPr>
              <w:t>»</w:t>
            </w:r>
          </w:p>
        </w:tc>
        <w:tc>
          <w:tcPr>
            <w:tcW w:w="983"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1122"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983"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1122"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1122"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852"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941"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951"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846"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849"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964" w:type="dxa"/>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1443" w:type="dxa"/>
            <w:gridSpan w:val="2"/>
            <w:tcBorders>
              <w:top w:val="single" w:sz="4" w:space="0" w:color="auto"/>
              <w:left w:val="single" w:sz="4" w:space="0" w:color="auto"/>
              <w:bottom w:val="single" w:sz="4" w:space="0" w:color="auto"/>
              <w:right w:val="single" w:sz="4" w:space="0" w:color="auto"/>
            </w:tcBorders>
          </w:tcPr>
          <w:p w:rsidR="006F67EF" w:rsidRPr="00C231A5" w:rsidRDefault="006F67EF" w:rsidP="006F67EF">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73 000,0</w:t>
            </w:r>
          </w:p>
        </w:tc>
      </w:tr>
      <w:tr w:rsidR="00BB7CD2" w:rsidRPr="00C231A5" w:rsidTr="00CB4208">
        <w:trPr>
          <w:trHeight w:val="2950"/>
        </w:trPr>
        <w:tc>
          <w:tcPr>
            <w:tcW w:w="410"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1.3.</w:t>
            </w:r>
          </w:p>
        </w:tc>
        <w:tc>
          <w:tcPr>
            <w:tcW w:w="267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Проведен отбор некоммерческой организации,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85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94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95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846"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849"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964"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pPr>
            <w:r w:rsidRPr="00C231A5">
              <w:rPr>
                <w:rFonts w:ascii="Times New Roman" w:eastAsiaTheme="minorEastAsia" w:hAnsi="Times New Roman" w:cs="Times New Roman"/>
                <w:sz w:val="18"/>
                <w:szCs w:val="18"/>
                <w:lang w:eastAsia="ru-RU"/>
              </w:rPr>
              <w:t>28 315,5</w:t>
            </w:r>
          </w:p>
        </w:tc>
        <w:tc>
          <w:tcPr>
            <w:tcW w:w="1443" w:type="dxa"/>
            <w:gridSpan w:val="2"/>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28 315,5</w:t>
            </w:r>
          </w:p>
        </w:tc>
      </w:tr>
      <w:tr w:rsidR="00BB7CD2" w:rsidRPr="00C231A5" w:rsidTr="00CB4208">
        <w:tc>
          <w:tcPr>
            <w:tcW w:w="410"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w:t>
            </w:r>
          </w:p>
        </w:tc>
        <w:tc>
          <w:tcPr>
            <w:tcW w:w="267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85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rPr>
                <w:sz w:val="18"/>
                <w:szCs w:val="18"/>
              </w:rPr>
            </w:pPr>
            <w:r w:rsidRPr="00C231A5">
              <w:rPr>
                <w:rFonts w:ascii="Times New Roman" w:eastAsiaTheme="minorEastAsia" w:hAnsi="Times New Roman" w:cs="Times New Roman"/>
                <w:sz w:val="18"/>
                <w:szCs w:val="18"/>
                <w:lang w:eastAsia="ru-RU"/>
              </w:rPr>
              <w:t>347 500,0</w:t>
            </w:r>
          </w:p>
        </w:tc>
        <w:tc>
          <w:tcPr>
            <w:tcW w:w="94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rPr>
                <w:sz w:val="18"/>
                <w:szCs w:val="18"/>
              </w:rPr>
            </w:pPr>
            <w:r w:rsidRPr="00C231A5">
              <w:rPr>
                <w:rFonts w:ascii="Times New Roman" w:eastAsiaTheme="minorEastAsia" w:hAnsi="Times New Roman" w:cs="Times New Roman"/>
                <w:sz w:val="18"/>
                <w:szCs w:val="18"/>
                <w:lang w:eastAsia="ru-RU"/>
              </w:rPr>
              <w:t>347 500,0</w:t>
            </w:r>
          </w:p>
        </w:tc>
        <w:tc>
          <w:tcPr>
            <w:tcW w:w="95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rPr>
                <w:sz w:val="18"/>
                <w:szCs w:val="18"/>
              </w:rPr>
            </w:pPr>
            <w:r w:rsidRPr="00C231A5">
              <w:rPr>
                <w:rFonts w:ascii="Times New Roman" w:eastAsiaTheme="minorEastAsia" w:hAnsi="Times New Roman" w:cs="Times New Roman"/>
                <w:sz w:val="18"/>
                <w:szCs w:val="18"/>
                <w:lang w:eastAsia="ru-RU"/>
              </w:rPr>
              <w:t>347 500,0</w:t>
            </w:r>
          </w:p>
        </w:tc>
        <w:tc>
          <w:tcPr>
            <w:tcW w:w="846"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rPr>
                <w:sz w:val="18"/>
                <w:szCs w:val="18"/>
              </w:rPr>
            </w:pPr>
            <w:r w:rsidRPr="00C231A5">
              <w:rPr>
                <w:rFonts w:ascii="Times New Roman" w:eastAsiaTheme="minorEastAsia" w:hAnsi="Times New Roman" w:cs="Times New Roman"/>
                <w:sz w:val="18"/>
                <w:szCs w:val="18"/>
                <w:lang w:eastAsia="ru-RU"/>
              </w:rPr>
              <w:t>347 500,0</w:t>
            </w:r>
          </w:p>
        </w:tc>
        <w:tc>
          <w:tcPr>
            <w:tcW w:w="849"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rPr>
                <w:sz w:val="18"/>
                <w:szCs w:val="18"/>
              </w:rPr>
            </w:pPr>
            <w:r w:rsidRPr="00C231A5">
              <w:rPr>
                <w:rFonts w:ascii="Times New Roman" w:eastAsiaTheme="minorEastAsia" w:hAnsi="Times New Roman" w:cs="Times New Roman"/>
                <w:sz w:val="18"/>
                <w:szCs w:val="18"/>
                <w:lang w:eastAsia="ru-RU"/>
              </w:rPr>
              <w:t>347 500,0</w:t>
            </w:r>
          </w:p>
        </w:tc>
        <w:tc>
          <w:tcPr>
            <w:tcW w:w="964"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rPr>
                <w:sz w:val="18"/>
                <w:szCs w:val="18"/>
              </w:rPr>
            </w:pPr>
            <w:r w:rsidRPr="00C231A5">
              <w:rPr>
                <w:rFonts w:ascii="Times New Roman" w:eastAsiaTheme="minorEastAsia" w:hAnsi="Times New Roman" w:cs="Times New Roman"/>
                <w:sz w:val="18"/>
                <w:szCs w:val="18"/>
                <w:lang w:eastAsia="ru-RU"/>
              </w:rPr>
              <w:t>347 500,0</w:t>
            </w:r>
          </w:p>
        </w:tc>
        <w:tc>
          <w:tcPr>
            <w:tcW w:w="1443" w:type="dxa"/>
            <w:gridSpan w:val="2"/>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347 500,0</w:t>
            </w:r>
          </w:p>
        </w:tc>
      </w:tr>
      <w:tr w:rsidR="00BB7CD2" w:rsidRPr="00C231A5" w:rsidTr="00CB4208">
        <w:trPr>
          <w:trHeight w:val="209"/>
        </w:trPr>
        <w:tc>
          <w:tcPr>
            <w:tcW w:w="410"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w:t>
            </w:r>
          </w:p>
        </w:tc>
        <w:tc>
          <w:tcPr>
            <w:tcW w:w="14850" w:type="dxa"/>
            <w:gridSpan w:val="14"/>
            <w:tcBorders>
              <w:top w:val="single" w:sz="4" w:space="0" w:color="auto"/>
              <w:left w:val="single" w:sz="4" w:space="0" w:color="auto"/>
              <w:bottom w:val="single" w:sz="4" w:space="0" w:color="auto"/>
              <w:right w:val="single" w:sz="4" w:space="0" w:color="auto"/>
            </w:tcBorders>
            <w:vAlign w:val="center"/>
          </w:tcPr>
          <w:p w:rsidR="00BB7CD2" w:rsidRPr="00C231A5" w:rsidRDefault="00BB7CD2" w:rsidP="00BB7CD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Улучшение инвестиционного климата и повышение инвестиционной привлекательности Республики Татарстан</w:t>
            </w:r>
          </w:p>
        </w:tc>
      </w:tr>
      <w:tr w:rsidR="00BB7CD2" w:rsidRPr="00C231A5" w:rsidTr="00CB4208">
        <w:trPr>
          <w:trHeight w:val="1713"/>
        </w:trPr>
        <w:tc>
          <w:tcPr>
            <w:tcW w:w="410"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ind w:left="-57" w:right="-57"/>
              <w:jc w:val="center"/>
              <w:rPr>
                <w:rFonts w:ascii="Times New Roman" w:eastAsiaTheme="minorEastAsia" w:hAnsi="Times New Roman"/>
                <w:sz w:val="20"/>
                <w:szCs w:val="20"/>
              </w:rPr>
            </w:pPr>
            <w:r w:rsidRPr="00C231A5">
              <w:rPr>
                <w:rFonts w:ascii="Times New Roman" w:eastAsiaTheme="minorEastAsia" w:hAnsi="Times New Roman"/>
                <w:sz w:val="20"/>
                <w:szCs w:val="20"/>
              </w:rPr>
              <w:lastRenderedPageBreak/>
              <w:t>2.1.</w:t>
            </w:r>
          </w:p>
        </w:tc>
        <w:tc>
          <w:tcPr>
            <w:tcW w:w="267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both"/>
              <w:rPr>
                <w:rFonts w:ascii="Times New Roman" w:eastAsiaTheme="minorEastAsia" w:hAnsi="Times New Roman"/>
                <w:sz w:val="20"/>
                <w:szCs w:val="20"/>
              </w:rPr>
            </w:pPr>
            <w:r w:rsidRPr="00C231A5">
              <w:rPr>
                <w:rFonts w:ascii="Times New Roman" w:hAnsi="Times New Roman"/>
                <w:sz w:val="20"/>
                <w:szCs w:val="20"/>
              </w:rPr>
              <w:t>Предоставлены субсидии юридическим лицам на возмещение части затрат по созданию объектов инфраструктуры, необходимых для реализации новых инвестиционных проектов</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ind w:left="-101" w:right="-173"/>
              <w:jc w:val="center"/>
              <w:rPr>
                <w:sz w:val="20"/>
                <w:szCs w:val="20"/>
              </w:rPr>
            </w:pPr>
            <w:r w:rsidRPr="00C231A5">
              <w:rPr>
                <w:rFonts w:ascii="Times New Roman" w:eastAsiaTheme="minorEastAsia" w:hAnsi="Times New Roman"/>
                <w:sz w:val="20"/>
                <w:szCs w:val="20"/>
              </w:rPr>
              <w:t>0,0</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94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95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846"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964"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jc w:val="center"/>
              <w:rPr>
                <w:sz w:val="20"/>
                <w:szCs w:val="20"/>
              </w:rPr>
            </w:pPr>
            <w:r w:rsidRPr="00C231A5">
              <w:rPr>
                <w:rFonts w:ascii="Times New Roman" w:eastAsiaTheme="minorEastAsia" w:hAnsi="Times New Roman"/>
                <w:sz w:val="20"/>
                <w:szCs w:val="20"/>
              </w:rPr>
              <w:t>0,0</w:t>
            </w:r>
          </w:p>
        </w:tc>
        <w:tc>
          <w:tcPr>
            <w:tcW w:w="1443" w:type="dxa"/>
            <w:gridSpan w:val="2"/>
            <w:tcBorders>
              <w:top w:val="single" w:sz="4" w:space="0" w:color="auto"/>
              <w:left w:val="single" w:sz="4" w:space="0" w:color="auto"/>
              <w:bottom w:val="single" w:sz="4" w:space="0" w:color="auto"/>
              <w:right w:val="single" w:sz="4" w:space="0" w:color="auto"/>
            </w:tcBorders>
          </w:tcPr>
          <w:p w:rsidR="00BB7CD2" w:rsidRPr="00C231A5" w:rsidRDefault="00BB7CD2" w:rsidP="00BB7CD2">
            <w:pPr>
              <w:ind w:left="-57" w:right="-110"/>
              <w:jc w:val="center"/>
              <w:rPr>
                <w:rFonts w:ascii="Times New Roman" w:eastAsiaTheme="minorEastAsia" w:hAnsi="Times New Roman"/>
                <w:sz w:val="20"/>
                <w:szCs w:val="20"/>
              </w:rPr>
            </w:pPr>
            <w:r w:rsidRPr="00C231A5">
              <w:rPr>
                <w:rFonts w:ascii="Times New Roman" w:eastAsiaTheme="minorEastAsia" w:hAnsi="Times New Roman"/>
                <w:sz w:val="20"/>
                <w:szCs w:val="20"/>
              </w:rPr>
              <w:t>3 893 900,0</w:t>
            </w:r>
          </w:p>
        </w:tc>
      </w:tr>
      <w:tr w:rsidR="00BB7CD2" w:rsidRPr="00C231A5" w:rsidTr="00CB4208">
        <w:tc>
          <w:tcPr>
            <w:tcW w:w="3082" w:type="dxa"/>
            <w:gridSpan w:val="2"/>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Итого</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0,0</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111 591,7</w:t>
            </w:r>
          </w:p>
        </w:tc>
        <w:tc>
          <w:tcPr>
            <w:tcW w:w="983"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112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852"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94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951"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846"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849"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964" w:type="dxa"/>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184 591,7</w:t>
            </w:r>
          </w:p>
        </w:tc>
        <w:tc>
          <w:tcPr>
            <w:tcW w:w="1443" w:type="dxa"/>
            <w:gridSpan w:val="2"/>
            <w:tcBorders>
              <w:top w:val="single" w:sz="4" w:space="0" w:color="auto"/>
              <w:left w:val="single" w:sz="4" w:space="0" w:color="auto"/>
              <w:bottom w:val="single" w:sz="4" w:space="0" w:color="auto"/>
              <w:right w:val="single" w:sz="4" w:space="0" w:color="auto"/>
            </w:tcBorders>
          </w:tcPr>
          <w:p w:rsidR="00BB7CD2" w:rsidRPr="00C231A5" w:rsidRDefault="00BB7CD2" w:rsidP="00BB7CD2">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231A5">
              <w:rPr>
                <w:rFonts w:ascii="Times New Roman" w:eastAsiaTheme="minorEastAsia" w:hAnsi="Times New Roman" w:cs="Times New Roman"/>
                <w:sz w:val="18"/>
                <w:szCs w:val="18"/>
                <w:lang w:eastAsia="ru-RU"/>
              </w:rPr>
              <w:t>4 454 307,2»;</w:t>
            </w:r>
          </w:p>
        </w:tc>
      </w:tr>
    </w:tbl>
    <w:p w:rsidR="007E3E97" w:rsidRPr="00C231A5" w:rsidRDefault="007E3E97" w:rsidP="00E46930">
      <w:pPr>
        <w:spacing w:after="0" w:line="240" w:lineRule="auto"/>
        <w:jc w:val="both"/>
        <w:rPr>
          <w:rFonts w:ascii="Times New Roman" w:eastAsiaTheme="minorEastAsia" w:hAnsi="Times New Roman" w:cs="Times New Roman"/>
          <w:sz w:val="28"/>
          <w:szCs w:val="28"/>
        </w:rPr>
      </w:pPr>
    </w:p>
    <w:p w:rsidR="001608E3" w:rsidRPr="00C231A5" w:rsidRDefault="001608E3" w:rsidP="00E46930">
      <w:pPr>
        <w:spacing w:after="0" w:line="240" w:lineRule="auto"/>
        <w:jc w:val="both"/>
        <w:rPr>
          <w:rFonts w:ascii="Times New Roman" w:eastAsiaTheme="minorEastAsia" w:hAnsi="Times New Roman" w:cs="Times New Roman"/>
          <w:sz w:val="28"/>
          <w:szCs w:val="28"/>
        </w:rPr>
      </w:pPr>
    </w:p>
    <w:p w:rsidR="00E46930" w:rsidRPr="00C231A5" w:rsidRDefault="00E46930" w:rsidP="00875751">
      <w:pPr>
        <w:spacing w:after="0" w:line="240" w:lineRule="auto"/>
        <w:ind w:firstLine="709"/>
        <w:contextualSpacing/>
        <w:jc w:val="both"/>
        <w:rPr>
          <w:rFonts w:ascii="Times New Roman" w:hAnsi="Times New Roman" w:cs="Times New Roman"/>
          <w:sz w:val="28"/>
          <w:szCs w:val="28"/>
        </w:rPr>
      </w:pPr>
      <w:r w:rsidRPr="00C231A5">
        <w:rPr>
          <w:rFonts w:ascii="Times New Roman" w:hAnsi="Times New Roman" w:cs="Times New Roman"/>
          <w:sz w:val="28"/>
          <w:szCs w:val="28"/>
        </w:rPr>
        <w:t xml:space="preserve">приложение к паспорту регионального проекта </w:t>
      </w:r>
      <w:r w:rsidR="002E4848" w:rsidRPr="00C231A5">
        <w:rPr>
          <w:rFonts w:ascii="Times New Roman" w:hAnsi="Times New Roman" w:cs="Times New Roman"/>
          <w:sz w:val="28"/>
          <w:szCs w:val="28"/>
        </w:rPr>
        <w:t>«</w:t>
      </w:r>
      <w:r w:rsidR="00875751" w:rsidRPr="00C231A5">
        <w:rPr>
          <w:rFonts w:ascii="Times New Roman" w:hAnsi="Times New Roman" w:cs="Times New Roman"/>
          <w:sz w:val="28"/>
          <w:szCs w:val="28"/>
        </w:rPr>
        <w:t>Совершенствование государственной экономической политики в Республике Татарстан</w:t>
      </w:r>
      <w:r w:rsidR="002E4848" w:rsidRPr="00C231A5">
        <w:rPr>
          <w:rFonts w:ascii="Times New Roman" w:hAnsi="Times New Roman" w:cs="Times New Roman"/>
          <w:sz w:val="28"/>
          <w:szCs w:val="28"/>
        </w:rPr>
        <w:t>»</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hAnsi="Times New Roman" w:cs="Times New Roman"/>
          <w:sz w:val="28"/>
          <w:szCs w:val="28"/>
        </w:rPr>
      </w:pPr>
    </w:p>
    <w:p w:rsidR="001608E3" w:rsidRPr="00C231A5" w:rsidRDefault="001608E3" w:rsidP="001608E3">
      <w:pPr>
        <w:spacing w:after="0" w:line="240" w:lineRule="auto"/>
        <w:contextualSpacing/>
        <w:jc w:val="both"/>
        <w:rPr>
          <w:rFonts w:ascii="Times New Roman" w:eastAsia="Times New Roman" w:hAnsi="Times New Roman" w:cs="Times New Roman"/>
          <w:sz w:val="28"/>
          <w:szCs w:val="28"/>
        </w:rPr>
      </w:pPr>
    </w:p>
    <w:p w:rsidR="00E46930" w:rsidRPr="00C231A5" w:rsidRDefault="00E46930" w:rsidP="00E46930">
      <w:pPr>
        <w:spacing w:after="0" w:line="240" w:lineRule="auto"/>
        <w:jc w:val="center"/>
        <w:rPr>
          <w:rFonts w:ascii="Times New Roman" w:eastAsia="Times New Roman" w:hAnsi="Times New Roman" w:cs="Times New Roman"/>
          <w:sz w:val="28"/>
          <w:szCs w:val="28"/>
        </w:rPr>
      </w:pPr>
    </w:p>
    <w:p w:rsidR="00E46930" w:rsidRPr="00C231A5" w:rsidRDefault="002E4848" w:rsidP="00E46930">
      <w:pPr>
        <w:widowControl w:val="0"/>
        <w:spacing w:after="0" w:line="240" w:lineRule="auto"/>
        <w:ind w:left="10632"/>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lastRenderedPageBreak/>
        <w:t>«</w:t>
      </w:r>
      <w:r w:rsidR="00E46930" w:rsidRPr="00C231A5">
        <w:rPr>
          <w:rFonts w:ascii="Times New Roman" w:eastAsia="Times New Roman" w:hAnsi="Times New Roman" w:cs="Times New Roman"/>
          <w:sz w:val="28"/>
          <w:szCs w:val="28"/>
        </w:rPr>
        <w:t xml:space="preserve">Приложение </w:t>
      </w:r>
    </w:p>
    <w:p w:rsidR="00E46930" w:rsidRPr="00C231A5" w:rsidRDefault="00E46930" w:rsidP="00E46930">
      <w:pPr>
        <w:widowControl w:val="0"/>
        <w:spacing w:after="0" w:line="240" w:lineRule="auto"/>
        <w:ind w:left="10632"/>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к паспорту регионального проекта</w:t>
      </w:r>
    </w:p>
    <w:p w:rsidR="00E46930" w:rsidRPr="00C231A5" w:rsidRDefault="002E4848" w:rsidP="00E46930">
      <w:pPr>
        <w:widowControl w:val="0"/>
        <w:tabs>
          <w:tab w:val="left" w:pos="9072"/>
        </w:tabs>
        <w:spacing w:after="0" w:line="240" w:lineRule="auto"/>
        <w:ind w:left="10632"/>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E46930" w:rsidRPr="00C231A5">
        <w:rPr>
          <w:rFonts w:ascii="Times New Roman" w:eastAsia="Times New Roman" w:hAnsi="Times New Roman" w:cs="Times New Roman"/>
          <w:sz w:val="28"/>
          <w:szCs w:val="28"/>
        </w:rPr>
        <w:t>Совершенствование государственной</w:t>
      </w:r>
      <w:r w:rsidR="00DA0022" w:rsidRPr="00C231A5">
        <w:rPr>
          <w:rFonts w:ascii="Times New Roman" w:eastAsia="Times New Roman" w:hAnsi="Times New Roman" w:cs="Times New Roman"/>
          <w:sz w:val="28"/>
          <w:szCs w:val="28"/>
        </w:rPr>
        <w:t xml:space="preserve"> </w:t>
      </w:r>
      <w:r w:rsidR="00E46930" w:rsidRPr="00C231A5">
        <w:rPr>
          <w:rFonts w:ascii="Times New Roman" w:eastAsia="Times New Roman" w:hAnsi="Times New Roman" w:cs="Times New Roman"/>
          <w:sz w:val="28"/>
          <w:szCs w:val="28"/>
        </w:rPr>
        <w:t>экономической политики в Республике Татарстан</w:t>
      </w:r>
      <w:r w:rsidRPr="00C231A5">
        <w:rPr>
          <w:rFonts w:ascii="Times New Roman" w:eastAsia="Times New Roman" w:hAnsi="Times New Roman" w:cs="Times New Roman"/>
          <w:sz w:val="28"/>
          <w:szCs w:val="28"/>
        </w:rPr>
        <w:t>»</w:t>
      </w:r>
    </w:p>
    <w:p w:rsidR="001608E3" w:rsidRPr="00C231A5" w:rsidRDefault="001608E3" w:rsidP="001608E3">
      <w:pPr>
        <w:spacing w:after="0" w:line="240" w:lineRule="auto"/>
        <w:rPr>
          <w:rFonts w:ascii="Times New Roman" w:eastAsiaTheme="minorEastAsia" w:hAnsi="Times New Roman" w:cs="Times New Roman"/>
          <w:sz w:val="28"/>
          <w:szCs w:val="28"/>
        </w:rPr>
      </w:pPr>
    </w:p>
    <w:p w:rsidR="00E46930" w:rsidRPr="00C231A5" w:rsidRDefault="0006724B" w:rsidP="00E46930">
      <w:pPr>
        <w:spacing w:after="0" w:line="240" w:lineRule="auto"/>
        <w:jc w:val="center"/>
        <w:rPr>
          <w:rFonts w:ascii="Times New Roman" w:hAnsi="Times New Roman" w:cs="Times New Roman"/>
          <w:sz w:val="28"/>
          <w:szCs w:val="28"/>
        </w:rPr>
      </w:pPr>
      <w:r w:rsidRPr="00C231A5">
        <w:rPr>
          <w:rFonts w:ascii="Times New Roman" w:eastAsiaTheme="minorEastAsia" w:hAnsi="Times New Roman" w:cs="Times New Roman"/>
          <w:sz w:val="28"/>
          <w:szCs w:val="28"/>
        </w:rPr>
        <w:t>План</w:t>
      </w:r>
      <w:r w:rsidR="00E46930" w:rsidRPr="00C231A5">
        <w:rPr>
          <w:rFonts w:ascii="Times New Roman" w:eastAsiaTheme="minorEastAsia" w:hAnsi="Times New Roman" w:cs="Times New Roman"/>
          <w:sz w:val="28"/>
          <w:szCs w:val="28"/>
        </w:rPr>
        <w:br/>
        <w:t xml:space="preserve">реализации регионального проекта </w:t>
      </w:r>
    </w:p>
    <w:p w:rsidR="00E46930" w:rsidRPr="00C231A5" w:rsidRDefault="00E46930" w:rsidP="001608E3">
      <w:pPr>
        <w:spacing w:after="0" w:line="240" w:lineRule="auto"/>
        <w:rPr>
          <w:rFonts w:ascii="Times New Roman" w:eastAsiaTheme="minorEastAsia" w:hAnsi="Times New Roman" w:cs="Times New Roman"/>
          <w:sz w:val="28"/>
          <w:szCs w:val="28"/>
        </w:rPr>
      </w:pPr>
    </w:p>
    <w:p w:rsidR="00E46930" w:rsidRPr="00C231A5" w:rsidRDefault="00E46930" w:rsidP="00E46930">
      <w:pPr>
        <w:spacing w:after="0" w:line="240" w:lineRule="auto"/>
        <w:rPr>
          <w:rFonts w:cs="Times New Roman"/>
          <w:sz w:val="2"/>
          <w:szCs w:val="2"/>
        </w:rPr>
      </w:pPr>
    </w:p>
    <w:tbl>
      <w:tblPr>
        <w:tblW w:w="15791" w:type="dxa"/>
        <w:tblInd w:w="-572" w:type="dxa"/>
        <w:tblCellMar>
          <w:top w:w="102" w:type="dxa"/>
          <w:left w:w="62" w:type="dxa"/>
          <w:bottom w:w="102" w:type="dxa"/>
          <w:right w:w="62" w:type="dxa"/>
        </w:tblCellMar>
        <w:tblLook w:val="0000" w:firstRow="0" w:lastRow="0" w:firstColumn="0" w:lastColumn="0" w:noHBand="0" w:noVBand="0"/>
      </w:tblPr>
      <w:tblGrid>
        <w:gridCol w:w="552"/>
        <w:gridCol w:w="4345"/>
        <w:gridCol w:w="979"/>
        <w:gridCol w:w="979"/>
        <w:gridCol w:w="1301"/>
        <w:gridCol w:w="1301"/>
        <w:gridCol w:w="1030"/>
        <w:gridCol w:w="1033"/>
        <w:gridCol w:w="927"/>
        <w:gridCol w:w="495"/>
        <w:gridCol w:w="1031"/>
        <w:gridCol w:w="863"/>
        <w:gridCol w:w="955"/>
      </w:tblGrid>
      <w:tr w:rsidR="00E46930" w:rsidRPr="00C231A5" w:rsidTr="007E3E97">
        <w:trPr>
          <w:tblHeader/>
        </w:trPr>
        <w:tc>
          <w:tcPr>
            <w:tcW w:w="0" w:type="auto"/>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Наименование мероприятия (результата), контрольной точки</w:t>
            </w:r>
          </w:p>
        </w:tc>
        <w:tc>
          <w:tcPr>
            <w:tcW w:w="1958" w:type="dxa"/>
            <w:gridSpan w:val="2"/>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Срок реализации</w:t>
            </w:r>
          </w:p>
        </w:tc>
        <w:tc>
          <w:tcPr>
            <w:tcW w:w="0" w:type="auto"/>
            <w:gridSpan w:val="2"/>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w:t>
            </w:r>
          </w:p>
        </w:tc>
        <w:tc>
          <w:tcPr>
            <w:tcW w:w="0" w:type="auto"/>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Ответственный исполнитель</w:t>
            </w:r>
          </w:p>
        </w:tc>
        <w:tc>
          <w:tcPr>
            <w:tcW w:w="0" w:type="auto"/>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Адрес объекта (в соответствии с ФИАС </w:t>
            </w:r>
            <w:hyperlink w:anchor="Par1612" w:tooltip="&lt;1&gt; ФИАС - Федеральная информационная адресная система." w:history="1">
              <w:r w:rsidRPr="00C231A5">
                <w:rPr>
                  <w:rFonts w:ascii="Times New Roman" w:eastAsiaTheme="minorEastAsia" w:hAnsi="Times New Roman" w:cs="Times New Roman"/>
                  <w:color w:val="0000FF"/>
                  <w:sz w:val="19"/>
                  <w:szCs w:val="19"/>
                  <w:lang w:eastAsia="ru-RU"/>
                </w:rPr>
                <w:t>&lt;1&gt;</w:t>
              </w:r>
            </w:hyperlink>
            <w:r w:rsidRPr="00C231A5">
              <w:rPr>
                <w:rFonts w:ascii="Times New Roman" w:eastAsiaTheme="minorEastAsia" w:hAnsi="Times New Roman" w:cs="Times New Roman"/>
                <w:sz w:val="19"/>
                <w:szCs w:val="19"/>
                <w:lang w:eastAsia="ru-RU"/>
              </w:rPr>
              <w:t>)</w:t>
            </w:r>
          </w:p>
        </w:tc>
        <w:tc>
          <w:tcPr>
            <w:tcW w:w="0" w:type="auto"/>
            <w:gridSpan w:val="2"/>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Мощность объекта</w:t>
            </w:r>
          </w:p>
        </w:tc>
        <w:tc>
          <w:tcPr>
            <w:tcW w:w="0" w:type="auto"/>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Объем финансового обеспечения, тыс. рублей</w:t>
            </w:r>
          </w:p>
        </w:tc>
        <w:tc>
          <w:tcPr>
            <w:tcW w:w="0" w:type="auto"/>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Вид подтверждающего документа</w:t>
            </w:r>
          </w:p>
        </w:tc>
        <w:tc>
          <w:tcPr>
            <w:tcW w:w="0" w:type="auto"/>
            <w:vMerge w:val="restart"/>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Информационная система (источник данных)</w:t>
            </w:r>
          </w:p>
        </w:tc>
      </w:tr>
      <w:tr w:rsidR="00E46930" w:rsidRPr="00C231A5" w:rsidTr="007E3E97">
        <w:trPr>
          <w:tblHeader/>
        </w:trPr>
        <w:tc>
          <w:tcPr>
            <w:tcW w:w="0" w:type="auto"/>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начало</w:t>
            </w:r>
          </w:p>
        </w:tc>
        <w:tc>
          <w:tcPr>
            <w:tcW w:w="979"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окончание</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предшественники</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последователи</w:t>
            </w:r>
          </w:p>
        </w:tc>
        <w:tc>
          <w:tcPr>
            <w:tcW w:w="0" w:type="auto"/>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единица измерения (по </w:t>
            </w:r>
            <w:hyperlink r:id="rId13" w:history="1">
              <w:r w:rsidRPr="00C231A5">
                <w:rPr>
                  <w:rFonts w:ascii="Times New Roman" w:eastAsiaTheme="minorEastAsia" w:hAnsi="Times New Roman" w:cs="Times New Roman"/>
                  <w:color w:val="0000FF"/>
                  <w:sz w:val="19"/>
                  <w:szCs w:val="19"/>
                  <w:lang w:eastAsia="ru-RU"/>
                </w:rPr>
                <w:t>ОКЕИ</w:t>
              </w:r>
            </w:hyperlink>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значение</w:t>
            </w:r>
          </w:p>
        </w:tc>
        <w:tc>
          <w:tcPr>
            <w:tcW w:w="0" w:type="auto"/>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r>
      <w:tr w:rsidR="00E46930" w:rsidRPr="00C231A5" w:rsidTr="007E3E97">
        <w:trPr>
          <w:tblHeader/>
        </w:trPr>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w:t>
            </w:r>
          </w:p>
        </w:tc>
        <w:tc>
          <w:tcPr>
            <w:tcW w:w="979" w:type="dxa"/>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6</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7</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8</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w:t>
            </w:r>
          </w:p>
        </w:tc>
      </w:tr>
      <w:tr w:rsidR="00E46930" w:rsidRPr="00C231A5" w:rsidTr="00A418AD">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15238" w:type="dxa"/>
            <w:gridSpan w:val="12"/>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Развитие системы территориального общественного самоуправления Республики Татарстан</w:t>
            </w:r>
          </w:p>
        </w:tc>
      </w:tr>
      <w:tr w:rsidR="00E46930" w:rsidRPr="00C231A5" w:rsidTr="00E46930">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Результат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Оказана поддержка территориальным общественным самоуправлениям в части осуществления компенсационных выплат руководителям территориальных общественных самоуправлений</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01.01.2014</w:t>
            </w:r>
          </w:p>
        </w:tc>
        <w:tc>
          <w:tcPr>
            <w:tcW w:w="979" w:type="dxa"/>
            <w:tcBorders>
              <w:top w:val="single" w:sz="4" w:space="0" w:color="auto"/>
              <w:left w:val="single" w:sz="4" w:space="0" w:color="auto"/>
              <w:bottom w:val="single" w:sz="4" w:space="0" w:color="auto"/>
              <w:right w:val="single" w:sz="4" w:space="0" w:color="auto"/>
            </w:tcBorders>
          </w:tcPr>
          <w:p w:rsidR="00E46930" w:rsidRPr="00C231A5" w:rsidRDefault="000626C4"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31.12.2027</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Министерство экономики 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111 591,7</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E46930" w:rsidRPr="00C231A5" w:rsidTr="00E46930">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1.1.1.</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Контрольная точка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Услуга оказана (работы выполнены)</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01.01.2014</w:t>
            </w:r>
          </w:p>
        </w:tc>
        <w:tc>
          <w:tcPr>
            <w:tcW w:w="979" w:type="dxa"/>
            <w:tcBorders>
              <w:top w:val="single" w:sz="4" w:space="0" w:color="auto"/>
              <w:left w:val="single" w:sz="4" w:space="0" w:color="auto"/>
              <w:bottom w:val="single" w:sz="4" w:space="0" w:color="auto"/>
              <w:right w:val="single" w:sz="4" w:space="0" w:color="auto"/>
            </w:tcBorders>
          </w:tcPr>
          <w:p w:rsidR="00E46930" w:rsidRPr="00C231A5" w:rsidRDefault="00E46930" w:rsidP="000626C4">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w:t>
            </w:r>
            <w:r w:rsidR="000626C4" w:rsidRPr="00C231A5">
              <w:rPr>
                <w:rFonts w:ascii="Times New Roman" w:eastAsiaTheme="minorEastAsia" w:hAnsi="Times New Roman" w:cs="Times New Roman"/>
                <w:sz w:val="19"/>
                <w:szCs w:val="19"/>
                <w:lang w:eastAsia="ru-RU"/>
              </w:rPr>
              <w:t>27</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Министерство экономики 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E46930" w:rsidRPr="00C231A5" w:rsidTr="00E46930">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Результат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Проведен республиканский конкурс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Лучшее территориальное общественное самоуправление Республики Татарстан</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01.01.2014</w:t>
            </w:r>
          </w:p>
        </w:tc>
        <w:tc>
          <w:tcPr>
            <w:tcW w:w="979" w:type="dxa"/>
            <w:tcBorders>
              <w:top w:val="single" w:sz="4" w:space="0" w:color="auto"/>
              <w:left w:val="single" w:sz="4" w:space="0" w:color="auto"/>
              <w:bottom w:val="single" w:sz="4" w:space="0" w:color="auto"/>
              <w:right w:val="single" w:sz="4" w:space="0" w:color="auto"/>
            </w:tcBorders>
          </w:tcPr>
          <w:p w:rsidR="00E46930" w:rsidRPr="00C231A5" w:rsidRDefault="00E46930" w:rsidP="000626C4">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w:t>
            </w:r>
            <w:r w:rsidR="000626C4" w:rsidRPr="00C231A5">
              <w:rPr>
                <w:rFonts w:ascii="Times New Roman" w:eastAsiaTheme="minorEastAsia" w:hAnsi="Times New Roman" w:cs="Times New Roman"/>
                <w:sz w:val="19"/>
                <w:szCs w:val="19"/>
                <w:lang w:eastAsia="ru-RU"/>
              </w:rPr>
              <w:t>27</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взаимосвязь с иными результатами и </w:t>
            </w:r>
            <w:r w:rsidRPr="00C231A5">
              <w:rPr>
                <w:rFonts w:ascii="Times New Roman" w:eastAsiaTheme="minorEastAsia" w:hAnsi="Times New Roman" w:cs="Times New Roman"/>
                <w:sz w:val="19"/>
                <w:szCs w:val="19"/>
                <w:lang w:eastAsia="ru-RU"/>
              </w:rPr>
              <w:lastRenderedPageBreak/>
              <w:t>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 xml:space="preserve">взаимосвязь с иными результатами и </w:t>
            </w:r>
            <w:r w:rsidRPr="00C231A5">
              <w:rPr>
                <w:rFonts w:ascii="Times New Roman" w:eastAsiaTheme="minorEastAsia" w:hAnsi="Times New Roman" w:cs="Times New Roman"/>
                <w:sz w:val="19"/>
                <w:szCs w:val="19"/>
                <w:lang w:eastAsia="ru-RU"/>
              </w:rPr>
              <w:lastRenderedPageBreak/>
              <w:t>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 xml:space="preserve">Министерство экономики </w:t>
            </w:r>
            <w:r w:rsidRPr="00C231A5">
              <w:rPr>
                <w:rFonts w:ascii="Times New Roman" w:eastAsiaTheme="minorEastAsia" w:hAnsi="Times New Roman" w:cs="Times New Roman"/>
                <w:sz w:val="19"/>
                <w:szCs w:val="19"/>
                <w:lang w:eastAsia="ru-RU"/>
              </w:rPr>
              <w:lastRenderedPageBreak/>
              <w:t>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73 000,0</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E46930" w:rsidRPr="00C231A5" w:rsidTr="00E46930">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1.2.1.</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Контрольная точка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Услуга оказана (работы выполнены)</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01.01.2014</w:t>
            </w:r>
          </w:p>
        </w:tc>
        <w:tc>
          <w:tcPr>
            <w:tcW w:w="979" w:type="dxa"/>
            <w:tcBorders>
              <w:top w:val="single" w:sz="4" w:space="0" w:color="auto"/>
              <w:left w:val="single" w:sz="4" w:space="0" w:color="auto"/>
              <w:bottom w:val="single" w:sz="4" w:space="0" w:color="auto"/>
              <w:right w:val="single" w:sz="4" w:space="0" w:color="auto"/>
            </w:tcBorders>
          </w:tcPr>
          <w:p w:rsidR="00E46930" w:rsidRPr="00C231A5" w:rsidRDefault="00E46930" w:rsidP="000626C4">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w:t>
            </w:r>
            <w:r w:rsidR="000626C4" w:rsidRPr="00C231A5">
              <w:rPr>
                <w:rFonts w:ascii="Times New Roman" w:eastAsiaTheme="minorEastAsia" w:hAnsi="Times New Roman" w:cs="Times New Roman"/>
                <w:sz w:val="19"/>
                <w:szCs w:val="19"/>
                <w:lang w:eastAsia="ru-RU"/>
              </w:rPr>
              <w:t>27</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DA0022">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Министерство экономики 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E46930" w:rsidRPr="00C231A5" w:rsidRDefault="00E46930" w:rsidP="00E4693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r w:rsidR="002E4848" w:rsidRPr="00C231A5">
              <w:rPr>
                <w:rFonts w:ascii="Times New Roman" w:eastAsiaTheme="minorEastAsia" w:hAnsi="Times New Roman" w:cs="Times New Roman"/>
                <w:sz w:val="19"/>
                <w:szCs w:val="19"/>
                <w:lang w:eastAsia="ru-RU"/>
              </w:rPr>
              <w:t>»</w:t>
            </w:r>
            <w:r w:rsidR="00DA0022" w:rsidRPr="00C231A5">
              <w:rPr>
                <w:rFonts w:ascii="Times New Roman" w:eastAsiaTheme="minorEastAsia" w:hAnsi="Times New Roman" w:cs="Times New Roman"/>
                <w:sz w:val="19"/>
                <w:szCs w:val="19"/>
                <w:lang w:eastAsia="ru-RU"/>
              </w:rPr>
              <w:t>;</w:t>
            </w:r>
          </w:p>
        </w:tc>
      </w:tr>
      <w:tr w:rsidR="0031404B" w:rsidRPr="00C231A5" w:rsidTr="00E46930">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1608E3" w:rsidP="0031404B">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Результат </w:t>
            </w:r>
            <w:r w:rsidR="002E4848" w:rsidRPr="00C231A5">
              <w:rPr>
                <w:rFonts w:ascii="Times New Roman" w:eastAsiaTheme="minorEastAsia" w:hAnsi="Times New Roman" w:cs="Times New Roman"/>
                <w:sz w:val="19"/>
                <w:szCs w:val="19"/>
                <w:lang w:eastAsia="ru-RU"/>
              </w:rPr>
              <w:t>«</w:t>
            </w:r>
            <w:r w:rsidR="0031404B" w:rsidRPr="00C231A5">
              <w:rPr>
                <w:rFonts w:ascii="Times New Roman" w:eastAsiaTheme="minorEastAsia" w:hAnsi="Times New Roman" w:cs="Times New Roman"/>
                <w:sz w:val="19"/>
                <w:szCs w:val="19"/>
                <w:lang w:eastAsia="ru-RU"/>
              </w:rPr>
              <w:t>Проведен отбор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w:t>
            </w:r>
            <w:r w:rsidRPr="00C231A5">
              <w:rPr>
                <w:rFonts w:ascii="Times New Roman" w:eastAsiaTheme="minorEastAsia" w:hAnsi="Times New Roman" w:cs="Times New Roman"/>
                <w:sz w:val="19"/>
                <w:szCs w:val="19"/>
                <w:lang w:eastAsia="ru-RU"/>
              </w:rPr>
              <w:t>равления в Республике Татарстан</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01.01.2022</w:t>
            </w:r>
          </w:p>
        </w:tc>
        <w:tc>
          <w:tcPr>
            <w:tcW w:w="979" w:type="dxa"/>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31.12.2027</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Министерство экономики 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28 315,5</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jc w:val="center"/>
            </w:pPr>
            <w:r w:rsidRPr="00C231A5">
              <w:t>-</w:t>
            </w:r>
          </w:p>
        </w:tc>
      </w:tr>
      <w:tr w:rsidR="0031404B" w:rsidRPr="00C231A5" w:rsidTr="00E46930">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1.3.1.</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Контрольная точка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Услуга оказана (работы выполнены)</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01.01.2022</w:t>
            </w:r>
          </w:p>
        </w:tc>
        <w:tc>
          <w:tcPr>
            <w:tcW w:w="979" w:type="dxa"/>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31.12.2027</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Министерство экономики 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31404B" w:rsidRPr="00C231A5" w:rsidTr="00E46930">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Результат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w:t>
            </w:r>
            <w:r w:rsidRPr="00C231A5">
              <w:rPr>
                <w:rFonts w:ascii="Times New Roman" w:eastAsiaTheme="minorEastAsia" w:hAnsi="Times New Roman" w:cs="Times New Roman"/>
                <w:sz w:val="19"/>
                <w:szCs w:val="19"/>
                <w:lang w:eastAsia="ru-RU"/>
              </w:rPr>
              <w:lastRenderedPageBreak/>
              <w:t>административными центрами муниципальных районов Республики Татарстан</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01.01.2015</w:t>
            </w:r>
          </w:p>
        </w:tc>
        <w:tc>
          <w:tcPr>
            <w:tcW w:w="979" w:type="dxa"/>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31.12.2027</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взаимосвязь с иными результатами и </w:t>
            </w:r>
            <w:r w:rsidRPr="00C231A5">
              <w:rPr>
                <w:rFonts w:ascii="Times New Roman" w:eastAsiaTheme="minorEastAsia" w:hAnsi="Times New Roman" w:cs="Times New Roman"/>
                <w:sz w:val="19"/>
                <w:szCs w:val="19"/>
                <w:lang w:eastAsia="ru-RU"/>
              </w:rPr>
              <w:lastRenderedPageBreak/>
              <w:t>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 xml:space="preserve">взаимосвязь с иными результатами и </w:t>
            </w:r>
            <w:r w:rsidRPr="00C231A5">
              <w:rPr>
                <w:rFonts w:ascii="Times New Roman" w:eastAsiaTheme="minorEastAsia" w:hAnsi="Times New Roman" w:cs="Times New Roman"/>
                <w:sz w:val="19"/>
                <w:szCs w:val="19"/>
                <w:lang w:eastAsia="ru-RU"/>
              </w:rPr>
              <w:lastRenderedPageBreak/>
              <w:t>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 xml:space="preserve">Министерство экономики </w:t>
            </w:r>
            <w:r w:rsidRPr="00C231A5">
              <w:rPr>
                <w:rFonts w:ascii="Times New Roman" w:eastAsiaTheme="minorEastAsia" w:hAnsi="Times New Roman" w:cs="Times New Roman"/>
                <w:sz w:val="19"/>
                <w:szCs w:val="19"/>
                <w:lang w:eastAsia="ru-RU"/>
              </w:rPr>
              <w:lastRenderedPageBreak/>
              <w:t>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347 500,0</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31404B" w:rsidRPr="00C231A5" w:rsidTr="00A418AD">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1.4.1.</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Контрольная точка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Услуга оказана (работы выполнены)</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01.01.2015</w:t>
            </w:r>
          </w:p>
        </w:tc>
        <w:tc>
          <w:tcPr>
            <w:tcW w:w="979" w:type="dxa"/>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31.12.2027</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Министерство экономики 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tcPr>
          <w:p w:rsidR="0031404B" w:rsidRPr="00C231A5" w:rsidRDefault="0031404B" w:rsidP="0031404B">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A418AD" w:rsidRPr="00C231A5" w:rsidTr="00A418AD">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w:t>
            </w:r>
          </w:p>
        </w:tc>
        <w:tc>
          <w:tcPr>
            <w:tcW w:w="15238" w:type="dxa"/>
            <w:gridSpan w:val="12"/>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Улучшение инвестиционного климата и повышение инвестиционной привлекательности Республики Татарстан</w:t>
            </w:r>
          </w:p>
        </w:tc>
      </w:tr>
      <w:tr w:rsidR="00A418AD" w:rsidRPr="00C231A5" w:rsidTr="00A418AD">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Результат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Предоставлены субсидии юридическим лицам на возмещение части затрат по созданию объектов инфраструктуры, необходимых для реализации новых инвестиционных проектов</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01.01.2024</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1608E3">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Министерство экономики </w:t>
            </w:r>
            <w:r w:rsidRPr="00C231A5">
              <w:rPr>
                <w:rFonts w:ascii="Times New Roman" w:eastAsiaTheme="minorEastAsia" w:hAnsi="Times New Roman" w:cs="Times New Roman"/>
                <w:sz w:val="19"/>
                <w:szCs w:val="19"/>
                <w:lang w:eastAsia="ru-RU"/>
              </w:rPr>
              <w:br/>
              <w:t>Республики Татарстан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3 893 900,0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прочий тип документа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A418AD" w:rsidRPr="00C231A5" w:rsidTr="00A418AD">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2.1.1.</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Контрольная точка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Заключены соглашения о предоставлении из бюджета Республики Татарстан субсидии на возмещение части затрат по созданию объектов инфраструктуры, необходимых для реализации новых инвестиционных проектов</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979" w:type="dxa"/>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31.12.2024</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1608E3">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Министерство экономики </w:t>
            </w:r>
            <w:r w:rsidRPr="00C231A5">
              <w:rPr>
                <w:rFonts w:ascii="Times New Roman" w:eastAsiaTheme="minorEastAsia" w:hAnsi="Times New Roman" w:cs="Times New Roman"/>
                <w:sz w:val="19"/>
                <w:szCs w:val="19"/>
                <w:lang w:eastAsia="ru-RU"/>
              </w:rPr>
              <w:br/>
              <w:t>Респу</w:t>
            </w:r>
            <w:r w:rsidR="00CB566C" w:rsidRPr="00C231A5">
              <w:rPr>
                <w:rFonts w:ascii="Times New Roman" w:eastAsiaTheme="minorEastAsia" w:hAnsi="Times New Roman" w:cs="Times New Roman"/>
                <w:sz w:val="19"/>
                <w:szCs w:val="19"/>
                <w:lang w:eastAsia="ru-RU"/>
              </w:rPr>
              <w:t>б</w:t>
            </w:r>
            <w:r w:rsidRPr="00C231A5">
              <w:rPr>
                <w:rFonts w:ascii="Times New Roman" w:eastAsiaTheme="minorEastAsia" w:hAnsi="Times New Roman" w:cs="Times New Roman"/>
                <w:sz w:val="19"/>
                <w:szCs w:val="19"/>
                <w:lang w:eastAsia="ru-RU"/>
              </w:rPr>
              <w:t>лики Татарстан</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соглашение</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r>
      <w:tr w:rsidR="00A418AD" w:rsidRPr="00C231A5" w:rsidTr="00A418AD">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2.1.2.</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Контрольная точка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Представлены отчеты о достижении значений результатов предоставления субсидий</w:t>
            </w:r>
            <w:r w:rsidR="002E4848"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979" w:type="dxa"/>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15.04.2025</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взаимосвязь с иными результатами и 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взаимосвязь с иными результатами и </w:t>
            </w:r>
            <w:r w:rsidRPr="00C231A5">
              <w:rPr>
                <w:rFonts w:ascii="Times New Roman" w:eastAsiaTheme="minorEastAsia" w:hAnsi="Times New Roman" w:cs="Times New Roman"/>
                <w:sz w:val="19"/>
                <w:szCs w:val="19"/>
                <w:lang w:eastAsia="ru-RU"/>
              </w:rPr>
              <w:br/>
              <w:t>контрольными точками отсутствует</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1608E3">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Министерство экономики </w:t>
            </w:r>
            <w:r w:rsidRPr="00C231A5">
              <w:rPr>
                <w:rFonts w:ascii="Times New Roman" w:eastAsiaTheme="minorEastAsia" w:hAnsi="Times New Roman" w:cs="Times New Roman"/>
                <w:sz w:val="19"/>
                <w:szCs w:val="19"/>
                <w:lang w:eastAsia="ru-RU"/>
              </w:rPr>
              <w:br/>
              <w:t>Республики Татарстан</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отчет</w:t>
            </w:r>
          </w:p>
        </w:tc>
        <w:tc>
          <w:tcPr>
            <w:tcW w:w="0" w:type="auto"/>
            <w:tcBorders>
              <w:top w:val="single" w:sz="4" w:space="0" w:color="auto"/>
              <w:left w:val="single" w:sz="4" w:space="0" w:color="auto"/>
              <w:bottom w:val="single" w:sz="4" w:space="0" w:color="auto"/>
              <w:right w:val="single" w:sz="4" w:space="0" w:color="auto"/>
            </w:tcBorders>
          </w:tcPr>
          <w:p w:rsidR="00A418AD" w:rsidRPr="00C231A5" w:rsidRDefault="00A418AD" w:rsidP="00A418A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w:t>
            </w:r>
          </w:p>
        </w:tc>
      </w:tr>
    </w:tbl>
    <w:p w:rsidR="00566686" w:rsidRPr="00C231A5" w:rsidRDefault="00566686" w:rsidP="00566686">
      <w:pPr>
        <w:widowControl w:val="0"/>
        <w:autoSpaceDE w:val="0"/>
        <w:autoSpaceDN w:val="0"/>
        <w:spacing w:after="0" w:line="240" w:lineRule="auto"/>
        <w:ind w:firstLine="708"/>
        <w:jc w:val="both"/>
        <w:outlineLvl w:val="0"/>
        <w:rPr>
          <w:rFonts w:ascii="Times New Roman" w:eastAsia="Calibri" w:hAnsi="Times New Roman" w:cs="Times New Roman"/>
          <w:sz w:val="28"/>
          <w:szCs w:val="28"/>
        </w:rPr>
      </w:pPr>
      <w:r w:rsidRPr="00C231A5">
        <w:rPr>
          <w:rFonts w:ascii="Times New Roman" w:eastAsiaTheme="minorEastAsia" w:hAnsi="Times New Roman" w:cs="Times New Roman"/>
          <w:sz w:val="28"/>
          <w:szCs w:val="28"/>
        </w:rPr>
        <w:lastRenderedPageBreak/>
        <w:t>в паспорте регионального проекта</w:t>
      </w:r>
      <w:r w:rsidRPr="00C231A5">
        <w:rPr>
          <w:rFonts w:ascii="Times New Roman" w:eastAsia="Calibri" w:hAnsi="Times New Roman" w:cs="Times New Roman"/>
          <w:sz w:val="28"/>
          <w:szCs w:val="28"/>
        </w:rPr>
        <w:t xml:space="preserve"> </w:t>
      </w:r>
      <w:r w:rsidR="002E4848" w:rsidRPr="00C231A5">
        <w:rPr>
          <w:rFonts w:ascii="Times New Roman" w:eastAsia="Calibri" w:hAnsi="Times New Roman" w:cs="Times New Roman"/>
          <w:sz w:val="28"/>
          <w:szCs w:val="28"/>
        </w:rPr>
        <w:t>«</w:t>
      </w:r>
      <w:r w:rsidRPr="00C231A5">
        <w:rPr>
          <w:rFonts w:ascii="Times New Roman" w:eastAsia="Calibri" w:hAnsi="Times New Roman" w:cs="Times New Roman"/>
          <w:sz w:val="28"/>
          <w:szCs w:val="28"/>
        </w:rPr>
        <w:t>Акселерация субъектов малого и среднего предпринимательства Республики Татарстан</w:t>
      </w:r>
      <w:r w:rsidR="002E4848" w:rsidRPr="00C231A5">
        <w:rPr>
          <w:rFonts w:ascii="Times New Roman" w:eastAsia="Calibri" w:hAnsi="Times New Roman" w:cs="Times New Roman"/>
          <w:sz w:val="28"/>
          <w:szCs w:val="28"/>
        </w:rPr>
        <w:t>»</w:t>
      </w:r>
      <w:r w:rsidRPr="00C231A5">
        <w:rPr>
          <w:rFonts w:ascii="Times New Roman" w:eastAsia="Calibri" w:hAnsi="Times New Roman" w:cs="Times New Roman"/>
          <w:sz w:val="28"/>
          <w:szCs w:val="28"/>
        </w:rPr>
        <w:t>:</w:t>
      </w:r>
    </w:p>
    <w:p w:rsidR="00EA2C93" w:rsidRPr="00C231A5" w:rsidRDefault="00EA2C93" w:rsidP="00EA2C93">
      <w:pPr>
        <w:widowControl w:val="0"/>
        <w:autoSpaceDE w:val="0"/>
        <w:autoSpaceDN w:val="0"/>
        <w:spacing w:after="0" w:line="240" w:lineRule="auto"/>
        <w:jc w:val="both"/>
        <w:outlineLvl w:val="0"/>
        <w:rPr>
          <w:rFonts w:ascii="Times New Roman" w:eastAsia="Calibri" w:hAnsi="Times New Roman" w:cs="Times New Roman"/>
          <w:sz w:val="28"/>
          <w:szCs w:val="28"/>
        </w:rPr>
      </w:pPr>
    </w:p>
    <w:p w:rsidR="001F3119" w:rsidRPr="00C231A5" w:rsidRDefault="00C06BBF" w:rsidP="00C06BBF">
      <w:pPr>
        <w:widowControl w:val="0"/>
        <w:autoSpaceDE w:val="0"/>
        <w:autoSpaceDN w:val="0"/>
        <w:spacing w:after="0" w:line="240" w:lineRule="auto"/>
        <w:ind w:firstLine="709"/>
        <w:jc w:val="both"/>
        <w:outlineLvl w:val="0"/>
        <w:rPr>
          <w:rFonts w:ascii="Times New Roman" w:eastAsia="Calibri" w:hAnsi="Times New Roman" w:cs="Times New Roman"/>
          <w:sz w:val="28"/>
          <w:szCs w:val="28"/>
        </w:rPr>
      </w:pPr>
      <w:r w:rsidRPr="00C231A5">
        <w:rPr>
          <w:rFonts w:ascii="Times New Roman" w:eastAsia="Calibri" w:hAnsi="Times New Roman" w:cs="Times New Roman"/>
          <w:sz w:val="28"/>
          <w:szCs w:val="28"/>
        </w:rPr>
        <w:t>раздел 1 изложить в следующей редакции:</w:t>
      </w:r>
    </w:p>
    <w:p w:rsidR="00B968D7" w:rsidRPr="00C231A5" w:rsidRDefault="00B968D7" w:rsidP="00B968D7">
      <w:pPr>
        <w:widowControl w:val="0"/>
        <w:autoSpaceDE w:val="0"/>
        <w:autoSpaceDN w:val="0"/>
        <w:spacing w:after="0" w:line="240" w:lineRule="auto"/>
        <w:jc w:val="both"/>
        <w:outlineLvl w:val="0"/>
        <w:rPr>
          <w:rFonts w:ascii="Times New Roman" w:eastAsia="Calibri" w:hAnsi="Times New Roman" w:cs="Times New Roman"/>
          <w:sz w:val="28"/>
          <w:szCs w:val="28"/>
        </w:rPr>
      </w:pPr>
    </w:p>
    <w:p w:rsidR="00B968D7" w:rsidRPr="00C231A5" w:rsidRDefault="002E4848" w:rsidP="00B968D7">
      <w:pPr>
        <w:widowControl w:val="0"/>
        <w:autoSpaceDE w:val="0"/>
        <w:autoSpaceDN w:val="0"/>
        <w:spacing w:after="0" w:line="240" w:lineRule="auto"/>
        <w:jc w:val="center"/>
        <w:outlineLvl w:val="0"/>
        <w:rPr>
          <w:rFonts w:ascii="Times New Roman" w:eastAsia="Calibri" w:hAnsi="Times New Roman" w:cs="Times New Roman"/>
          <w:sz w:val="28"/>
          <w:szCs w:val="28"/>
        </w:rPr>
      </w:pPr>
      <w:r w:rsidRPr="00C231A5">
        <w:rPr>
          <w:rFonts w:ascii="Times New Roman" w:eastAsia="Calibri" w:hAnsi="Times New Roman" w:cs="Times New Roman"/>
          <w:sz w:val="28"/>
          <w:szCs w:val="28"/>
        </w:rPr>
        <w:t>«</w:t>
      </w:r>
      <w:r w:rsidR="00B968D7" w:rsidRPr="00C231A5">
        <w:rPr>
          <w:rFonts w:ascii="Times New Roman" w:eastAsia="Calibri" w:hAnsi="Times New Roman" w:cs="Times New Roman"/>
          <w:sz w:val="28"/>
          <w:szCs w:val="28"/>
        </w:rPr>
        <w:t>1. Основные положения</w:t>
      </w:r>
    </w:p>
    <w:p w:rsidR="00C06BBF" w:rsidRPr="00C231A5" w:rsidRDefault="00C06BBF" w:rsidP="00C06BBF">
      <w:pPr>
        <w:widowControl w:val="0"/>
        <w:autoSpaceDE w:val="0"/>
        <w:autoSpaceDN w:val="0"/>
        <w:spacing w:after="0" w:line="240" w:lineRule="auto"/>
        <w:jc w:val="both"/>
        <w:outlineLvl w:val="0"/>
        <w:rPr>
          <w:rFonts w:ascii="Times New Roman" w:eastAsia="Calibri" w:hAnsi="Times New Roman" w:cs="Times New Roman"/>
          <w:sz w:val="28"/>
          <w:szCs w:val="28"/>
        </w:rPr>
      </w:pPr>
    </w:p>
    <w:tbl>
      <w:tblPr>
        <w:tblW w:w="15003" w:type="dxa"/>
        <w:tblInd w:w="15" w:type="dxa"/>
        <w:tblCellMar>
          <w:left w:w="0" w:type="dxa"/>
          <w:right w:w="0" w:type="dxa"/>
        </w:tblCellMar>
        <w:tblLook w:val="04A0" w:firstRow="1" w:lastRow="0" w:firstColumn="1" w:lastColumn="0" w:noHBand="0" w:noVBand="1"/>
      </w:tblPr>
      <w:tblGrid>
        <w:gridCol w:w="5080"/>
        <w:gridCol w:w="328"/>
        <w:gridCol w:w="2705"/>
        <w:gridCol w:w="1858"/>
        <w:gridCol w:w="1418"/>
        <w:gridCol w:w="3614"/>
      </w:tblGrid>
      <w:tr w:rsidR="00C06BBF" w:rsidRPr="00C231A5" w:rsidTr="00B968D7">
        <w:tc>
          <w:tcPr>
            <w:tcW w:w="5080"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Краткое наименование регионального проекта</w:t>
            </w:r>
          </w:p>
        </w:tc>
        <w:tc>
          <w:tcPr>
            <w:tcW w:w="3033" w:type="dxa"/>
            <w:gridSpan w:val="2"/>
            <w:tcBorders>
              <w:top w:val="single" w:sz="6" w:space="0" w:color="000000"/>
              <w:left w:val="single" w:sz="6" w:space="0" w:color="000000"/>
              <w:bottom w:val="single" w:sz="6" w:space="0" w:color="000000"/>
              <w:right w:val="single" w:sz="6" w:space="0" w:color="000000"/>
            </w:tcBorders>
            <w:hideMark/>
          </w:tcPr>
          <w:p w:rsidR="00C06BBF" w:rsidRPr="00C231A5" w:rsidRDefault="002E4848"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w:t>
            </w:r>
            <w:r w:rsidR="00C06BBF" w:rsidRPr="00C231A5">
              <w:rPr>
                <w:rFonts w:ascii="Times New Roman" w:eastAsia="Times New Roman" w:hAnsi="Times New Roman" w:cs="Times New Roman"/>
                <w:sz w:val="24"/>
                <w:szCs w:val="24"/>
                <w:lang w:eastAsia="ru-RU"/>
              </w:rPr>
              <w:t>Акселерация субъектов малого и среднего предпринимательства Республики Татарстан</w:t>
            </w:r>
            <w:r w:rsidRPr="00C231A5">
              <w:rPr>
                <w:rFonts w:ascii="Times New Roman" w:eastAsia="Times New Roman" w:hAnsi="Times New Roman" w:cs="Times New Roman"/>
                <w:sz w:val="24"/>
                <w:szCs w:val="24"/>
                <w:lang w:eastAsia="ru-RU"/>
              </w:rPr>
              <w:t>»</w:t>
            </w:r>
          </w:p>
        </w:tc>
        <w:tc>
          <w:tcPr>
            <w:tcW w:w="1858"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Срок реализации проекта </w:t>
            </w:r>
          </w:p>
        </w:tc>
        <w:tc>
          <w:tcPr>
            <w:tcW w:w="1418"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Дата начала: </w:t>
            </w:r>
          </w:p>
          <w:p w:rsidR="00C06BBF" w:rsidRPr="00C231A5" w:rsidRDefault="00C06BBF" w:rsidP="00C06BBF">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15.10.2018 </w:t>
            </w:r>
          </w:p>
        </w:tc>
        <w:tc>
          <w:tcPr>
            <w:tcW w:w="3614"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Дата окончания: </w:t>
            </w:r>
          </w:p>
          <w:p w:rsidR="00C06BBF" w:rsidRPr="00C231A5" w:rsidRDefault="00C06BBF" w:rsidP="00C06BBF">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31.12.2027 </w:t>
            </w:r>
          </w:p>
        </w:tc>
      </w:tr>
      <w:tr w:rsidR="00C06BBF" w:rsidRPr="00C231A5" w:rsidTr="00B968D7">
        <w:tc>
          <w:tcPr>
            <w:tcW w:w="5080"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Куратор регионального проекта </w:t>
            </w:r>
          </w:p>
        </w:tc>
        <w:tc>
          <w:tcPr>
            <w:tcW w:w="3033" w:type="dxa"/>
            <w:gridSpan w:val="2"/>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М.Р.Шагиахметов </w:t>
            </w:r>
          </w:p>
        </w:tc>
        <w:tc>
          <w:tcPr>
            <w:tcW w:w="6890" w:type="dxa"/>
            <w:gridSpan w:val="3"/>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заместитель Премьер-министра Республики Татарстан - министр экономики Республики Татарстан </w:t>
            </w:r>
          </w:p>
        </w:tc>
      </w:tr>
      <w:tr w:rsidR="00C06BBF" w:rsidRPr="00C231A5" w:rsidTr="00B968D7">
        <w:tc>
          <w:tcPr>
            <w:tcW w:w="5080"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Руководитель регионального проекта </w:t>
            </w:r>
          </w:p>
        </w:tc>
        <w:tc>
          <w:tcPr>
            <w:tcW w:w="3033" w:type="dxa"/>
            <w:gridSpan w:val="2"/>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М.Р.Шагиахметов </w:t>
            </w:r>
          </w:p>
        </w:tc>
        <w:tc>
          <w:tcPr>
            <w:tcW w:w="6890" w:type="dxa"/>
            <w:gridSpan w:val="3"/>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заместитель Премьер-министра Республики Татарстан - министр экономики Республики Татарстан </w:t>
            </w:r>
          </w:p>
        </w:tc>
      </w:tr>
      <w:tr w:rsidR="00C06BBF" w:rsidRPr="00C231A5" w:rsidTr="00B968D7">
        <w:tc>
          <w:tcPr>
            <w:tcW w:w="5080"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Администратор регионального проекта </w:t>
            </w:r>
          </w:p>
        </w:tc>
        <w:tc>
          <w:tcPr>
            <w:tcW w:w="3033" w:type="dxa"/>
            <w:gridSpan w:val="2"/>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Н.В.Кондратова </w:t>
            </w:r>
          </w:p>
        </w:tc>
        <w:tc>
          <w:tcPr>
            <w:tcW w:w="6890" w:type="dxa"/>
            <w:gridSpan w:val="3"/>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первый заместитель министра экономики Республики Татарстан - директор Департамента развития предпринимательства</w:t>
            </w:r>
          </w:p>
        </w:tc>
      </w:tr>
      <w:tr w:rsidR="00C06BBF" w:rsidRPr="00C231A5" w:rsidTr="00B968D7">
        <w:tc>
          <w:tcPr>
            <w:tcW w:w="5080" w:type="dxa"/>
            <w:vMerge w:val="restart"/>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328"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 </w:t>
            </w:r>
          </w:p>
        </w:tc>
        <w:tc>
          <w:tcPr>
            <w:tcW w:w="2705"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Государственная программа Республики Татарстан </w:t>
            </w:r>
          </w:p>
        </w:tc>
        <w:tc>
          <w:tcPr>
            <w:tcW w:w="6890" w:type="dxa"/>
            <w:gridSpan w:val="3"/>
            <w:tcBorders>
              <w:top w:val="single" w:sz="6" w:space="0" w:color="000000"/>
              <w:left w:val="single" w:sz="6" w:space="0" w:color="000000"/>
              <w:bottom w:val="single" w:sz="6" w:space="0" w:color="000000"/>
              <w:right w:val="single" w:sz="6" w:space="0" w:color="000000"/>
            </w:tcBorders>
            <w:hideMark/>
          </w:tcPr>
          <w:p w:rsidR="00C06BBF" w:rsidRPr="00C231A5" w:rsidRDefault="002E4848"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w:t>
            </w:r>
            <w:r w:rsidR="00C06BBF" w:rsidRPr="00C231A5">
              <w:rPr>
                <w:rFonts w:ascii="Times New Roman" w:eastAsia="Times New Roman" w:hAnsi="Times New Roman" w:cs="Times New Roman"/>
                <w:sz w:val="24"/>
                <w:szCs w:val="24"/>
                <w:lang w:eastAsia="ru-RU"/>
              </w:rPr>
              <w:t>Экономическое развитие и инновационная экономика</w:t>
            </w:r>
            <w:r w:rsidRPr="00C231A5">
              <w:rPr>
                <w:rFonts w:ascii="Times New Roman" w:eastAsia="Times New Roman" w:hAnsi="Times New Roman" w:cs="Times New Roman"/>
                <w:sz w:val="24"/>
                <w:szCs w:val="24"/>
                <w:lang w:eastAsia="ru-RU"/>
              </w:rPr>
              <w:t>»</w:t>
            </w:r>
            <w:r w:rsidR="00C06BBF" w:rsidRPr="00C231A5">
              <w:rPr>
                <w:rFonts w:ascii="Times New Roman" w:eastAsia="Times New Roman" w:hAnsi="Times New Roman" w:cs="Times New Roman"/>
                <w:sz w:val="24"/>
                <w:szCs w:val="24"/>
                <w:lang w:eastAsia="ru-RU"/>
              </w:rPr>
              <w:t xml:space="preserve"> </w:t>
            </w:r>
          </w:p>
        </w:tc>
      </w:tr>
      <w:tr w:rsidR="00C06BBF" w:rsidRPr="00C231A5" w:rsidTr="00B968D7">
        <w:tc>
          <w:tcPr>
            <w:tcW w:w="5080" w:type="dxa"/>
            <w:vMerge/>
            <w:tcBorders>
              <w:top w:val="single" w:sz="6" w:space="0" w:color="000000"/>
              <w:left w:val="single" w:sz="6" w:space="0" w:color="000000"/>
              <w:bottom w:val="single" w:sz="6" w:space="0" w:color="000000"/>
              <w:right w:val="single" w:sz="6" w:space="0" w:color="000000"/>
            </w:tcBorders>
            <w:vAlign w:val="center"/>
            <w:hideMark/>
          </w:tcPr>
          <w:p w:rsidR="00C06BBF" w:rsidRPr="00C231A5" w:rsidRDefault="00C06BBF" w:rsidP="00C06BBF">
            <w:pPr>
              <w:spacing w:after="0" w:line="240" w:lineRule="auto"/>
              <w:rPr>
                <w:rFonts w:ascii="Times New Roman" w:eastAsia="Times New Roman" w:hAnsi="Times New Roman" w:cs="Times New Roman"/>
                <w:sz w:val="24"/>
                <w:szCs w:val="24"/>
                <w:lang w:eastAsia="ru-RU"/>
              </w:rPr>
            </w:pPr>
          </w:p>
        </w:tc>
        <w:tc>
          <w:tcPr>
            <w:tcW w:w="328"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 </w:t>
            </w:r>
          </w:p>
        </w:tc>
        <w:tc>
          <w:tcPr>
            <w:tcW w:w="2705" w:type="dxa"/>
            <w:tcBorders>
              <w:top w:val="single" w:sz="6" w:space="0" w:color="000000"/>
              <w:left w:val="single" w:sz="6" w:space="0" w:color="000000"/>
              <w:bottom w:val="single" w:sz="6" w:space="0" w:color="000000"/>
              <w:right w:val="single" w:sz="6" w:space="0" w:color="000000"/>
            </w:tcBorders>
            <w:hideMark/>
          </w:tcPr>
          <w:p w:rsidR="00C06BBF" w:rsidRPr="00C231A5" w:rsidRDefault="00C06BBF"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Государственная программа (комплексная программа) Российской Федерации </w:t>
            </w:r>
          </w:p>
        </w:tc>
        <w:tc>
          <w:tcPr>
            <w:tcW w:w="6890" w:type="dxa"/>
            <w:gridSpan w:val="3"/>
            <w:tcBorders>
              <w:top w:val="single" w:sz="6" w:space="0" w:color="000000"/>
              <w:left w:val="single" w:sz="6" w:space="0" w:color="000000"/>
              <w:bottom w:val="single" w:sz="6" w:space="0" w:color="000000"/>
              <w:right w:val="single" w:sz="6" w:space="0" w:color="000000"/>
            </w:tcBorders>
            <w:hideMark/>
          </w:tcPr>
          <w:p w:rsidR="00C06BBF" w:rsidRPr="00C231A5" w:rsidRDefault="002E4848" w:rsidP="00C06BBF">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w:t>
            </w:r>
            <w:r w:rsidR="00C06BBF" w:rsidRPr="00C231A5">
              <w:rPr>
                <w:rFonts w:ascii="Times New Roman" w:eastAsia="Times New Roman" w:hAnsi="Times New Roman" w:cs="Times New Roman"/>
                <w:sz w:val="24"/>
                <w:szCs w:val="24"/>
                <w:lang w:eastAsia="ru-RU"/>
              </w:rPr>
              <w:t>Экономическое разв</w:t>
            </w:r>
            <w:r w:rsidR="003E5CE2" w:rsidRPr="00C231A5">
              <w:rPr>
                <w:rFonts w:ascii="Times New Roman" w:eastAsia="Times New Roman" w:hAnsi="Times New Roman" w:cs="Times New Roman"/>
                <w:sz w:val="24"/>
                <w:szCs w:val="24"/>
                <w:lang w:eastAsia="ru-RU"/>
              </w:rPr>
              <w:t>итие и инновационная экономика</w:t>
            </w:r>
            <w:r w:rsidRPr="00C231A5">
              <w:rPr>
                <w:rFonts w:ascii="Times New Roman" w:eastAsia="Times New Roman" w:hAnsi="Times New Roman" w:cs="Times New Roman"/>
                <w:sz w:val="24"/>
                <w:szCs w:val="24"/>
                <w:lang w:eastAsia="ru-RU"/>
              </w:rPr>
              <w:t>»«</w:t>
            </w:r>
            <w:r w:rsidR="003E5CE2" w:rsidRPr="00C231A5">
              <w:rPr>
                <w:rFonts w:ascii="Times New Roman" w:eastAsia="Times New Roman" w:hAnsi="Times New Roman" w:cs="Times New Roman"/>
                <w:sz w:val="24"/>
                <w:szCs w:val="24"/>
                <w:lang w:eastAsia="ru-RU"/>
              </w:rPr>
              <w:t>;</w:t>
            </w:r>
          </w:p>
        </w:tc>
      </w:tr>
    </w:tbl>
    <w:p w:rsidR="00C06BBF" w:rsidRPr="00C231A5" w:rsidRDefault="00C06BBF" w:rsidP="00EA2C93">
      <w:pPr>
        <w:widowControl w:val="0"/>
        <w:autoSpaceDE w:val="0"/>
        <w:autoSpaceDN w:val="0"/>
        <w:spacing w:after="0" w:line="240" w:lineRule="auto"/>
        <w:jc w:val="both"/>
        <w:outlineLvl w:val="0"/>
        <w:rPr>
          <w:rFonts w:ascii="Times New Roman" w:eastAsia="Calibri" w:hAnsi="Times New Roman" w:cs="Times New Roman"/>
          <w:sz w:val="28"/>
          <w:szCs w:val="28"/>
        </w:rPr>
      </w:pPr>
    </w:p>
    <w:p w:rsidR="00566686" w:rsidRPr="00C231A5" w:rsidRDefault="00566686" w:rsidP="00566686">
      <w:pPr>
        <w:widowControl w:val="0"/>
        <w:autoSpaceDE w:val="0"/>
        <w:autoSpaceDN w:val="0"/>
        <w:spacing w:after="0" w:line="240" w:lineRule="auto"/>
        <w:ind w:firstLine="708"/>
        <w:jc w:val="both"/>
        <w:outlineLvl w:val="0"/>
        <w:rPr>
          <w:rFonts w:ascii="Times New Roman" w:hAnsi="Times New Roman" w:cs="Times New Roman"/>
          <w:sz w:val="28"/>
          <w:szCs w:val="28"/>
        </w:rPr>
      </w:pPr>
      <w:r w:rsidRPr="00C231A5">
        <w:rPr>
          <w:rFonts w:ascii="Times New Roman" w:hAnsi="Times New Roman" w:cs="Times New Roman"/>
          <w:sz w:val="28"/>
          <w:szCs w:val="28"/>
        </w:rPr>
        <w:t>раздел 2</w:t>
      </w:r>
      <w:r w:rsidRPr="00C231A5">
        <w:rPr>
          <w:rFonts w:ascii="Times New Roman" w:eastAsiaTheme="minorEastAsia" w:hAnsi="Times New Roman" w:cs="Times New Roman"/>
          <w:sz w:val="28"/>
          <w:szCs w:val="28"/>
        </w:rPr>
        <w:t xml:space="preserve"> </w:t>
      </w:r>
      <w:r w:rsidRPr="00C231A5">
        <w:rPr>
          <w:rFonts w:ascii="Times New Roman" w:hAnsi="Times New Roman" w:cs="Times New Roman"/>
          <w:sz w:val="28"/>
          <w:szCs w:val="28"/>
        </w:rPr>
        <w:t>изложить в следующей редакции:</w:t>
      </w:r>
    </w:p>
    <w:p w:rsidR="003C03BF" w:rsidRPr="00C231A5" w:rsidRDefault="003C03BF" w:rsidP="00EA2C93">
      <w:pPr>
        <w:spacing w:after="0" w:line="240" w:lineRule="auto"/>
        <w:rPr>
          <w:rFonts w:ascii="Times New Roman" w:eastAsia="Times New Roman" w:hAnsi="Times New Roman" w:cs="Times New Roman"/>
          <w:b/>
          <w:bCs/>
          <w:sz w:val="24"/>
          <w:szCs w:val="24"/>
          <w:lang w:eastAsia="ru-RU"/>
        </w:rPr>
      </w:pPr>
    </w:p>
    <w:p w:rsidR="00875751" w:rsidRPr="00C231A5" w:rsidRDefault="002E4848" w:rsidP="00875751">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875751" w:rsidRPr="00C231A5">
        <w:rPr>
          <w:rFonts w:ascii="Times New Roman" w:eastAsia="Times New Roman" w:hAnsi="Times New Roman" w:cs="Times New Roman"/>
          <w:bCs/>
          <w:sz w:val="28"/>
          <w:szCs w:val="28"/>
          <w:lang w:eastAsia="ru-RU"/>
        </w:rPr>
        <w:t>2. Показатели регионального проекта</w:t>
      </w:r>
      <w:r w:rsidR="00875751" w:rsidRPr="00C231A5">
        <w:rPr>
          <w:rFonts w:ascii="Times New Roman" w:eastAsia="Times New Roman" w:hAnsi="Times New Roman" w:cs="Times New Roman"/>
          <w:sz w:val="28"/>
          <w:szCs w:val="28"/>
          <w:lang w:eastAsia="ru-RU"/>
        </w:rPr>
        <w:t xml:space="preserve"> </w:t>
      </w:r>
    </w:p>
    <w:p w:rsidR="00875751" w:rsidRPr="00C231A5" w:rsidRDefault="00875751" w:rsidP="00875751">
      <w:pPr>
        <w:spacing w:after="0" w:line="240" w:lineRule="auto"/>
        <w:jc w:val="both"/>
        <w:rPr>
          <w:rFonts w:ascii="Times New Roman" w:eastAsia="Times New Roman" w:hAnsi="Times New Roman" w:cs="Times New Roman"/>
          <w:sz w:val="24"/>
          <w:szCs w:val="24"/>
          <w:lang w:eastAsia="ru-RU"/>
        </w:rPr>
      </w:pPr>
    </w:p>
    <w:tbl>
      <w:tblPr>
        <w:tblW w:w="15040" w:type="dxa"/>
        <w:tblInd w:w="15" w:type="dxa"/>
        <w:tblLayout w:type="fixed"/>
        <w:tblCellMar>
          <w:left w:w="0" w:type="dxa"/>
          <w:right w:w="0" w:type="dxa"/>
        </w:tblCellMar>
        <w:tblLook w:val="04A0" w:firstRow="1" w:lastRow="0" w:firstColumn="1" w:lastColumn="0" w:noHBand="0" w:noVBand="1"/>
      </w:tblPr>
      <w:tblGrid>
        <w:gridCol w:w="331"/>
        <w:gridCol w:w="2623"/>
        <w:gridCol w:w="1021"/>
        <w:gridCol w:w="1088"/>
        <w:gridCol w:w="802"/>
        <w:gridCol w:w="425"/>
        <w:gridCol w:w="546"/>
        <w:gridCol w:w="567"/>
        <w:gridCol w:w="567"/>
        <w:gridCol w:w="567"/>
        <w:gridCol w:w="1812"/>
        <w:gridCol w:w="1262"/>
        <w:gridCol w:w="1650"/>
        <w:gridCol w:w="1758"/>
        <w:gridCol w:w="21"/>
      </w:tblGrid>
      <w:tr w:rsidR="00875751" w:rsidRPr="00C231A5" w:rsidTr="008D5380">
        <w:trPr>
          <w:gridAfter w:val="1"/>
          <w:wAfter w:w="21" w:type="dxa"/>
        </w:trPr>
        <w:tc>
          <w:tcPr>
            <w:tcW w:w="331"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N п/п </w:t>
            </w:r>
          </w:p>
        </w:tc>
        <w:tc>
          <w:tcPr>
            <w:tcW w:w="2623"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Показатели регионального проекта </w:t>
            </w:r>
          </w:p>
        </w:tc>
        <w:tc>
          <w:tcPr>
            <w:tcW w:w="1021"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Уровень показателя </w:t>
            </w:r>
          </w:p>
        </w:tc>
        <w:tc>
          <w:tcPr>
            <w:tcW w:w="1088"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Единица измерения (по </w:t>
            </w:r>
            <w:hyperlink r:id="rId14" w:history="1">
              <w:r w:rsidRPr="00C231A5">
                <w:rPr>
                  <w:rFonts w:ascii="Times New Roman" w:eastAsia="Times New Roman" w:hAnsi="Times New Roman" w:cs="Times New Roman"/>
                  <w:color w:val="0000FF"/>
                  <w:sz w:val="20"/>
                  <w:szCs w:val="24"/>
                  <w:u w:val="single"/>
                  <w:lang w:eastAsia="ru-RU"/>
                </w:rPr>
                <w:t>ОКЕИ</w:t>
              </w:r>
            </w:hyperlink>
            <w:r w:rsidRPr="00C231A5">
              <w:rPr>
                <w:rFonts w:ascii="Times New Roman" w:eastAsia="Times New Roman" w:hAnsi="Times New Roman" w:cs="Times New Roman"/>
                <w:sz w:val="20"/>
                <w:szCs w:val="24"/>
                <w:lang w:eastAsia="ru-RU"/>
              </w:rPr>
              <w:t xml:space="preserve">) </w:t>
            </w:r>
          </w:p>
        </w:tc>
        <w:tc>
          <w:tcPr>
            <w:tcW w:w="1227" w:type="dxa"/>
            <w:gridSpan w:val="2"/>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Базовое значение </w:t>
            </w:r>
          </w:p>
        </w:tc>
        <w:tc>
          <w:tcPr>
            <w:tcW w:w="2247" w:type="dxa"/>
            <w:gridSpan w:val="4"/>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Период, год </w:t>
            </w:r>
          </w:p>
        </w:tc>
        <w:tc>
          <w:tcPr>
            <w:tcW w:w="1812"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Признак возрастания/убывания </w:t>
            </w:r>
          </w:p>
        </w:tc>
        <w:tc>
          <w:tcPr>
            <w:tcW w:w="1262"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Нарастающий итог </w:t>
            </w:r>
          </w:p>
        </w:tc>
        <w:tc>
          <w:tcPr>
            <w:tcW w:w="1650"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Декомпозиция на муниципальные образования </w:t>
            </w:r>
          </w:p>
        </w:tc>
        <w:tc>
          <w:tcPr>
            <w:tcW w:w="1758" w:type="dxa"/>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Информационная система (источник данных) </w:t>
            </w:r>
          </w:p>
        </w:tc>
      </w:tr>
      <w:tr w:rsidR="00875751" w:rsidRPr="00C231A5" w:rsidTr="008D5380">
        <w:trPr>
          <w:gridAfter w:val="1"/>
          <w:wAfter w:w="21" w:type="dxa"/>
        </w:trPr>
        <w:tc>
          <w:tcPr>
            <w:tcW w:w="331"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2623"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1021"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1088"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802"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значение </w:t>
            </w:r>
          </w:p>
        </w:tc>
        <w:tc>
          <w:tcPr>
            <w:tcW w:w="425"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год </w:t>
            </w:r>
          </w:p>
        </w:tc>
        <w:tc>
          <w:tcPr>
            <w:tcW w:w="546"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2024 </w:t>
            </w:r>
          </w:p>
        </w:tc>
        <w:tc>
          <w:tcPr>
            <w:tcW w:w="567"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2025 </w:t>
            </w:r>
          </w:p>
        </w:tc>
        <w:tc>
          <w:tcPr>
            <w:tcW w:w="567"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2026 </w:t>
            </w:r>
          </w:p>
        </w:tc>
        <w:tc>
          <w:tcPr>
            <w:tcW w:w="567" w:type="dxa"/>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2027</w:t>
            </w:r>
          </w:p>
        </w:tc>
        <w:tc>
          <w:tcPr>
            <w:tcW w:w="1812"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1262"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1650"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1758" w:type="dxa"/>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r>
      <w:tr w:rsidR="00875751" w:rsidRPr="00C231A5" w:rsidTr="008D5380">
        <w:tc>
          <w:tcPr>
            <w:tcW w:w="331"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lastRenderedPageBreak/>
              <w:t xml:space="preserve">1. </w:t>
            </w:r>
          </w:p>
        </w:tc>
        <w:tc>
          <w:tcPr>
            <w:tcW w:w="14709" w:type="dxa"/>
            <w:gridSpan w:val="14"/>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Увеличение численности занятых в сфере малого и среднего предпринимательства, включая индивидуальных предпринимателей и самозанятых, до 25 млн человек </w:t>
            </w:r>
          </w:p>
        </w:tc>
      </w:tr>
      <w:tr w:rsidR="00875751" w:rsidRPr="00C231A5" w:rsidTr="008D5380">
        <w:trPr>
          <w:gridAfter w:val="1"/>
          <w:wAfter w:w="21" w:type="dxa"/>
        </w:trPr>
        <w:tc>
          <w:tcPr>
            <w:tcW w:w="331"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1.1. </w:t>
            </w:r>
          </w:p>
        </w:tc>
        <w:tc>
          <w:tcPr>
            <w:tcW w:w="2623"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индивидуальных предпринимателей, млн человек </w:t>
            </w:r>
          </w:p>
        </w:tc>
        <w:tc>
          <w:tcPr>
            <w:tcW w:w="1021"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НП </w:t>
            </w:r>
          </w:p>
        </w:tc>
        <w:tc>
          <w:tcPr>
            <w:tcW w:w="1088"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млн человек </w:t>
            </w:r>
          </w:p>
        </w:tc>
        <w:tc>
          <w:tcPr>
            <w:tcW w:w="802"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0,7184 </w:t>
            </w:r>
          </w:p>
        </w:tc>
        <w:tc>
          <w:tcPr>
            <w:tcW w:w="425"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546"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0,72989 </w:t>
            </w:r>
          </w:p>
        </w:tc>
        <w:tc>
          <w:tcPr>
            <w:tcW w:w="567" w:type="dxa"/>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1812"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возрастающий </w:t>
            </w:r>
          </w:p>
        </w:tc>
        <w:tc>
          <w:tcPr>
            <w:tcW w:w="1262"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да </w:t>
            </w:r>
          </w:p>
        </w:tc>
        <w:tc>
          <w:tcPr>
            <w:tcW w:w="1650" w:type="dxa"/>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1758" w:type="dxa"/>
            <w:tcBorders>
              <w:top w:val="single" w:sz="6" w:space="0" w:color="000000"/>
              <w:left w:val="single" w:sz="6" w:space="0" w:color="000000"/>
              <w:bottom w:val="single" w:sz="6" w:space="0" w:color="000000"/>
              <w:right w:val="single" w:sz="6" w:space="0" w:color="000000"/>
            </w:tcBorders>
            <w:hideMark/>
          </w:tcPr>
          <w:p w:rsidR="00875751" w:rsidRPr="00C231A5" w:rsidRDefault="006B6AB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ЕМИСС</w:t>
            </w:r>
            <w:r w:rsidR="002E4848" w:rsidRPr="00C231A5">
              <w:rPr>
                <w:rFonts w:ascii="Times New Roman" w:eastAsia="Times New Roman" w:hAnsi="Times New Roman" w:cs="Times New Roman"/>
                <w:sz w:val="20"/>
                <w:szCs w:val="24"/>
                <w:lang w:eastAsia="ru-RU"/>
              </w:rPr>
              <w:t>»</w:t>
            </w:r>
            <w:r w:rsidRPr="00C231A5">
              <w:rPr>
                <w:rFonts w:ascii="Times New Roman" w:eastAsia="Times New Roman" w:hAnsi="Times New Roman" w:cs="Times New Roman"/>
                <w:sz w:val="20"/>
                <w:szCs w:val="24"/>
                <w:lang w:eastAsia="ru-RU"/>
              </w:rPr>
              <w:t>;</w:t>
            </w:r>
          </w:p>
        </w:tc>
      </w:tr>
    </w:tbl>
    <w:p w:rsidR="00EA2C93" w:rsidRPr="00C231A5" w:rsidRDefault="00EA2C93" w:rsidP="0006724B">
      <w:pPr>
        <w:spacing w:after="0" w:line="240" w:lineRule="auto"/>
        <w:jc w:val="both"/>
        <w:rPr>
          <w:rFonts w:ascii="Times New Roman" w:eastAsia="Times New Roman" w:hAnsi="Times New Roman" w:cs="Times New Roman"/>
          <w:sz w:val="24"/>
          <w:szCs w:val="24"/>
          <w:lang w:eastAsia="ru-RU"/>
        </w:rPr>
      </w:pPr>
    </w:p>
    <w:p w:rsidR="00566686" w:rsidRPr="00C231A5" w:rsidRDefault="00566686" w:rsidP="00566686">
      <w:pPr>
        <w:spacing w:after="0" w:line="240" w:lineRule="auto"/>
        <w:ind w:firstLine="708"/>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4</w:t>
      </w:r>
      <w:r w:rsidRPr="00C231A5">
        <w:rPr>
          <w:rFonts w:ascii="Times New Roman" w:eastAsiaTheme="minorEastAsia" w:hAnsi="Times New Roman" w:cs="Times New Roman"/>
          <w:sz w:val="28"/>
          <w:szCs w:val="28"/>
        </w:rPr>
        <w:t xml:space="preserve"> </w:t>
      </w:r>
      <w:r w:rsidRPr="00C231A5">
        <w:rPr>
          <w:rFonts w:ascii="Times New Roman" w:hAnsi="Times New Roman" w:cs="Times New Roman"/>
          <w:sz w:val="28"/>
          <w:szCs w:val="28"/>
        </w:rPr>
        <w:t>изложить в следующей редакции:</w:t>
      </w:r>
    </w:p>
    <w:p w:rsidR="00566686" w:rsidRPr="00C231A5" w:rsidRDefault="00566686" w:rsidP="00EA2C93">
      <w:pPr>
        <w:spacing w:after="0" w:line="240" w:lineRule="auto"/>
        <w:rPr>
          <w:rFonts w:ascii="Times New Roman" w:eastAsia="Times New Roman" w:hAnsi="Times New Roman" w:cs="Times New Roman"/>
          <w:bCs/>
          <w:sz w:val="28"/>
          <w:szCs w:val="28"/>
          <w:lang w:eastAsia="ru-RU"/>
        </w:rPr>
      </w:pPr>
    </w:p>
    <w:p w:rsidR="00875751" w:rsidRPr="00C231A5" w:rsidRDefault="002E4848" w:rsidP="00875751">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875751" w:rsidRPr="00C231A5">
        <w:rPr>
          <w:rFonts w:ascii="Times New Roman" w:eastAsia="Times New Roman" w:hAnsi="Times New Roman" w:cs="Times New Roman"/>
          <w:bCs/>
          <w:sz w:val="28"/>
          <w:szCs w:val="28"/>
          <w:lang w:eastAsia="ru-RU"/>
        </w:rPr>
        <w:t>4. Мероприятия (результаты) регионального проекта</w:t>
      </w:r>
      <w:r w:rsidR="00875751" w:rsidRPr="00C231A5">
        <w:rPr>
          <w:rFonts w:ascii="Times New Roman" w:eastAsia="Times New Roman" w:hAnsi="Times New Roman" w:cs="Times New Roman"/>
          <w:sz w:val="28"/>
          <w:szCs w:val="28"/>
          <w:lang w:eastAsia="ru-RU"/>
        </w:rPr>
        <w:t xml:space="preserve"> </w:t>
      </w:r>
    </w:p>
    <w:p w:rsidR="00875751" w:rsidRPr="00C231A5" w:rsidRDefault="00875751" w:rsidP="00875751">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bl>
      <w:tblPr>
        <w:tblW w:w="5140" w:type="pct"/>
        <w:tblLayout w:type="fixed"/>
        <w:tblCellMar>
          <w:left w:w="0" w:type="dxa"/>
          <w:right w:w="0" w:type="dxa"/>
        </w:tblCellMar>
        <w:tblLook w:val="04A0" w:firstRow="1" w:lastRow="0" w:firstColumn="1" w:lastColumn="0" w:noHBand="0" w:noVBand="1"/>
      </w:tblPr>
      <w:tblGrid>
        <w:gridCol w:w="307"/>
        <w:gridCol w:w="2736"/>
        <w:gridCol w:w="958"/>
        <w:gridCol w:w="780"/>
        <w:gridCol w:w="594"/>
        <w:gridCol w:w="821"/>
        <w:gridCol w:w="821"/>
        <w:gridCol w:w="1054"/>
        <w:gridCol w:w="833"/>
        <w:gridCol w:w="2251"/>
        <w:gridCol w:w="1119"/>
        <w:gridCol w:w="1383"/>
        <w:gridCol w:w="1887"/>
      </w:tblGrid>
      <w:tr w:rsidR="00875751" w:rsidRPr="00C231A5" w:rsidTr="008D5380">
        <w:trPr>
          <w:tblHeader/>
        </w:trPr>
        <w:tc>
          <w:tcPr>
            <w:tcW w:w="99" w:type="pct"/>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N п/п </w:t>
            </w:r>
          </w:p>
        </w:tc>
        <w:tc>
          <w:tcPr>
            <w:tcW w:w="880" w:type="pct"/>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Наименование мероприятия (результата) </w:t>
            </w:r>
          </w:p>
        </w:tc>
        <w:tc>
          <w:tcPr>
            <w:tcW w:w="308" w:type="pct"/>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Единица измерения (по </w:t>
            </w:r>
            <w:hyperlink r:id="rId15" w:history="1">
              <w:r w:rsidRPr="00C231A5">
                <w:rPr>
                  <w:rFonts w:ascii="Times New Roman" w:eastAsia="Times New Roman" w:hAnsi="Times New Roman" w:cs="Times New Roman"/>
                  <w:color w:val="0000FF"/>
                  <w:sz w:val="20"/>
                  <w:szCs w:val="24"/>
                  <w:u w:val="single"/>
                  <w:lang w:eastAsia="ru-RU"/>
                </w:rPr>
                <w:t>ОКЕИ</w:t>
              </w:r>
            </w:hyperlink>
            <w:r w:rsidRPr="00C231A5">
              <w:rPr>
                <w:rFonts w:ascii="Times New Roman" w:eastAsia="Times New Roman" w:hAnsi="Times New Roman" w:cs="Times New Roman"/>
                <w:sz w:val="20"/>
                <w:szCs w:val="24"/>
                <w:lang w:eastAsia="ru-RU"/>
              </w:rPr>
              <w:t xml:space="preserve">) </w:t>
            </w:r>
          </w:p>
        </w:tc>
        <w:tc>
          <w:tcPr>
            <w:tcW w:w="442" w:type="pct"/>
            <w:gridSpan w:val="2"/>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Базовое значение </w:t>
            </w:r>
          </w:p>
        </w:tc>
        <w:tc>
          <w:tcPr>
            <w:tcW w:w="1135" w:type="pct"/>
            <w:gridSpan w:val="4"/>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Период, год </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Характеристика мероприятия (результата) </w:t>
            </w: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Тип мероприятия (результата)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Декомпозиция на муниципальные образования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Связь с показателями регионального проекта </w:t>
            </w:r>
          </w:p>
        </w:tc>
      </w:tr>
      <w:tr w:rsidR="00875751" w:rsidRPr="00C231A5" w:rsidTr="008D5380">
        <w:trPr>
          <w:tblHeader/>
        </w:trPr>
        <w:tc>
          <w:tcPr>
            <w:tcW w:w="99" w:type="pct"/>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значение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год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2024</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2025</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2026</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2027</w:t>
            </w:r>
          </w:p>
        </w:tc>
        <w:tc>
          <w:tcPr>
            <w:tcW w:w="724" w:type="pct"/>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360" w:type="pct"/>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445" w:type="pct"/>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c>
          <w:tcPr>
            <w:tcW w:w="606" w:type="pct"/>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4"/>
                <w:lang w:eastAsia="ru-RU"/>
              </w:rPr>
            </w:pPr>
          </w:p>
        </w:tc>
      </w:tr>
      <w:tr w:rsidR="00875751" w:rsidRPr="00C231A5" w:rsidTr="008D5380">
        <w:trPr>
          <w:tblHeader/>
        </w:trPr>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3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4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5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6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7 </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8 </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9 </w:t>
            </w:r>
          </w:p>
        </w:tc>
        <w:tc>
          <w:tcPr>
            <w:tcW w:w="724"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10 </w:t>
            </w:r>
          </w:p>
        </w:tc>
        <w:tc>
          <w:tcPr>
            <w:tcW w:w="360"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11 </w:t>
            </w:r>
          </w:p>
        </w:tc>
        <w:tc>
          <w:tcPr>
            <w:tcW w:w="445"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12 </w:t>
            </w:r>
          </w:p>
        </w:tc>
        <w:tc>
          <w:tcPr>
            <w:tcW w:w="606"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13</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 </w:t>
            </w:r>
          </w:p>
        </w:tc>
        <w:tc>
          <w:tcPr>
            <w:tcW w:w="4901" w:type="pct"/>
            <w:gridSpan w:val="12"/>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1.1.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Увеличен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(объем внебюджетных инвестиций)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млрд </w:t>
            </w:r>
          </w:p>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рублей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0,495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0,552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к 2024 году объем внебюджетных инвестиций в основной капитал субъектов малого и среднего предпринимательства, получивших доступ к территориям созданных промышленных парков/технопарков, составил 0,552 млрд рублей </w:t>
            </w: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оказание услуг (выполнение работ)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индивидуальных предпринимателей </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1.2.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 (количество действующих микрозаймов, выданных микрофинансовыми организациями)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тыс. </w:t>
            </w:r>
          </w:p>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единиц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0,658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0,748</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государственными микрофинансовыми организациями обеспечено предоставление льготных финансовых ресурсов для субъектов малого и среднего предприниматель</w:t>
            </w:r>
            <w:r w:rsidRPr="00C231A5">
              <w:rPr>
                <w:rFonts w:ascii="Times New Roman" w:eastAsia="Times New Roman" w:hAnsi="Times New Roman" w:cs="Times New Roman"/>
                <w:sz w:val="20"/>
                <w:szCs w:val="24"/>
                <w:lang w:eastAsia="ru-RU"/>
              </w:rPr>
              <w:lastRenderedPageBreak/>
              <w:t xml:space="preserve">ства, в том числе в монопрофильных муниципальных образованиях </w:t>
            </w: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lastRenderedPageBreak/>
              <w:t xml:space="preserve">оказание услуг (выполнение работ)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индивидуальных предпринимателей </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1.3.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некоммерческой микрокредитной компании </w:t>
            </w:r>
            <w:r w:rsidR="002E4848" w:rsidRPr="00C231A5">
              <w:rPr>
                <w:rFonts w:ascii="Times New Roman" w:eastAsia="Times New Roman" w:hAnsi="Times New Roman" w:cs="Times New Roman"/>
                <w:sz w:val="20"/>
                <w:szCs w:val="24"/>
                <w:lang w:eastAsia="ru-RU"/>
              </w:rPr>
              <w:t>«</w:t>
            </w:r>
            <w:r w:rsidRPr="00C231A5">
              <w:rPr>
                <w:rFonts w:ascii="Times New Roman" w:eastAsia="Times New Roman" w:hAnsi="Times New Roman" w:cs="Times New Roman"/>
                <w:sz w:val="20"/>
                <w:szCs w:val="24"/>
                <w:lang w:eastAsia="ru-RU"/>
              </w:rPr>
              <w:t>Фонд поддержки предпринимательства Республики Татарстан</w:t>
            </w:r>
            <w:r w:rsidR="002E4848" w:rsidRPr="00C231A5">
              <w:rPr>
                <w:rFonts w:ascii="Times New Roman" w:eastAsia="Times New Roman" w:hAnsi="Times New Roman" w:cs="Times New Roman"/>
                <w:sz w:val="20"/>
                <w:szCs w:val="24"/>
                <w:lang w:eastAsia="ru-RU"/>
              </w:rPr>
              <w:t>»</w:t>
            </w:r>
            <w:r w:rsidRPr="00C231A5">
              <w:rPr>
                <w:rFonts w:ascii="Times New Roman" w:eastAsia="Times New Roman" w:hAnsi="Times New Roman" w:cs="Times New Roman"/>
                <w:sz w:val="20"/>
                <w:szCs w:val="24"/>
                <w:lang w:eastAsia="ru-RU"/>
              </w:rPr>
              <w:t xml:space="preserve"> (далее - центр поддержки экспорта))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условных </w:t>
            </w:r>
          </w:p>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единиц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55,0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50,0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доступ субъектов малого и среднего предпринимательства к экспортной поддержке </w:t>
            </w: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оказание услуг (выполнение работ)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индивидуальных предпринимателей </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1.4.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Ежегодный объем экспорта субъектов малого и среднего предпринимательства, получивших поддержку центров поддержки экспорта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млрд </w:t>
            </w:r>
          </w:p>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долларов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0,0231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0,0210</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в 2024 году субъектами малого и среднего предпринимательства - экспортерами обеспечен объем экспорта в объеме не менее 0,0210 млрд долларов США (по курсу Центрального банка Российской Федерации, действующему на дату заключения экспортного контракта) при поддержке центра поддержки экспорта </w:t>
            </w: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оказание услуг (выполнение работ)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индивидуальных предпринимателей </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lastRenderedPageBreak/>
              <w:t xml:space="preserve">1.5.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Субъектам малого и среднего предпринимательства обеспечено предоставление поручительств (</w:t>
            </w:r>
            <w:r w:rsidR="007200ED" w:rsidRPr="00C231A5">
              <w:rPr>
                <w:rFonts w:ascii="Times New Roman" w:eastAsia="Times New Roman" w:hAnsi="Times New Roman" w:cs="Times New Roman"/>
                <w:sz w:val="20"/>
                <w:szCs w:val="24"/>
                <w:lang w:eastAsia="ru-RU"/>
              </w:rPr>
              <w:t>независимых гарантий</w:t>
            </w:r>
            <w:r w:rsidRPr="00C231A5">
              <w:rPr>
                <w:rFonts w:ascii="Times New Roman" w:eastAsia="Times New Roman" w:hAnsi="Times New Roman" w:cs="Times New Roman"/>
                <w:sz w:val="20"/>
                <w:szCs w:val="24"/>
                <w:lang w:eastAsia="ru-RU"/>
              </w:rPr>
              <w:t xml:space="preserve">) региональными гарантийными организациями (объем финансовой поддержки, оказанной субъектам малого и среднего предпринимательства, при гарантийной поддержке региональных гарантийных организаций)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млн </w:t>
            </w:r>
          </w:p>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рублей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4 737,8211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7 960,0964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региональными гарантийными организациями обеспечено гарантирование финансовых обязательств субъектов малого и среднего предпринимательства, в том числе в монопрофильных муниципальных образованиях </w:t>
            </w: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оказание услуг (выполнение работ)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индивидуальных предпринимателей </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1.6.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Субъектам малого и среднего предпринимательства, а также резидентам промышленных парков, технопарков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малого и среднего предпринимательства, получивших комплексные услуги)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тыс. </w:t>
            </w:r>
          </w:p>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единиц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1,874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2,249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общий объем комплексных услуг на единой площадке региональной инфраструктуры поддержки бизнеса к 2024 году составит 2,249 тыс. единиц </w:t>
            </w: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оказание услуг (выполнение работ)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индивидуальных предпринимателей </w:t>
            </w:r>
          </w:p>
        </w:tc>
      </w:tr>
      <w:tr w:rsidR="00875751" w:rsidRPr="00C231A5" w:rsidTr="008D5380">
        <w:tc>
          <w:tcPr>
            <w:tcW w:w="9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1.7. </w:t>
            </w:r>
          </w:p>
        </w:tc>
        <w:tc>
          <w:tcPr>
            <w:tcW w:w="88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Субъектам малого и среднего предпринимательства обеспечен льготный доступ к производственным площадям и помещениям промышленных парков, технопарков в целях созда</w:t>
            </w:r>
            <w:r w:rsidRPr="00C231A5">
              <w:rPr>
                <w:rFonts w:ascii="Times New Roman" w:eastAsia="Times New Roman" w:hAnsi="Times New Roman" w:cs="Times New Roman"/>
                <w:sz w:val="20"/>
                <w:szCs w:val="24"/>
                <w:lang w:eastAsia="ru-RU"/>
              </w:rPr>
              <w:lastRenderedPageBreak/>
              <w:t xml:space="preserve">ния (развития) производственных и инновационных компаний (количество субъектов малого и среднего предпринимательства, которые стали резидентами созданных промышленных парков, технопарков по всей территории страны (нарастающим итогом)) </w:t>
            </w:r>
          </w:p>
        </w:tc>
        <w:tc>
          <w:tcPr>
            <w:tcW w:w="308"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lastRenderedPageBreak/>
              <w:t xml:space="preserve">условных </w:t>
            </w:r>
          </w:p>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единиц </w:t>
            </w:r>
          </w:p>
        </w:tc>
        <w:tc>
          <w:tcPr>
            <w:tcW w:w="25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78,0 </w:t>
            </w:r>
          </w:p>
        </w:tc>
        <w:tc>
          <w:tcPr>
            <w:tcW w:w="191"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2023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80,0 </w:t>
            </w:r>
          </w:p>
        </w:tc>
        <w:tc>
          <w:tcPr>
            <w:tcW w:w="26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339"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 </w:t>
            </w:r>
          </w:p>
        </w:tc>
        <w:tc>
          <w:tcPr>
            <w:tcW w:w="26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w:t>
            </w:r>
          </w:p>
        </w:tc>
        <w:tc>
          <w:tcPr>
            <w:tcW w:w="724"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увеличено количество резидентов промышленных (индустриальных) парков</w:t>
            </w:r>
          </w:p>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p>
        </w:tc>
        <w:tc>
          <w:tcPr>
            <w:tcW w:w="360"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оказание услуг (выполнение работ) </w:t>
            </w:r>
          </w:p>
        </w:tc>
        <w:tc>
          <w:tcPr>
            <w:tcW w:w="445"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нет </w:t>
            </w:r>
          </w:p>
        </w:tc>
        <w:tc>
          <w:tcPr>
            <w:tcW w:w="60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численность занятых в сфере малого и среднего предпринимательства, включая </w:t>
            </w:r>
            <w:r w:rsidR="00566686" w:rsidRPr="00C231A5">
              <w:rPr>
                <w:rFonts w:ascii="Times New Roman" w:eastAsia="Times New Roman" w:hAnsi="Times New Roman" w:cs="Times New Roman"/>
                <w:sz w:val="20"/>
                <w:szCs w:val="24"/>
                <w:lang w:eastAsia="ru-RU"/>
              </w:rPr>
              <w:t>индивидуальных предпринимателей</w:t>
            </w:r>
            <w:r w:rsidR="002E4848" w:rsidRPr="00C231A5">
              <w:rPr>
                <w:rFonts w:ascii="Times New Roman" w:eastAsia="Times New Roman" w:hAnsi="Times New Roman" w:cs="Times New Roman"/>
                <w:sz w:val="20"/>
                <w:szCs w:val="24"/>
                <w:lang w:eastAsia="ru-RU"/>
              </w:rPr>
              <w:t>»</w:t>
            </w:r>
            <w:r w:rsidR="00566686" w:rsidRPr="00C231A5">
              <w:rPr>
                <w:rFonts w:ascii="Times New Roman" w:eastAsia="Times New Roman" w:hAnsi="Times New Roman" w:cs="Times New Roman"/>
                <w:sz w:val="20"/>
                <w:szCs w:val="24"/>
                <w:lang w:eastAsia="ru-RU"/>
              </w:rPr>
              <w:t>;</w:t>
            </w:r>
          </w:p>
        </w:tc>
      </w:tr>
    </w:tbl>
    <w:p w:rsidR="00566686" w:rsidRPr="00C231A5" w:rsidRDefault="00566686" w:rsidP="00566686">
      <w:pPr>
        <w:spacing w:after="0" w:line="240" w:lineRule="auto"/>
        <w:ind w:firstLine="708"/>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5</w:t>
      </w:r>
      <w:r w:rsidRPr="00C231A5">
        <w:rPr>
          <w:rFonts w:ascii="Times New Roman" w:eastAsiaTheme="minorEastAsia" w:hAnsi="Times New Roman" w:cs="Times New Roman"/>
          <w:sz w:val="28"/>
          <w:szCs w:val="28"/>
        </w:rPr>
        <w:t xml:space="preserve"> </w:t>
      </w:r>
      <w:r w:rsidRPr="00C231A5">
        <w:rPr>
          <w:rFonts w:ascii="Times New Roman" w:hAnsi="Times New Roman" w:cs="Times New Roman"/>
          <w:sz w:val="28"/>
          <w:szCs w:val="28"/>
        </w:rPr>
        <w:t>изложить в следующей редакции:</w:t>
      </w:r>
    </w:p>
    <w:p w:rsidR="00EA2C93" w:rsidRPr="00C231A5" w:rsidRDefault="00EA2C93" w:rsidP="00EA2C93">
      <w:pPr>
        <w:spacing w:after="0" w:line="240" w:lineRule="auto"/>
        <w:rPr>
          <w:rFonts w:ascii="Times New Roman" w:eastAsia="Times New Roman" w:hAnsi="Times New Roman" w:cs="Times New Roman"/>
          <w:bCs/>
          <w:sz w:val="28"/>
          <w:szCs w:val="28"/>
          <w:lang w:eastAsia="ru-RU"/>
        </w:rPr>
      </w:pPr>
    </w:p>
    <w:p w:rsidR="00875751" w:rsidRPr="00C231A5" w:rsidRDefault="002E4848" w:rsidP="00875751">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875751" w:rsidRPr="00C231A5">
        <w:rPr>
          <w:rFonts w:ascii="Times New Roman" w:eastAsia="Times New Roman" w:hAnsi="Times New Roman" w:cs="Times New Roman"/>
          <w:bCs/>
          <w:sz w:val="28"/>
          <w:szCs w:val="28"/>
          <w:lang w:eastAsia="ru-RU"/>
        </w:rPr>
        <w:t>5. Финансовое обеспечение реализации регионального проекта</w:t>
      </w:r>
      <w:r w:rsidR="00875751" w:rsidRPr="00C231A5">
        <w:rPr>
          <w:rFonts w:ascii="Times New Roman" w:eastAsia="Times New Roman" w:hAnsi="Times New Roman" w:cs="Times New Roman"/>
          <w:sz w:val="28"/>
          <w:szCs w:val="28"/>
          <w:lang w:eastAsia="ru-RU"/>
        </w:rPr>
        <w:t xml:space="preserve"> </w:t>
      </w:r>
    </w:p>
    <w:p w:rsidR="00875751" w:rsidRPr="00C231A5" w:rsidRDefault="00875751" w:rsidP="00875751">
      <w:pPr>
        <w:spacing w:after="0" w:line="240" w:lineRule="auto"/>
        <w:jc w:val="both"/>
      </w:pPr>
    </w:p>
    <w:tbl>
      <w:tblPr>
        <w:tblW w:w="5000" w:type="pct"/>
        <w:tblCellMar>
          <w:left w:w="0" w:type="dxa"/>
          <w:right w:w="0" w:type="dxa"/>
        </w:tblCellMar>
        <w:tblLook w:val="04A0" w:firstRow="1" w:lastRow="0" w:firstColumn="1" w:lastColumn="0" w:noHBand="0" w:noVBand="1"/>
      </w:tblPr>
      <w:tblGrid>
        <w:gridCol w:w="9876"/>
        <w:gridCol w:w="959"/>
        <w:gridCol w:w="959"/>
        <w:gridCol w:w="959"/>
        <w:gridCol w:w="959"/>
        <w:gridCol w:w="1409"/>
      </w:tblGrid>
      <w:tr w:rsidR="00875751" w:rsidRPr="00C231A5" w:rsidTr="007E3E97">
        <w:trPr>
          <w:tblHeader/>
        </w:trPr>
        <w:tc>
          <w:tcPr>
            <w:tcW w:w="3266" w:type="pct"/>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Наименование мероприятия (результата) и источники финансирования </w:t>
            </w:r>
          </w:p>
        </w:tc>
        <w:tc>
          <w:tcPr>
            <w:tcW w:w="1268" w:type="pct"/>
            <w:gridSpan w:val="4"/>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Объем финансового обеспечения по годам реализации, тыс. рублей </w:t>
            </w:r>
          </w:p>
        </w:tc>
        <w:tc>
          <w:tcPr>
            <w:tcW w:w="466" w:type="pct"/>
            <w:vMerge w:val="restar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Всего, тыс. рублей </w:t>
            </w:r>
          </w:p>
        </w:tc>
      </w:tr>
      <w:tr w:rsidR="00875751" w:rsidRPr="00C231A5" w:rsidTr="007E3E97">
        <w:trPr>
          <w:tblHeader/>
        </w:trPr>
        <w:tc>
          <w:tcPr>
            <w:tcW w:w="3266" w:type="pct"/>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0"/>
                <w:lang w:eastAsia="ru-RU"/>
              </w:rPr>
            </w:pP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2024 г.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2025 г.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2026 г.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2027 г.</w:t>
            </w:r>
          </w:p>
        </w:tc>
        <w:tc>
          <w:tcPr>
            <w:tcW w:w="466" w:type="pct"/>
            <w:vMerge/>
            <w:tcBorders>
              <w:top w:val="single" w:sz="6" w:space="0" w:color="000000"/>
              <w:left w:val="single" w:sz="6" w:space="0" w:color="000000"/>
              <w:bottom w:val="single" w:sz="6" w:space="0" w:color="000000"/>
              <w:right w:val="single" w:sz="6" w:space="0" w:color="000000"/>
            </w:tcBorders>
            <w:vAlign w:val="center"/>
            <w:hideMark/>
          </w:tcPr>
          <w:p w:rsidR="00875751" w:rsidRPr="00C231A5" w:rsidRDefault="00875751" w:rsidP="00875751">
            <w:pPr>
              <w:spacing w:after="0" w:line="240" w:lineRule="auto"/>
              <w:rPr>
                <w:rFonts w:ascii="Times New Roman" w:eastAsia="Times New Roman" w:hAnsi="Times New Roman" w:cs="Times New Roman"/>
                <w:sz w:val="20"/>
                <w:szCs w:val="20"/>
                <w:lang w:eastAsia="ru-RU"/>
              </w:rPr>
            </w:pPr>
          </w:p>
        </w:tc>
      </w:tr>
      <w:tr w:rsidR="00875751" w:rsidRPr="00C231A5" w:rsidTr="007E3E97">
        <w:trPr>
          <w:tblHeader/>
        </w:trPr>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3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5</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6</w:t>
            </w:r>
          </w:p>
        </w:tc>
      </w:tr>
      <w:tr w:rsidR="00875751" w:rsidRPr="00C231A5" w:rsidTr="00875751">
        <w:tc>
          <w:tcPr>
            <w:tcW w:w="5000" w:type="pct"/>
            <w:gridSpan w:val="6"/>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Увеличен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(объем внебюджетных инвестиций) - всего,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 (количество действующих микрозаймов, выданных микрофинансовыми организациями) - всего,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 всего,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43 761,1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43 761,1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35 446,5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35 446,5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8 314,6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8 314,6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Ежегодный объем экспорта субъектов малого и среднего предпринимательства, получивших поддержку центров поддержки экспорта - всего,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Субъектам малого и среднего предпринимательства обеспечено предоставление поручительств (</w:t>
            </w:r>
            <w:r w:rsidR="007200ED" w:rsidRPr="00C231A5">
              <w:rPr>
                <w:rFonts w:ascii="Times New Roman" w:eastAsia="Times New Roman" w:hAnsi="Times New Roman" w:cs="Times New Roman"/>
                <w:sz w:val="20"/>
                <w:szCs w:val="20"/>
                <w:lang w:eastAsia="ru-RU"/>
              </w:rPr>
              <w:t>независимых гарантий</w:t>
            </w:r>
            <w:r w:rsidRPr="00C231A5">
              <w:rPr>
                <w:rFonts w:ascii="Times New Roman" w:eastAsia="Times New Roman" w:hAnsi="Times New Roman" w:cs="Times New Roman"/>
                <w:sz w:val="20"/>
                <w:szCs w:val="20"/>
                <w:lang w:eastAsia="ru-RU"/>
              </w:rPr>
              <w:t xml:space="preserve">) региональными гарантийными организациями (объем финансовой поддержки, оказанной субъектам малого и среднего предпринимательства, при гарантийной поддержке региональных гарантийных организаций) - всего,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59 060,0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59 060,0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47 838,6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47 838,6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11 221,4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11 221,4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Субъектам малого и среднего предпринимательства, а также резидентам промышленных парков, технопарков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малого и среднего предпринимательства, получивших комплексные услуги) - всего,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Субъектам малого и среднего предпринимательства обеспечен льготный доступ к производственным площадям и помещениям промышленных парков, технопарков в целях создания (развития) производственных и инновационных компаний (количество субъектов малого и среднего предпринимательства, которые стали резидентами созданных промышленных парков, технопарков по всей территории страны (нарастающим итогом)) - всего,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Итого по региональному проекту, в том числе: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102 821,1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102 821,1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федеральный бюджет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83 285,1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83 285,1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 Республики Татарстан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19 536,0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19 536,0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r>
      <w:tr w:rsidR="00875751" w:rsidRPr="00C231A5" w:rsidTr="00875751">
        <w:tc>
          <w:tcPr>
            <w:tcW w:w="3266"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внебюджетные источники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hideMark/>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317" w:type="pct"/>
            <w:tcBorders>
              <w:top w:val="single" w:sz="6" w:space="0" w:color="000000"/>
              <w:left w:val="single" w:sz="6" w:space="0" w:color="000000"/>
              <w:bottom w:val="single" w:sz="6" w:space="0" w:color="000000"/>
              <w:right w:val="single" w:sz="6" w:space="0" w:color="000000"/>
            </w:tcBorders>
          </w:tcPr>
          <w:p w:rsidR="00875751" w:rsidRPr="00C231A5" w:rsidRDefault="00875751"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0,0 </w:t>
            </w:r>
          </w:p>
        </w:tc>
        <w:tc>
          <w:tcPr>
            <w:tcW w:w="466" w:type="pct"/>
            <w:tcBorders>
              <w:top w:val="single" w:sz="6" w:space="0" w:color="000000"/>
              <w:left w:val="single" w:sz="6" w:space="0" w:color="000000"/>
              <w:bottom w:val="single" w:sz="6" w:space="0" w:color="000000"/>
              <w:right w:val="single" w:sz="6" w:space="0" w:color="000000"/>
            </w:tcBorders>
            <w:hideMark/>
          </w:tcPr>
          <w:p w:rsidR="00875751" w:rsidRPr="00C231A5" w:rsidRDefault="00566686" w:rsidP="00875751">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w:t>
            </w:r>
          </w:p>
        </w:tc>
      </w:tr>
    </w:tbl>
    <w:p w:rsidR="00875751" w:rsidRPr="00C231A5" w:rsidRDefault="00875751" w:rsidP="00375695">
      <w:pPr>
        <w:widowControl w:val="0"/>
        <w:autoSpaceDE w:val="0"/>
        <w:autoSpaceDN w:val="0"/>
        <w:spacing w:after="0" w:line="240" w:lineRule="auto"/>
        <w:jc w:val="both"/>
        <w:outlineLvl w:val="0"/>
        <w:rPr>
          <w:rFonts w:ascii="Times New Roman" w:eastAsiaTheme="minorEastAsia" w:hAnsi="Times New Roman" w:cs="Times New Roman"/>
          <w:sz w:val="28"/>
          <w:szCs w:val="28"/>
        </w:rPr>
      </w:pPr>
    </w:p>
    <w:p w:rsidR="00566686" w:rsidRPr="00C231A5" w:rsidRDefault="00566686" w:rsidP="00566686">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в паспорте регионального проекта </w:t>
      </w:r>
      <w:r w:rsidR="002E4848" w:rsidRPr="00C231A5">
        <w:rPr>
          <w:rFonts w:ascii="Times New Roman" w:eastAsiaTheme="minorEastAsia" w:hAnsi="Times New Roman" w:cs="Times New Roman"/>
          <w:sz w:val="28"/>
          <w:szCs w:val="28"/>
          <w:lang w:eastAsia="ru-RU"/>
        </w:rPr>
        <w:t>«</w:t>
      </w:r>
      <w:r w:rsidRPr="00C231A5">
        <w:rPr>
          <w:rFonts w:ascii="Times New Roman" w:eastAsiaTheme="minorEastAsia" w:hAnsi="Times New Roman" w:cs="Times New Roman"/>
          <w:sz w:val="28"/>
          <w:szCs w:val="28"/>
          <w:lang w:eastAsia="ru-RU"/>
        </w:rPr>
        <w:t>Создание условий для легкого старта и комфортного ведения бизнеса</w:t>
      </w:r>
      <w:r w:rsidR="002E4848" w:rsidRPr="00C231A5">
        <w:rPr>
          <w:rFonts w:ascii="Times New Roman" w:eastAsiaTheme="minorEastAsia" w:hAnsi="Times New Roman" w:cs="Times New Roman"/>
          <w:sz w:val="28"/>
          <w:szCs w:val="28"/>
          <w:lang w:eastAsia="ru-RU"/>
        </w:rPr>
        <w:t>»</w:t>
      </w:r>
      <w:r w:rsidRPr="00C231A5">
        <w:rPr>
          <w:rFonts w:ascii="Times New Roman" w:eastAsiaTheme="minorEastAsia" w:hAnsi="Times New Roman" w:cs="Times New Roman"/>
          <w:sz w:val="28"/>
          <w:szCs w:val="28"/>
          <w:lang w:eastAsia="ru-RU"/>
        </w:rPr>
        <w:t>:</w:t>
      </w:r>
    </w:p>
    <w:p w:rsidR="00B50C6B" w:rsidRPr="00C231A5" w:rsidRDefault="00B50C6B" w:rsidP="00566686">
      <w:pPr>
        <w:spacing w:after="0" w:line="240" w:lineRule="auto"/>
        <w:jc w:val="both"/>
        <w:rPr>
          <w:rFonts w:ascii="Times New Roman" w:eastAsiaTheme="minorEastAsia" w:hAnsi="Times New Roman" w:cs="Times New Roman"/>
          <w:sz w:val="28"/>
          <w:szCs w:val="28"/>
          <w:lang w:eastAsia="ru-RU"/>
        </w:rPr>
      </w:pPr>
    </w:p>
    <w:p w:rsidR="00B50C6B" w:rsidRPr="00C231A5" w:rsidRDefault="00384932" w:rsidP="00566686">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раздел 1</w:t>
      </w:r>
      <w:r w:rsidR="00B50C6B" w:rsidRPr="00C231A5">
        <w:rPr>
          <w:rFonts w:ascii="Times New Roman" w:eastAsiaTheme="minorEastAsia" w:hAnsi="Times New Roman" w:cs="Times New Roman"/>
          <w:sz w:val="28"/>
          <w:szCs w:val="28"/>
          <w:lang w:eastAsia="ru-RU"/>
        </w:rPr>
        <w:t xml:space="preserve"> изложить в следующей редакции:</w:t>
      </w:r>
    </w:p>
    <w:p w:rsidR="00384932" w:rsidRPr="00C231A5" w:rsidRDefault="00384932" w:rsidP="00566686">
      <w:pPr>
        <w:spacing w:after="0" w:line="240" w:lineRule="auto"/>
        <w:jc w:val="both"/>
        <w:rPr>
          <w:rFonts w:ascii="Times New Roman" w:eastAsiaTheme="minorEastAsia" w:hAnsi="Times New Roman" w:cs="Times New Roman"/>
          <w:sz w:val="28"/>
          <w:szCs w:val="28"/>
          <w:lang w:eastAsia="ru-RU"/>
        </w:rPr>
      </w:pPr>
    </w:p>
    <w:p w:rsidR="00384932" w:rsidRPr="00C231A5" w:rsidRDefault="002E4848" w:rsidP="00384932">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384932" w:rsidRPr="00C231A5">
        <w:rPr>
          <w:rFonts w:ascii="Times New Roman" w:eastAsiaTheme="minorEastAsia" w:hAnsi="Times New Roman" w:cs="Times New Roman"/>
          <w:sz w:val="28"/>
          <w:szCs w:val="28"/>
          <w:lang w:eastAsia="ru-RU"/>
        </w:rPr>
        <w:t>1. Основные положения</w:t>
      </w:r>
    </w:p>
    <w:p w:rsidR="00B50C6B" w:rsidRPr="00C231A5" w:rsidRDefault="00B50C6B" w:rsidP="00566686">
      <w:pPr>
        <w:spacing w:after="0" w:line="240" w:lineRule="auto"/>
        <w:jc w:val="both"/>
        <w:rPr>
          <w:rFonts w:ascii="Times New Roman" w:eastAsiaTheme="minorEastAsia" w:hAnsi="Times New Roman" w:cs="Times New Roman"/>
          <w:sz w:val="28"/>
          <w:szCs w:val="28"/>
          <w:lang w:eastAsia="ru-RU"/>
        </w:rPr>
      </w:pPr>
    </w:p>
    <w:tbl>
      <w:tblPr>
        <w:tblW w:w="151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7"/>
        <w:gridCol w:w="425"/>
        <w:gridCol w:w="3185"/>
        <w:gridCol w:w="6"/>
        <w:gridCol w:w="2904"/>
        <w:gridCol w:w="1493"/>
        <w:gridCol w:w="2335"/>
      </w:tblGrid>
      <w:tr w:rsidR="00B50C6B" w:rsidRPr="00C231A5" w:rsidTr="006227FA">
        <w:tc>
          <w:tcPr>
            <w:tcW w:w="4797" w:type="dxa"/>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Краткое наименование регионального проекта</w:t>
            </w:r>
          </w:p>
        </w:tc>
        <w:tc>
          <w:tcPr>
            <w:tcW w:w="3616" w:type="dxa"/>
            <w:gridSpan w:val="3"/>
            <w:hideMark/>
          </w:tcPr>
          <w:p w:rsidR="00B50C6B" w:rsidRPr="00C231A5" w:rsidRDefault="002E4848"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r w:rsidR="00B50C6B" w:rsidRPr="00C231A5">
              <w:rPr>
                <w:rFonts w:ascii="Times New Roman" w:eastAsiaTheme="minorEastAsia" w:hAnsi="Times New Roman" w:cs="Times New Roman"/>
                <w:sz w:val="24"/>
                <w:szCs w:val="24"/>
                <w:lang w:eastAsia="ru-RU"/>
              </w:rPr>
              <w:t>Создание условий для легкого старта и комфортного ведения бизнеса</w:t>
            </w:r>
            <w:r w:rsidRPr="00C231A5">
              <w:rPr>
                <w:rFonts w:ascii="Times New Roman" w:eastAsiaTheme="minorEastAsia" w:hAnsi="Times New Roman" w:cs="Times New Roman"/>
                <w:sz w:val="24"/>
                <w:szCs w:val="24"/>
                <w:lang w:eastAsia="ru-RU"/>
              </w:rPr>
              <w:t>»</w:t>
            </w:r>
          </w:p>
        </w:tc>
        <w:tc>
          <w:tcPr>
            <w:tcW w:w="2904" w:type="dxa"/>
            <w:hideMark/>
          </w:tcPr>
          <w:p w:rsidR="00B50C6B" w:rsidRPr="00C231A5" w:rsidRDefault="00B50C6B" w:rsidP="00B50C6B">
            <w:pPr>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Срок реализации проекта</w:t>
            </w:r>
          </w:p>
        </w:tc>
        <w:tc>
          <w:tcPr>
            <w:tcW w:w="1493" w:type="dxa"/>
            <w:hideMark/>
          </w:tcPr>
          <w:p w:rsidR="00B50C6B" w:rsidRPr="00C231A5" w:rsidRDefault="00B50C6B" w:rsidP="00B50C6B">
            <w:pPr>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Дата начала:</w:t>
            </w:r>
          </w:p>
          <w:p w:rsidR="00B50C6B" w:rsidRPr="00C231A5" w:rsidRDefault="00B50C6B" w:rsidP="00B50C6B">
            <w:pPr>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01.01.2021</w:t>
            </w:r>
          </w:p>
        </w:tc>
        <w:tc>
          <w:tcPr>
            <w:tcW w:w="2335" w:type="dxa"/>
            <w:hideMark/>
          </w:tcPr>
          <w:p w:rsidR="00B50C6B" w:rsidRPr="00C231A5" w:rsidRDefault="00B50C6B" w:rsidP="00B50C6B">
            <w:pPr>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Дата окончания:</w:t>
            </w:r>
          </w:p>
          <w:p w:rsidR="00B50C6B" w:rsidRPr="00C231A5" w:rsidRDefault="00B50C6B" w:rsidP="00B50C6B">
            <w:pPr>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31.12.2027</w:t>
            </w:r>
          </w:p>
        </w:tc>
      </w:tr>
      <w:tr w:rsidR="00B50C6B" w:rsidRPr="00C231A5" w:rsidTr="006227FA">
        <w:tc>
          <w:tcPr>
            <w:tcW w:w="4797" w:type="dxa"/>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Куратор регионального проекта </w:t>
            </w:r>
          </w:p>
        </w:tc>
        <w:tc>
          <w:tcPr>
            <w:tcW w:w="3616" w:type="dxa"/>
            <w:gridSpan w:val="3"/>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М.Р.Шагиахметов </w:t>
            </w:r>
          </w:p>
        </w:tc>
        <w:tc>
          <w:tcPr>
            <w:tcW w:w="6732" w:type="dxa"/>
            <w:gridSpan w:val="3"/>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заместитель Премьер-министра Республики Татарстан - министр экономики Республики Татарстан </w:t>
            </w:r>
          </w:p>
        </w:tc>
      </w:tr>
      <w:tr w:rsidR="00B50C6B" w:rsidRPr="00C231A5" w:rsidTr="006227FA">
        <w:tc>
          <w:tcPr>
            <w:tcW w:w="4797" w:type="dxa"/>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Руководитель регионального проекта </w:t>
            </w:r>
          </w:p>
        </w:tc>
        <w:tc>
          <w:tcPr>
            <w:tcW w:w="3616" w:type="dxa"/>
            <w:gridSpan w:val="3"/>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М.Р.Шагиахметов </w:t>
            </w:r>
          </w:p>
        </w:tc>
        <w:tc>
          <w:tcPr>
            <w:tcW w:w="6732" w:type="dxa"/>
            <w:gridSpan w:val="3"/>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заместитель Премьер-министра Республики Татарстан - министр экономики Республики Татарстан </w:t>
            </w:r>
          </w:p>
        </w:tc>
      </w:tr>
      <w:tr w:rsidR="00B50C6B" w:rsidRPr="00C231A5" w:rsidTr="006227FA">
        <w:tc>
          <w:tcPr>
            <w:tcW w:w="4797" w:type="dxa"/>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Администратор регионального проекта </w:t>
            </w:r>
          </w:p>
        </w:tc>
        <w:tc>
          <w:tcPr>
            <w:tcW w:w="3616" w:type="dxa"/>
            <w:gridSpan w:val="3"/>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Н.В.Кондратова </w:t>
            </w:r>
          </w:p>
        </w:tc>
        <w:tc>
          <w:tcPr>
            <w:tcW w:w="6732" w:type="dxa"/>
            <w:gridSpan w:val="3"/>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первый заместитель министра экономики Республики Татарстан - директор Департамента развития предпринимательства</w:t>
            </w:r>
          </w:p>
        </w:tc>
      </w:tr>
      <w:tr w:rsidR="00B50C6B" w:rsidRPr="00C231A5" w:rsidTr="006227FA">
        <w:tc>
          <w:tcPr>
            <w:tcW w:w="4797" w:type="dxa"/>
            <w:vMerge w:val="restart"/>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425" w:type="dxa"/>
            <w:hideMark/>
          </w:tcPr>
          <w:p w:rsidR="00B50C6B" w:rsidRPr="00C231A5" w:rsidRDefault="00B50C6B" w:rsidP="00B50C6B">
            <w:pPr>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w:t>
            </w:r>
          </w:p>
        </w:tc>
        <w:tc>
          <w:tcPr>
            <w:tcW w:w="3185" w:type="dxa"/>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Государственная программа Республики Татарстан </w:t>
            </w:r>
          </w:p>
        </w:tc>
        <w:tc>
          <w:tcPr>
            <w:tcW w:w="6738" w:type="dxa"/>
            <w:gridSpan w:val="4"/>
            <w:hideMark/>
          </w:tcPr>
          <w:p w:rsidR="00B50C6B" w:rsidRPr="00C231A5" w:rsidRDefault="002E4848"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r w:rsidR="00B50C6B" w:rsidRPr="00C231A5">
              <w:rPr>
                <w:rFonts w:ascii="Times New Roman" w:eastAsiaTheme="minorEastAsia" w:hAnsi="Times New Roman" w:cs="Times New Roman"/>
                <w:sz w:val="24"/>
                <w:szCs w:val="24"/>
                <w:lang w:eastAsia="ru-RU"/>
              </w:rPr>
              <w:t>Экономическое развитие и инновационная экономика</w:t>
            </w:r>
            <w:r w:rsidRPr="00C231A5">
              <w:rPr>
                <w:rFonts w:ascii="Times New Roman" w:eastAsiaTheme="minorEastAsia" w:hAnsi="Times New Roman" w:cs="Times New Roman"/>
                <w:sz w:val="24"/>
                <w:szCs w:val="24"/>
                <w:lang w:eastAsia="ru-RU"/>
              </w:rPr>
              <w:t>»</w:t>
            </w:r>
          </w:p>
        </w:tc>
      </w:tr>
      <w:tr w:rsidR="00B50C6B" w:rsidRPr="00C231A5" w:rsidTr="006227FA">
        <w:tc>
          <w:tcPr>
            <w:tcW w:w="4797" w:type="dxa"/>
            <w:vMerge/>
            <w:vAlign w:val="center"/>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p>
        </w:tc>
        <w:tc>
          <w:tcPr>
            <w:tcW w:w="425" w:type="dxa"/>
            <w:hideMark/>
          </w:tcPr>
          <w:p w:rsidR="00B50C6B" w:rsidRPr="00C231A5" w:rsidRDefault="00B50C6B" w:rsidP="00B50C6B">
            <w:pPr>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w:t>
            </w:r>
          </w:p>
        </w:tc>
        <w:tc>
          <w:tcPr>
            <w:tcW w:w="3185" w:type="dxa"/>
            <w:hideMark/>
          </w:tcPr>
          <w:p w:rsidR="00B50C6B" w:rsidRPr="00C231A5" w:rsidRDefault="00B50C6B"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Государственная программа (комплексная программа) Российской Федерации </w:t>
            </w:r>
          </w:p>
        </w:tc>
        <w:tc>
          <w:tcPr>
            <w:tcW w:w="6738" w:type="dxa"/>
            <w:gridSpan w:val="4"/>
            <w:hideMark/>
          </w:tcPr>
          <w:p w:rsidR="00B50C6B" w:rsidRPr="00C231A5" w:rsidRDefault="002E4848" w:rsidP="00B50C6B">
            <w:pPr>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r w:rsidR="00B50C6B" w:rsidRPr="00C231A5">
              <w:rPr>
                <w:rFonts w:ascii="Times New Roman" w:eastAsiaTheme="minorEastAsia" w:hAnsi="Times New Roman" w:cs="Times New Roman"/>
                <w:sz w:val="24"/>
                <w:szCs w:val="24"/>
                <w:lang w:eastAsia="ru-RU"/>
              </w:rPr>
              <w:t>Экономическое развитие и инновационная экономика</w:t>
            </w:r>
            <w:r w:rsidRPr="00C231A5">
              <w:rPr>
                <w:rFonts w:ascii="Times New Roman" w:eastAsiaTheme="minorEastAsia" w:hAnsi="Times New Roman" w:cs="Times New Roman"/>
                <w:sz w:val="24"/>
                <w:szCs w:val="24"/>
                <w:lang w:eastAsia="ru-RU"/>
              </w:rPr>
              <w:t>»«</w:t>
            </w:r>
            <w:r w:rsidR="00384932" w:rsidRPr="00C231A5">
              <w:rPr>
                <w:rFonts w:ascii="Times New Roman" w:eastAsiaTheme="minorEastAsia" w:hAnsi="Times New Roman" w:cs="Times New Roman"/>
                <w:sz w:val="24"/>
                <w:szCs w:val="24"/>
                <w:lang w:eastAsia="ru-RU"/>
              </w:rPr>
              <w:t>;</w:t>
            </w:r>
          </w:p>
        </w:tc>
      </w:tr>
    </w:tbl>
    <w:p w:rsidR="00B50C6B" w:rsidRPr="00C231A5" w:rsidRDefault="00B50C6B" w:rsidP="00566686">
      <w:pPr>
        <w:spacing w:after="0" w:line="240" w:lineRule="auto"/>
        <w:jc w:val="both"/>
        <w:rPr>
          <w:rFonts w:ascii="Times New Roman" w:eastAsiaTheme="minorEastAsia" w:hAnsi="Times New Roman" w:cs="Times New Roman"/>
          <w:sz w:val="28"/>
          <w:szCs w:val="28"/>
          <w:lang w:eastAsia="ru-RU"/>
        </w:rPr>
      </w:pPr>
    </w:p>
    <w:p w:rsidR="00A52DE0" w:rsidRPr="00C231A5" w:rsidRDefault="00566686" w:rsidP="00566686">
      <w:pPr>
        <w:spacing w:after="0" w:line="240" w:lineRule="auto"/>
        <w:jc w:val="both"/>
        <w:rPr>
          <w:rFonts w:ascii="Times New Roman" w:eastAsia="Times New Roman" w:hAnsi="Times New Roman" w:cs="Times New Roman"/>
          <w:sz w:val="24"/>
          <w:szCs w:val="24"/>
          <w:lang w:eastAsia="ru-RU"/>
        </w:rPr>
      </w:pPr>
      <w:r w:rsidRPr="00C231A5">
        <w:rPr>
          <w:rFonts w:ascii="Times New Roman" w:eastAsiaTheme="minorEastAsia" w:hAnsi="Times New Roman" w:cs="Times New Roman"/>
          <w:sz w:val="28"/>
          <w:szCs w:val="28"/>
          <w:lang w:eastAsia="ru-RU"/>
        </w:rPr>
        <w:lastRenderedPageBreak/>
        <w:t>раздел 4 изложить в следующей редакции:</w:t>
      </w:r>
    </w:p>
    <w:p w:rsidR="00EA2C93" w:rsidRPr="00C231A5" w:rsidRDefault="00EA2C93" w:rsidP="00566686">
      <w:pPr>
        <w:spacing w:after="0" w:line="240" w:lineRule="auto"/>
        <w:jc w:val="both"/>
        <w:rPr>
          <w:rFonts w:ascii="Times New Roman" w:eastAsia="Times New Roman" w:hAnsi="Times New Roman" w:cs="Times New Roman"/>
          <w:sz w:val="24"/>
          <w:szCs w:val="24"/>
          <w:lang w:eastAsia="ru-RU"/>
        </w:rPr>
      </w:pPr>
    </w:p>
    <w:p w:rsidR="00A52DE0" w:rsidRPr="00C231A5" w:rsidRDefault="002E4848" w:rsidP="00A52DE0">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A52DE0" w:rsidRPr="00C231A5">
        <w:rPr>
          <w:rFonts w:ascii="Times New Roman" w:eastAsia="Times New Roman" w:hAnsi="Times New Roman" w:cs="Times New Roman"/>
          <w:bCs/>
          <w:sz w:val="28"/>
          <w:szCs w:val="28"/>
          <w:lang w:eastAsia="ru-RU"/>
        </w:rPr>
        <w:t>4. Мероприятия (результаты) регионального проекта</w:t>
      </w:r>
      <w:r w:rsidR="00A52DE0" w:rsidRPr="00C231A5">
        <w:rPr>
          <w:rFonts w:ascii="Times New Roman" w:eastAsia="Times New Roman" w:hAnsi="Times New Roman" w:cs="Times New Roman"/>
          <w:sz w:val="28"/>
          <w:szCs w:val="28"/>
          <w:lang w:eastAsia="ru-RU"/>
        </w:rPr>
        <w:t xml:space="preserve"> </w:t>
      </w:r>
    </w:p>
    <w:p w:rsidR="00A52DE0" w:rsidRPr="00C231A5" w:rsidRDefault="00A52DE0" w:rsidP="00A52DE0">
      <w:pPr>
        <w:spacing w:after="0" w:line="240" w:lineRule="auto"/>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397"/>
        <w:gridCol w:w="2525"/>
        <w:gridCol w:w="1167"/>
        <w:gridCol w:w="989"/>
        <w:gridCol w:w="523"/>
        <w:gridCol w:w="675"/>
        <w:gridCol w:w="550"/>
        <w:gridCol w:w="550"/>
        <w:gridCol w:w="496"/>
        <w:gridCol w:w="2410"/>
        <w:gridCol w:w="1440"/>
        <w:gridCol w:w="1781"/>
        <w:gridCol w:w="1618"/>
      </w:tblGrid>
      <w:tr w:rsidR="00A52DE0" w:rsidRPr="00C231A5" w:rsidTr="007E3E97">
        <w:trPr>
          <w:tblHeader/>
        </w:trPr>
        <w:tc>
          <w:tcPr>
            <w:tcW w:w="131"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п/п </w:t>
            </w:r>
          </w:p>
        </w:tc>
        <w:tc>
          <w:tcPr>
            <w:tcW w:w="835"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Наименование мероприятия (результата) </w:t>
            </w:r>
          </w:p>
        </w:tc>
        <w:tc>
          <w:tcPr>
            <w:tcW w:w="386"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Единица измерения (по </w:t>
            </w:r>
            <w:hyperlink r:id="rId16" w:history="1">
              <w:r w:rsidRPr="00C231A5">
                <w:rPr>
                  <w:rFonts w:ascii="Times New Roman" w:eastAsia="Times New Roman" w:hAnsi="Times New Roman" w:cs="Times New Roman"/>
                  <w:sz w:val="24"/>
                  <w:szCs w:val="24"/>
                  <w:u w:val="single"/>
                  <w:lang w:eastAsia="ru-RU"/>
                </w:rPr>
                <w:t>ОКЕИ</w:t>
              </w:r>
            </w:hyperlink>
            <w:r w:rsidRPr="00C231A5">
              <w:rPr>
                <w:rFonts w:ascii="Times New Roman" w:eastAsia="Times New Roman" w:hAnsi="Times New Roman" w:cs="Times New Roman"/>
                <w:sz w:val="24"/>
                <w:szCs w:val="24"/>
                <w:lang w:eastAsia="ru-RU"/>
              </w:rPr>
              <w:t xml:space="preserve">) </w:t>
            </w:r>
          </w:p>
        </w:tc>
        <w:tc>
          <w:tcPr>
            <w:tcW w:w="499" w:type="pct"/>
            <w:gridSpan w:val="2"/>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Базовое значение </w:t>
            </w:r>
          </w:p>
        </w:tc>
        <w:tc>
          <w:tcPr>
            <w:tcW w:w="751" w:type="pct"/>
            <w:gridSpan w:val="4"/>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Период, год </w:t>
            </w:r>
          </w:p>
        </w:tc>
        <w:tc>
          <w:tcPr>
            <w:tcW w:w="797"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Характеристика мероприятия (результата) </w:t>
            </w:r>
          </w:p>
        </w:tc>
        <w:tc>
          <w:tcPr>
            <w:tcW w:w="476"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Тип мероприятия (результата) </w:t>
            </w:r>
          </w:p>
        </w:tc>
        <w:tc>
          <w:tcPr>
            <w:tcW w:w="589"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Декомпозиция на муниципальные образования </w:t>
            </w:r>
          </w:p>
        </w:tc>
        <w:tc>
          <w:tcPr>
            <w:tcW w:w="538"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Связь с показателями регионального проекта </w:t>
            </w:r>
          </w:p>
        </w:tc>
      </w:tr>
      <w:tr w:rsidR="00A52DE0" w:rsidRPr="00C231A5" w:rsidTr="007E3E97">
        <w:trPr>
          <w:tblHeader/>
        </w:trPr>
        <w:tc>
          <w:tcPr>
            <w:tcW w:w="131"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835"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32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значение </w:t>
            </w:r>
          </w:p>
        </w:tc>
        <w:tc>
          <w:tcPr>
            <w:tcW w:w="17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год </w:t>
            </w:r>
          </w:p>
        </w:tc>
        <w:tc>
          <w:tcPr>
            <w:tcW w:w="22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2024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2025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2026 </w:t>
            </w:r>
          </w:p>
        </w:tc>
        <w:tc>
          <w:tcPr>
            <w:tcW w:w="164"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2027</w:t>
            </w:r>
          </w:p>
        </w:tc>
        <w:tc>
          <w:tcPr>
            <w:tcW w:w="797"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476"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589"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538"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r>
      <w:tr w:rsidR="00A52DE0" w:rsidRPr="00C231A5" w:rsidTr="007E3E97">
        <w:trPr>
          <w:tblHeader/>
        </w:trPr>
        <w:tc>
          <w:tcPr>
            <w:tcW w:w="131"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 </w:t>
            </w:r>
          </w:p>
        </w:tc>
        <w:tc>
          <w:tcPr>
            <w:tcW w:w="835"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 </w:t>
            </w:r>
          </w:p>
        </w:tc>
        <w:tc>
          <w:tcPr>
            <w:tcW w:w="38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3 </w:t>
            </w:r>
          </w:p>
        </w:tc>
        <w:tc>
          <w:tcPr>
            <w:tcW w:w="32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4 </w:t>
            </w:r>
          </w:p>
        </w:tc>
        <w:tc>
          <w:tcPr>
            <w:tcW w:w="17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5 </w:t>
            </w:r>
          </w:p>
        </w:tc>
        <w:tc>
          <w:tcPr>
            <w:tcW w:w="22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6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7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8 </w:t>
            </w:r>
          </w:p>
        </w:tc>
        <w:tc>
          <w:tcPr>
            <w:tcW w:w="164"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9 </w:t>
            </w:r>
          </w:p>
        </w:tc>
        <w:tc>
          <w:tcPr>
            <w:tcW w:w="797"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10</w:t>
            </w:r>
          </w:p>
        </w:tc>
        <w:tc>
          <w:tcPr>
            <w:tcW w:w="476"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11</w:t>
            </w:r>
          </w:p>
        </w:tc>
        <w:tc>
          <w:tcPr>
            <w:tcW w:w="5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12</w:t>
            </w:r>
          </w:p>
        </w:tc>
        <w:tc>
          <w:tcPr>
            <w:tcW w:w="538"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13</w:t>
            </w:r>
          </w:p>
        </w:tc>
      </w:tr>
      <w:tr w:rsidR="00A52DE0" w:rsidRPr="00C231A5" w:rsidTr="007168A9">
        <w:tc>
          <w:tcPr>
            <w:tcW w:w="131"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 </w:t>
            </w:r>
          </w:p>
        </w:tc>
        <w:tc>
          <w:tcPr>
            <w:tcW w:w="4869" w:type="pct"/>
            <w:gridSpan w:val="12"/>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Создание условий для легкого старта и комфортного ведения бизнеса (предакселерация)</w:t>
            </w:r>
          </w:p>
        </w:tc>
      </w:tr>
      <w:tr w:rsidR="00A52DE0" w:rsidRPr="00C231A5" w:rsidTr="007168A9">
        <w:tc>
          <w:tcPr>
            <w:tcW w:w="131"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1.1. </w:t>
            </w:r>
          </w:p>
        </w:tc>
        <w:tc>
          <w:tcPr>
            <w:tcW w:w="835"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 </w:t>
            </w:r>
          </w:p>
        </w:tc>
        <w:tc>
          <w:tcPr>
            <w:tcW w:w="38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млрд рублей </w:t>
            </w:r>
          </w:p>
        </w:tc>
        <w:tc>
          <w:tcPr>
            <w:tcW w:w="32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0,1131 </w:t>
            </w:r>
          </w:p>
        </w:tc>
        <w:tc>
          <w:tcPr>
            <w:tcW w:w="17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2023 </w:t>
            </w:r>
          </w:p>
        </w:tc>
        <w:tc>
          <w:tcPr>
            <w:tcW w:w="22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0,118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64"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79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региональными гарантийными организациями обеспечено предоставление поручительств и независимых гарантий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одного года, на льготных условиях </w:t>
            </w:r>
          </w:p>
        </w:tc>
        <w:tc>
          <w:tcPr>
            <w:tcW w:w="47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оказание услуг (выполнение работ) </w:t>
            </w:r>
          </w:p>
        </w:tc>
        <w:tc>
          <w:tcPr>
            <w:tcW w:w="5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нет </w:t>
            </w:r>
          </w:p>
        </w:tc>
        <w:tc>
          <w:tcPr>
            <w:tcW w:w="53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r>
      <w:tr w:rsidR="00A52DE0" w:rsidRPr="00C231A5" w:rsidTr="007168A9">
        <w:tc>
          <w:tcPr>
            <w:tcW w:w="131"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1.2. </w:t>
            </w:r>
          </w:p>
        </w:tc>
        <w:tc>
          <w:tcPr>
            <w:tcW w:w="835"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Начинающим предпринимателям предоставлены льготные финансовые ресурсы в виде мик</w:t>
            </w:r>
            <w:r w:rsidRPr="00C231A5">
              <w:rPr>
                <w:rFonts w:ascii="Times New Roman" w:eastAsia="Times New Roman" w:hAnsi="Times New Roman" w:cs="Times New Roman"/>
                <w:sz w:val="24"/>
                <w:szCs w:val="24"/>
                <w:lang w:eastAsia="ru-RU"/>
              </w:rPr>
              <w:lastRenderedPageBreak/>
              <w:t xml:space="preserve">розаймов государственными микрофинансовыми организациями (ежегодно) (количество действующих микрозаймов, предоставленных начинающим предпринимателям) </w:t>
            </w:r>
          </w:p>
        </w:tc>
        <w:tc>
          <w:tcPr>
            <w:tcW w:w="38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условных единиц </w:t>
            </w:r>
          </w:p>
        </w:tc>
        <w:tc>
          <w:tcPr>
            <w:tcW w:w="32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223 </w:t>
            </w:r>
          </w:p>
        </w:tc>
        <w:tc>
          <w:tcPr>
            <w:tcW w:w="17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2023 </w:t>
            </w:r>
          </w:p>
        </w:tc>
        <w:tc>
          <w:tcPr>
            <w:tcW w:w="22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241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64"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79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государственными микрофинансовыми организациями обеспечено предоставление льготных финансовых </w:t>
            </w:r>
            <w:r w:rsidRPr="00C231A5">
              <w:rPr>
                <w:rFonts w:ascii="Times New Roman" w:eastAsia="Times New Roman" w:hAnsi="Times New Roman" w:cs="Times New Roman"/>
                <w:sz w:val="24"/>
                <w:szCs w:val="24"/>
                <w:lang w:eastAsia="ru-RU"/>
              </w:rPr>
              <w:lastRenderedPageBreak/>
              <w:t xml:space="preserve">ресурсов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одного года, в размере не менее 10 процентов в структуре действующего портфеля микрозаймов на отчетную дату (в реестре субъектов малого и среднего предпринимательства - получателей поддержки создана реестровая запись о субъекте малого и среднего предпринимательства, получившем поддержку) </w:t>
            </w:r>
          </w:p>
        </w:tc>
        <w:tc>
          <w:tcPr>
            <w:tcW w:w="47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оказание услуг (выполнение работ) </w:t>
            </w:r>
          </w:p>
        </w:tc>
        <w:tc>
          <w:tcPr>
            <w:tcW w:w="5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нет </w:t>
            </w:r>
          </w:p>
        </w:tc>
        <w:tc>
          <w:tcPr>
            <w:tcW w:w="53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r>
      <w:tr w:rsidR="00A52DE0" w:rsidRPr="00C231A5" w:rsidTr="007168A9">
        <w:tc>
          <w:tcPr>
            <w:tcW w:w="131"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1.3. </w:t>
            </w:r>
          </w:p>
        </w:tc>
        <w:tc>
          <w:tcPr>
            <w:tcW w:w="835"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Улучшены условия ведения предпринимательской деятельности для индивидуальных </w:t>
            </w:r>
            <w:r w:rsidRPr="00C231A5">
              <w:rPr>
                <w:rFonts w:ascii="Times New Roman" w:eastAsia="Times New Roman" w:hAnsi="Times New Roman" w:cs="Times New Roman"/>
                <w:sz w:val="24"/>
                <w:szCs w:val="24"/>
                <w:lang w:eastAsia="ru-RU"/>
              </w:rPr>
              <w:lastRenderedPageBreak/>
              <w:t xml:space="preserve">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 </w:t>
            </w:r>
          </w:p>
        </w:tc>
        <w:tc>
          <w:tcPr>
            <w:tcW w:w="38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тыс. единиц </w:t>
            </w:r>
          </w:p>
        </w:tc>
        <w:tc>
          <w:tcPr>
            <w:tcW w:w="32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17,526 </w:t>
            </w:r>
          </w:p>
        </w:tc>
        <w:tc>
          <w:tcPr>
            <w:tcW w:w="17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2023 </w:t>
            </w:r>
          </w:p>
        </w:tc>
        <w:tc>
          <w:tcPr>
            <w:tcW w:w="223"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18,315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82"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64"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797"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индивидуальным предпринимателям, применяющим патентную </w:t>
            </w:r>
            <w:r w:rsidRPr="00C231A5">
              <w:rPr>
                <w:rFonts w:ascii="Times New Roman" w:eastAsia="Times New Roman" w:hAnsi="Times New Roman" w:cs="Times New Roman"/>
                <w:sz w:val="24"/>
                <w:szCs w:val="24"/>
                <w:lang w:eastAsia="ru-RU"/>
              </w:rPr>
              <w:lastRenderedPageBreak/>
              <w:t xml:space="preserve">систему налогообложения, увеличены ограничения по площади используемых в целях ведения предпринимательской деятельности объектов стационарной торговой сети, имеющих торговые залы, до 150 кв. метров по каждому объекту организации торговли и по площади объектов организации общественного питания с площадью зала обслуживания посетителей - до 150 кв. метров по каждому объекту организации общественного питания, а также предоставлено право налогоплательщикам патентной системы налогообложения уменьшать сумму налога, уплачиваемого в связи с применением данной системы, на </w:t>
            </w:r>
            <w:r w:rsidRPr="00C231A5">
              <w:rPr>
                <w:rFonts w:ascii="Times New Roman" w:eastAsia="Times New Roman" w:hAnsi="Times New Roman" w:cs="Times New Roman"/>
                <w:sz w:val="24"/>
                <w:szCs w:val="24"/>
                <w:lang w:eastAsia="ru-RU"/>
              </w:rPr>
              <w:lastRenderedPageBreak/>
              <w:t xml:space="preserve">страховые платежи (взносы) и пособия, начисленные за налоговый период </w:t>
            </w:r>
          </w:p>
        </w:tc>
        <w:tc>
          <w:tcPr>
            <w:tcW w:w="47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оказание услуг (выполнение работ) </w:t>
            </w:r>
          </w:p>
        </w:tc>
        <w:tc>
          <w:tcPr>
            <w:tcW w:w="5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нет </w:t>
            </w:r>
          </w:p>
        </w:tc>
        <w:tc>
          <w:tcPr>
            <w:tcW w:w="53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r>
      <w:tr w:rsidR="00A52DE0" w:rsidRPr="00C231A5" w:rsidTr="00CB4208">
        <w:tc>
          <w:tcPr>
            <w:tcW w:w="131"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1.4. </w:t>
            </w:r>
          </w:p>
        </w:tc>
        <w:tc>
          <w:tcPr>
            <w:tcW w:w="835"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w:t>
            </w:r>
            <w:r w:rsidRPr="00C231A5">
              <w:rPr>
                <w:rFonts w:ascii="Times New Roman" w:eastAsia="Times New Roman" w:hAnsi="Times New Roman" w:cs="Times New Roman"/>
                <w:sz w:val="24"/>
                <w:szCs w:val="24"/>
                <w:lang w:eastAsia="ru-RU"/>
              </w:rPr>
              <w:lastRenderedPageBreak/>
              <w:t xml:space="preserve">комплекс услуг и (или) финансовую поддержку в виде грантов (нарастающим итогом)) </w:t>
            </w:r>
          </w:p>
        </w:tc>
        <w:tc>
          <w:tcPr>
            <w:tcW w:w="386"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условных единиц </w:t>
            </w:r>
          </w:p>
        </w:tc>
        <w:tc>
          <w:tcPr>
            <w:tcW w:w="327"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225 </w:t>
            </w:r>
          </w:p>
        </w:tc>
        <w:tc>
          <w:tcPr>
            <w:tcW w:w="173"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2023 </w:t>
            </w:r>
          </w:p>
        </w:tc>
        <w:tc>
          <w:tcPr>
            <w:tcW w:w="223"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230 </w:t>
            </w:r>
          </w:p>
        </w:tc>
        <w:tc>
          <w:tcPr>
            <w:tcW w:w="182"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82"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64" w:type="pct"/>
            <w:tcBorders>
              <w:top w:val="single" w:sz="6" w:space="0" w:color="000000"/>
              <w:left w:val="single" w:sz="6" w:space="0" w:color="000000"/>
              <w:bottom w:val="single" w:sz="4" w:space="0" w:color="auto"/>
              <w:right w:val="single" w:sz="6" w:space="0" w:color="000000"/>
            </w:tcBorders>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p>
        </w:tc>
        <w:tc>
          <w:tcPr>
            <w:tcW w:w="797"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реализация программы грантовой поддержки субъектов малого и среднего предпринимательства, включенных в реестр социальных предпринимателей, или субъектов малого и среднего предпринимательства, созданных физическими лицами в возрасте до 25 лет включительно, в целях обеспечения роста количества субъектов малого и среднего предпринимательства из реального сектора экономики, а также увеличения численности занятых в сфере малого и среднего предпринимательства</w:t>
            </w:r>
          </w:p>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p>
        </w:tc>
        <w:tc>
          <w:tcPr>
            <w:tcW w:w="476"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оказание услуг (выполнение работ) </w:t>
            </w:r>
          </w:p>
        </w:tc>
        <w:tc>
          <w:tcPr>
            <w:tcW w:w="589"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нет </w:t>
            </w:r>
          </w:p>
        </w:tc>
        <w:tc>
          <w:tcPr>
            <w:tcW w:w="538" w:type="pct"/>
            <w:tcBorders>
              <w:top w:val="single" w:sz="6" w:space="0" w:color="000000"/>
              <w:left w:val="single" w:sz="6" w:space="0" w:color="000000"/>
              <w:bottom w:val="single" w:sz="4" w:space="0" w:color="auto"/>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r>
      <w:tr w:rsidR="00A52DE0" w:rsidRPr="00C231A5" w:rsidTr="00CB4208">
        <w:tc>
          <w:tcPr>
            <w:tcW w:w="131"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1.5. </w:t>
            </w:r>
          </w:p>
        </w:tc>
        <w:tc>
          <w:tcPr>
            <w:tcW w:w="835"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w:t>
            </w:r>
            <w:r w:rsidRPr="00C231A5">
              <w:rPr>
                <w:rFonts w:ascii="Times New Roman" w:eastAsia="Times New Roman" w:hAnsi="Times New Roman" w:cs="Times New Roman"/>
                <w:sz w:val="24"/>
                <w:szCs w:val="24"/>
                <w:lang w:eastAsia="ru-RU"/>
              </w:rPr>
              <w:lastRenderedPageBreak/>
              <w:t xml:space="preserve">и действующих предпринимателей, получивших услуги) </w:t>
            </w:r>
          </w:p>
        </w:tc>
        <w:tc>
          <w:tcPr>
            <w:tcW w:w="386"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тыс. единиц </w:t>
            </w:r>
          </w:p>
        </w:tc>
        <w:tc>
          <w:tcPr>
            <w:tcW w:w="327"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6,152 </w:t>
            </w:r>
          </w:p>
        </w:tc>
        <w:tc>
          <w:tcPr>
            <w:tcW w:w="173"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2023 </w:t>
            </w:r>
          </w:p>
        </w:tc>
        <w:tc>
          <w:tcPr>
            <w:tcW w:w="223"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6,939 </w:t>
            </w:r>
          </w:p>
        </w:tc>
        <w:tc>
          <w:tcPr>
            <w:tcW w:w="182"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82"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64" w:type="pct"/>
            <w:tcBorders>
              <w:top w:val="single" w:sz="4" w:space="0" w:color="auto"/>
              <w:left w:val="single" w:sz="4" w:space="0" w:color="auto"/>
              <w:bottom w:val="single" w:sz="4" w:space="0" w:color="auto"/>
              <w:right w:val="single" w:sz="4" w:space="0" w:color="auto"/>
            </w:tcBorders>
          </w:tcPr>
          <w:p w:rsidR="00A52DE0" w:rsidRPr="00C231A5" w:rsidRDefault="00A52DE0" w:rsidP="00A52DE0">
            <w:pPr>
              <w:jc w:val="center"/>
            </w:pPr>
            <w:r w:rsidRPr="00C231A5">
              <w:rPr>
                <w:rFonts w:ascii="Times New Roman" w:eastAsia="Times New Roman" w:hAnsi="Times New Roman" w:cs="Times New Roman"/>
                <w:sz w:val="24"/>
                <w:szCs w:val="24"/>
                <w:lang w:eastAsia="ru-RU"/>
              </w:rPr>
              <w:t>-</w:t>
            </w:r>
          </w:p>
        </w:tc>
        <w:tc>
          <w:tcPr>
            <w:tcW w:w="797"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инфраструктурой поддержки субъектов малого и среднего предпринимательства, иными организациями, оказывающими информационно консультационные услуги субъектам малого и среднего предпринимательства (центрами компетенций) и федеральными институтами развития в офлайн- и онлайн-форматах оказаны различные услуги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w:t>
            </w:r>
            <w:r w:rsidRPr="00C231A5">
              <w:rPr>
                <w:rFonts w:ascii="Times New Roman" w:eastAsia="Times New Roman" w:hAnsi="Times New Roman" w:cs="Times New Roman"/>
                <w:sz w:val="24"/>
                <w:szCs w:val="24"/>
                <w:lang w:eastAsia="ru-RU"/>
              </w:rPr>
              <w:lastRenderedPageBreak/>
              <w:t xml:space="preserve">программ акционерного общества </w:t>
            </w:r>
            <w:r w:rsidR="002E4848" w:rsidRPr="00C231A5">
              <w:rPr>
                <w:rFonts w:ascii="Times New Roman" w:eastAsia="Times New Roman" w:hAnsi="Times New Roman" w:cs="Times New Roman"/>
                <w:sz w:val="24"/>
                <w:szCs w:val="24"/>
                <w:lang w:eastAsia="ru-RU"/>
              </w:rPr>
              <w:t>«</w:t>
            </w:r>
            <w:r w:rsidRPr="00C231A5">
              <w:rPr>
                <w:rFonts w:ascii="Times New Roman" w:eastAsia="Times New Roman" w:hAnsi="Times New Roman" w:cs="Times New Roman"/>
                <w:sz w:val="24"/>
                <w:szCs w:val="24"/>
                <w:lang w:eastAsia="ru-RU"/>
              </w:rPr>
              <w:t>Федеральная корпорация по развитию малого и среднего предпринимательства</w:t>
            </w:r>
            <w:r w:rsidR="002E4848" w:rsidRPr="00C231A5">
              <w:rPr>
                <w:rFonts w:ascii="Times New Roman" w:eastAsia="Times New Roman" w:hAnsi="Times New Roman" w:cs="Times New Roman"/>
                <w:sz w:val="24"/>
                <w:szCs w:val="24"/>
                <w:lang w:eastAsia="ru-RU"/>
              </w:rPr>
              <w:t>»</w:t>
            </w:r>
            <w:r w:rsidRPr="00C231A5">
              <w:rPr>
                <w:rFonts w:ascii="Times New Roman" w:eastAsia="Times New Roman" w:hAnsi="Times New Roman" w:cs="Times New Roman"/>
                <w:sz w:val="24"/>
                <w:szCs w:val="24"/>
                <w:lang w:eastAsia="ru-RU"/>
              </w:rPr>
              <w:t xml:space="preserve"> не менее чем в 80 субъектах Российской Федерации </w:t>
            </w:r>
          </w:p>
        </w:tc>
        <w:tc>
          <w:tcPr>
            <w:tcW w:w="476" w:type="pct"/>
            <w:tcBorders>
              <w:top w:val="single" w:sz="4" w:space="0" w:color="auto"/>
              <w:left w:val="single" w:sz="4" w:space="0" w:color="auto"/>
              <w:bottom w:val="single" w:sz="4" w:space="0" w:color="auto"/>
              <w:right w:val="single" w:sz="4" w:space="0" w:color="auto"/>
            </w:tcBorders>
            <w:hideMark/>
          </w:tcPr>
          <w:p w:rsidR="00A52DE0" w:rsidRPr="00C231A5" w:rsidRDefault="00A52DE0" w:rsidP="00566686">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ок</w:t>
            </w:r>
            <w:r w:rsidR="00566686" w:rsidRPr="00C231A5">
              <w:rPr>
                <w:rFonts w:ascii="Times New Roman" w:eastAsia="Times New Roman" w:hAnsi="Times New Roman" w:cs="Times New Roman"/>
                <w:sz w:val="24"/>
                <w:szCs w:val="24"/>
                <w:lang w:eastAsia="ru-RU"/>
              </w:rPr>
              <w:t>азание услуг (выполнение работ)</w:t>
            </w:r>
          </w:p>
        </w:tc>
        <w:tc>
          <w:tcPr>
            <w:tcW w:w="589"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нет </w:t>
            </w:r>
          </w:p>
        </w:tc>
        <w:tc>
          <w:tcPr>
            <w:tcW w:w="538" w:type="pct"/>
            <w:tcBorders>
              <w:top w:val="single" w:sz="4" w:space="0" w:color="auto"/>
              <w:left w:val="single" w:sz="4" w:space="0" w:color="auto"/>
              <w:bottom w:val="single" w:sz="4" w:space="0" w:color="auto"/>
              <w:right w:val="single" w:sz="4" w:space="0" w:color="auto"/>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r w:rsidR="002E4848" w:rsidRPr="00C231A5">
              <w:rPr>
                <w:rFonts w:ascii="Times New Roman" w:eastAsia="Times New Roman" w:hAnsi="Times New Roman" w:cs="Times New Roman"/>
                <w:sz w:val="24"/>
                <w:szCs w:val="24"/>
                <w:lang w:eastAsia="ru-RU"/>
              </w:rPr>
              <w:t>«</w:t>
            </w:r>
            <w:r w:rsidR="00566686" w:rsidRPr="00C231A5">
              <w:rPr>
                <w:rFonts w:ascii="Times New Roman" w:eastAsia="Times New Roman" w:hAnsi="Times New Roman" w:cs="Times New Roman"/>
                <w:sz w:val="24"/>
                <w:szCs w:val="24"/>
                <w:lang w:eastAsia="ru-RU"/>
              </w:rPr>
              <w:t>;</w:t>
            </w:r>
          </w:p>
        </w:tc>
      </w:tr>
    </w:tbl>
    <w:p w:rsidR="007E3E97" w:rsidRPr="00C231A5" w:rsidRDefault="007E3E97" w:rsidP="00A52DE0">
      <w:pPr>
        <w:spacing w:after="0" w:line="240" w:lineRule="auto"/>
        <w:jc w:val="both"/>
        <w:rPr>
          <w:rFonts w:ascii="Times New Roman" w:eastAsia="Times New Roman" w:hAnsi="Times New Roman" w:cs="Times New Roman"/>
          <w:sz w:val="24"/>
          <w:szCs w:val="24"/>
          <w:lang w:eastAsia="ru-RU"/>
        </w:rPr>
      </w:pPr>
    </w:p>
    <w:p w:rsidR="006227FA" w:rsidRPr="00C231A5" w:rsidRDefault="006227FA" w:rsidP="00A52DE0">
      <w:pPr>
        <w:spacing w:after="0" w:line="240" w:lineRule="auto"/>
        <w:jc w:val="both"/>
        <w:rPr>
          <w:rFonts w:ascii="Times New Roman" w:eastAsia="Times New Roman" w:hAnsi="Times New Roman" w:cs="Times New Roman"/>
          <w:sz w:val="24"/>
          <w:szCs w:val="24"/>
          <w:lang w:eastAsia="ru-RU"/>
        </w:rPr>
      </w:pPr>
    </w:p>
    <w:p w:rsidR="00566686" w:rsidRPr="00C231A5" w:rsidRDefault="00566686" w:rsidP="00566686">
      <w:pPr>
        <w:spacing w:after="0" w:line="240" w:lineRule="auto"/>
        <w:rPr>
          <w:rFonts w:ascii="Times New Roman" w:eastAsia="Times New Roman" w:hAnsi="Times New Roman" w:cs="Times New Roman"/>
          <w:bCs/>
          <w:sz w:val="28"/>
          <w:szCs w:val="28"/>
          <w:lang w:eastAsia="ru-RU"/>
        </w:rPr>
      </w:pPr>
      <w:r w:rsidRPr="00C231A5">
        <w:rPr>
          <w:rFonts w:ascii="Times New Roman" w:eastAsia="Times New Roman" w:hAnsi="Times New Roman" w:cs="Times New Roman"/>
          <w:bCs/>
          <w:sz w:val="28"/>
          <w:szCs w:val="28"/>
          <w:lang w:eastAsia="ru-RU"/>
        </w:rPr>
        <w:t>раздел 5 изложить в следующей редакции:</w:t>
      </w:r>
    </w:p>
    <w:p w:rsidR="00566686" w:rsidRPr="00C231A5" w:rsidRDefault="00566686" w:rsidP="00566686">
      <w:pPr>
        <w:spacing w:after="0" w:line="240" w:lineRule="auto"/>
        <w:rPr>
          <w:rFonts w:ascii="Times New Roman" w:eastAsia="Times New Roman" w:hAnsi="Times New Roman" w:cs="Times New Roman"/>
          <w:bCs/>
          <w:sz w:val="28"/>
          <w:szCs w:val="28"/>
          <w:lang w:eastAsia="ru-RU"/>
        </w:rPr>
      </w:pPr>
    </w:p>
    <w:p w:rsidR="00A52DE0" w:rsidRPr="00C231A5" w:rsidRDefault="002E4848" w:rsidP="00A52DE0">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A52DE0" w:rsidRPr="00C231A5">
        <w:rPr>
          <w:rFonts w:ascii="Times New Roman" w:eastAsia="Times New Roman" w:hAnsi="Times New Roman" w:cs="Times New Roman"/>
          <w:bCs/>
          <w:sz w:val="28"/>
          <w:szCs w:val="28"/>
          <w:lang w:eastAsia="ru-RU"/>
        </w:rPr>
        <w:t>5. Финансовое обеспечение реализации регионального проекта</w:t>
      </w:r>
    </w:p>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7608"/>
        <w:gridCol w:w="1479"/>
        <w:gridCol w:w="1479"/>
        <w:gridCol w:w="1479"/>
        <w:gridCol w:w="1479"/>
        <w:gridCol w:w="1597"/>
      </w:tblGrid>
      <w:tr w:rsidR="00A52DE0" w:rsidRPr="00C231A5" w:rsidTr="007E3E97">
        <w:trPr>
          <w:tblHeader/>
        </w:trPr>
        <w:tc>
          <w:tcPr>
            <w:tcW w:w="2516"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Наименование мероприятия (результата) и источники финансирования </w:t>
            </w:r>
          </w:p>
        </w:tc>
        <w:tc>
          <w:tcPr>
            <w:tcW w:w="1956" w:type="pct"/>
            <w:gridSpan w:val="4"/>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Объем финансового обеспечения по годам реализации, тыс. рублей </w:t>
            </w:r>
          </w:p>
        </w:tc>
        <w:tc>
          <w:tcPr>
            <w:tcW w:w="528" w:type="pct"/>
            <w:vMerge w:val="restar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Всего, тыс. рублей </w:t>
            </w:r>
          </w:p>
        </w:tc>
      </w:tr>
      <w:tr w:rsidR="00A52DE0" w:rsidRPr="00C231A5" w:rsidTr="007E3E97">
        <w:trPr>
          <w:tblHeader/>
        </w:trPr>
        <w:tc>
          <w:tcPr>
            <w:tcW w:w="2516"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2024 г.</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2025 г.</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2026 г.</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2027 г.</w:t>
            </w:r>
          </w:p>
        </w:tc>
        <w:tc>
          <w:tcPr>
            <w:tcW w:w="528" w:type="pct"/>
            <w:vMerge/>
            <w:tcBorders>
              <w:top w:val="single" w:sz="6" w:space="0" w:color="000000"/>
              <w:left w:val="single" w:sz="6" w:space="0" w:color="000000"/>
              <w:bottom w:val="single" w:sz="6" w:space="0" w:color="000000"/>
              <w:right w:val="single" w:sz="6" w:space="0" w:color="000000"/>
            </w:tcBorders>
            <w:vAlign w:val="center"/>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r>
      <w:tr w:rsidR="00A52DE0" w:rsidRPr="00C231A5" w:rsidTr="007E3E97">
        <w:trPr>
          <w:tblHeader/>
        </w:trPr>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3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4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5</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6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Создание условий для легкого старта и комфортного ведения бизнеса (предакселерация)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 - всего, в том числе: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федеральный бюджет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бюджет Республики Татарстан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бюджеты территориальных государственных внебюджетных фондов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внебюджетные источники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 - всего, в том числе: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федеральный бюджет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 Республики Татарстан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бюджеты территориальных государственных внебюджетных фондов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внебюджетные источники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 - всего, в том числе: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федеральный бюджет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 Республики Татарстан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бюджеты территориальных государственных внебюджетных фондов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внебюджетные источники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(нарастающим итогом)) - всего, в том числе: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3 020,0</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3 020,0</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федеральный бюджет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2 446,2</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2 446,2</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 Республики Татарстан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573,8</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573,8</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бюджеты территориальных государственных внебюджетных фондов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внебюджетные источники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 всего, в том числе: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32 529,1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32 529,1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федеральный бюджет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26 348,6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26 348,6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 Республики Татарстан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6 180,5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6 180,5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бюджеты территориальных государственных внебюджетных фондов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внебюджетные источники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Итого по региональному проекту, в том числе: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35 549,1</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35 549,1</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федеральный бюджет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28 794,8</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28 794,8</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 Республики Татарстан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6 754,3</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6 754,3</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бюджеты территориальных государственных внебюджетных фондов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r>
      <w:tr w:rsidR="00A52DE0" w:rsidRPr="00C231A5" w:rsidTr="007168A9">
        <w:tc>
          <w:tcPr>
            <w:tcW w:w="2516"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внебюджетные источники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hideMark/>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489" w:type="pct"/>
            <w:tcBorders>
              <w:top w:val="single" w:sz="6" w:space="0" w:color="000000"/>
              <w:left w:val="single" w:sz="6" w:space="0" w:color="000000"/>
              <w:bottom w:val="single" w:sz="6" w:space="0" w:color="000000"/>
              <w:right w:val="single" w:sz="6" w:space="0" w:color="000000"/>
            </w:tcBorders>
          </w:tcPr>
          <w:p w:rsidR="00A52DE0" w:rsidRPr="00C231A5" w:rsidRDefault="00A52DE0"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0,0 </w:t>
            </w:r>
          </w:p>
        </w:tc>
        <w:tc>
          <w:tcPr>
            <w:tcW w:w="528" w:type="pct"/>
            <w:tcBorders>
              <w:top w:val="single" w:sz="6" w:space="0" w:color="000000"/>
              <w:left w:val="single" w:sz="6" w:space="0" w:color="000000"/>
              <w:bottom w:val="single" w:sz="6" w:space="0" w:color="000000"/>
              <w:right w:val="single" w:sz="6" w:space="0" w:color="000000"/>
            </w:tcBorders>
            <w:hideMark/>
          </w:tcPr>
          <w:p w:rsidR="00A52DE0" w:rsidRPr="00C231A5" w:rsidRDefault="00566686" w:rsidP="00A52DE0">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0,0</w:t>
            </w:r>
            <w:r w:rsidR="002E4848" w:rsidRPr="00C231A5">
              <w:rPr>
                <w:rFonts w:ascii="Times New Roman" w:eastAsia="Times New Roman" w:hAnsi="Times New Roman" w:cs="Times New Roman"/>
                <w:sz w:val="24"/>
                <w:szCs w:val="24"/>
                <w:lang w:eastAsia="ru-RU"/>
              </w:rPr>
              <w:t>»</w:t>
            </w:r>
            <w:r w:rsidRPr="00C231A5">
              <w:rPr>
                <w:rFonts w:ascii="Times New Roman" w:eastAsia="Times New Roman" w:hAnsi="Times New Roman" w:cs="Times New Roman"/>
                <w:sz w:val="24"/>
                <w:szCs w:val="24"/>
                <w:lang w:eastAsia="ru-RU"/>
              </w:rPr>
              <w:t>;</w:t>
            </w:r>
          </w:p>
        </w:tc>
      </w:tr>
    </w:tbl>
    <w:p w:rsidR="00A52DE0" w:rsidRPr="00C231A5" w:rsidRDefault="00A52DE0" w:rsidP="00A52DE0">
      <w:pPr>
        <w:spacing w:after="0" w:line="240" w:lineRule="auto"/>
        <w:jc w:val="both"/>
        <w:rPr>
          <w:rFonts w:ascii="Times New Roman" w:eastAsia="Times New Roman" w:hAnsi="Times New Roman" w:cs="Times New Roman"/>
          <w:sz w:val="28"/>
          <w:szCs w:val="28"/>
          <w:lang w:eastAsia="ru-RU"/>
        </w:rPr>
      </w:pPr>
    </w:p>
    <w:p w:rsidR="00A52189" w:rsidRPr="00C231A5" w:rsidRDefault="00A52189" w:rsidP="00A52DE0">
      <w:pPr>
        <w:spacing w:after="0" w:line="240" w:lineRule="auto"/>
        <w:jc w:val="both"/>
        <w:rPr>
          <w:rFonts w:ascii="Times New Roman" w:eastAsia="Times New Roman" w:hAnsi="Times New Roman" w:cs="Times New Roman"/>
          <w:sz w:val="28"/>
          <w:szCs w:val="28"/>
          <w:lang w:eastAsia="ru-RU"/>
        </w:rPr>
      </w:pPr>
    </w:p>
    <w:p w:rsidR="00566686" w:rsidRPr="00C231A5" w:rsidRDefault="00566686" w:rsidP="00566686">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в паспорте регионального проекта </w:t>
      </w:r>
      <w:r w:rsidR="002E4848" w:rsidRPr="00C231A5">
        <w:rPr>
          <w:rFonts w:ascii="Times New Roman" w:eastAsiaTheme="minorEastAsia" w:hAnsi="Times New Roman" w:cs="Times New Roman"/>
          <w:sz w:val="28"/>
          <w:szCs w:val="28"/>
          <w:lang w:eastAsia="ru-RU"/>
        </w:rPr>
        <w:t>«</w:t>
      </w:r>
      <w:r w:rsidRPr="00C231A5">
        <w:rPr>
          <w:rFonts w:ascii="Times New Roman" w:eastAsiaTheme="minorEastAsia" w:hAnsi="Times New Roman" w:cs="Times New Roman"/>
          <w:sz w:val="28"/>
          <w:szCs w:val="28"/>
          <w:lang w:eastAsia="ru-RU"/>
        </w:rPr>
        <w:t>Создание благоприятных условий для осущ</w:t>
      </w:r>
      <w:r w:rsidR="000C4794" w:rsidRPr="00C231A5">
        <w:rPr>
          <w:rFonts w:ascii="Times New Roman" w:eastAsiaTheme="minorEastAsia" w:hAnsi="Times New Roman" w:cs="Times New Roman"/>
          <w:sz w:val="28"/>
          <w:szCs w:val="28"/>
          <w:lang w:eastAsia="ru-RU"/>
        </w:rPr>
        <w:t>ествления деятельности самозаня</w:t>
      </w:r>
      <w:r w:rsidRPr="00C231A5">
        <w:rPr>
          <w:rFonts w:ascii="Times New Roman" w:eastAsiaTheme="minorEastAsia" w:hAnsi="Times New Roman" w:cs="Times New Roman"/>
          <w:sz w:val="28"/>
          <w:szCs w:val="28"/>
          <w:lang w:eastAsia="ru-RU"/>
        </w:rPr>
        <w:t>тыми гражданами</w:t>
      </w:r>
      <w:r w:rsidR="002E4848" w:rsidRPr="00C231A5">
        <w:rPr>
          <w:rFonts w:ascii="Times New Roman" w:eastAsiaTheme="minorEastAsia" w:hAnsi="Times New Roman" w:cs="Times New Roman"/>
          <w:sz w:val="28"/>
          <w:szCs w:val="28"/>
          <w:lang w:eastAsia="ru-RU"/>
        </w:rPr>
        <w:t>»</w:t>
      </w:r>
      <w:r w:rsidRPr="00C231A5">
        <w:rPr>
          <w:rFonts w:ascii="Times New Roman" w:eastAsiaTheme="minorEastAsia" w:hAnsi="Times New Roman" w:cs="Times New Roman"/>
          <w:sz w:val="28"/>
          <w:szCs w:val="28"/>
          <w:lang w:eastAsia="ru-RU"/>
        </w:rPr>
        <w:t>:</w:t>
      </w:r>
    </w:p>
    <w:p w:rsidR="00384932" w:rsidRPr="00C231A5" w:rsidRDefault="00384932" w:rsidP="00566686">
      <w:pPr>
        <w:spacing w:after="0" w:line="240" w:lineRule="auto"/>
        <w:jc w:val="both"/>
        <w:rPr>
          <w:rFonts w:ascii="Times New Roman" w:eastAsiaTheme="minorEastAsia" w:hAnsi="Times New Roman" w:cs="Times New Roman"/>
          <w:sz w:val="28"/>
          <w:szCs w:val="28"/>
          <w:lang w:eastAsia="ru-RU"/>
        </w:rPr>
      </w:pPr>
    </w:p>
    <w:p w:rsidR="00384932" w:rsidRPr="00C231A5" w:rsidRDefault="00384932" w:rsidP="00566686">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раздел 1 изложить в </w:t>
      </w:r>
      <w:r w:rsidR="00F54922" w:rsidRPr="00C231A5">
        <w:rPr>
          <w:rFonts w:ascii="Times New Roman" w:eastAsiaTheme="minorEastAsia" w:hAnsi="Times New Roman" w:cs="Times New Roman"/>
          <w:sz w:val="28"/>
          <w:szCs w:val="28"/>
          <w:lang w:eastAsia="ru-RU"/>
        </w:rPr>
        <w:t>следующей редакции:</w:t>
      </w:r>
    </w:p>
    <w:p w:rsidR="0006724B" w:rsidRPr="00C231A5" w:rsidRDefault="0006724B" w:rsidP="00566686">
      <w:pPr>
        <w:spacing w:after="0" w:line="240" w:lineRule="auto"/>
        <w:jc w:val="both"/>
        <w:rPr>
          <w:rFonts w:ascii="Times New Roman" w:eastAsiaTheme="minorEastAsia" w:hAnsi="Times New Roman" w:cs="Times New Roman"/>
          <w:sz w:val="28"/>
          <w:szCs w:val="28"/>
          <w:lang w:eastAsia="ru-RU"/>
        </w:rPr>
      </w:pPr>
    </w:p>
    <w:p w:rsidR="00F54922" w:rsidRPr="00C231A5" w:rsidRDefault="002E4848" w:rsidP="00F54922">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F54922" w:rsidRPr="00C231A5">
        <w:rPr>
          <w:rFonts w:ascii="Times New Roman" w:eastAsiaTheme="minorEastAsia" w:hAnsi="Times New Roman" w:cs="Times New Roman"/>
          <w:sz w:val="28"/>
          <w:szCs w:val="28"/>
          <w:lang w:eastAsia="ru-RU"/>
        </w:rPr>
        <w:t>1. Основные положения</w:t>
      </w:r>
    </w:p>
    <w:p w:rsidR="007E3E97" w:rsidRPr="00C231A5" w:rsidRDefault="007E3E97" w:rsidP="00566686">
      <w:pPr>
        <w:spacing w:after="0" w:line="240" w:lineRule="auto"/>
        <w:jc w:val="both"/>
        <w:rPr>
          <w:rFonts w:ascii="Times New Roman" w:eastAsiaTheme="minorEastAsia" w:hAnsi="Times New Roman" w:cs="Times New Roman"/>
          <w:sz w:val="28"/>
          <w:szCs w:val="28"/>
          <w:lang w:eastAsia="ru-RU"/>
        </w:rPr>
      </w:pPr>
    </w:p>
    <w:tbl>
      <w:tblPr>
        <w:tblW w:w="15003" w:type="dxa"/>
        <w:tblInd w:w="15" w:type="dxa"/>
        <w:tblCellMar>
          <w:left w:w="0" w:type="dxa"/>
          <w:right w:w="0" w:type="dxa"/>
        </w:tblCellMar>
        <w:tblLook w:val="04A0" w:firstRow="1" w:lastRow="0" w:firstColumn="1" w:lastColumn="0" w:noHBand="0" w:noVBand="1"/>
      </w:tblPr>
      <w:tblGrid>
        <w:gridCol w:w="3946"/>
        <w:gridCol w:w="583"/>
        <w:gridCol w:w="5245"/>
        <w:gridCol w:w="1275"/>
        <w:gridCol w:w="1275"/>
        <w:gridCol w:w="2679"/>
      </w:tblGrid>
      <w:tr w:rsidR="00946EF4" w:rsidRPr="00C231A5" w:rsidTr="00A52189">
        <w:tc>
          <w:tcPr>
            <w:tcW w:w="3946" w:type="dxa"/>
            <w:tcBorders>
              <w:top w:val="single" w:sz="6" w:space="0" w:color="000000"/>
              <w:left w:val="single" w:sz="6" w:space="0" w:color="000000"/>
              <w:bottom w:val="single" w:sz="6" w:space="0" w:color="000000"/>
              <w:right w:val="single" w:sz="6" w:space="0" w:color="000000"/>
            </w:tcBorders>
            <w:hideMark/>
          </w:tcPr>
          <w:p w:rsidR="00946EF4" w:rsidRPr="00C231A5" w:rsidRDefault="00946EF4" w:rsidP="008C71B1">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Краткое наименование регионального проекта</w:t>
            </w:r>
          </w:p>
        </w:tc>
        <w:tc>
          <w:tcPr>
            <w:tcW w:w="5828" w:type="dxa"/>
            <w:gridSpan w:val="2"/>
            <w:tcBorders>
              <w:top w:val="single" w:sz="6" w:space="0" w:color="000000"/>
              <w:left w:val="single" w:sz="6" w:space="0" w:color="000000"/>
              <w:bottom w:val="single" w:sz="6" w:space="0" w:color="000000"/>
              <w:right w:val="single" w:sz="6" w:space="0" w:color="000000"/>
            </w:tcBorders>
            <w:hideMark/>
          </w:tcPr>
          <w:p w:rsidR="00946EF4" w:rsidRPr="00C231A5" w:rsidRDefault="002E4848" w:rsidP="008C71B1">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946EF4" w:rsidRPr="00C231A5">
              <w:rPr>
                <w:rFonts w:ascii="Times New Roman" w:eastAsiaTheme="minorEastAsia" w:hAnsi="Times New Roman" w:cs="Times New Roman"/>
                <w:sz w:val="28"/>
                <w:szCs w:val="28"/>
                <w:lang w:eastAsia="ru-RU"/>
              </w:rPr>
              <w:t>Создание благоприятных условий для осуществления деятельности самозанятыми гражданами</w:t>
            </w:r>
            <w:r w:rsidRPr="00C231A5">
              <w:rPr>
                <w:rFonts w:ascii="Times New Roman" w:eastAsiaTheme="minorEastAsia" w:hAnsi="Times New Roman" w:cs="Times New Roman"/>
                <w:sz w:val="28"/>
                <w:szCs w:val="28"/>
                <w:lang w:eastAsia="ru-RU"/>
              </w:rPr>
              <w:t>»</w:t>
            </w:r>
          </w:p>
        </w:tc>
        <w:tc>
          <w:tcPr>
            <w:tcW w:w="1275" w:type="dxa"/>
            <w:tcBorders>
              <w:top w:val="single" w:sz="6" w:space="0" w:color="000000"/>
              <w:left w:val="single" w:sz="6" w:space="0" w:color="000000"/>
              <w:bottom w:val="single" w:sz="6" w:space="0" w:color="000000"/>
              <w:right w:val="single" w:sz="6" w:space="0" w:color="000000"/>
            </w:tcBorders>
            <w:hideMark/>
          </w:tcPr>
          <w:p w:rsidR="00946EF4" w:rsidRPr="00C231A5" w:rsidRDefault="00946EF4" w:rsidP="008C71B1">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Срок реализации проекта</w:t>
            </w:r>
          </w:p>
        </w:tc>
        <w:tc>
          <w:tcPr>
            <w:tcW w:w="0" w:type="auto"/>
            <w:tcBorders>
              <w:top w:val="single" w:sz="6" w:space="0" w:color="000000"/>
              <w:left w:val="single" w:sz="6" w:space="0" w:color="000000"/>
              <w:bottom w:val="single" w:sz="6" w:space="0" w:color="000000"/>
              <w:right w:val="single" w:sz="6" w:space="0" w:color="000000"/>
            </w:tcBorders>
            <w:hideMark/>
          </w:tcPr>
          <w:p w:rsidR="00946EF4" w:rsidRPr="00C231A5" w:rsidRDefault="00946EF4" w:rsidP="008C71B1">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Дата начала: 01.01.2021</w:t>
            </w:r>
          </w:p>
        </w:tc>
        <w:tc>
          <w:tcPr>
            <w:tcW w:w="2679" w:type="dxa"/>
            <w:tcBorders>
              <w:top w:val="single" w:sz="6" w:space="0" w:color="000000"/>
              <w:left w:val="single" w:sz="6" w:space="0" w:color="000000"/>
              <w:bottom w:val="single" w:sz="6" w:space="0" w:color="000000"/>
              <w:right w:val="single" w:sz="6" w:space="0" w:color="000000"/>
            </w:tcBorders>
            <w:hideMark/>
          </w:tcPr>
          <w:p w:rsidR="00946EF4" w:rsidRPr="00C231A5" w:rsidRDefault="008C71B1" w:rsidP="008C71B1">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Дата окончания: 31.12.2027</w:t>
            </w:r>
          </w:p>
        </w:tc>
      </w:tr>
      <w:tr w:rsidR="00946EF4" w:rsidRPr="00C231A5" w:rsidTr="00A52189">
        <w:tc>
          <w:tcPr>
            <w:tcW w:w="3946" w:type="dxa"/>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Куратор регионального проекта </w:t>
            </w:r>
          </w:p>
        </w:tc>
        <w:tc>
          <w:tcPr>
            <w:tcW w:w="5828" w:type="dxa"/>
            <w:gridSpan w:val="2"/>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М.Р.Шагиахметов </w:t>
            </w:r>
          </w:p>
        </w:tc>
        <w:tc>
          <w:tcPr>
            <w:tcW w:w="5229" w:type="dxa"/>
            <w:gridSpan w:val="3"/>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заместитель Премьер-министра Республики Татарстан - министр экономики Республики Татарстан </w:t>
            </w:r>
          </w:p>
        </w:tc>
      </w:tr>
      <w:tr w:rsidR="00946EF4" w:rsidRPr="00C231A5" w:rsidTr="00A52189">
        <w:tc>
          <w:tcPr>
            <w:tcW w:w="3946" w:type="dxa"/>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Руководитель регионального проекта </w:t>
            </w:r>
          </w:p>
        </w:tc>
        <w:tc>
          <w:tcPr>
            <w:tcW w:w="5828" w:type="dxa"/>
            <w:gridSpan w:val="2"/>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М.Р.Шагиахметов </w:t>
            </w:r>
          </w:p>
        </w:tc>
        <w:tc>
          <w:tcPr>
            <w:tcW w:w="5229" w:type="dxa"/>
            <w:gridSpan w:val="3"/>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заместитель Премьер-министра Республики Татарстан - министр экономики Республики Татарстан </w:t>
            </w:r>
          </w:p>
        </w:tc>
      </w:tr>
      <w:tr w:rsidR="00946EF4" w:rsidRPr="00C231A5" w:rsidTr="00A52189">
        <w:tc>
          <w:tcPr>
            <w:tcW w:w="3946" w:type="dxa"/>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Администратор регионального проекта </w:t>
            </w:r>
          </w:p>
        </w:tc>
        <w:tc>
          <w:tcPr>
            <w:tcW w:w="5828" w:type="dxa"/>
            <w:gridSpan w:val="2"/>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Н.В.Кондратова </w:t>
            </w:r>
          </w:p>
        </w:tc>
        <w:tc>
          <w:tcPr>
            <w:tcW w:w="5229" w:type="dxa"/>
            <w:gridSpan w:val="3"/>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первый заместитель министра экономики Республики Татарстан - директор Департамента развития предпринимательства</w:t>
            </w:r>
          </w:p>
        </w:tc>
      </w:tr>
      <w:tr w:rsidR="00946EF4" w:rsidRPr="00C231A5" w:rsidTr="00A52189">
        <w:tc>
          <w:tcPr>
            <w:tcW w:w="3946" w:type="dxa"/>
            <w:vMerge w:val="restart"/>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583" w:type="dxa"/>
            <w:tcBorders>
              <w:top w:val="single" w:sz="6" w:space="0" w:color="000000"/>
              <w:left w:val="single" w:sz="6" w:space="0" w:color="000000"/>
              <w:bottom w:val="single" w:sz="6" w:space="0" w:color="000000"/>
              <w:right w:val="single" w:sz="6" w:space="0" w:color="000000"/>
            </w:tcBorders>
            <w:hideMark/>
          </w:tcPr>
          <w:p w:rsidR="00946EF4" w:rsidRPr="00C231A5" w:rsidRDefault="008C71B1" w:rsidP="008C71B1">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1.</w:t>
            </w:r>
          </w:p>
        </w:tc>
        <w:tc>
          <w:tcPr>
            <w:tcW w:w="5245" w:type="dxa"/>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Государственная программа Республики Татарстан </w:t>
            </w:r>
          </w:p>
        </w:tc>
        <w:tc>
          <w:tcPr>
            <w:tcW w:w="5229" w:type="dxa"/>
            <w:gridSpan w:val="3"/>
            <w:tcBorders>
              <w:top w:val="single" w:sz="6" w:space="0" w:color="000000"/>
              <w:left w:val="single" w:sz="6" w:space="0" w:color="000000"/>
              <w:bottom w:val="single" w:sz="6" w:space="0" w:color="000000"/>
              <w:right w:val="single" w:sz="6" w:space="0" w:color="000000"/>
            </w:tcBorders>
            <w:hideMark/>
          </w:tcPr>
          <w:p w:rsidR="00946EF4" w:rsidRPr="00C231A5" w:rsidRDefault="002E4848"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946EF4" w:rsidRPr="00C231A5">
              <w:rPr>
                <w:rFonts w:ascii="Times New Roman" w:eastAsiaTheme="minorEastAsia" w:hAnsi="Times New Roman" w:cs="Times New Roman"/>
                <w:sz w:val="28"/>
                <w:szCs w:val="28"/>
                <w:lang w:eastAsia="ru-RU"/>
              </w:rPr>
              <w:t>Экономическое разв</w:t>
            </w:r>
            <w:r w:rsidR="008C71B1" w:rsidRPr="00C231A5">
              <w:rPr>
                <w:rFonts w:ascii="Times New Roman" w:eastAsiaTheme="minorEastAsia" w:hAnsi="Times New Roman" w:cs="Times New Roman"/>
                <w:sz w:val="28"/>
                <w:szCs w:val="28"/>
                <w:lang w:eastAsia="ru-RU"/>
              </w:rPr>
              <w:t>итие и инновационная экономика</w:t>
            </w:r>
            <w:r w:rsidRPr="00C231A5">
              <w:rPr>
                <w:rFonts w:ascii="Times New Roman" w:eastAsiaTheme="minorEastAsia" w:hAnsi="Times New Roman" w:cs="Times New Roman"/>
                <w:sz w:val="28"/>
                <w:szCs w:val="28"/>
                <w:lang w:eastAsia="ru-RU"/>
              </w:rPr>
              <w:t>»</w:t>
            </w:r>
          </w:p>
        </w:tc>
      </w:tr>
      <w:tr w:rsidR="00946EF4" w:rsidRPr="00C231A5" w:rsidTr="00A52189">
        <w:tc>
          <w:tcPr>
            <w:tcW w:w="3946" w:type="dxa"/>
            <w:vMerge/>
            <w:tcBorders>
              <w:top w:val="single" w:sz="6" w:space="0" w:color="000000"/>
              <w:left w:val="single" w:sz="6" w:space="0" w:color="000000"/>
              <w:bottom w:val="single" w:sz="6" w:space="0" w:color="000000"/>
              <w:right w:val="single" w:sz="6" w:space="0" w:color="000000"/>
            </w:tcBorders>
            <w:vAlign w:val="center"/>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p>
        </w:tc>
        <w:tc>
          <w:tcPr>
            <w:tcW w:w="583" w:type="dxa"/>
            <w:tcBorders>
              <w:top w:val="single" w:sz="6" w:space="0" w:color="000000"/>
              <w:left w:val="single" w:sz="6" w:space="0" w:color="000000"/>
              <w:bottom w:val="single" w:sz="6" w:space="0" w:color="000000"/>
              <w:right w:val="single" w:sz="6" w:space="0" w:color="000000"/>
            </w:tcBorders>
            <w:hideMark/>
          </w:tcPr>
          <w:p w:rsidR="00946EF4" w:rsidRPr="00C231A5" w:rsidRDefault="008C71B1" w:rsidP="008C71B1">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2.</w:t>
            </w:r>
          </w:p>
        </w:tc>
        <w:tc>
          <w:tcPr>
            <w:tcW w:w="5245" w:type="dxa"/>
            <w:tcBorders>
              <w:top w:val="single" w:sz="6" w:space="0" w:color="000000"/>
              <w:left w:val="single" w:sz="6" w:space="0" w:color="000000"/>
              <w:bottom w:val="single" w:sz="6" w:space="0" w:color="000000"/>
              <w:right w:val="single" w:sz="6" w:space="0" w:color="000000"/>
            </w:tcBorders>
            <w:hideMark/>
          </w:tcPr>
          <w:p w:rsidR="00946EF4" w:rsidRPr="00C231A5" w:rsidRDefault="00946EF4"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 xml:space="preserve">Государственная программа (комплексная программа) Российской Федерации </w:t>
            </w:r>
          </w:p>
        </w:tc>
        <w:tc>
          <w:tcPr>
            <w:tcW w:w="5229" w:type="dxa"/>
            <w:gridSpan w:val="3"/>
            <w:tcBorders>
              <w:top w:val="single" w:sz="6" w:space="0" w:color="000000"/>
              <w:left w:val="single" w:sz="6" w:space="0" w:color="000000"/>
              <w:bottom w:val="single" w:sz="6" w:space="0" w:color="000000"/>
              <w:right w:val="single" w:sz="6" w:space="0" w:color="000000"/>
            </w:tcBorders>
            <w:hideMark/>
          </w:tcPr>
          <w:p w:rsidR="00946EF4" w:rsidRPr="00C231A5" w:rsidRDefault="002E4848" w:rsidP="00946EF4">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946EF4" w:rsidRPr="00C231A5">
              <w:rPr>
                <w:rFonts w:ascii="Times New Roman" w:eastAsiaTheme="minorEastAsia" w:hAnsi="Times New Roman" w:cs="Times New Roman"/>
                <w:sz w:val="28"/>
                <w:szCs w:val="28"/>
                <w:lang w:eastAsia="ru-RU"/>
              </w:rPr>
              <w:t>Экономическое разв</w:t>
            </w:r>
            <w:r w:rsidR="008C71B1" w:rsidRPr="00C231A5">
              <w:rPr>
                <w:rFonts w:ascii="Times New Roman" w:eastAsiaTheme="minorEastAsia" w:hAnsi="Times New Roman" w:cs="Times New Roman"/>
                <w:sz w:val="28"/>
                <w:szCs w:val="28"/>
                <w:lang w:eastAsia="ru-RU"/>
              </w:rPr>
              <w:t>итие и инновационная экономика</w:t>
            </w:r>
            <w:r w:rsidRPr="00C231A5">
              <w:rPr>
                <w:rFonts w:ascii="Times New Roman" w:eastAsiaTheme="minorEastAsia" w:hAnsi="Times New Roman" w:cs="Times New Roman"/>
                <w:sz w:val="28"/>
                <w:szCs w:val="28"/>
                <w:lang w:eastAsia="ru-RU"/>
              </w:rPr>
              <w:t>»«</w:t>
            </w:r>
            <w:r w:rsidR="008C71B1" w:rsidRPr="00C231A5">
              <w:rPr>
                <w:rFonts w:ascii="Times New Roman" w:eastAsiaTheme="minorEastAsia" w:hAnsi="Times New Roman" w:cs="Times New Roman"/>
                <w:sz w:val="28"/>
                <w:szCs w:val="28"/>
                <w:lang w:eastAsia="ru-RU"/>
              </w:rPr>
              <w:t>;</w:t>
            </w:r>
          </w:p>
        </w:tc>
      </w:tr>
    </w:tbl>
    <w:p w:rsidR="0006724B" w:rsidRPr="00C231A5" w:rsidRDefault="0006724B" w:rsidP="00566686">
      <w:pPr>
        <w:spacing w:after="0" w:line="240" w:lineRule="auto"/>
        <w:jc w:val="both"/>
        <w:rPr>
          <w:rFonts w:ascii="Times New Roman" w:eastAsiaTheme="minorEastAsia" w:hAnsi="Times New Roman" w:cs="Times New Roman"/>
          <w:sz w:val="28"/>
          <w:szCs w:val="28"/>
          <w:lang w:eastAsia="ru-RU"/>
        </w:rPr>
      </w:pPr>
    </w:p>
    <w:p w:rsidR="00566686" w:rsidRPr="00C231A5" w:rsidRDefault="00566686" w:rsidP="00566686">
      <w:pPr>
        <w:spacing w:after="0" w:line="240" w:lineRule="auto"/>
        <w:jc w:val="both"/>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раздел 2 изложить в следующей редакции:</w:t>
      </w:r>
    </w:p>
    <w:p w:rsidR="007168A9" w:rsidRPr="00C231A5" w:rsidRDefault="007168A9" w:rsidP="00566686">
      <w:pPr>
        <w:spacing w:after="0" w:line="240" w:lineRule="auto"/>
        <w:jc w:val="both"/>
        <w:rPr>
          <w:rFonts w:ascii="Times New Roman" w:eastAsia="Times New Roman" w:hAnsi="Times New Roman" w:cs="Times New Roman"/>
          <w:sz w:val="24"/>
          <w:szCs w:val="24"/>
          <w:lang w:eastAsia="ru-RU"/>
        </w:rPr>
      </w:pPr>
    </w:p>
    <w:p w:rsidR="007168A9" w:rsidRPr="00C231A5" w:rsidRDefault="002E4848" w:rsidP="007168A9">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168A9" w:rsidRPr="00C231A5">
        <w:rPr>
          <w:rFonts w:ascii="Times New Roman" w:eastAsia="Times New Roman" w:hAnsi="Times New Roman" w:cs="Times New Roman"/>
          <w:bCs/>
          <w:sz w:val="28"/>
          <w:szCs w:val="28"/>
          <w:lang w:eastAsia="ru-RU"/>
        </w:rPr>
        <w:t>2. Показатели регионального проекта</w:t>
      </w:r>
      <w:r w:rsidR="007168A9" w:rsidRPr="00C231A5">
        <w:rPr>
          <w:rFonts w:ascii="Times New Roman" w:eastAsia="Times New Roman" w:hAnsi="Times New Roman" w:cs="Times New Roman"/>
          <w:sz w:val="28"/>
          <w:szCs w:val="28"/>
          <w:lang w:eastAsia="ru-RU"/>
        </w:rPr>
        <w:t xml:space="preserve"> </w:t>
      </w:r>
    </w:p>
    <w:p w:rsidR="007168A9" w:rsidRPr="00C231A5" w:rsidRDefault="007168A9" w:rsidP="007168A9">
      <w:pPr>
        <w:spacing w:after="0" w:line="240" w:lineRule="auto"/>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375"/>
        <w:gridCol w:w="1942"/>
        <w:gridCol w:w="1095"/>
        <w:gridCol w:w="1055"/>
        <w:gridCol w:w="904"/>
        <w:gridCol w:w="496"/>
        <w:gridCol w:w="795"/>
        <w:gridCol w:w="508"/>
        <w:gridCol w:w="617"/>
        <w:gridCol w:w="569"/>
        <w:gridCol w:w="1963"/>
        <w:gridCol w:w="1421"/>
        <w:gridCol w:w="1618"/>
        <w:gridCol w:w="1763"/>
      </w:tblGrid>
      <w:tr w:rsidR="007168A9" w:rsidRPr="00C231A5" w:rsidTr="007E3E97">
        <w:trPr>
          <w:tblHeader/>
        </w:trPr>
        <w:tc>
          <w:tcPr>
            <w:tcW w:w="124"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lastRenderedPageBreak/>
              <w:t xml:space="preserve">N п/п </w:t>
            </w:r>
          </w:p>
        </w:tc>
        <w:tc>
          <w:tcPr>
            <w:tcW w:w="642"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Показатели регионального проекта </w:t>
            </w:r>
          </w:p>
        </w:tc>
        <w:tc>
          <w:tcPr>
            <w:tcW w:w="362"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Уровень показателя </w:t>
            </w:r>
          </w:p>
        </w:tc>
        <w:tc>
          <w:tcPr>
            <w:tcW w:w="349"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Единица измерения (по </w:t>
            </w:r>
            <w:hyperlink r:id="rId17" w:history="1">
              <w:r w:rsidRPr="00C231A5">
                <w:rPr>
                  <w:rFonts w:ascii="Times New Roman" w:eastAsia="Times New Roman" w:hAnsi="Times New Roman" w:cs="Times New Roman"/>
                  <w:color w:val="0000FF"/>
                  <w:sz w:val="24"/>
                  <w:szCs w:val="24"/>
                  <w:u w:val="single"/>
                  <w:lang w:eastAsia="ru-RU"/>
                </w:rPr>
                <w:t>ОКЕИ</w:t>
              </w:r>
            </w:hyperlink>
            <w:r w:rsidRPr="00C231A5">
              <w:rPr>
                <w:rFonts w:ascii="Times New Roman" w:eastAsia="Times New Roman" w:hAnsi="Times New Roman" w:cs="Times New Roman"/>
                <w:sz w:val="24"/>
                <w:szCs w:val="24"/>
                <w:lang w:eastAsia="ru-RU"/>
              </w:rPr>
              <w:t xml:space="preserve">) </w:t>
            </w:r>
          </w:p>
        </w:tc>
        <w:tc>
          <w:tcPr>
            <w:tcW w:w="463" w:type="pct"/>
            <w:gridSpan w:val="2"/>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Базовое значение </w:t>
            </w:r>
          </w:p>
        </w:tc>
        <w:tc>
          <w:tcPr>
            <w:tcW w:w="823" w:type="pct"/>
            <w:gridSpan w:val="4"/>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Период, год </w:t>
            </w:r>
          </w:p>
        </w:tc>
        <w:tc>
          <w:tcPr>
            <w:tcW w:w="649"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Признак возрастания/убывания </w:t>
            </w:r>
          </w:p>
        </w:tc>
        <w:tc>
          <w:tcPr>
            <w:tcW w:w="470"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Нарастающий итог </w:t>
            </w:r>
          </w:p>
        </w:tc>
        <w:tc>
          <w:tcPr>
            <w:tcW w:w="535"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Декомпозиция на муниципальные образования </w:t>
            </w:r>
          </w:p>
        </w:tc>
        <w:tc>
          <w:tcPr>
            <w:tcW w:w="583"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Информационная система (источник данных) </w:t>
            </w:r>
          </w:p>
        </w:tc>
      </w:tr>
      <w:tr w:rsidR="007168A9" w:rsidRPr="00C231A5" w:rsidTr="007E3E97">
        <w:trPr>
          <w:tblHeader/>
        </w:trPr>
        <w:tc>
          <w:tcPr>
            <w:tcW w:w="124"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c>
          <w:tcPr>
            <w:tcW w:w="642"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c>
          <w:tcPr>
            <w:tcW w:w="362"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c>
          <w:tcPr>
            <w:tcW w:w="349"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c>
          <w:tcPr>
            <w:tcW w:w="29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значение </w:t>
            </w:r>
          </w:p>
        </w:tc>
        <w:tc>
          <w:tcPr>
            <w:tcW w:w="16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год </w:t>
            </w:r>
          </w:p>
        </w:tc>
        <w:tc>
          <w:tcPr>
            <w:tcW w:w="263"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2024 </w:t>
            </w:r>
          </w:p>
        </w:tc>
        <w:tc>
          <w:tcPr>
            <w:tcW w:w="16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2025</w:t>
            </w:r>
          </w:p>
        </w:tc>
        <w:tc>
          <w:tcPr>
            <w:tcW w:w="20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2026</w:t>
            </w:r>
          </w:p>
        </w:tc>
        <w:tc>
          <w:tcPr>
            <w:tcW w:w="18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2027</w:t>
            </w:r>
          </w:p>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c>
          <w:tcPr>
            <w:tcW w:w="470"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c>
          <w:tcPr>
            <w:tcW w:w="535"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c>
          <w:tcPr>
            <w:tcW w:w="583"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p>
        </w:tc>
      </w:tr>
      <w:tr w:rsidR="007168A9" w:rsidRPr="00C231A5" w:rsidTr="007E3E97">
        <w:trPr>
          <w:tblHeader/>
        </w:trPr>
        <w:tc>
          <w:tcPr>
            <w:tcW w:w="12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 </w:t>
            </w:r>
          </w:p>
        </w:tc>
        <w:tc>
          <w:tcPr>
            <w:tcW w:w="64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 </w:t>
            </w:r>
          </w:p>
        </w:tc>
        <w:tc>
          <w:tcPr>
            <w:tcW w:w="36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3 </w:t>
            </w:r>
          </w:p>
        </w:tc>
        <w:tc>
          <w:tcPr>
            <w:tcW w:w="34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4 </w:t>
            </w:r>
          </w:p>
        </w:tc>
        <w:tc>
          <w:tcPr>
            <w:tcW w:w="29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5 </w:t>
            </w:r>
          </w:p>
        </w:tc>
        <w:tc>
          <w:tcPr>
            <w:tcW w:w="16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6 </w:t>
            </w:r>
          </w:p>
        </w:tc>
        <w:tc>
          <w:tcPr>
            <w:tcW w:w="263"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7 </w:t>
            </w:r>
          </w:p>
        </w:tc>
        <w:tc>
          <w:tcPr>
            <w:tcW w:w="16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8</w:t>
            </w:r>
          </w:p>
        </w:tc>
        <w:tc>
          <w:tcPr>
            <w:tcW w:w="20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9</w:t>
            </w:r>
          </w:p>
        </w:tc>
        <w:tc>
          <w:tcPr>
            <w:tcW w:w="18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10</w:t>
            </w:r>
          </w:p>
        </w:tc>
        <w:tc>
          <w:tcPr>
            <w:tcW w:w="649"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11 </w:t>
            </w:r>
          </w:p>
        </w:tc>
        <w:tc>
          <w:tcPr>
            <w:tcW w:w="470"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12 </w:t>
            </w:r>
          </w:p>
        </w:tc>
        <w:tc>
          <w:tcPr>
            <w:tcW w:w="535"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13 </w:t>
            </w:r>
          </w:p>
        </w:tc>
        <w:tc>
          <w:tcPr>
            <w:tcW w:w="583"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14</w:t>
            </w:r>
          </w:p>
        </w:tc>
      </w:tr>
      <w:tr w:rsidR="007168A9" w:rsidRPr="00C231A5" w:rsidTr="007168A9">
        <w:tc>
          <w:tcPr>
            <w:tcW w:w="12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 </w:t>
            </w:r>
          </w:p>
        </w:tc>
        <w:tc>
          <w:tcPr>
            <w:tcW w:w="4876" w:type="pct"/>
            <w:gridSpan w:val="13"/>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 </w:t>
            </w:r>
          </w:p>
        </w:tc>
      </w:tr>
      <w:tr w:rsidR="007168A9" w:rsidRPr="00C231A5" w:rsidTr="007168A9">
        <w:tc>
          <w:tcPr>
            <w:tcW w:w="12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1.1. </w:t>
            </w:r>
          </w:p>
        </w:tc>
        <w:tc>
          <w:tcPr>
            <w:tcW w:w="64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Количество самозанятых граждан, зафиксировавших свой статус и применяющих специальный налоговый режим </w:t>
            </w:r>
            <w:r w:rsidR="002E4848" w:rsidRPr="00C231A5">
              <w:rPr>
                <w:rFonts w:ascii="Times New Roman" w:eastAsia="Times New Roman" w:hAnsi="Times New Roman" w:cs="Times New Roman"/>
                <w:sz w:val="24"/>
                <w:szCs w:val="24"/>
                <w:lang w:eastAsia="ru-RU"/>
              </w:rPr>
              <w:t>«</w:t>
            </w:r>
            <w:r w:rsidRPr="00C231A5">
              <w:rPr>
                <w:rFonts w:ascii="Times New Roman" w:eastAsia="Times New Roman" w:hAnsi="Times New Roman" w:cs="Times New Roman"/>
                <w:sz w:val="24"/>
                <w:szCs w:val="24"/>
                <w:lang w:eastAsia="ru-RU"/>
              </w:rPr>
              <w:t>Налог на профессиональный доход</w:t>
            </w:r>
            <w:r w:rsidR="002E4848" w:rsidRPr="00C231A5">
              <w:rPr>
                <w:rFonts w:ascii="Times New Roman" w:eastAsia="Times New Roman" w:hAnsi="Times New Roman" w:cs="Times New Roman"/>
                <w:sz w:val="24"/>
                <w:szCs w:val="24"/>
                <w:lang w:eastAsia="ru-RU"/>
              </w:rPr>
              <w:t>»</w:t>
            </w:r>
            <w:r w:rsidRPr="00C231A5">
              <w:rPr>
                <w:rFonts w:ascii="Times New Roman" w:eastAsia="Times New Roman" w:hAnsi="Times New Roman" w:cs="Times New Roman"/>
                <w:sz w:val="24"/>
                <w:szCs w:val="24"/>
                <w:lang w:eastAsia="ru-RU"/>
              </w:rPr>
              <w:t xml:space="preserve"> (нарастающим итогом) </w:t>
            </w:r>
          </w:p>
        </w:tc>
        <w:tc>
          <w:tcPr>
            <w:tcW w:w="36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НП </w:t>
            </w:r>
          </w:p>
        </w:tc>
        <w:tc>
          <w:tcPr>
            <w:tcW w:w="34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тыс. человек </w:t>
            </w:r>
          </w:p>
        </w:tc>
        <w:tc>
          <w:tcPr>
            <w:tcW w:w="29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109,106 </w:t>
            </w:r>
          </w:p>
        </w:tc>
        <w:tc>
          <w:tcPr>
            <w:tcW w:w="16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2023 </w:t>
            </w:r>
          </w:p>
        </w:tc>
        <w:tc>
          <w:tcPr>
            <w:tcW w:w="263"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111,898 </w:t>
            </w:r>
          </w:p>
        </w:tc>
        <w:tc>
          <w:tcPr>
            <w:tcW w:w="16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20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18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c>
        <w:tc>
          <w:tcPr>
            <w:tcW w:w="64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возрастающий </w:t>
            </w:r>
          </w:p>
        </w:tc>
        <w:tc>
          <w:tcPr>
            <w:tcW w:w="470"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да </w:t>
            </w:r>
          </w:p>
        </w:tc>
        <w:tc>
          <w:tcPr>
            <w:tcW w:w="53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нет </w:t>
            </w:r>
          </w:p>
        </w:tc>
        <w:tc>
          <w:tcPr>
            <w:tcW w:w="583"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ЕМИСС</w:t>
            </w:r>
            <w:r w:rsidR="002E4848" w:rsidRPr="00C231A5">
              <w:rPr>
                <w:rFonts w:ascii="Times New Roman" w:eastAsia="Times New Roman" w:hAnsi="Times New Roman" w:cs="Times New Roman"/>
                <w:sz w:val="24"/>
                <w:szCs w:val="24"/>
                <w:lang w:eastAsia="ru-RU"/>
              </w:rPr>
              <w:t>»</w:t>
            </w:r>
            <w:r w:rsidR="00566686" w:rsidRPr="00C231A5">
              <w:rPr>
                <w:rFonts w:ascii="Times New Roman" w:eastAsia="Times New Roman" w:hAnsi="Times New Roman" w:cs="Times New Roman"/>
                <w:sz w:val="24"/>
                <w:szCs w:val="24"/>
                <w:lang w:eastAsia="ru-RU"/>
              </w:rPr>
              <w:t>;</w:t>
            </w:r>
            <w:r w:rsidRPr="00C231A5">
              <w:rPr>
                <w:rFonts w:ascii="Times New Roman" w:eastAsia="Times New Roman" w:hAnsi="Times New Roman" w:cs="Times New Roman"/>
                <w:sz w:val="24"/>
                <w:szCs w:val="24"/>
                <w:lang w:eastAsia="ru-RU"/>
              </w:rPr>
              <w:t xml:space="preserve"> </w:t>
            </w:r>
          </w:p>
        </w:tc>
      </w:tr>
    </w:tbl>
    <w:p w:rsidR="00566686" w:rsidRPr="00C231A5" w:rsidRDefault="00566686" w:rsidP="007E3E97">
      <w:pPr>
        <w:spacing w:after="0" w:line="240" w:lineRule="auto"/>
        <w:rPr>
          <w:rFonts w:ascii="Times New Roman" w:eastAsia="Times New Roman" w:hAnsi="Times New Roman" w:cs="Times New Roman"/>
          <w:bCs/>
          <w:sz w:val="28"/>
          <w:szCs w:val="28"/>
          <w:lang w:eastAsia="ru-RU"/>
        </w:rPr>
      </w:pPr>
    </w:p>
    <w:p w:rsidR="00566686" w:rsidRPr="00C231A5" w:rsidRDefault="00566686" w:rsidP="00566686">
      <w:pPr>
        <w:spacing w:after="0" w:line="240" w:lineRule="auto"/>
        <w:rPr>
          <w:rFonts w:ascii="Times New Roman" w:eastAsia="Times New Roman" w:hAnsi="Times New Roman" w:cs="Times New Roman"/>
          <w:bCs/>
          <w:sz w:val="28"/>
          <w:szCs w:val="28"/>
          <w:lang w:eastAsia="ru-RU"/>
        </w:rPr>
      </w:pPr>
      <w:r w:rsidRPr="00C231A5">
        <w:rPr>
          <w:rFonts w:ascii="Times New Roman" w:eastAsia="Times New Roman" w:hAnsi="Times New Roman" w:cs="Times New Roman"/>
          <w:bCs/>
          <w:sz w:val="28"/>
          <w:szCs w:val="28"/>
          <w:lang w:eastAsia="ru-RU"/>
        </w:rPr>
        <w:t>раздел 4 изложить в следующей редакции:</w:t>
      </w:r>
    </w:p>
    <w:p w:rsidR="00CF29EB" w:rsidRPr="00C231A5" w:rsidRDefault="00CF29EB" w:rsidP="00566686">
      <w:pPr>
        <w:spacing w:after="0" w:line="240" w:lineRule="auto"/>
        <w:rPr>
          <w:rFonts w:ascii="Times New Roman" w:eastAsia="Times New Roman" w:hAnsi="Times New Roman" w:cs="Times New Roman"/>
          <w:bCs/>
          <w:sz w:val="28"/>
          <w:szCs w:val="28"/>
          <w:lang w:eastAsia="ru-RU"/>
        </w:rPr>
      </w:pPr>
    </w:p>
    <w:p w:rsidR="007168A9" w:rsidRPr="00C231A5" w:rsidRDefault="002E4848" w:rsidP="007168A9">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168A9" w:rsidRPr="00C231A5">
        <w:rPr>
          <w:rFonts w:ascii="Times New Roman" w:eastAsia="Times New Roman" w:hAnsi="Times New Roman" w:cs="Times New Roman"/>
          <w:bCs/>
          <w:sz w:val="28"/>
          <w:szCs w:val="28"/>
          <w:lang w:eastAsia="ru-RU"/>
        </w:rPr>
        <w:t>4. Мероприятия (результаты) регионального проекта</w:t>
      </w:r>
    </w:p>
    <w:p w:rsidR="007168A9" w:rsidRPr="00C231A5" w:rsidRDefault="007168A9" w:rsidP="007168A9">
      <w:pPr>
        <w:spacing w:after="0" w:line="240" w:lineRule="auto"/>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394"/>
        <w:gridCol w:w="2362"/>
        <w:gridCol w:w="1140"/>
        <w:gridCol w:w="980"/>
        <w:gridCol w:w="517"/>
        <w:gridCol w:w="532"/>
        <w:gridCol w:w="535"/>
        <w:gridCol w:w="535"/>
        <w:gridCol w:w="535"/>
        <w:gridCol w:w="2362"/>
        <w:gridCol w:w="1409"/>
        <w:gridCol w:w="1739"/>
        <w:gridCol w:w="2081"/>
      </w:tblGrid>
      <w:tr w:rsidR="007168A9" w:rsidRPr="00C231A5" w:rsidTr="007E3E97">
        <w:trPr>
          <w:tblHeader/>
        </w:trPr>
        <w:tc>
          <w:tcPr>
            <w:tcW w:w="130"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N п/п </w:t>
            </w:r>
          </w:p>
        </w:tc>
        <w:tc>
          <w:tcPr>
            <w:tcW w:w="781"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Наименование мероприятия (результата) </w:t>
            </w:r>
          </w:p>
        </w:tc>
        <w:tc>
          <w:tcPr>
            <w:tcW w:w="377"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Единица измерения (по </w:t>
            </w:r>
            <w:hyperlink r:id="rId18" w:history="1">
              <w:r w:rsidRPr="00C231A5">
                <w:rPr>
                  <w:rFonts w:ascii="Times New Roman" w:eastAsia="Times New Roman" w:hAnsi="Times New Roman" w:cs="Times New Roman"/>
                  <w:color w:val="0000FF"/>
                  <w:sz w:val="20"/>
                  <w:szCs w:val="20"/>
                  <w:u w:val="single"/>
                  <w:lang w:eastAsia="ru-RU"/>
                </w:rPr>
                <w:t>ОКЕИ</w:t>
              </w:r>
            </w:hyperlink>
            <w:r w:rsidRPr="00C231A5">
              <w:rPr>
                <w:rFonts w:ascii="Times New Roman" w:eastAsia="Times New Roman" w:hAnsi="Times New Roman" w:cs="Times New Roman"/>
                <w:sz w:val="20"/>
                <w:szCs w:val="20"/>
                <w:lang w:eastAsia="ru-RU"/>
              </w:rPr>
              <w:t xml:space="preserve">) </w:t>
            </w:r>
          </w:p>
        </w:tc>
        <w:tc>
          <w:tcPr>
            <w:tcW w:w="495" w:type="pct"/>
            <w:gridSpan w:val="2"/>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Базовое значение </w:t>
            </w:r>
          </w:p>
        </w:tc>
        <w:tc>
          <w:tcPr>
            <w:tcW w:w="706" w:type="pct"/>
            <w:gridSpan w:val="4"/>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Период, год </w:t>
            </w:r>
          </w:p>
        </w:tc>
        <w:tc>
          <w:tcPr>
            <w:tcW w:w="781"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Характеристика мероприятия (результата) </w:t>
            </w:r>
          </w:p>
        </w:tc>
        <w:tc>
          <w:tcPr>
            <w:tcW w:w="466"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Тип мероприятия (результата) </w:t>
            </w:r>
          </w:p>
        </w:tc>
        <w:tc>
          <w:tcPr>
            <w:tcW w:w="575"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Декомпозиция на муниципальные образования </w:t>
            </w:r>
          </w:p>
        </w:tc>
        <w:tc>
          <w:tcPr>
            <w:tcW w:w="689"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Связь с показателями регионального проекта </w:t>
            </w:r>
          </w:p>
        </w:tc>
      </w:tr>
      <w:tr w:rsidR="007168A9" w:rsidRPr="00C231A5" w:rsidTr="007E3E97">
        <w:trPr>
          <w:tblHeader/>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0"/>
                <w:szCs w:val="20"/>
                <w:lang w:eastAsia="ru-RU"/>
              </w:rPr>
            </w:pPr>
          </w:p>
        </w:tc>
        <w:tc>
          <w:tcPr>
            <w:tcW w:w="781"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0"/>
                <w:szCs w:val="20"/>
                <w:lang w:eastAsia="ru-RU"/>
              </w:rPr>
            </w:pPr>
          </w:p>
        </w:tc>
        <w:tc>
          <w:tcPr>
            <w:tcW w:w="377"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0"/>
                <w:szCs w:val="20"/>
                <w:lang w:eastAsia="ru-RU"/>
              </w:rPr>
            </w:pPr>
          </w:p>
        </w:tc>
        <w:tc>
          <w:tcPr>
            <w:tcW w:w="32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значение </w:t>
            </w:r>
          </w:p>
        </w:tc>
        <w:tc>
          <w:tcPr>
            <w:tcW w:w="17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год </w:t>
            </w:r>
          </w:p>
        </w:tc>
        <w:tc>
          <w:tcPr>
            <w:tcW w:w="176"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2024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2025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2026 </w:t>
            </w:r>
          </w:p>
        </w:tc>
        <w:tc>
          <w:tcPr>
            <w:tcW w:w="177"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2027</w:t>
            </w:r>
          </w:p>
        </w:tc>
        <w:tc>
          <w:tcPr>
            <w:tcW w:w="781"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0"/>
                <w:szCs w:val="20"/>
                <w:lang w:eastAsia="ru-RU"/>
              </w:rPr>
            </w:pPr>
          </w:p>
        </w:tc>
        <w:tc>
          <w:tcPr>
            <w:tcW w:w="466"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0"/>
                <w:szCs w:val="20"/>
                <w:lang w:eastAsia="ru-RU"/>
              </w:rPr>
            </w:pPr>
          </w:p>
        </w:tc>
        <w:tc>
          <w:tcPr>
            <w:tcW w:w="575"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0"/>
                <w:szCs w:val="20"/>
                <w:lang w:eastAsia="ru-RU"/>
              </w:rPr>
            </w:pPr>
          </w:p>
        </w:tc>
        <w:tc>
          <w:tcPr>
            <w:tcW w:w="689"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 w:val="20"/>
                <w:szCs w:val="20"/>
                <w:lang w:eastAsia="ru-RU"/>
              </w:rPr>
            </w:pPr>
          </w:p>
        </w:tc>
      </w:tr>
      <w:tr w:rsidR="007168A9" w:rsidRPr="00C231A5" w:rsidTr="007E3E97">
        <w:trPr>
          <w:tblHeader/>
        </w:trPr>
        <w:tc>
          <w:tcPr>
            <w:tcW w:w="130"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 </w:t>
            </w:r>
          </w:p>
        </w:tc>
        <w:tc>
          <w:tcPr>
            <w:tcW w:w="78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 </w:t>
            </w:r>
          </w:p>
        </w:tc>
        <w:tc>
          <w:tcPr>
            <w:tcW w:w="3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3 </w:t>
            </w:r>
          </w:p>
        </w:tc>
        <w:tc>
          <w:tcPr>
            <w:tcW w:w="32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 </w:t>
            </w:r>
          </w:p>
        </w:tc>
        <w:tc>
          <w:tcPr>
            <w:tcW w:w="17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5 </w:t>
            </w:r>
          </w:p>
        </w:tc>
        <w:tc>
          <w:tcPr>
            <w:tcW w:w="176"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6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7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8 </w:t>
            </w:r>
          </w:p>
        </w:tc>
        <w:tc>
          <w:tcPr>
            <w:tcW w:w="177"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9 </w:t>
            </w:r>
          </w:p>
        </w:tc>
        <w:tc>
          <w:tcPr>
            <w:tcW w:w="781"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w:t>
            </w:r>
          </w:p>
        </w:tc>
        <w:tc>
          <w:tcPr>
            <w:tcW w:w="466"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w:t>
            </w:r>
          </w:p>
        </w:tc>
        <w:tc>
          <w:tcPr>
            <w:tcW w:w="575"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12</w:t>
            </w:r>
          </w:p>
        </w:tc>
        <w:tc>
          <w:tcPr>
            <w:tcW w:w="689"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w:t>
            </w:r>
          </w:p>
        </w:tc>
      </w:tr>
      <w:tr w:rsidR="007168A9" w:rsidRPr="00C231A5" w:rsidTr="007168A9">
        <w:tc>
          <w:tcPr>
            <w:tcW w:w="130"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 </w:t>
            </w:r>
          </w:p>
        </w:tc>
        <w:tc>
          <w:tcPr>
            <w:tcW w:w="4870" w:type="pct"/>
            <w:gridSpan w:val="12"/>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 </w:t>
            </w:r>
          </w:p>
        </w:tc>
      </w:tr>
      <w:tr w:rsidR="007168A9" w:rsidRPr="00C231A5" w:rsidTr="007168A9">
        <w:tc>
          <w:tcPr>
            <w:tcW w:w="130"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1.1. </w:t>
            </w:r>
          </w:p>
        </w:tc>
        <w:tc>
          <w:tcPr>
            <w:tcW w:w="78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Самозанятым гражданам обеспечено предоставление комплекса информационно-консультационных и образовательных услуг ор</w:t>
            </w:r>
            <w:r w:rsidRPr="00C231A5">
              <w:rPr>
                <w:rFonts w:ascii="Times New Roman" w:eastAsia="Times New Roman" w:hAnsi="Times New Roman" w:cs="Times New Roman"/>
                <w:sz w:val="20"/>
                <w:szCs w:val="20"/>
                <w:lang w:eastAsia="ru-RU"/>
              </w:rPr>
              <w:lastRenderedPageBreak/>
              <w:t xml:space="preserve">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 </w:t>
            </w:r>
          </w:p>
        </w:tc>
        <w:tc>
          <w:tcPr>
            <w:tcW w:w="3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 xml:space="preserve">тыс. человек </w:t>
            </w:r>
          </w:p>
        </w:tc>
        <w:tc>
          <w:tcPr>
            <w:tcW w:w="32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3,645 </w:t>
            </w:r>
          </w:p>
        </w:tc>
        <w:tc>
          <w:tcPr>
            <w:tcW w:w="17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2023 </w:t>
            </w:r>
          </w:p>
        </w:tc>
        <w:tc>
          <w:tcPr>
            <w:tcW w:w="176"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4,267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w:t>
            </w:r>
          </w:p>
        </w:tc>
        <w:tc>
          <w:tcPr>
            <w:tcW w:w="177"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w:t>
            </w:r>
          </w:p>
        </w:tc>
        <w:tc>
          <w:tcPr>
            <w:tcW w:w="78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инфраструктурой поддержки субъектов малого и среднего предпринимательства и федеральными институтами развития ока</w:t>
            </w:r>
            <w:r w:rsidRPr="00C231A5">
              <w:rPr>
                <w:rFonts w:ascii="Times New Roman" w:eastAsia="Times New Roman" w:hAnsi="Times New Roman" w:cs="Times New Roman"/>
                <w:sz w:val="20"/>
                <w:szCs w:val="20"/>
                <w:lang w:eastAsia="ru-RU"/>
              </w:rPr>
              <w:lastRenderedPageBreak/>
              <w:t xml:space="preserve">заны информационно-консультационные и образовательные услуги самозанятым гражданам (центрами компетенций) в офлайн- и онлайн-форматах </w:t>
            </w:r>
          </w:p>
        </w:tc>
        <w:tc>
          <w:tcPr>
            <w:tcW w:w="466"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 xml:space="preserve">оказание услуг (выполнение работ) </w:t>
            </w:r>
          </w:p>
        </w:tc>
        <w:tc>
          <w:tcPr>
            <w:tcW w:w="57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нет </w:t>
            </w:r>
          </w:p>
        </w:tc>
        <w:tc>
          <w:tcPr>
            <w:tcW w:w="68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количество самозанятых граждан, зафиксировавших свой статус и применяющих специальный налоговый ре</w:t>
            </w:r>
            <w:r w:rsidRPr="00C231A5">
              <w:rPr>
                <w:rFonts w:ascii="Times New Roman" w:eastAsia="Times New Roman" w:hAnsi="Times New Roman" w:cs="Times New Roman"/>
                <w:sz w:val="20"/>
                <w:szCs w:val="20"/>
                <w:lang w:eastAsia="ru-RU"/>
              </w:rPr>
              <w:lastRenderedPageBreak/>
              <w:t xml:space="preserve">жим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Налог на профессиональный доход</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 xml:space="preserve"> (нарастающим итогом) </w:t>
            </w:r>
          </w:p>
        </w:tc>
      </w:tr>
      <w:tr w:rsidR="007168A9" w:rsidRPr="00C231A5" w:rsidTr="007168A9">
        <w:tc>
          <w:tcPr>
            <w:tcW w:w="130"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 xml:space="preserve">1.2. </w:t>
            </w:r>
          </w:p>
        </w:tc>
        <w:tc>
          <w:tcPr>
            <w:tcW w:w="78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 </w:t>
            </w:r>
          </w:p>
        </w:tc>
        <w:tc>
          <w:tcPr>
            <w:tcW w:w="3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млн рублей </w:t>
            </w:r>
          </w:p>
        </w:tc>
        <w:tc>
          <w:tcPr>
            <w:tcW w:w="324"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22,6 </w:t>
            </w:r>
          </w:p>
        </w:tc>
        <w:tc>
          <w:tcPr>
            <w:tcW w:w="17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2023 </w:t>
            </w:r>
          </w:p>
        </w:tc>
        <w:tc>
          <w:tcPr>
            <w:tcW w:w="176"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20,3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w:t>
            </w:r>
          </w:p>
        </w:tc>
        <w:tc>
          <w:tcPr>
            <w:tcW w:w="17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w:t>
            </w:r>
          </w:p>
        </w:tc>
        <w:tc>
          <w:tcPr>
            <w:tcW w:w="177"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w:t>
            </w:r>
          </w:p>
        </w:tc>
        <w:tc>
          <w:tcPr>
            <w:tcW w:w="781"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государственными микрофинансовыми организациями обеспечено предоставление финансовых ресурсов для самозанятых граждан по льготной ставке</w:t>
            </w:r>
          </w:p>
        </w:tc>
        <w:tc>
          <w:tcPr>
            <w:tcW w:w="466"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оказание услуг (выполнение работ) </w:t>
            </w:r>
          </w:p>
        </w:tc>
        <w:tc>
          <w:tcPr>
            <w:tcW w:w="57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нет </w:t>
            </w:r>
          </w:p>
        </w:tc>
        <w:tc>
          <w:tcPr>
            <w:tcW w:w="689"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количество самозанятых граждан, зафиксировавших свой статус и применяющих специальный налоговый режим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Налог на профессиональный доход</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 xml:space="preserve"> (нарастающим итогом)</w:t>
            </w:r>
            <w:r w:rsidR="002E4848" w:rsidRPr="00C231A5">
              <w:rPr>
                <w:rFonts w:ascii="Times New Roman" w:eastAsia="Times New Roman" w:hAnsi="Times New Roman" w:cs="Times New Roman"/>
                <w:sz w:val="20"/>
                <w:szCs w:val="20"/>
                <w:lang w:eastAsia="ru-RU"/>
              </w:rPr>
              <w:t>»</w:t>
            </w:r>
            <w:r w:rsidR="00566686"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 xml:space="preserve"> </w:t>
            </w:r>
          </w:p>
        </w:tc>
      </w:tr>
    </w:tbl>
    <w:p w:rsidR="007E3E97" w:rsidRPr="00C231A5" w:rsidRDefault="007E3E97" w:rsidP="007168A9">
      <w:pPr>
        <w:spacing w:after="0" w:line="240" w:lineRule="auto"/>
        <w:jc w:val="both"/>
        <w:rPr>
          <w:rFonts w:ascii="Times New Roman" w:eastAsia="Times New Roman" w:hAnsi="Times New Roman" w:cs="Times New Roman"/>
          <w:sz w:val="28"/>
          <w:szCs w:val="28"/>
          <w:lang w:eastAsia="ru-RU"/>
        </w:rPr>
      </w:pPr>
    </w:p>
    <w:p w:rsidR="008D5380" w:rsidRPr="00C231A5" w:rsidRDefault="008D5380" w:rsidP="007168A9">
      <w:pPr>
        <w:spacing w:after="0" w:line="240" w:lineRule="auto"/>
        <w:jc w:val="both"/>
        <w:rPr>
          <w:rFonts w:ascii="Times New Roman" w:eastAsia="Times New Roman" w:hAnsi="Times New Roman" w:cs="Times New Roman"/>
          <w:sz w:val="28"/>
          <w:szCs w:val="28"/>
          <w:lang w:eastAsia="ru-RU"/>
        </w:rPr>
      </w:pPr>
    </w:p>
    <w:p w:rsidR="007168A9" w:rsidRPr="00C231A5" w:rsidRDefault="00566686" w:rsidP="007168A9">
      <w:pPr>
        <w:spacing w:after="0" w:line="240" w:lineRule="auto"/>
        <w:jc w:val="both"/>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 раздел 5 изложить в следующей редакции:</w:t>
      </w:r>
    </w:p>
    <w:p w:rsidR="0006724B" w:rsidRPr="00C231A5" w:rsidRDefault="0006724B" w:rsidP="007168A9">
      <w:pPr>
        <w:spacing w:after="0" w:line="240" w:lineRule="auto"/>
        <w:jc w:val="both"/>
        <w:rPr>
          <w:rFonts w:ascii="Times New Roman" w:eastAsia="Times New Roman" w:hAnsi="Times New Roman" w:cs="Times New Roman"/>
          <w:sz w:val="28"/>
          <w:szCs w:val="28"/>
          <w:lang w:eastAsia="ru-RU"/>
        </w:rPr>
      </w:pPr>
    </w:p>
    <w:p w:rsidR="007168A9" w:rsidRPr="00C231A5" w:rsidRDefault="002E4848" w:rsidP="007168A9">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168A9" w:rsidRPr="00C231A5">
        <w:rPr>
          <w:rFonts w:ascii="Times New Roman" w:eastAsia="Times New Roman" w:hAnsi="Times New Roman" w:cs="Times New Roman"/>
          <w:bCs/>
          <w:sz w:val="28"/>
          <w:szCs w:val="28"/>
          <w:lang w:eastAsia="ru-RU"/>
        </w:rPr>
        <w:t>5. Финансовое обеспечение реализации регионального проекта</w:t>
      </w:r>
      <w:r w:rsidR="007168A9" w:rsidRPr="00C231A5">
        <w:rPr>
          <w:rFonts w:ascii="Times New Roman" w:eastAsia="Times New Roman" w:hAnsi="Times New Roman" w:cs="Times New Roman"/>
          <w:sz w:val="28"/>
          <w:szCs w:val="28"/>
          <w:lang w:eastAsia="ru-RU"/>
        </w:rPr>
        <w:t xml:space="preserve"> </w:t>
      </w:r>
    </w:p>
    <w:p w:rsidR="007168A9" w:rsidRPr="00C231A5" w:rsidRDefault="007168A9" w:rsidP="007168A9">
      <w:pPr>
        <w:spacing w:after="0" w:line="240" w:lineRule="auto"/>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822"/>
        <w:gridCol w:w="7340"/>
        <w:gridCol w:w="1376"/>
        <w:gridCol w:w="1376"/>
        <w:gridCol w:w="1376"/>
        <w:gridCol w:w="1385"/>
        <w:gridCol w:w="1446"/>
      </w:tblGrid>
      <w:tr w:rsidR="007168A9" w:rsidRPr="00C231A5" w:rsidTr="007E3E97">
        <w:trPr>
          <w:tblHeader/>
        </w:trPr>
        <w:tc>
          <w:tcPr>
            <w:tcW w:w="272"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 п/п </w:t>
            </w:r>
          </w:p>
        </w:tc>
        <w:tc>
          <w:tcPr>
            <w:tcW w:w="2427"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Наименование мероприятия (результата) и источники финансирования </w:t>
            </w:r>
          </w:p>
        </w:tc>
        <w:tc>
          <w:tcPr>
            <w:tcW w:w="1823" w:type="pct"/>
            <w:gridSpan w:val="4"/>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Объем финансового обеспечения по годам реализации, тыс. рублей </w:t>
            </w:r>
          </w:p>
        </w:tc>
        <w:tc>
          <w:tcPr>
            <w:tcW w:w="478" w:type="pct"/>
            <w:vMerge w:val="restar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Всего, тыс. рублей </w:t>
            </w:r>
          </w:p>
        </w:tc>
      </w:tr>
      <w:tr w:rsidR="007168A9" w:rsidRPr="00C231A5" w:rsidTr="007E3E97">
        <w:trPr>
          <w:tblHeader/>
        </w:trPr>
        <w:tc>
          <w:tcPr>
            <w:tcW w:w="272"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Cs w:val="24"/>
                <w:lang w:eastAsia="ru-RU"/>
              </w:rPr>
            </w:pPr>
          </w:p>
        </w:tc>
        <w:tc>
          <w:tcPr>
            <w:tcW w:w="2427"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Cs w:val="24"/>
                <w:lang w:eastAsia="ru-RU"/>
              </w:rPr>
            </w:pP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2024 г.</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2025 г.</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2026 г.</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2027 г.</w:t>
            </w: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7168A9" w:rsidRPr="00C231A5" w:rsidRDefault="007168A9" w:rsidP="007168A9">
            <w:pPr>
              <w:spacing w:after="0" w:line="240" w:lineRule="auto"/>
              <w:rPr>
                <w:rFonts w:ascii="Times New Roman" w:eastAsia="Times New Roman" w:hAnsi="Times New Roman" w:cs="Times New Roman"/>
                <w:szCs w:val="24"/>
                <w:lang w:eastAsia="ru-RU"/>
              </w:rPr>
            </w:pP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 </w:t>
            </w:r>
          </w:p>
        </w:tc>
        <w:tc>
          <w:tcPr>
            <w:tcW w:w="4250" w:type="pct"/>
            <w:gridSpan w:val="5"/>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 </w:t>
            </w:r>
          </w:p>
        </w:tc>
        <w:tc>
          <w:tcPr>
            <w:tcW w:w="47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lastRenderedPageBreak/>
              <w:t xml:space="preserve">1.1.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 - всего, в том числе: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24 417,5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24 417,5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1.1.1.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федеральный бюджет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19 778,2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19 778,2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1.1.2.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бюджет Республики Татарстан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4 639,3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4 639,3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1.1.3.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бюджеты территориальных государственных внебюджетных фондов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1.1.4.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внебюджетные источники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1.2.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 - всего, в том числе: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1.2.1.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федеральный бюджет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1.2.2.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бюджет Республики Татарстан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1.2.3.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бюджеты территориальных государственных внебюджетных фондов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72"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1.2.4. </w:t>
            </w:r>
          </w:p>
        </w:tc>
        <w:tc>
          <w:tcPr>
            <w:tcW w:w="2427"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внебюджетные источники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699" w:type="pct"/>
            <w:gridSpan w:val="2"/>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Итого по региональному проекту, в том числе: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24 417,5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24 417,5 </w:t>
            </w:r>
          </w:p>
        </w:tc>
      </w:tr>
      <w:tr w:rsidR="007168A9" w:rsidRPr="00C231A5" w:rsidTr="007168A9">
        <w:tc>
          <w:tcPr>
            <w:tcW w:w="2699" w:type="pct"/>
            <w:gridSpan w:val="2"/>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федеральный бюджет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19 778,2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19 778,2 </w:t>
            </w:r>
          </w:p>
        </w:tc>
      </w:tr>
      <w:tr w:rsidR="007168A9" w:rsidRPr="00C231A5" w:rsidTr="007168A9">
        <w:tc>
          <w:tcPr>
            <w:tcW w:w="2699" w:type="pct"/>
            <w:gridSpan w:val="2"/>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бюджет Республики Татарстан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4 639,3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4 639,3 </w:t>
            </w:r>
          </w:p>
        </w:tc>
      </w:tr>
      <w:tr w:rsidR="007168A9" w:rsidRPr="00C231A5" w:rsidTr="007168A9">
        <w:tc>
          <w:tcPr>
            <w:tcW w:w="2699" w:type="pct"/>
            <w:gridSpan w:val="2"/>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бюджеты территориальных государственных внебюджетных фондов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r>
      <w:tr w:rsidR="007168A9" w:rsidRPr="00C231A5" w:rsidTr="007168A9">
        <w:tc>
          <w:tcPr>
            <w:tcW w:w="2699" w:type="pct"/>
            <w:gridSpan w:val="2"/>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both"/>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внебюджетные источники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5" w:type="pct"/>
            <w:tcBorders>
              <w:top w:val="single" w:sz="6" w:space="0" w:color="000000"/>
              <w:left w:val="single" w:sz="6" w:space="0" w:color="000000"/>
              <w:bottom w:val="single" w:sz="6" w:space="0" w:color="000000"/>
              <w:right w:val="single" w:sz="6" w:space="0" w:color="000000"/>
            </w:tcBorders>
            <w:hideMark/>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58" w:type="pct"/>
            <w:tcBorders>
              <w:top w:val="single" w:sz="6" w:space="0" w:color="000000"/>
              <w:left w:val="single" w:sz="6" w:space="0" w:color="000000"/>
              <w:bottom w:val="single" w:sz="6" w:space="0" w:color="000000"/>
              <w:right w:val="single" w:sz="6" w:space="0" w:color="000000"/>
            </w:tcBorders>
          </w:tcPr>
          <w:p w:rsidR="007168A9" w:rsidRPr="00C231A5" w:rsidRDefault="007168A9"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 xml:space="preserve">0,0 </w:t>
            </w:r>
          </w:p>
        </w:tc>
        <w:tc>
          <w:tcPr>
            <w:tcW w:w="478" w:type="pct"/>
            <w:tcBorders>
              <w:top w:val="single" w:sz="6" w:space="0" w:color="000000"/>
              <w:left w:val="single" w:sz="6" w:space="0" w:color="000000"/>
              <w:bottom w:val="single" w:sz="6" w:space="0" w:color="000000"/>
              <w:right w:val="single" w:sz="6" w:space="0" w:color="000000"/>
            </w:tcBorders>
            <w:hideMark/>
          </w:tcPr>
          <w:p w:rsidR="007168A9" w:rsidRPr="00C231A5" w:rsidRDefault="00566686" w:rsidP="007168A9">
            <w:pPr>
              <w:spacing w:after="0" w:line="240" w:lineRule="auto"/>
              <w:jc w:val="center"/>
              <w:rPr>
                <w:rFonts w:ascii="Times New Roman" w:eastAsia="Times New Roman" w:hAnsi="Times New Roman" w:cs="Times New Roman"/>
                <w:szCs w:val="24"/>
                <w:lang w:eastAsia="ru-RU"/>
              </w:rPr>
            </w:pPr>
            <w:r w:rsidRPr="00C231A5">
              <w:rPr>
                <w:rFonts w:ascii="Times New Roman" w:eastAsia="Times New Roman" w:hAnsi="Times New Roman" w:cs="Times New Roman"/>
                <w:szCs w:val="24"/>
                <w:lang w:eastAsia="ru-RU"/>
              </w:rPr>
              <w:t>0,0</w:t>
            </w:r>
            <w:r w:rsidR="002E4848" w:rsidRPr="00C231A5">
              <w:rPr>
                <w:rFonts w:ascii="Times New Roman" w:eastAsia="Times New Roman" w:hAnsi="Times New Roman" w:cs="Times New Roman"/>
                <w:szCs w:val="24"/>
                <w:lang w:eastAsia="ru-RU"/>
              </w:rPr>
              <w:t>»</w:t>
            </w:r>
            <w:r w:rsidRPr="00C231A5">
              <w:rPr>
                <w:rFonts w:ascii="Times New Roman" w:eastAsia="Times New Roman" w:hAnsi="Times New Roman" w:cs="Times New Roman"/>
                <w:szCs w:val="24"/>
                <w:lang w:eastAsia="ru-RU"/>
              </w:rPr>
              <w:t>;</w:t>
            </w:r>
          </w:p>
        </w:tc>
      </w:tr>
    </w:tbl>
    <w:p w:rsidR="000C4794" w:rsidRPr="00C231A5" w:rsidRDefault="000C4794" w:rsidP="000C4794">
      <w:pPr>
        <w:spacing w:after="0" w:line="240" w:lineRule="auto"/>
        <w:jc w:val="both"/>
        <w:rPr>
          <w:rFonts w:ascii="Times New Roman" w:eastAsia="Times New Roman" w:hAnsi="Times New Roman" w:cs="Times New Roman"/>
          <w:sz w:val="28"/>
          <w:szCs w:val="28"/>
          <w:lang w:eastAsia="ru-RU"/>
        </w:rPr>
      </w:pPr>
    </w:p>
    <w:p w:rsidR="008D5380" w:rsidRPr="00C231A5" w:rsidRDefault="008D5380" w:rsidP="000C4794">
      <w:pPr>
        <w:spacing w:after="0" w:line="240" w:lineRule="auto"/>
        <w:jc w:val="both"/>
        <w:rPr>
          <w:rFonts w:ascii="Times New Roman" w:eastAsia="Times New Roman" w:hAnsi="Times New Roman" w:cs="Times New Roman"/>
          <w:sz w:val="28"/>
          <w:szCs w:val="28"/>
          <w:lang w:eastAsia="ru-RU"/>
        </w:rPr>
      </w:pPr>
    </w:p>
    <w:p w:rsidR="00566686" w:rsidRPr="00C231A5" w:rsidRDefault="00381D8D" w:rsidP="00A15781">
      <w:pPr>
        <w:spacing w:after="0" w:line="240" w:lineRule="auto"/>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в</w:t>
      </w:r>
      <w:r w:rsidR="00566686" w:rsidRPr="00C231A5">
        <w:rPr>
          <w:rFonts w:ascii="Times New Roman" w:eastAsiaTheme="minorEastAsia" w:hAnsi="Times New Roman" w:cs="Times New Roman"/>
          <w:sz w:val="28"/>
          <w:szCs w:val="28"/>
          <w:lang w:eastAsia="ru-RU"/>
        </w:rPr>
        <w:t xml:space="preserve"> паспорте регионального проекта </w:t>
      </w:r>
      <w:r w:rsidR="002E4848" w:rsidRPr="00C231A5">
        <w:rPr>
          <w:rFonts w:ascii="Times New Roman" w:eastAsiaTheme="minorEastAsia" w:hAnsi="Times New Roman" w:cs="Times New Roman"/>
          <w:sz w:val="28"/>
          <w:szCs w:val="28"/>
          <w:lang w:eastAsia="ru-RU"/>
        </w:rPr>
        <w:t>«</w:t>
      </w:r>
      <w:r w:rsidR="00566686" w:rsidRPr="00C231A5">
        <w:rPr>
          <w:rFonts w:ascii="Times New Roman" w:eastAsiaTheme="minorEastAsia" w:hAnsi="Times New Roman" w:cs="Times New Roman"/>
          <w:sz w:val="28"/>
          <w:szCs w:val="28"/>
          <w:lang w:eastAsia="ru-RU"/>
        </w:rPr>
        <w:t>Поддержка субъектов малого и среднего предпринимательства в Республике Татарстан</w:t>
      </w:r>
      <w:r w:rsidR="002E4848" w:rsidRPr="00C231A5">
        <w:rPr>
          <w:rFonts w:ascii="Times New Roman" w:eastAsiaTheme="minorEastAsia" w:hAnsi="Times New Roman" w:cs="Times New Roman"/>
          <w:sz w:val="28"/>
          <w:szCs w:val="28"/>
          <w:lang w:eastAsia="ru-RU"/>
        </w:rPr>
        <w:t>»</w:t>
      </w:r>
      <w:r w:rsidR="00566686" w:rsidRPr="00C231A5">
        <w:rPr>
          <w:rFonts w:ascii="Times New Roman" w:eastAsiaTheme="minorEastAsia" w:hAnsi="Times New Roman" w:cs="Times New Roman"/>
          <w:sz w:val="28"/>
          <w:szCs w:val="28"/>
          <w:lang w:eastAsia="ru-RU"/>
        </w:rPr>
        <w:t>:</w:t>
      </w:r>
    </w:p>
    <w:p w:rsidR="00566686" w:rsidRPr="00C231A5" w:rsidRDefault="00566686" w:rsidP="00A15781">
      <w:pPr>
        <w:spacing w:after="0" w:line="240" w:lineRule="auto"/>
        <w:rPr>
          <w:rFonts w:ascii="Times New Roman" w:eastAsiaTheme="minorEastAsia" w:hAnsi="Times New Roman" w:cs="Times New Roman"/>
          <w:sz w:val="24"/>
          <w:szCs w:val="24"/>
          <w:lang w:eastAsia="ru-RU"/>
        </w:rPr>
      </w:pPr>
    </w:p>
    <w:p w:rsidR="00566686" w:rsidRPr="00C231A5" w:rsidRDefault="00566686" w:rsidP="00A15781">
      <w:pPr>
        <w:spacing w:after="0" w:line="240" w:lineRule="auto"/>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раздел 1 изложить в следующей редакции:</w:t>
      </w:r>
    </w:p>
    <w:p w:rsidR="00566686" w:rsidRPr="00C231A5" w:rsidRDefault="00566686" w:rsidP="00A15781">
      <w:pPr>
        <w:spacing w:after="0" w:line="240" w:lineRule="auto"/>
        <w:rPr>
          <w:rFonts w:ascii="Times New Roman" w:eastAsiaTheme="minorEastAsia" w:hAnsi="Times New Roman" w:cs="Times New Roman"/>
          <w:sz w:val="24"/>
          <w:szCs w:val="24"/>
          <w:lang w:eastAsia="ru-RU"/>
        </w:rPr>
      </w:pPr>
    </w:p>
    <w:p w:rsidR="00886BB3" w:rsidRPr="00C231A5" w:rsidRDefault="002E4848" w:rsidP="00566686">
      <w:pPr>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566686" w:rsidRPr="00C231A5">
        <w:rPr>
          <w:rFonts w:ascii="Times New Roman" w:eastAsiaTheme="minorEastAsia" w:hAnsi="Times New Roman" w:cs="Times New Roman"/>
          <w:sz w:val="28"/>
          <w:szCs w:val="28"/>
          <w:lang w:eastAsia="ru-RU"/>
        </w:rPr>
        <w:t>1. </w:t>
      </w:r>
      <w:r w:rsidR="00886BB3" w:rsidRPr="00C231A5">
        <w:rPr>
          <w:rFonts w:ascii="Times New Roman" w:eastAsiaTheme="minorEastAsia" w:hAnsi="Times New Roman" w:cs="Times New Roman"/>
          <w:sz w:val="28"/>
          <w:szCs w:val="28"/>
          <w:lang w:eastAsia="ru-RU"/>
        </w:rPr>
        <w:t>Основные положения</w:t>
      </w:r>
    </w:p>
    <w:p w:rsidR="00886BB3" w:rsidRPr="00C231A5" w:rsidRDefault="00886BB3" w:rsidP="00886BB3">
      <w:pPr>
        <w:spacing w:after="0" w:line="240" w:lineRule="auto"/>
        <w:contextualSpacing/>
        <w:rPr>
          <w:rFonts w:ascii="Times New Roman" w:eastAsiaTheme="minorEastAsia" w:hAnsi="Times New Roman" w:cs="Times New Roman"/>
          <w:sz w:val="24"/>
          <w:szCs w:val="24"/>
          <w:lang w:eastAsia="ru-RU"/>
        </w:rPr>
      </w:pPr>
    </w:p>
    <w:tbl>
      <w:tblPr>
        <w:tblStyle w:val="229"/>
        <w:tblW w:w="5017" w:type="pct"/>
        <w:tblLook w:val="0000" w:firstRow="0" w:lastRow="0" w:firstColumn="0" w:lastColumn="0" w:noHBand="0" w:noVBand="0"/>
      </w:tblPr>
      <w:tblGrid>
        <w:gridCol w:w="5315"/>
        <w:gridCol w:w="662"/>
        <w:gridCol w:w="2805"/>
        <w:gridCol w:w="2444"/>
        <w:gridCol w:w="1867"/>
        <w:gridCol w:w="2085"/>
      </w:tblGrid>
      <w:tr w:rsidR="00886BB3" w:rsidRPr="00C231A5" w:rsidTr="002F10B1">
        <w:trPr>
          <w:trHeight w:val="759"/>
        </w:trPr>
        <w:tc>
          <w:tcPr>
            <w:tcW w:w="1751" w:type="pct"/>
          </w:tcPr>
          <w:p w:rsidR="00886BB3" w:rsidRPr="00C231A5" w:rsidRDefault="00886BB3" w:rsidP="00886BB3">
            <w:pPr>
              <w:rPr>
                <w:rFonts w:ascii="Times New Roman" w:eastAsiaTheme="minorEastAsia" w:hAnsi="Times New Roman"/>
                <w:szCs w:val="24"/>
              </w:rPr>
            </w:pPr>
            <w:r w:rsidRPr="00C231A5">
              <w:rPr>
                <w:rFonts w:ascii="Times New Roman" w:eastAsiaTheme="minorEastAsia" w:hAnsi="Times New Roman"/>
                <w:szCs w:val="24"/>
              </w:rPr>
              <w:lastRenderedPageBreak/>
              <w:t>Краткое наименование регионального проекта</w:t>
            </w:r>
          </w:p>
        </w:tc>
        <w:tc>
          <w:tcPr>
            <w:tcW w:w="1142" w:type="pct"/>
            <w:gridSpan w:val="2"/>
          </w:tcPr>
          <w:p w:rsidR="00886BB3" w:rsidRPr="00C231A5" w:rsidRDefault="002E4848" w:rsidP="00886BB3">
            <w:pPr>
              <w:jc w:val="both"/>
              <w:rPr>
                <w:rFonts w:ascii="Times New Roman" w:eastAsiaTheme="minorEastAsia" w:hAnsi="Times New Roman"/>
                <w:szCs w:val="24"/>
              </w:rPr>
            </w:pPr>
            <w:r w:rsidRPr="00C231A5">
              <w:rPr>
                <w:rFonts w:ascii="Times New Roman" w:eastAsiaTheme="minorEastAsia" w:hAnsi="Times New Roman"/>
                <w:szCs w:val="24"/>
              </w:rPr>
              <w:t>«</w:t>
            </w:r>
            <w:r w:rsidR="00886BB3" w:rsidRPr="00C231A5">
              <w:rPr>
                <w:rFonts w:ascii="Times New Roman" w:eastAsiaTheme="minorEastAsia" w:hAnsi="Times New Roman"/>
                <w:szCs w:val="24"/>
              </w:rPr>
              <w:t>Поддержка субъектов малого и среднего предпринимательства в Республике Татарстан</w:t>
            </w:r>
            <w:r w:rsidRPr="00C231A5">
              <w:rPr>
                <w:rFonts w:ascii="Times New Roman" w:eastAsiaTheme="minorEastAsia" w:hAnsi="Times New Roman"/>
                <w:szCs w:val="24"/>
              </w:rPr>
              <w:t>»</w:t>
            </w:r>
          </w:p>
        </w:tc>
        <w:tc>
          <w:tcPr>
            <w:tcW w:w="805" w:type="pct"/>
          </w:tcPr>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Срок реализации проекта</w:t>
            </w:r>
          </w:p>
        </w:tc>
        <w:tc>
          <w:tcPr>
            <w:tcW w:w="615" w:type="pct"/>
          </w:tcPr>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Дата начала:</w:t>
            </w:r>
          </w:p>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01.01.2024</w:t>
            </w:r>
          </w:p>
        </w:tc>
        <w:tc>
          <w:tcPr>
            <w:tcW w:w="687" w:type="pct"/>
          </w:tcPr>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Дата окончания:</w:t>
            </w:r>
          </w:p>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31.12.2027</w:t>
            </w:r>
          </w:p>
        </w:tc>
      </w:tr>
      <w:tr w:rsidR="00886BB3" w:rsidRPr="00C231A5" w:rsidTr="002F10B1">
        <w:trPr>
          <w:trHeight w:val="20"/>
        </w:trPr>
        <w:tc>
          <w:tcPr>
            <w:tcW w:w="1751" w:type="pct"/>
          </w:tcPr>
          <w:p w:rsidR="00886BB3" w:rsidRPr="00C231A5" w:rsidRDefault="00886BB3" w:rsidP="00886BB3">
            <w:pPr>
              <w:rPr>
                <w:rFonts w:ascii="Times New Roman" w:eastAsiaTheme="minorEastAsia" w:hAnsi="Times New Roman"/>
                <w:szCs w:val="24"/>
              </w:rPr>
            </w:pPr>
            <w:r w:rsidRPr="00C231A5">
              <w:rPr>
                <w:rFonts w:ascii="Times New Roman" w:eastAsiaTheme="minorEastAsia" w:hAnsi="Times New Roman"/>
                <w:szCs w:val="24"/>
              </w:rPr>
              <w:t>Куратор регионального проекта</w:t>
            </w:r>
          </w:p>
        </w:tc>
        <w:tc>
          <w:tcPr>
            <w:tcW w:w="1142" w:type="pct"/>
            <w:gridSpan w:val="2"/>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 xml:space="preserve">М.Р.Шагиахметов </w:t>
            </w:r>
          </w:p>
        </w:tc>
        <w:tc>
          <w:tcPr>
            <w:tcW w:w="2107" w:type="pct"/>
            <w:gridSpan w:val="3"/>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заместитель Премьер-министра Республики Татарстан – министр экономики Республики Татарстан</w:t>
            </w:r>
          </w:p>
        </w:tc>
      </w:tr>
      <w:tr w:rsidR="00886BB3" w:rsidRPr="00C231A5" w:rsidTr="002F10B1">
        <w:trPr>
          <w:trHeight w:val="20"/>
        </w:trPr>
        <w:tc>
          <w:tcPr>
            <w:tcW w:w="1751" w:type="pct"/>
          </w:tcPr>
          <w:p w:rsidR="00886BB3" w:rsidRPr="00C231A5" w:rsidRDefault="00886BB3" w:rsidP="00886BB3">
            <w:pPr>
              <w:rPr>
                <w:rFonts w:ascii="Times New Roman" w:eastAsiaTheme="minorEastAsia" w:hAnsi="Times New Roman"/>
                <w:szCs w:val="24"/>
              </w:rPr>
            </w:pPr>
            <w:r w:rsidRPr="00C231A5">
              <w:rPr>
                <w:rFonts w:ascii="Times New Roman" w:eastAsiaTheme="minorEastAsia" w:hAnsi="Times New Roman"/>
                <w:szCs w:val="24"/>
              </w:rPr>
              <w:t>Руководитель регионального проекта</w:t>
            </w:r>
          </w:p>
        </w:tc>
        <w:tc>
          <w:tcPr>
            <w:tcW w:w="1142" w:type="pct"/>
            <w:gridSpan w:val="2"/>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 xml:space="preserve">М.Р.Шагиахметов </w:t>
            </w:r>
          </w:p>
        </w:tc>
        <w:tc>
          <w:tcPr>
            <w:tcW w:w="2107" w:type="pct"/>
            <w:gridSpan w:val="3"/>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заместитель Премьер-министра Республики Татарстан – министр экономики Республики Татарстан</w:t>
            </w:r>
          </w:p>
        </w:tc>
      </w:tr>
      <w:tr w:rsidR="00886BB3" w:rsidRPr="00C231A5" w:rsidTr="002F10B1">
        <w:trPr>
          <w:trHeight w:val="20"/>
        </w:trPr>
        <w:tc>
          <w:tcPr>
            <w:tcW w:w="1751" w:type="pct"/>
          </w:tcPr>
          <w:p w:rsidR="00886BB3" w:rsidRPr="00C231A5" w:rsidRDefault="00886BB3" w:rsidP="00886BB3">
            <w:pPr>
              <w:rPr>
                <w:rFonts w:ascii="Times New Roman" w:eastAsiaTheme="minorEastAsia" w:hAnsi="Times New Roman"/>
                <w:szCs w:val="24"/>
              </w:rPr>
            </w:pPr>
            <w:r w:rsidRPr="00C231A5">
              <w:rPr>
                <w:rFonts w:ascii="Times New Roman" w:eastAsiaTheme="minorEastAsia" w:hAnsi="Times New Roman"/>
                <w:szCs w:val="24"/>
              </w:rPr>
              <w:t>Администратор регионального проекта</w:t>
            </w:r>
          </w:p>
        </w:tc>
        <w:tc>
          <w:tcPr>
            <w:tcW w:w="1142" w:type="pct"/>
            <w:gridSpan w:val="2"/>
          </w:tcPr>
          <w:p w:rsidR="00886BB3" w:rsidRPr="00C231A5" w:rsidRDefault="00886BB3" w:rsidP="00886BB3">
            <w:pPr>
              <w:jc w:val="both"/>
              <w:rPr>
                <w:rFonts w:ascii="Times New Roman" w:hAnsi="Times New Roman"/>
              </w:rPr>
            </w:pPr>
            <w:r w:rsidRPr="00C231A5">
              <w:rPr>
                <w:rFonts w:ascii="Times New Roman" w:eastAsiaTheme="minorEastAsia" w:hAnsi="Times New Roman"/>
                <w:szCs w:val="24"/>
              </w:rPr>
              <w:t xml:space="preserve">Н.В.Кондратова </w:t>
            </w:r>
          </w:p>
        </w:tc>
        <w:tc>
          <w:tcPr>
            <w:tcW w:w="2107" w:type="pct"/>
            <w:gridSpan w:val="3"/>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первый заместитель министра экономики Республики Татарстан – директор Департамента развития п</w:t>
            </w:r>
            <w:r w:rsidR="00D815FD" w:rsidRPr="00C231A5">
              <w:rPr>
                <w:rFonts w:ascii="Times New Roman" w:eastAsiaTheme="minorEastAsia" w:hAnsi="Times New Roman"/>
                <w:szCs w:val="24"/>
              </w:rPr>
              <w:t>редпринимательства</w:t>
            </w:r>
          </w:p>
        </w:tc>
      </w:tr>
      <w:tr w:rsidR="00886BB3" w:rsidRPr="00C231A5" w:rsidTr="002F10B1">
        <w:trPr>
          <w:trHeight w:val="20"/>
        </w:trPr>
        <w:tc>
          <w:tcPr>
            <w:tcW w:w="1751" w:type="pct"/>
            <w:vMerge w:val="restart"/>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tcPr>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1.</w:t>
            </w:r>
          </w:p>
        </w:tc>
        <w:tc>
          <w:tcPr>
            <w:tcW w:w="924" w:type="pct"/>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Государственная программа Республики Татарстан</w:t>
            </w:r>
          </w:p>
        </w:tc>
        <w:tc>
          <w:tcPr>
            <w:tcW w:w="2107" w:type="pct"/>
            <w:gridSpan w:val="3"/>
          </w:tcPr>
          <w:p w:rsidR="00886BB3" w:rsidRPr="00C231A5" w:rsidRDefault="002E4848" w:rsidP="00886BB3">
            <w:pPr>
              <w:jc w:val="both"/>
              <w:rPr>
                <w:rFonts w:ascii="Times New Roman" w:eastAsiaTheme="minorEastAsia" w:hAnsi="Times New Roman"/>
              </w:rPr>
            </w:pPr>
            <w:r w:rsidRPr="00C231A5">
              <w:rPr>
                <w:rFonts w:ascii="Times New Roman" w:eastAsiaTheme="minorEastAsia" w:hAnsi="Times New Roman"/>
              </w:rPr>
              <w:t>«</w:t>
            </w:r>
            <w:r w:rsidR="00886BB3" w:rsidRPr="00C231A5">
              <w:rPr>
                <w:rFonts w:ascii="Times New Roman" w:eastAsiaTheme="minorEastAsia" w:hAnsi="Times New Roman"/>
              </w:rPr>
              <w:t>Экономическое развитие и инновационная экономика</w:t>
            </w:r>
            <w:r w:rsidRPr="00C231A5">
              <w:rPr>
                <w:rFonts w:ascii="Times New Roman" w:eastAsiaTheme="minorEastAsia" w:hAnsi="Times New Roman"/>
              </w:rPr>
              <w:t>»</w:t>
            </w:r>
          </w:p>
        </w:tc>
      </w:tr>
      <w:tr w:rsidR="00886BB3" w:rsidRPr="00C231A5" w:rsidTr="002F10B1">
        <w:trPr>
          <w:trHeight w:val="20"/>
        </w:trPr>
        <w:tc>
          <w:tcPr>
            <w:tcW w:w="1751" w:type="pct"/>
            <w:vMerge/>
          </w:tcPr>
          <w:p w:rsidR="00886BB3" w:rsidRPr="00C231A5" w:rsidRDefault="00886BB3" w:rsidP="00886BB3">
            <w:pPr>
              <w:rPr>
                <w:rFonts w:ascii="Times New Roman" w:eastAsiaTheme="minorEastAsia" w:hAnsi="Times New Roman"/>
                <w:i/>
                <w:szCs w:val="24"/>
              </w:rPr>
            </w:pPr>
          </w:p>
        </w:tc>
        <w:tc>
          <w:tcPr>
            <w:tcW w:w="218" w:type="pct"/>
          </w:tcPr>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2.</w:t>
            </w:r>
          </w:p>
        </w:tc>
        <w:tc>
          <w:tcPr>
            <w:tcW w:w="924" w:type="pct"/>
          </w:tcPr>
          <w:p w:rsidR="00886BB3" w:rsidRPr="00C231A5" w:rsidRDefault="00886BB3" w:rsidP="00886BB3">
            <w:pPr>
              <w:jc w:val="both"/>
              <w:rPr>
                <w:rFonts w:ascii="Times New Roman" w:eastAsiaTheme="minorEastAsia" w:hAnsi="Times New Roman"/>
                <w:szCs w:val="24"/>
              </w:rPr>
            </w:pPr>
            <w:r w:rsidRPr="00C231A5">
              <w:rPr>
                <w:rFonts w:ascii="Times New Roman" w:eastAsiaTheme="minorEastAsia" w:hAnsi="Times New Roman"/>
                <w:szCs w:val="24"/>
              </w:rPr>
              <w:t>Государственная программа (комплексная программа) Российской Федерации</w:t>
            </w:r>
          </w:p>
        </w:tc>
        <w:tc>
          <w:tcPr>
            <w:tcW w:w="2107" w:type="pct"/>
            <w:gridSpan w:val="3"/>
          </w:tcPr>
          <w:p w:rsidR="00886BB3" w:rsidRPr="00C231A5" w:rsidRDefault="00886BB3" w:rsidP="00886BB3">
            <w:pPr>
              <w:jc w:val="center"/>
              <w:rPr>
                <w:rFonts w:ascii="Times New Roman" w:eastAsiaTheme="minorEastAsia" w:hAnsi="Times New Roman"/>
                <w:szCs w:val="24"/>
              </w:rPr>
            </w:pPr>
            <w:r w:rsidRPr="00C231A5">
              <w:rPr>
                <w:rFonts w:ascii="Times New Roman" w:eastAsiaTheme="minorEastAsia" w:hAnsi="Times New Roman"/>
                <w:szCs w:val="24"/>
              </w:rPr>
              <w:t>-</w:t>
            </w:r>
            <w:r w:rsidR="002E4848" w:rsidRPr="00C231A5">
              <w:rPr>
                <w:rFonts w:ascii="Times New Roman" w:eastAsiaTheme="minorEastAsia" w:hAnsi="Times New Roman"/>
                <w:szCs w:val="24"/>
              </w:rPr>
              <w:t>»</w:t>
            </w:r>
            <w:r w:rsidR="00381D8D" w:rsidRPr="00C231A5">
              <w:rPr>
                <w:rFonts w:ascii="Times New Roman" w:eastAsiaTheme="minorEastAsia" w:hAnsi="Times New Roman"/>
                <w:szCs w:val="24"/>
              </w:rPr>
              <w:t>;</w:t>
            </w:r>
          </w:p>
        </w:tc>
      </w:tr>
    </w:tbl>
    <w:p w:rsidR="008D5380" w:rsidRPr="00C231A5" w:rsidRDefault="008D5380" w:rsidP="000C4794">
      <w:pPr>
        <w:spacing w:after="0" w:line="240" w:lineRule="auto"/>
        <w:rPr>
          <w:rFonts w:ascii="Times New Roman" w:eastAsia="Calibri" w:hAnsi="Times New Roman" w:cs="Times New Roman"/>
          <w:sz w:val="28"/>
          <w:szCs w:val="28"/>
        </w:rPr>
      </w:pPr>
    </w:p>
    <w:p w:rsidR="00875751" w:rsidRPr="00C231A5" w:rsidRDefault="00381D8D" w:rsidP="000C4794">
      <w:pPr>
        <w:spacing w:after="0" w:line="240" w:lineRule="auto"/>
        <w:rPr>
          <w:rFonts w:ascii="Times New Roman" w:eastAsia="Calibri" w:hAnsi="Times New Roman" w:cs="Times New Roman"/>
          <w:sz w:val="28"/>
          <w:szCs w:val="28"/>
        </w:rPr>
      </w:pPr>
      <w:r w:rsidRPr="00C231A5">
        <w:rPr>
          <w:rFonts w:ascii="Times New Roman" w:eastAsia="Calibri" w:hAnsi="Times New Roman" w:cs="Times New Roman"/>
          <w:sz w:val="28"/>
          <w:szCs w:val="28"/>
        </w:rPr>
        <w:t>раздел 2 изложить в следующей редакции:</w:t>
      </w:r>
    </w:p>
    <w:p w:rsidR="00A15781" w:rsidRPr="00C231A5" w:rsidRDefault="00A15781" w:rsidP="000C4794">
      <w:pPr>
        <w:spacing w:after="0" w:line="240" w:lineRule="auto"/>
        <w:rPr>
          <w:rFonts w:ascii="Times New Roman" w:eastAsia="Calibri" w:hAnsi="Times New Roman" w:cs="Times New Roman"/>
          <w:sz w:val="28"/>
          <w:szCs w:val="28"/>
        </w:rPr>
      </w:pPr>
    </w:p>
    <w:p w:rsidR="00875751" w:rsidRPr="00C231A5" w:rsidRDefault="002E4848" w:rsidP="00875751">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875751" w:rsidRPr="00C231A5">
        <w:rPr>
          <w:rFonts w:ascii="Times New Roman" w:eastAsia="Times New Roman" w:hAnsi="Times New Roman" w:cs="Times New Roman"/>
          <w:bCs/>
          <w:sz w:val="28"/>
          <w:szCs w:val="28"/>
          <w:lang w:eastAsia="ru-RU"/>
        </w:rPr>
        <w:t>2. Показатели регионального проекта</w:t>
      </w:r>
      <w:r w:rsidR="00875751" w:rsidRPr="00C231A5">
        <w:rPr>
          <w:rFonts w:ascii="Times New Roman" w:eastAsia="Times New Roman" w:hAnsi="Times New Roman" w:cs="Times New Roman"/>
          <w:sz w:val="28"/>
          <w:szCs w:val="28"/>
          <w:lang w:eastAsia="ru-RU"/>
        </w:rPr>
        <w:t xml:space="preserve"> </w:t>
      </w:r>
    </w:p>
    <w:p w:rsidR="00875751" w:rsidRPr="00C231A5" w:rsidRDefault="00875751" w:rsidP="00875751">
      <w:pPr>
        <w:spacing w:after="0" w:line="240" w:lineRule="auto"/>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314"/>
        <w:gridCol w:w="3094"/>
        <w:gridCol w:w="934"/>
        <w:gridCol w:w="904"/>
        <w:gridCol w:w="774"/>
        <w:gridCol w:w="414"/>
        <w:gridCol w:w="714"/>
        <w:gridCol w:w="714"/>
        <w:gridCol w:w="714"/>
        <w:gridCol w:w="714"/>
        <w:gridCol w:w="1633"/>
        <w:gridCol w:w="1210"/>
        <w:gridCol w:w="1373"/>
        <w:gridCol w:w="1615"/>
      </w:tblGrid>
      <w:tr w:rsidR="00875751" w:rsidRPr="00C231A5" w:rsidTr="00875751">
        <w:tc>
          <w:tcPr>
            <w:tcW w:w="104"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 п/п </w:t>
            </w:r>
          </w:p>
        </w:tc>
        <w:tc>
          <w:tcPr>
            <w:tcW w:w="1023"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Показатели регионального проекта </w:t>
            </w:r>
          </w:p>
        </w:tc>
        <w:tc>
          <w:tcPr>
            <w:tcW w:w="309"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Уровень показателя </w:t>
            </w:r>
          </w:p>
        </w:tc>
        <w:tc>
          <w:tcPr>
            <w:tcW w:w="299"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Единица измерения (по </w:t>
            </w:r>
            <w:hyperlink r:id="rId19" w:history="1">
              <w:r w:rsidRPr="00C231A5">
                <w:rPr>
                  <w:rFonts w:ascii="Times New Roman" w:eastAsia="Times New Roman" w:hAnsi="Times New Roman" w:cs="Times New Roman"/>
                  <w:color w:val="0000FF"/>
                  <w:sz w:val="19"/>
                  <w:szCs w:val="19"/>
                  <w:u w:val="single"/>
                  <w:lang w:eastAsia="ru-RU"/>
                </w:rPr>
                <w:t>ОКЕИ</w:t>
              </w:r>
            </w:hyperlink>
            <w:r w:rsidRPr="00C231A5">
              <w:rPr>
                <w:rFonts w:ascii="Times New Roman" w:eastAsia="Times New Roman" w:hAnsi="Times New Roman" w:cs="Times New Roman"/>
                <w:sz w:val="19"/>
                <w:szCs w:val="19"/>
                <w:lang w:eastAsia="ru-RU"/>
              </w:rPr>
              <w:t xml:space="preserve">) </w:t>
            </w:r>
          </w:p>
        </w:tc>
        <w:tc>
          <w:tcPr>
            <w:tcW w:w="39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Базовое значение </w:t>
            </w:r>
          </w:p>
        </w:tc>
        <w:tc>
          <w:tcPr>
            <w:tcW w:w="942"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Период, год </w:t>
            </w:r>
          </w:p>
        </w:tc>
        <w:tc>
          <w:tcPr>
            <w:tcW w:w="54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Признак возрастания/убывания </w:t>
            </w:r>
          </w:p>
        </w:tc>
        <w:tc>
          <w:tcPr>
            <w:tcW w:w="4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Нарастающий итог </w:t>
            </w:r>
          </w:p>
        </w:tc>
        <w:tc>
          <w:tcPr>
            <w:tcW w:w="454"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Декомпозиция на муниципальные образования </w:t>
            </w:r>
          </w:p>
        </w:tc>
        <w:tc>
          <w:tcPr>
            <w:tcW w:w="53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Информационная система (источник данных) </w:t>
            </w:r>
          </w:p>
        </w:tc>
      </w:tr>
      <w:tr w:rsidR="00875751" w:rsidRPr="00C231A5" w:rsidTr="00875751">
        <w:tc>
          <w:tcPr>
            <w:tcW w:w="10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102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30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29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25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значение </w:t>
            </w:r>
          </w:p>
        </w:tc>
        <w:tc>
          <w:tcPr>
            <w:tcW w:w="137"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год </w:t>
            </w:r>
          </w:p>
        </w:tc>
        <w:tc>
          <w:tcPr>
            <w:tcW w:w="23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2024 </w:t>
            </w:r>
          </w:p>
        </w:tc>
        <w:tc>
          <w:tcPr>
            <w:tcW w:w="23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2025 </w:t>
            </w:r>
          </w:p>
        </w:tc>
        <w:tc>
          <w:tcPr>
            <w:tcW w:w="23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2026 </w:t>
            </w:r>
          </w:p>
        </w:tc>
        <w:tc>
          <w:tcPr>
            <w:tcW w:w="2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2027</w:t>
            </w:r>
          </w:p>
        </w:tc>
        <w:tc>
          <w:tcPr>
            <w:tcW w:w="54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40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4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53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r>
      <w:tr w:rsidR="00875751" w:rsidRPr="00C231A5" w:rsidTr="00875751">
        <w:tc>
          <w:tcPr>
            <w:tcW w:w="104"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1023"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 </w:t>
            </w:r>
          </w:p>
        </w:tc>
        <w:tc>
          <w:tcPr>
            <w:tcW w:w="309"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 </w:t>
            </w:r>
          </w:p>
        </w:tc>
        <w:tc>
          <w:tcPr>
            <w:tcW w:w="299"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25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 </w:t>
            </w:r>
          </w:p>
        </w:tc>
        <w:tc>
          <w:tcPr>
            <w:tcW w:w="137"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w:t>
            </w:r>
          </w:p>
        </w:tc>
        <w:tc>
          <w:tcPr>
            <w:tcW w:w="23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 </w:t>
            </w:r>
          </w:p>
        </w:tc>
        <w:tc>
          <w:tcPr>
            <w:tcW w:w="23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 </w:t>
            </w:r>
          </w:p>
        </w:tc>
        <w:tc>
          <w:tcPr>
            <w:tcW w:w="236" w:type="pct"/>
            <w:tcBorders>
              <w:top w:val="single" w:sz="6" w:space="0" w:color="000000"/>
              <w:left w:val="single" w:sz="6" w:space="0" w:color="000000"/>
              <w:bottom w:val="single" w:sz="6" w:space="0" w:color="000000"/>
              <w:right w:val="single" w:sz="6" w:space="0" w:color="000000"/>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9 </w:t>
            </w:r>
          </w:p>
        </w:tc>
        <w:tc>
          <w:tcPr>
            <w:tcW w:w="2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w:t>
            </w:r>
          </w:p>
        </w:tc>
        <w:tc>
          <w:tcPr>
            <w:tcW w:w="540"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11</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w:t>
            </w:r>
          </w:p>
        </w:tc>
        <w:tc>
          <w:tcPr>
            <w:tcW w:w="454"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w:t>
            </w:r>
          </w:p>
        </w:tc>
        <w:tc>
          <w:tcPr>
            <w:tcW w:w="5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14</w:t>
            </w:r>
          </w:p>
        </w:tc>
      </w:tr>
      <w:tr w:rsidR="00875751" w:rsidRPr="00C231A5" w:rsidTr="00875751">
        <w:tc>
          <w:tcPr>
            <w:tcW w:w="104"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4896" w:type="pct"/>
            <w:gridSpan w:val="13"/>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Обеспечение благоприятных условий для развития субъектов малого и среднего предпринимательства в Республике Татарстан</w:t>
            </w:r>
          </w:p>
        </w:tc>
      </w:tr>
      <w:tr w:rsidR="00875751" w:rsidRPr="00C231A5" w:rsidTr="00875751">
        <w:tc>
          <w:tcPr>
            <w:tcW w:w="104"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w:t>
            </w:r>
          </w:p>
        </w:tc>
        <w:tc>
          <w:tcPr>
            <w:tcW w:w="1023"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c>
          <w:tcPr>
            <w:tcW w:w="309"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ГП </w:t>
            </w:r>
          </w:p>
        </w:tc>
        <w:tc>
          <w:tcPr>
            <w:tcW w:w="299"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тыс. единиц </w:t>
            </w:r>
          </w:p>
        </w:tc>
        <w:tc>
          <w:tcPr>
            <w:tcW w:w="25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18,3 </w:t>
            </w:r>
          </w:p>
        </w:tc>
        <w:tc>
          <w:tcPr>
            <w:tcW w:w="137"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18,3 </w:t>
            </w:r>
          </w:p>
        </w:tc>
        <w:tc>
          <w:tcPr>
            <w:tcW w:w="2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18,3 </w:t>
            </w:r>
          </w:p>
        </w:tc>
        <w:tc>
          <w:tcPr>
            <w:tcW w:w="2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18,3 </w:t>
            </w:r>
          </w:p>
        </w:tc>
        <w:tc>
          <w:tcPr>
            <w:tcW w:w="2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18,3 </w:t>
            </w:r>
          </w:p>
        </w:tc>
        <w:tc>
          <w:tcPr>
            <w:tcW w:w="540"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возрастающий </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да </w:t>
            </w:r>
          </w:p>
        </w:tc>
        <w:tc>
          <w:tcPr>
            <w:tcW w:w="454"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536" w:type="pct"/>
            <w:tcBorders>
              <w:top w:val="single" w:sz="6" w:space="0" w:color="000000"/>
              <w:left w:val="single" w:sz="6" w:space="0" w:color="000000"/>
              <w:bottom w:val="single" w:sz="6" w:space="0" w:color="000000"/>
              <w:right w:val="single" w:sz="6" w:space="0" w:color="000000"/>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данные Министерства экономики Республики Татарстан и подведомственных организаций</w:t>
            </w:r>
            <w:r w:rsidR="002E4848" w:rsidRPr="00C231A5">
              <w:rPr>
                <w:rFonts w:ascii="Times New Roman" w:eastAsia="Times New Roman" w:hAnsi="Times New Roman" w:cs="Times New Roman"/>
                <w:sz w:val="19"/>
                <w:szCs w:val="19"/>
                <w:lang w:eastAsia="ru-RU"/>
              </w:rPr>
              <w:t>»</w:t>
            </w:r>
            <w:r w:rsidR="00381D8D"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w:t>
            </w:r>
          </w:p>
        </w:tc>
      </w:tr>
    </w:tbl>
    <w:p w:rsidR="00A15781" w:rsidRPr="00C231A5" w:rsidRDefault="00A15781" w:rsidP="00381D8D">
      <w:pPr>
        <w:spacing w:after="0" w:line="240" w:lineRule="auto"/>
        <w:rPr>
          <w:rFonts w:ascii="Times New Roman" w:eastAsia="Times New Roman" w:hAnsi="Times New Roman" w:cs="Times New Roman"/>
          <w:sz w:val="28"/>
          <w:szCs w:val="28"/>
          <w:lang w:eastAsia="ru-RU"/>
        </w:rPr>
      </w:pPr>
    </w:p>
    <w:p w:rsidR="008D5380" w:rsidRPr="00C231A5" w:rsidRDefault="008D5380" w:rsidP="00381D8D">
      <w:pPr>
        <w:spacing w:after="0" w:line="240" w:lineRule="auto"/>
        <w:rPr>
          <w:rFonts w:ascii="Times New Roman" w:eastAsia="Times New Roman" w:hAnsi="Times New Roman" w:cs="Times New Roman"/>
          <w:sz w:val="28"/>
          <w:szCs w:val="28"/>
          <w:lang w:eastAsia="ru-RU"/>
        </w:rPr>
      </w:pPr>
    </w:p>
    <w:p w:rsidR="00381D8D" w:rsidRPr="00C231A5" w:rsidRDefault="00381D8D" w:rsidP="00381D8D">
      <w:pPr>
        <w:spacing w:after="0" w:line="240" w:lineRule="auto"/>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раздел 4 изложить в следующей редакции:</w:t>
      </w:r>
    </w:p>
    <w:p w:rsidR="00CF29EB" w:rsidRPr="00C231A5" w:rsidRDefault="00CF29EB" w:rsidP="00381D8D">
      <w:pPr>
        <w:spacing w:after="0" w:line="240" w:lineRule="auto"/>
        <w:rPr>
          <w:rFonts w:ascii="Times New Roman" w:eastAsia="Times New Roman" w:hAnsi="Times New Roman" w:cs="Times New Roman"/>
          <w:sz w:val="28"/>
          <w:szCs w:val="28"/>
          <w:lang w:eastAsia="ru-RU"/>
        </w:rPr>
      </w:pPr>
    </w:p>
    <w:p w:rsidR="00875751" w:rsidRPr="00C231A5" w:rsidRDefault="002E4848" w:rsidP="00875751">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875751" w:rsidRPr="00C231A5">
        <w:rPr>
          <w:rFonts w:ascii="Times New Roman" w:eastAsia="Times New Roman" w:hAnsi="Times New Roman" w:cs="Times New Roman"/>
          <w:bCs/>
          <w:sz w:val="28"/>
          <w:szCs w:val="28"/>
          <w:lang w:eastAsia="ru-RU"/>
        </w:rPr>
        <w:t>4. Мероприятия (результаты) регионального проекта</w:t>
      </w:r>
    </w:p>
    <w:p w:rsidR="00875751" w:rsidRPr="00C231A5" w:rsidRDefault="00875751" w:rsidP="00875751">
      <w:pPr>
        <w:spacing w:after="0" w:line="240" w:lineRule="auto"/>
        <w:jc w:val="both"/>
        <w:rPr>
          <w:rFonts w:ascii="Times New Roman" w:eastAsia="Times New Roman" w:hAnsi="Times New Roman" w:cs="Times New Roman"/>
          <w:sz w:val="28"/>
          <w:szCs w:val="28"/>
          <w:lang w:eastAsia="ru-RU"/>
        </w:rPr>
      </w:pPr>
    </w:p>
    <w:tbl>
      <w:tblPr>
        <w:tblW w:w="5054" w:type="pct"/>
        <w:tblCellMar>
          <w:left w:w="0" w:type="dxa"/>
          <w:right w:w="0" w:type="dxa"/>
        </w:tblCellMar>
        <w:tblLook w:val="04A0" w:firstRow="1" w:lastRow="0" w:firstColumn="1" w:lastColumn="0" w:noHBand="0" w:noVBand="1"/>
      </w:tblPr>
      <w:tblGrid>
        <w:gridCol w:w="390"/>
        <w:gridCol w:w="2589"/>
        <w:gridCol w:w="826"/>
        <w:gridCol w:w="569"/>
        <w:gridCol w:w="413"/>
        <w:gridCol w:w="881"/>
        <w:gridCol w:w="771"/>
        <w:gridCol w:w="771"/>
        <w:gridCol w:w="771"/>
        <w:gridCol w:w="2914"/>
        <w:gridCol w:w="1040"/>
        <w:gridCol w:w="1306"/>
        <w:gridCol w:w="2049"/>
      </w:tblGrid>
      <w:tr w:rsidR="00875751" w:rsidRPr="00C231A5" w:rsidTr="0076344E">
        <w:trPr>
          <w:tblHeader/>
        </w:trPr>
        <w:tc>
          <w:tcPr>
            <w:tcW w:w="128" w:type="pct"/>
            <w:vMerge w:val="restar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 п/п </w:t>
            </w:r>
          </w:p>
        </w:tc>
        <w:tc>
          <w:tcPr>
            <w:tcW w:w="847" w:type="pct"/>
            <w:vMerge w:val="restar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Наименование мероприятия (результата) </w:t>
            </w:r>
          </w:p>
        </w:tc>
        <w:tc>
          <w:tcPr>
            <w:tcW w:w="270" w:type="pct"/>
            <w:vMerge w:val="restar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Единица измерения (по </w:t>
            </w:r>
            <w:hyperlink r:id="rId20" w:history="1">
              <w:r w:rsidRPr="00C231A5">
                <w:rPr>
                  <w:rFonts w:ascii="Times New Roman" w:eastAsia="Times New Roman" w:hAnsi="Times New Roman" w:cs="Times New Roman"/>
                  <w:color w:val="0000FF"/>
                  <w:sz w:val="19"/>
                  <w:szCs w:val="19"/>
                  <w:u w:val="single"/>
                  <w:lang w:eastAsia="ru-RU"/>
                </w:rPr>
                <w:t>ОКЕИ</w:t>
              </w:r>
            </w:hyperlink>
            <w:r w:rsidRPr="00C231A5">
              <w:rPr>
                <w:rFonts w:ascii="Times New Roman" w:eastAsia="Times New Roman" w:hAnsi="Times New Roman" w:cs="Times New Roman"/>
                <w:sz w:val="19"/>
                <w:szCs w:val="19"/>
                <w:lang w:eastAsia="ru-RU"/>
              </w:rPr>
              <w:t xml:space="preserve">) </w:t>
            </w:r>
          </w:p>
        </w:tc>
        <w:tc>
          <w:tcPr>
            <w:tcW w:w="321" w:type="pct"/>
            <w:gridSpan w:val="2"/>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Базовое значение </w:t>
            </w:r>
          </w:p>
        </w:tc>
        <w:tc>
          <w:tcPr>
            <w:tcW w:w="1042" w:type="pct"/>
            <w:gridSpan w:val="4"/>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Период, год </w:t>
            </w:r>
          </w:p>
        </w:tc>
        <w:tc>
          <w:tcPr>
            <w:tcW w:w="953"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Характеристика мероприятия (результата) </w:t>
            </w:r>
          </w:p>
        </w:tc>
        <w:tc>
          <w:tcPr>
            <w:tcW w:w="34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Тип мероприятия (результата) </w:t>
            </w:r>
          </w:p>
        </w:tc>
        <w:tc>
          <w:tcPr>
            <w:tcW w:w="42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Декомпозиция на муниципальные образования </w:t>
            </w:r>
          </w:p>
        </w:tc>
        <w:tc>
          <w:tcPr>
            <w:tcW w:w="67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Связь с показателями регионального проекта </w:t>
            </w:r>
          </w:p>
        </w:tc>
      </w:tr>
      <w:tr w:rsidR="00875751" w:rsidRPr="00C231A5" w:rsidTr="0076344E">
        <w:trPr>
          <w:tblHead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186"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значение </w:t>
            </w:r>
          </w:p>
        </w:tc>
        <w:tc>
          <w:tcPr>
            <w:tcW w:w="135"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год </w:t>
            </w:r>
          </w:p>
        </w:tc>
        <w:tc>
          <w:tcPr>
            <w:tcW w:w="28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2024</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2025</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2026</w:t>
            </w:r>
          </w:p>
        </w:tc>
        <w:tc>
          <w:tcPr>
            <w:tcW w:w="25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2027</w:t>
            </w:r>
          </w:p>
        </w:tc>
        <w:tc>
          <w:tcPr>
            <w:tcW w:w="953" w:type="pct"/>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340" w:type="pct"/>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427" w:type="pct"/>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672" w:type="pct"/>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r>
      <w:tr w:rsidR="00875751" w:rsidRPr="00C231A5" w:rsidTr="0076344E">
        <w:trPr>
          <w:tblHeader/>
        </w:trPr>
        <w:tc>
          <w:tcPr>
            <w:tcW w:w="12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84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 </w:t>
            </w:r>
          </w:p>
        </w:tc>
        <w:tc>
          <w:tcPr>
            <w:tcW w:w="27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 </w:t>
            </w:r>
          </w:p>
        </w:tc>
        <w:tc>
          <w:tcPr>
            <w:tcW w:w="186"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135"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 </w:t>
            </w:r>
          </w:p>
        </w:tc>
        <w:tc>
          <w:tcPr>
            <w:tcW w:w="28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 </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 </w:t>
            </w:r>
          </w:p>
        </w:tc>
        <w:tc>
          <w:tcPr>
            <w:tcW w:w="25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9 </w:t>
            </w:r>
          </w:p>
        </w:tc>
        <w:tc>
          <w:tcPr>
            <w:tcW w:w="95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w:t>
            </w:r>
          </w:p>
        </w:tc>
        <w:tc>
          <w:tcPr>
            <w:tcW w:w="340"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11</w:t>
            </w:r>
          </w:p>
        </w:tc>
        <w:tc>
          <w:tcPr>
            <w:tcW w:w="427"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w:t>
            </w:r>
          </w:p>
        </w:tc>
        <w:tc>
          <w:tcPr>
            <w:tcW w:w="67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w:t>
            </w:r>
          </w:p>
        </w:tc>
      </w:tr>
      <w:tr w:rsidR="00875751" w:rsidRPr="00C231A5" w:rsidTr="0076344E">
        <w:tc>
          <w:tcPr>
            <w:tcW w:w="12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4871" w:type="pct"/>
            <w:gridSpan w:val="12"/>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Обеспечение благоприятных условий для развития субъектов малого и среднего предпринимательства в Республике Татарстан </w:t>
            </w:r>
          </w:p>
        </w:tc>
      </w:tr>
      <w:tr w:rsidR="00875751" w:rsidRPr="00C231A5" w:rsidTr="0076344E">
        <w:tc>
          <w:tcPr>
            <w:tcW w:w="12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w:t>
            </w:r>
          </w:p>
        </w:tc>
        <w:tc>
          <w:tcPr>
            <w:tcW w:w="84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 </w:t>
            </w:r>
          </w:p>
        </w:tc>
        <w:tc>
          <w:tcPr>
            <w:tcW w:w="27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186"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 </w:t>
            </w:r>
          </w:p>
        </w:tc>
        <w:tc>
          <w:tcPr>
            <w:tcW w:w="135"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w:t>
            </w:r>
          </w:p>
        </w:tc>
        <w:tc>
          <w:tcPr>
            <w:tcW w:w="25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w:t>
            </w:r>
          </w:p>
        </w:tc>
        <w:tc>
          <w:tcPr>
            <w:tcW w:w="953"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предоставлены субсидии на обеспечение затрат, связанных с уплатой процентов по кредитам, привлеченным в российских кредитных организациях </w:t>
            </w:r>
          </w:p>
        </w:tc>
        <w:tc>
          <w:tcPr>
            <w:tcW w:w="34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875751" w:rsidRPr="00C231A5" w:rsidTr="0076344E">
        <w:tc>
          <w:tcPr>
            <w:tcW w:w="12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w:t>
            </w:r>
          </w:p>
        </w:tc>
        <w:tc>
          <w:tcPr>
            <w:tcW w:w="84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Резидентам и управляющим компаниям индустриальных (промышленных) парков, являющихся субъектами малого и среднего предпринимательства, увеличена штатная численность </w:t>
            </w:r>
          </w:p>
        </w:tc>
        <w:tc>
          <w:tcPr>
            <w:tcW w:w="27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человек </w:t>
            </w:r>
          </w:p>
        </w:tc>
        <w:tc>
          <w:tcPr>
            <w:tcW w:w="186"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 </w:t>
            </w:r>
          </w:p>
        </w:tc>
        <w:tc>
          <w:tcPr>
            <w:tcW w:w="135"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 </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 </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 </w:t>
            </w:r>
          </w:p>
        </w:tc>
        <w:tc>
          <w:tcPr>
            <w:tcW w:w="25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 </w:t>
            </w:r>
          </w:p>
        </w:tc>
        <w:tc>
          <w:tcPr>
            <w:tcW w:w="953"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предоставлены субсидии на часть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малого и среднего предпринимательства </w:t>
            </w:r>
          </w:p>
        </w:tc>
        <w:tc>
          <w:tcPr>
            <w:tcW w:w="34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875751" w:rsidRPr="00C231A5" w:rsidTr="0076344E">
        <w:tc>
          <w:tcPr>
            <w:tcW w:w="12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w:t>
            </w:r>
          </w:p>
        </w:tc>
        <w:tc>
          <w:tcPr>
            <w:tcW w:w="84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Субъектам малого и среднего предпринимательства разработаны и утверждены индивидуальные карты развития в рамках мероприятий по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выращиванию</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w:t>
            </w:r>
          </w:p>
        </w:tc>
        <w:tc>
          <w:tcPr>
            <w:tcW w:w="27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186"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40 </w:t>
            </w:r>
          </w:p>
        </w:tc>
        <w:tc>
          <w:tcPr>
            <w:tcW w:w="135"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40 </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40 </w:t>
            </w:r>
          </w:p>
        </w:tc>
        <w:tc>
          <w:tcPr>
            <w:tcW w:w="25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40 </w:t>
            </w:r>
          </w:p>
        </w:tc>
        <w:tc>
          <w:tcPr>
            <w:tcW w:w="25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40 </w:t>
            </w:r>
          </w:p>
        </w:tc>
        <w:tc>
          <w:tcPr>
            <w:tcW w:w="953"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проведены мероприятия по реализации мер по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выращиванию</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субъектов малого и среднего предпринимательства в рамках деятельности регионального центра компетенций </w:t>
            </w:r>
          </w:p>
        </w:tc>
        <w:tc>
          <w:tcPr>
            <w:tcW w:w="340"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1.4. </w:t>
            </w:r>
          </w:p>
        </w:tc>
        <w:tc>
          <w:tcPr>
            <w:tcW w:w="84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Организация системы взаимодействия власти и бизнеса в Республике Татарстан (проведены мероприятия по организации системы взаимодействия власти и бизнеса в Республике Татарстан)</w:t>
            </w:r>
          </w:p>
        </w:tc>
        <w:tc>
          <w:tcPr>
            <w:tcW w:w="27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186"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w:t>
            </w:r>
          </w:p>
        </w:tc>
        <w:tc>
          <w:tcPr>
            <w:tcW w:w="135"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проведены мероприятия по организации системы взаимодействия власти и бизнеса в Республике Татарстан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1.5. </w:t>
            </w:r>
          </w:p>
        </w:tc>
        <w:tc>
          <w:tcPr>
            <w:tcW w:w="84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Обеспечение льготного доступа субъектов малого и среднего предпринимательства к заемным средствам государственных микрофинансовых организаций (субъектам малого и среднего предпринимательства обеспечен льготный доступ к заемным средствам государственных микрофинансовых организаций)</w:t>
            </w:r>
          </w:p>
        </w:tc>
        <w:tc>
          <w:tcPr>
            <w:tcW w:w="27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тыс. рублей </w:t>
            </w:r>
          </w:p>
        </w:tc>
        <w:tc>
          <w:tcPr>
            <w:tcW w:w="186"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 </w:t>
            </w:r>
          </w:p>
        </w:tc>
        <w:tc>
          <w:tcPr>
            <w:tcW w:w="135"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327 763,2</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343 692,8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343 692,8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hAnsi="Times New Roman" w:cs="Times New Roman"/>
              </w:rPr>
            </w:pPr>
            <w:r w:rsidRPr="00C231A5">
              <w:rPr>
                <w:rFonts w:ascii="Times New Roman" w:eastAsia="Times New Roman" w:hAnsi="Times New Roman" w:cs="Times New Roman"/>
                <w:sz w:val="19"/>
                <w:szCs w:val="19"/>
                <w:lang w:eastAsia="ru-RU"/>
              </w:rPr>
              <w:t xml:space="preserve">343 692,8 </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 льготный доступ субъектов малого и среднего предпринимательства к заемным средствам государственных микрофинансовых организаций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1.6. </w:t>
            </w:r>
          </w:p>
        </w:tc>
        <w:tc>
          <w:tcPr>
            <w:tcW w:w="84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 (количество услуг, предоставленных субъектам малого и среднего предпринимательства)</w:t>
            </w:r>
          </w:p>
        </w:tc>
        <w:tc>
          <w:tcPr>
            <w:tcW w:w="27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тыс. единиц </w:t>
            </w:r>
          </w:p>
        </w:tc>
        <w:tc>
          <w:tcPr>
            <w:tcW w:w="186"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12,40 </w:t>
            </w:r>
          </w:p>
        </w:tc>
        <w:tc>
          <w:tcPr>
            <w:tcW w:w="135"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16,286</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16,286</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16,286</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hAnsi="Times New Roman" w:cs="Times New Roman"/>
              </w:rPr>
            </w:pPr>
            <w:r w:rsidRPr="00C231A5">
              <w:rPr>
                <w:rFonts w:ascii="Times New Roman" w:eastAsia="Times New Roman" w:hAnsi="Times New Roman" w:cs="Times New Roman"/>
                <w:sz w:val="19"/>
                <w:szCs w:val="19"/>
                <w:lang w:eastAsia="ru-RU"/>
              </w:rPr>
              <w:t>16,286</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субъектам малого и среднего предпринимательства, а также резидентам промышленных парков, технопарков оказан комплекс услуг на единой площадке региональной инфраструктуры поддержки бизнеса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Осуществление субъектами малого и среднего предпринимательства экспорта товаров (работ, услуг) при поддержке центров поддержки экспорта  (количество проведенных центром поддержки экспорта мероприятий для субъектов малого и среднего предпринимательства)</w:t>
            </w:r>
          </w:p>
        </w:tc>
        <w:tc>
          <w:tcPr>
            <w:tcW w:w="27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186"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widowControl w:val="0"/>
              <w:spacing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8</w:t>
            </w:r>
          </w:p>
        </w:tc>
        <w:tc>
          <w:tcPr>
            <w:tcW w:w="135"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widowControl w:val="0"/>
              <w:spacing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2023</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widowControl w:val="0"/>
              <w:spacing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8</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widowControl w:val="0"/>
              <w:spacing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8</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widowControl w:val="0"/>
              <w:spacing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8</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8</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доступ субъектов малого и среднего предпринимательства к экспортной поддержке</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 </w:t>
            </w:r>
          </w:p>
        </w:tc>
        <w:tc>
          <w:tcPr>
            <w:tcW w:w="84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Предоставление гражданам, желающим вести бизнес, начинающим и действующим предпринимателям комплекса </w:t>
            </w:r>
            <w:r w:rsidRPr="00C231A5">
              <w:rPr>
                <w:rFonts w:ascii="Times New Roman" w:eastAsia="Times New Roman" w:hAnsi="Times New Roman" w:cs="Times New Roman"/>
                <w:sz w:val="19"/>
                <w:szCs w:val="19"/>
                <w:lang w:eastAsia="ru-RU"/>
              </w:rPr>
              <w:lastRenderedPageBreak/>
              <w:t>услуг, направленных на вовлечение в предпринимательскую деятельность, а также информационно-консультационных и образовательных услуг (количество уникальных граждан, желающих вести бизнес, начинающих и действующих предпринимателей, получивших услуги)</w:t>
            </w:r>
          </w:p>
        </w:tc>
        <w:tc>
          <w:tcPr>
            <w:tcW w:w="27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тыс. единиц </w:t>
            </w:r>
          </w:p>
        </w:tc>
        <w:tc>
          <w:tcPr>
            <w:tcW w:w="186"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11,1 </w:t>
            </w:r>
          </w:p>
        </w:tc>
        <w:tc>
          <w:tcPr>
            <w:tcW w:w="135"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11,1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11,1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11,1 </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11,1 </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гражданам, желающим вести бизнес, начинающим и действующим предпринимателям предоставлен комплекс услуг, направленных на </w:t>
            </w:r>
            <w:r w:rsidRPr="00C231A5">
              <w:rPr>
                <w:rFonts w:ascii="Times New Roman" w:eastAsia="Times New Roman" w:hAnsi="Times New Roman" w:cs="Times New Roman"/>
                <w:sz w:val="19"/>
                <w:szCs w:val="19"/>
                <w:lang w:eastAsia="ru-RU"/>
              </w:rPr>
              <w:lastRenderedPageBreak/>
              <w:t xml:space="preserve">вовлечение в предпринимательскую деятельность, а также информационно-консультационных и образовательных услуг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количество субъектов малого и среднего предпринимательства и само</w:t>
            </w:r>
            <w:r w:rsidRPr="00C231A5">
              <w:rPr>
                <w:rFonts w:ascii="Times New Roman" w:eastAsia="Times New Roman" w:hAnsi="Times New Roman" w:cs="Times New Roman"/>
                <w:sz w:val="19"/>
                <w:szCs w:val="19"/>
                <w:lang w:eastAsia="ru-RU"/>
              </w:rPr>
              <w:lastRenderedPageBreak/>
              <w:t xml:space="preserve">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1.9. </w:t>
            </w:r>
          </w:p>
        </w:tc>
        <w:tc>
          <w:tcPr>
            <w:tcW w:w="84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самозанятым гражданам микрозаймов по льготной ставке (самозанятым гражданам предоставлены микрозаймы по льготной ставке)</w:t>
            </w:r>
          </w:p>
        </w:tc>
        <w:tc>
          <w:tcPr>
            <w:tcW w:w="27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тыс. рублей</w:t>
            </w:r>
          </w:p>
        </w:tc>
        <w:tc>
          <w:tcPr>
            <w:tcW w:w="186"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w:t>
            </w:r>
          </w:p>
        </w:tc>
        <w:tc>
          <w:tcPr>
            <w:tcW w:w="135"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13 000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13 000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13 000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hAnsi="Times New Roman" w:cs="Times New Roman"/>
              </w:rPr>
            </w:pPr>
            <w:r w:rsidRPr="00C231A5">
              <w:rPr>
                <w:rFonts w:ascii="Times New Roman" w:eastAsia="Times New Roman" w:hAnsi="Times New Roman" w:cs="Times New Roman"/>
                <w:sz w:val="19"/>
                <w:szCs w:val="19"/>
                <w:lang w:eastAsia="ru-RU"/>
              </w:rPr>
              <w:t>13 000</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получена поддержка самозанятыми гражданами в виде микрозаймов по льготной ставке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1.10. </w:t>
            </w:r>
          </w:p>
        </w:tc>
        <w:tc>
          <w:tcPr>
            <w:tcW w:w="84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Организация кампании по информационной поддержке субъектов малого и среднего предпринимательства и популяризация создания собственного бизнеса</w:t>
            </w:r>
            <w:r w:rsidRPr="00C231A5" w:rsidDel="00745664">
              <w:rPr>
                <w:rFonts w:ascii="Times New Roman" w:eastAsia="Times New Roman" w:hAnsi="Times New Roman" w:cs="Times New Roman"/>
                <w:sz w:val="19"/>
                <w:szCs w:val="19"/>
                <w:lang w:eastAsia="ru-RU"/>
              </w:rPr>
              <w:t xml:space="preserve"> </w:t>
            </w:r>
            <w:r w:rsidRPr="00C231A5">
              <w:rPr>
                <w:rFonts w:ascii="Times New Roman" w:eastAsia="Times New Roman" w:hAnsi="Times New Roman" w:cs="Times New Roman"/>
                <w:sz w:val="19"/>
                <w:szCs w:val="19"/>
                <w:lang w:eastAsia="ru-RU"/>
              </w:rPr>
              <w:t>(количество выходов/публикаций в онлайн- и офлайн-средствах массовой информации, социальных медиа)</w:t>
            </w:r>
          </w:p>
        </w:tc>
        <w:tc>
          <w:tcPr>
            <w:tcW w:w="27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186"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867</w:t>
            </w:r>
          </w:p>
        </w:tc>
        <w:tc>
          <w:tcPr>
            <w:tcW w:w="135"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2023</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2530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2530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2530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jc w:val="center"/>
              <w:rPr>
                <w:rFonts w:ascii="Times New Roman" w:hAnsi="Times New Roman" w:cs="Times New Roman"/>
              </w:rPr>
            </w:pPr>
            <w:r w:rsidRPr="00C231A5">
              <w:rPr>
                <w:rFonts w:ascii="Times New Roman" w:eastAsia="Times New Roman" w:hAnsi="Times New Roman" w:cs="Times New Roman"/>
                <w:sz w:val="19"/>
                <w:szCs w:val="19"/>
              </w:rPr>
              <w:t>2530</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организована субъектам малого и среднего предпринимательства деятельность по информационной поддержке и популяризации создания собственного бизнеса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1.11. </w:t>
            </w:r>
          </w:p>
        </w:tc>
        <w:tc>
          <w:tcPr>
            <w:tcW w:w="84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w:t>
            </w:r>
            <w:r w:rsidRPr="00C231A5">
              <w:rPr>
                <w:rFonts w:ascii="Times New Roman" w:eastAsia="Times New Roman" w:hAnsi="Times New Roman" w:cs="Times New Roman"/>
                <w:sz w:val="19"/>
                <w:szCs w:val="19"/>
                <w:lang w:eastAsia="ru-RU"/>
              </w:rPr>
              <w:lastRenderedPageBreak/>
              <w:t xml:space="preserve">парков, промышленных площадок </w:t>
            </w:r>
          </w:p>
        </w:tc>
        <w:tc>
          <w:tcPr>
            <w:tcW w:w="27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млн рублей </w:t>
            </w:r>
          </w:p>
        </w:tc>
        <w:tc>
          <w:tcPr>
            <w:tcW w:w="186"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35"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60,0</w:t>
            </w:r>
          </w:p>
        </w:tc>
        <w:tc>
          <w:tcPr>
            <w:tcW w:w="25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60,0</w:t>
            </w:r>
          </w:p>
        </w:tc>
        <w:tc>
          <w:tcPr>
            <w:tcW w:w="25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60,0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60,0</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оказана поддержка в форме займов управляющим компаниям и резидентам промышленных (индустриальных) парков на развитие их инфраструктуры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1.12. </w:t>
            </w:r>
          </w:p>
        </w:tc>
        <w:tc>
          <w:tcPr>
            <w:tcW w:w="84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субъектам малого и среднего предпринимательства поручительств (гарантии) региональными гарантийными организациями (субъектам малого и среднего предпринимательства предоставлены поручительства (гарантии))</w:t>
            </w:r>
          </w:p>
        </w:tc>
        <w:tc>
          <w:tcPr>
            <w:tcW w:w="27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млн рублей </w:t>
            </w:r>
          </w:p>
        </w:tc>
        <w:tc>
          <w:tcPr>
            <w:tcW w:w="186"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200,0</w:t>
            </w:r>
          </w:p>
        </w:tc>
        <w:tc>
          <w:tcPr>
            <w:tcW w:w="135"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288"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200,0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210,0</w:t>
            </w:r>
          </w:p>
        </w:tc>
        <w:tc>
          <w:tcPr>
            <w:tcW w:w="953"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субъектам малого и среднего предпринимательства предоставлены поручительства (гарантии) региональными гарантийными организациями </w:t>
            </w:r>
          </w:p>
        </w:tc>
        <w:tc>
          <w:tcPr>
            <w:tcW w:w="340"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427"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672" w:type="pct"/>
            <w:tcBorders>
              <w:top w:val="single" w:sz="4" w:space="0" w:color="auto"/>
              <w:left w:val="single" w:sz="4" w:space="0" w:color="auto"/>
              <w:bottom w:val="single" w:sz="4" w:space="0" w:color="auto"/>
              <w:right w:val="single" w:sz="4" w:space="0" w:color="auto"/>
            </w:tcBorders>
            <w:hideMark/>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 </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1.13.</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самозанятым гражданам комплекса информационно-консультационных и образовательнах услуг (количество информационно-консультационных и образовательных услуг, предоставленных самозанятым гражданам)</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условных</w:t>
            </w:r>
          </w:p>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единиц</w:t>
            </w: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1038</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3412</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3412</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3412</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3412</w:t>
            </w:r>
          </w:p>
        </w:tc>
        <w:tc>
          <w:tcPr>
            <w:tcW w:w="953"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информационно-консультационных услуг</w:t>
            </w:r>
          </w:p>
        </w:tc>
        <w:tc>
          <w:tcPr>
            <w:tcW w:w="34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услуг (выполнение работ)</w:t>
            </w:r>
          </w:p>
        </w:tc>
        <w:tc>
          <w:tcPr>
            <w:tcW w:w="42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нет</w:t>
            </w:r>
          </w:p>
        </w:tc>
        <w:tc>
          <w:tcPr>
            <w:tcW w:w="67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5F71A8" w:rsidRPr="00C231A5" w:rsidTr="0076344E">
        <w:tc>
          <w:tcPr>
            <w:tcW w:w="128"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1.14.</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условных</w:t>
            </w:r>
          </w:p>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единиц</w:t>
            </w: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2023</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w:t>
            </w:r>
          </w:p>
        </w:tc>
        <w:tc>
          <w:tcPr>
            <w:tcW w:w="25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w:t>
            </w:r>
          </w:p>
        </w:tc>
        <w:tc>
          <w:tcPr>
            <w:tcW w:w="953"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предоставлено услуг субъектам малого и среднего предпринимательства</w:t>
            </w:r>
          </w:p>
        </w:tc>
        <w:tc>
          <w:tcPr>
            <w:tcW w:w="340"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услуг (выполнение работ)</w:t>
            </w:r>
          </w:p>
        </w:tc>
        <w:tc>
          <w:tcPr>
            <w:tcW w:w="427"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нет</w:t>
            </w:r>
          </w:p>
        </w:tc>
        <w:tc>
          <w:tcPr>
            <w:tcW w:w="672" w:type="pct"/>
            <w:tcBorders>
              <w:top w:val="single" w:sz="4" w:space="0" w:color="auto"/>
              <w:left w:val="single" w:sz="4" w:space="0" w:color="auto"/>
              <w:bottom w:val="single" w:sz="4" w:space="0" w:color="auto"/>
              <w:right w:val="single" w:sz="4" w:space="0" w:color="auto"/>
            </w:tcBorders>
          </w:tcPr>
          <w:p w:rsidR="005F71A8" w:rsidRPr="00C231A5" w:rsidRDefault="005F71A8" w:rsidP="005F71A8">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количество субъектов малого и среднего предпринимательства</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w:t>
            </w:r>
          </w:p>
        </w:tc>
      </w:tr>
    </w:tbl>
    <w:p w:rsidR="00875751" w:rsidRPr="00C231A5" w:rsidRDefault="00875751" w:rsidP="00875751">
      <w:pPr>
        <w:spacing w:after="0" w:line="240" w:lineRule="auto"/>
        <w:jc w:val="both"/>
        <w:rPr>
          <w:rFonts w:ascii="Times New Roman" w:eastAsia="Times New Roman" w:hAnsi="Times New Roman" w:cs="Times New Roman"/>
          <w:sz w:val="28"/>
          <w:szCs w:val="28"/>
          <w:lang w:eastAsia="ru-RU"/>
        </w:rPr>
      </w:pPr>
    </w:p>
    <w:p w:rsidR="008D5380" w:rsidRPr="00C231A5" w:rsidRDefault="008D5380" w:rsidP="00875751">
      <w:pPr>
        <w:spacing w:after="0" w:line="240" w:lineRule="auto"/>
        <w:jc w:val="both"/>
        <w:rPr>
          <w:rFonts w:ascii="Times New Roman" w:eastAsia="Times New Roman" w:hAnsi="Times New Roman" w:cs="Times New Roman"/>
          <w:sz w:val="28"/>
          <w:szCs w:val="28"/>
          <w:lang w:eastAsia="ru-RU"/>
        </w:rPr>
      </w:pPr>
    </w:p>
    <w:p w:rsidR="008D5380" w:rsidRPr="00C231A5" w:rsidRDefault="008D5380" w:rsidP="00875751">
      <w:pPr>
        <w:spacing w:after="0" w:line="240" w:lineRule="auto"/>
        <w:jc w:val="both"/>
        <w:rPr>
          <w:rFonts w:ascii="Times New Roman" w:eastAsia="Times New Roman" w:hAnsi="Times New Roman" w:cs="Times New Roman"/>
          <w:sz w:val="28"/>
          <w:szCs w:val="28"/>
          <w:lang w:eastAsia="ru-RU"/>
        </w:rPr>
      </w:pPr>
    </w:p>
    <w:p w:rsidR="00875751" w:rsidRPr="00C231A5" w:rsidRDefault="00381D8D" w:rsidP="00381D8D">
      <w:pPr>
        <w:spacing w:after="0" w:line="240" w:lineRule="auto"/>
        <w:rPr>
          <w:rFonts w:ascii="Times New Roman" w:eastAsia="Times New Roman" w:hAnsi="Times New Roman" w:cs="Times New Roman"/>
          <w:bCs/>
          <w:sz w:val="28"/>
          <w:szCs w:val="28"/>
          <w:lang w:eastAsia="ru-RU"/>
        </w:rPr>
      </w:pPr>
      <w:r w:rsidRPr="00C231A5">
        <w:rPr>
          <w:rFonts w:ascii="Times New Roman" w:eastAsia="Times New Roman" w:hAnsi="Times New Roman" w:cs="Times New Roman"/>
          <w:bCs/>
          <w:sz w:val="28"/>
          <w:szCs w:val="28"/>
          <w:lang w:eastAsia="ru-RU"/>
        </w:rPr>
        <w:t>раздел 5 изложить в следующей редакции:</w:t>
      </w:r>
    </w:p>
    <w:p w:rsidR="008D5380" w:rsidRPr="00C231A5" w:rsidRDefault="008D5380" w:rsidP="00381D8D">
      <w:pPr>
        <w:spacing w:after="0" w:line="240" w:lineRule="auto"/>
        <w:rPr>
          <w:rFonts w:ascii="Times New Roman" w:eastAsia="Times New Roman" w:hAnsi="Times New Roman" w:cs="Times New Roman"/>
          <w:bCs/>
          <w:sz w:val="28"/>
          <w:szCs w:val="28"/>
          <w:lang w:eastAsia="ru-RU"/>
        </w:rPr>
      </w:pPr>
    </w:p>
    <w:p w:rsidR="009123D8" w:rsidRPr="00C231A5" w:rsidRDefault="009123D8" w:rsidP="00381D8D">
      <w:pPr>
        <w:spacing w:after="0" w:line="240" w:lineRule="auto"/>
        <w:rPr>
          <w:rFonts w:ascii="Times New Roman" w:eastAsia="Times New Roman" w:hAnsi="Times New Roman" w:cs="Times New Roman"/>
          <w:bCs/>
          <w:sz w:val="28"/>
          <w:szCs w:val="28"/>
          <w:lang w:eastAsia="ru-RU"/>
        </w:rPr>
      </w:pPr>
    </w:p>
    <w:p w:rsidR="009123D8" w:rsidRPr="00C231A5" w:rsidRDefault="009123D8" w:rsidP="00381D8D">
      <w:pPr>
        <w:spacing w:after="0" w:line="240" w:lineRule="auto"/>
        <w:rPr>
          <w:rFonts w:ascii="Times New Roman" w:eastAsia="Times New Roman" w:hAnsi="Times New Roman" w:cs="Times New Roman"/>
          <w:bCs/>
          <w:sz w:val="28"/>
          <w:szCs w:val="28"/>
          <w:lang w:eastAsia="ru-RU"/>
        </w:rPr>
      </w:pPr>
    </w:p>
    <w:p w:rsidR="00875751" w:rsidRPr="00C231A5" w:rsidRDefault="002E4848" w:rsidP="00875751">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875751" w:rsidRPr="00C231A5">
        <w:rPr>
          <w:rFonts w:ascii="Times New Roman" w:eastAsia="Times New Roman" w:hAnsi="Times New Roman" w:cs="Times New Roman"/>
          <w:bCs/>
          <w:sz w:val="28"/>
          <w:szCs w:val="28"/>
          <w:lang w:eastAsia="ru-RU"/>
        </w:rPr>
        <w:t>5. Финансовое обеспечение реализации регионального проекта</w:t>
      </w:r>
    </w:p>
    <w:p w:rsidR="00875751" w:rsidRPr="00C231A5" w:rsidRDefault="00875751" w:rsidP="00875751">
      <w:pPr>
        <w:spacing w:after="0" w:line="240" w:lineRule="auto"/>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8404"/>
        <w:gridCol w:w="1155"/>
        <w:gridCol w:w="1156"/>
        <w:gridCol w:w="1156"/>
        <w:gridCol w:w="1159"/>
        <w:gridCol w:w="2097"/>
      </w:tblGrid>
      <w:tr w:rsidR="00875751" w:rsidRPr="00C231A5" w:rsidTr="00A15781">
        <w:trPr>
          <w:tblHeader/>
        </w:trPr>
        <w:tc>
          <w:tcPr>
            <w:tcW w:w="2778" w:type="pct"/>
            <w:vMerge w:val="restar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Наименование мероприятия (результата) и источники финансирования </w:t>
            </w:r>
          </w:p>
        </w:tc>
        <w:tc>
          <w:tcPr>
            <w:tcW w:w="1529" w:type="pct"/>
            <w:gridSpan w:val="4"/>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Объем финансового обеспечения по годам реализации, тыс. рублей </w:t>
            </w:r>
          </w:p>
        </w:tc>
        <w:tc>
          <w:tcPr>
            <w:tcW w:w="693" w:type="pct"/>
            <w:vMerge w:val="restar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Всего, тыс. рублей </w:t>
            </w:r>
          </w:p>
        </w:tc>
      </w:tr>
      <w:tr w:rsidR="00875751" w:rsidRPr="00C231A5" w:rsidTr="00A15781">
        <w:trPr>
          <w:tblHeader/>
        </w:trPr>
        <w:tc>
          <w:tcPr>
            <w:tcW w:w="2778" w:type="pct"/>
            <w:vMerge/>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2024 г.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2025 г.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2026 г.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2027 г.</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75751" w:rsidRPr="00C231A5" w:rsidRDefault="00875751" w:rsidP="00875751">
            <w:pPr>
              <w:spacing w:after="0" w:line="240" w:lineRule="auto"/>
              <w:rPr>
                <w:rFonts w:ascii="Times New Roman" w:eastAsia="Times New Roman" w:hAnsi="Times New Roman" w:cs="Times New Roman"/>
                <w:sz w:val="19"/>
                <w:szCs w:val="19"/>
                <w:lang w:eastAsia="ru-RU"/>
              </w:rPr>
            </w:pPr>
          </w:p>
        </w:tc>
      </w:tr>
      <w:tr w:rsidR="00875751" w:rsidRPr="00C231A5" w:rsidTr="00A15781">
        <w:trPr>
          <w:tblHeader/>
        </w:trPr>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w:t>
            </w:r>
          </w:p>
        </w:tc>
        <w:tc>
          <w:tcPr>
            <w:tcW w:w="693"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w:t>
            </w:r>
          </w:p>
        </w:tc>
      </w:tr>
      <w:tr w:rsidR="00875751" w:rsidRPr="00C231A5" w:rsidTr="00875751">
        <w:tc>
          <w:tcPr>
            <w:tcW w:w="5000" w:type="pct"/>
            <w:gridSpan w:val="6"/>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Обеспечены благоприятные условия для развития субъектов малого и среднего предпринимательства в Республике Татарстан</w:t>
            </w:r>
          </w:p>
        </w:tc>
      </w:tr>
      <w:tr w:rsidR="00875751" w:rsidRPr="00C231A5" w:rsidTr="0006724B">
        <w:trPr>
          <w:trHeight w:val="629"/>
        </w:trPr>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 - всего, в том числе: </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Резидентам и управляющим компаниям индустриальных (промышленных) парков, являющихся субъектами малого и среднего предпринимательства, увеличена штатная численность - всего, в том числе: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60 000,0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15 000,0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60 000,0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Субъектам малого и среднего предпринимательства разработаны и утверждены индивидуальные карты развития в рамках мероприятий по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выращиванию</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 всего, в том числе: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98 748,8</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24 687,2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98 748,8</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5F71A8"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Организация системы взаимодействия власти и бизнеса в Республике Татарстан (проведены мероприятия по организации системы взаимодействия власти и бизнеса в Республике Татарстан) - всего, в том числе:</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46 800,0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11 700,0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46 800,0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r>
      <w:tr w:rsidR="00875751" w:rsidRPr="00C231A5" w:rsidTr="005F71A8">
        <w:tc>
          <w:tcPr>
            <w:tcW w:w="2778" w:type="pct"/>
            <w:tcBorders>
              <w:top w:val="single" w:sz="4" w:space="0" w:color="auto"/>
              <w:left w:val="single" w:sz="4" w:space="0" w:color="auto"/>
              <w:bottom w:val="single" w:sz="4" w:space="0" w:color="auto"/>
              <w:right w:val="single" w:sz="4" w:space="0" w:color="auto"/>
            </w:tcBorders>
          </w:tcPr>
          <w:p w:rsidR="00875751" w:rsidRPr="00C231A5" w:rsidRDefault="005F71A8"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Обеспечение льготного доступа субъектов малого и среднего предпринимательства к заемным средствам государственных микрофинансовых организаций (субъектам малого и среднего предпринимательства обеспечен льготный доступ к заемным средствам государственных микрофинансовых организаций) - всего, в том числе:</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327 763,2</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343 692,8</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343 692,8</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343 692,8</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1 358 841,6</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327 763,2</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343 692,8</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343 692,8</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343 692,8</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1 358 841,6</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5F71A8"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 (количество услуг, предоставленных субъектам малого и среднего предпринимательства) - всего, в том числе:</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150 000,0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155 000,0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155 000,0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155 000,0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615 000,0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150 000,0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155 000,0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155 000,0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155 000,0</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615 000,0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5F71A8"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Осуществление субъектами малого и среднего предпринимательства экспорта товаров (работ, услуг) при поддержке центров поддержки экспорта (количество проведенных центром поддержки экспорта мероприятий для субъектов малого и среднего предпринимательства) - всего, в том числе:</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200 000,0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382"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50 000,0</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200 000,0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5F71A8">
        <w:tc>
          <w:tcPr>
            <w:tcW w:w="2778" w:type="pct"/>
            <w:tcBorders>
              <w:top w:val="single" w:sz="4" w:space="0" w:color="auto"/>
              <w:left w:val="single" w:sz="4" w:space="0" w:color="auto"/>
              <w:bottom w:val="single" w:sz="4" w:space="0" w:color="auto"/>
              <w:right w:val="single" w:sz="4" w:space="0" w:color="auto"/>
            </w:tcBorders>
          </w:tcPr>
          <w:p w:rsidR="00875751" w:rsidRPr="00C231A5" w:rsidRDefault="005F71A8"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(количество уникальных граждан, желающих вести бизнес, начинающих и действующих предпринимателей, получивших услуги)- всего, в том числе</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30 000,0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CB566C">
            <w:pPr>
              <w:jc w:val="center"/>
              <w:rPr>
                <w:rFonts w:ascii="Times New Roman" w:hAnsi="Times New Roman" w:cs="Times New Roman"/>
              </w:rPr>
            </w:pPr>
            <w:r w:rsidRPr="00C231A5">
              <w:rPr>
                <w:rFonts w:ascii="Times New Roman" w:eastAsia="Times New Roman" w:hAnsi="Times New Roman" w:cs="Times New Roman"/>
                <w:sz w:val="19"/>
                <w:szCs w:val="19"/>
                <w:lang w:eastAsia="ru-RU"/>
              </w:rPr>
              <w:t>30 000,0</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jc w:val="center"/>
              <w:rPr>
                <w:rFonts w:ascii="Times New Roman" w:hAnsi="Times New Roman" w:cs="Times New Roman"/>
              </w:rPr>
            </w:pPr>
            <w:r w:rsidRPr="00C231A5">
              <w:rPr>
                <w:rFonts w:ascii="Times New Roman" w:eastAsia="Times New Roman" w:hAnsi="Times New Roman" w:cs="Times New Roman"/>
                <w:sz w:val="19"/>
                <w:szCs w:val="19"/>
                <w:lang w:eastAsia="ru-RU"/>
              </w:rPr>
              <w:t>30 000,0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jc w:val="center"/>
              <w:rPr>
                <w:rFonts w:ascii="Times New Roman" w:hAnsi="Times New Roman" w:cs="Times New Roman"/>
              </w:rPr>
            </w:pPr>
            <w:r w:rsidRPr="00C231A5">
              <w:rPr>
                <w:rFonts w:ascii="Times New Roman" w:eastAsia="Times New Roman" w:hAnsi="Times New Roman" w:cs="Times New Roman"/>
                <w:sz w:val="19"/>
                <w:szCs w:val="19"/>
                <w:lang w:eastAsia="ru-RU"/>
              </w:rPr>
              <w:t>30 000,0</w:t>
            </w:r>
          </w:p>
        </w:tc>
        <w:tc>
          <w:tcPr>
            <w:tcW w:w="693" w:type="pct"/>
            <w:tcBorders>
              <w:top w:val="single" w:sz="4" w:space="0" w:color="auto"/>
              <w:left w:val="nil"/>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120 000,0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30 000,0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30 000,0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120 000,0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875751"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875751" w:rsidRPr="00C231A5" w:rsidRDefault="00875751"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875751" w:rsidRPr="00C231A5" w:rsidRDefault="00CB566C" w:rsidP="00875751">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5F71A8" w:rsidP="005F71A8">
            <w:pPr>
              <w:tabs>
                <w:tab w:val="left" w:pos="5113"/>
              </w:tabs>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самозанятым гражданам микрозаймов по льготной ставке (самозанятым гражданам предоставлены микрозаймы по льготной ставке) - всего, в том числе:</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52 000,0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13 000,0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52 000,0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3E3A24"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Организация кампании по информационной поддержке субъектов малого и среднего предпринимательства и популяризация создания собственного бизнеса</w:t>
            </w:r>
            <w:r w:rsidRPr="00C231A5" w:rsidDel="00745664">
              <w:rPr>
                <w:rFonts w:ascii="Times New Roman" w:eastAsia="Times New Roman" w:hAnsi="Times New Roman" w:cs="Times New Roman"/>
                <w:sz w:val="19"/>
                <w:szCs w:val="19"/>
                <w:lang w:eastAsia="ru-RU"/>
              </w:rPr>
              <w:t xml:space="preserve"> </w:t>
            </w:r>
            <w:r w:rsidRPr="00C231A5">
              <w:rPr>
                <w:rFonts w:ascii="Times New Roman" w:eastAsia="Times New Roman" w:hAnsi="Times New Roman" w:cs="Times New Roman"/>
                <w:sz w:val="19"/>
                <w:szCs w:val="19"/>
                <w:lang w:eastAsia="ru-RU"/>
              </w:rPr>
              <w:t>(количество выходов/публикаций в онлайн- и офлайн-средствах массовой информации, социальных медиа) - всего, в том числе:</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48 000,0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12 000,0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48 000,0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F874BF">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 - всего, в том числе: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240 000,0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60 000,0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240 000,0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3E3A24"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субъектам малого и среднего предпринимательства поручительств (гарантии) региональными гарантийными организациями (субъектам малого и среднего предпринимательства предоставлены поручительства (гарантии)) - всего, в том числе:</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200 000,0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210 000,0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210 000,0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210 000,0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830 000,0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200 000,0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210 000,0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210 000,0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210 000,0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830 000,0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3E3A24" w:rsidP="00CB566C">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Предоставление самозанятым гражданам комплекса информаци</w:t>
            </w:r>
            <w:r w:rsidR="00CB566C" w:rsidRPr="00C231A5">
              <w:rPr>
                <w:rFonts w:ascii="Times New Roman" w:eastAsia="Times New Roman" w:hAnsi="Times New Roman" w:cs="Times New Roman"/>
                <w:sz w:val="19"/>
                <w:szCs w:val="19"/>
                <w:lang w:eastAsia="ru-RU"/>
              </w:rPr>
              <w:t>онно-консультационных и образова</w:t>
            </w:r>
            <w:r w:rsidRPr="00C231A5">
              <w:rPr>
                <w:rFonts w:ascii="Times New Roman" w:eastAsia="Times New Roman" w:hAnsi="Times New Roman" w:cs="Times New Roman"/>
                <w:sz w:val="19"/>
                <w:szCs w:val="19"/>
                <w:lang w:eastAsia="ru-RU"/>
              </w:rPr>
              <w:t>тельн</w:t>
            </w:r>
            <w:r w:rsidR="00CB566C" w:rsidRPr="00C231A5">
              <w:rPr>
                <w:rFonts w:ascii="Times New Roman" w:eastAsia="Times New Roman" w:hAnsi="Times New Roman" w:cs="Times New Roman"/>
                <w:sz w:val="19"/>
                <w:szCs w:val="19"/>
                <w:lang w:eastAsia="ru-RU"/>
              </w:rPr>
              <w:t>ы</w:t>
            </w:r>
            <w:r w:rsidRPr="00C231A5">
              <w:rPr>
                <w:rFonts w:ascii="Times New Roman" w:eastAsia="Times New Roman" w:hAnsi="Times New Roman" w:cs="Times New Roman"/>
                <w:sz w:val="19"/>
                <w:szCs w:val="19"/>
                <w:lang w:eastAsia="ru-RU"/>
              </w:rPr>
              <w:t>х услуг (количество информационно-консультационных и образовательных услуг, предоставленных самозанятым гражданам)  – всего, в том числе:</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федеральный бюджет</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бюджет Республики Татарстан</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25 000,0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внебюджетные источники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 – всего, в том числе:</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федеральный бюджет</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бюджет Республики Татарстан</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30 000,0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120 000,0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shd w:val="clear" w:color="auto" w:fill="auto"/>
            <w:vAlign w:val="center"/>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внебюджетные источники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Итого по региональному проекту, в том числе: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949 150,4</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980 080,0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980 080,0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980 080,0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3 889 390,4</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949 150,4</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980 080,0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980 080,0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980 080,0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3 889 390,4</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F874BF" w:rsidRPr="00C231A5" w:rsidTr="00875751">
        <w:tc>
          <w:tcPr>
            <w:tcW w:w="2778"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2" w:type="pct"/>
            <w:tcBorders>
              <w:top w:val="single" w:sz="4" w:space="0" w:color="auto"/>
              <w:left w:val="single" w:sz="4" w:space="0" w:color="auto"/>
              <w:bottom w:val="single" w:sz="4" w:space="0" w:color="auto"/>
              <w:right w:val="single" w:sz="4" w:space="0" w:color="auto"/>
            </w:tcBorders>
            <w:hideMark/>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383" w:type="pct"/>
            <w:tcBorders>
              <w:top w:val="single" w:sz="4" w:space="0" w:color="auto"/>
              <w:left w:val="single" w:sz="4" w:space="0" w:color="auto"/>
              <w:bottom w:val="single" w:sz="4" w:space="0" w:color="auto"/>
              <w:right w:val="single" w:sz="4" w:space="0" w:color="auto"/>
            </w:tcBorders>
          </w:tcPr>
          <w:p w:rsidR="00F874BF" w:rsidRPr="00C231A5" w:rsidRDefault="00F874BF"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F874BF" w:rsidRPr="00C231A5" w:rsidRDefault="00CB566C" w:rsidP="00F874BF">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r w:rsidR="002E4848" w:rsidRPr="00C231A5">
              <w:rPr>
                <w:rFonts w:ascii="Times New Roman" w:eastAsia="Times New Roman" w:hAnsi="Times New Roman" w:cs="Times New Roman"/>
                <w:sz w:val="19"/>
                <w:szCs w:val="19"/>
                <w:lang w:eastAsia="ru-RU"/>
              </w:rPr>
              <w:t>»</w:t>
            </w:r>
            <w:r w:rsidR="00F874BF" w:rsidRPr="00C231A5">
              <w:rPr>
                <w:rFonts w:ascii="Times New Roman" w:eastAsia="Times New Roman" w:hAnsi="Times New Roman" w:cs="Times New Roman"/>
                <w:sz w:val="19"/>
                <w:szCs w:val="19"/>
                <w:lang w:eastAsia="ru-RU"/>
              </w:rPr>
              <w:t>;</w:t>
            </w:r>
          </w:p>
        </w:tc>
      </w:tr>
    </w:tbl>
    <w:p w:rsidR="008D5380" w:rsidRPr="00C231A5" w:rsidRDefault="008D5380" w:rsidP="00381D8D">
      <w:pPr>
        <w:spacing w:after="0" w:line="240" w:lineRule="auto"/>
        <w:jc w:val="both"/>
        <w:rPr>
          <w:rFonts w:ascii="Times New Roman" w:eastAsia="Times New Roman" w:hAnsi="Times New Roman" w:cs="Times New Roman"/>
          <w:sz w:val="28"/>
          <w:szCs w:val="28"/>
          <w:lang w:eastAsia="ru-RU"/>
        </w:rPr>
      </w:pPr>
    </w:p>
    <w:p w:rsidR="00375695" w:rsidRPr="00C231A5" w:rsidRDefault="00375695" w:rsidP="00375695">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 xml:space="preserve">в региональном проекте </w:t>
      </w:r>
      <w:r w:rsidR="002E4848" w:rsidRPr="00C231A5">
        <w:rPr>
          <w:rFonts w:ascii="Times New Roman" w:hAnsi="Times New Roman" w:cs="Times New Roman"/>
          <w:sz w:val="28"/>
          <w:szCs w:val="28"/>
        </w:rPr>
        <w:t>«</w:t>
      </w:r>
      <w:r w:rsidRPr="00C231A5">
        <w:rPr>
          <w:rFonts w:ascii="Times New Roman" w:eastAsia="Times New Roman" w:hAnsi="Times New Roman" w:cs="Times New Roman"/>
          <w:sz w:val="28"/>
          <w:szCs w:val="28"/>
        </w:rPr>
        <w:t>Поддержка социально ориентированных некоммерческих организаций в Республике Татарстан</w:t>
      </w:r>
      <w:r w:rsidR="002E4848" w:rsidRPr="00C231A5">
        <w:rPr>
          <w:rFonts w:ascii="Times New Roman" w:hAnsi="Times New Roman" w:cs="Times New Roman"/>
          <w:sz w:val="28"/>
          <w:szCs w:val="28"/>
        </w:rPr>
        <w:t>»</w:t>
      </w:r>
      <w:r w:rsidRPr="00C231A5">
        <w:rPr>
          <w:rFonts w:ascii="Times New Roman" w:hAnsi="Times New Roman" w:cs="Times New Roman"/>
          <w:sz w:val="28"/>
          <w:szCs w:val="28"/>
        </w:rPr>
        <w:t>:</w:t>
      </w:r>
    </w:p>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p w:rsidR="004552DC" w:rsidRPr="00C231A5" w:rsidRDefault="004552DC" w:rsidP="004552DC">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lastRenderedPageBreak/>
        <w:t>раздел 1</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4552DC" w:rsidRPr="00C231A5" w:rsidRDefault="004552DC" w:rsidP="00375695">
      <w:pPr>
        <w:spacing w:after="0" w:line="288" w:lineRule="atLeast"/>
        <w:jc w:val="both"/>
        <w:rPr>
          <w:rFonts w:ascii="Times New Roman" w:eastAsia="Times New Roman" w:hAnsi="Times New Roman" w:cs="Times New Roman"/>
          <w:sz w:val="28"/>
          <w:szCs w:val="28"/>
          <w:lang w:eastAsia="ru-RU"/>
        </w:rPr>
      </w:pPr>
    </w:p>
    <w:p w:rsidR="00375695" w:rsidRPr="00C231A5" w:rsidRDefault="002E4848" w:rsidP="004552DC">
      <w:pPr>
        <w:pStyle w:val="a3"/>
        <w:spacing w:after="0" w:line="240" w:lineRule="auto"/>
        <w:ind w:left="0"/>
        <w:jc w:val="center"/>
        <w:rPr>
          <w:rFonts w:ascii="Times New Roman" w:hAnsi="Times New Roman"/>
          <w:sz w:val="28"/>
          <w:szCs w:val="28"/>
        </w:rPr>
      </w:pPr>
      <w:r w:rsidRPr="00C231A5">
        <w:rPr>
          <w:rFonts w:ascii="Times New Roman" w:hAnsi="Times New Roman"/>
          <w:bCs/>
          <w:sz w:val="28"/>
          <w:szCs w:val="28"/>
        </w:rPr>
        <w:t>«</w:t>
      </w:r>
      <w:r w:rsidR="004552DC" w:rsidRPr="00C231A5">
        <w:rPr>
          <w:rFonts w:ascii="Times New Roman" w:hAnsi="Times New Roman"/>
          <w:bCs/>
          <w:sz w:val="28"/>
          <w:szCs w:val="28"/>
        </w:rPr>
        <w:t>1. </w:t>
      </w:r>
      <w:r w:rsidR="00375695" w:rsidRPr="00C231A5">
        <w:rPr>
          <w:rFonts w:ascii="Times New Roman" w:hAnsi="Times New Roman"/>
          <w:bCs/>
          <w:sz w:val="28"/>
          <w:szCs w:val="28"/>
        </w:rPr>
        <w:t>Основные положения</w:t>
      </w:r>
    </w:p>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tbl>
      <w:tblPr>
        <w:tblStyle w:val="2242"/>
        <w:tblW w:w="5017" w:type="pct"/>
        <w:tblLook w:val="0000" w:firstRow="0" w:lastRow="0" w:firstColumn="0" w:lastColumn="0" w:noHBand="0" w:noVBand="0"/>
      </w:tblPr>
      <w:tblGrid>
        <w:gridCol w:w="5315"/>
        <w:gridCol w:w="662"/>
        <w:gridCol w:w="2805"/>
        <w:gridCol w:w="2444"/>
        <w:gridCol w:w="1867"/>
        <w:gridCol w:w="2085"/>
      </w:tblGrid>
      <w:tr w:rsidR="003C03BF" w:rsidRPr="00C231A5" w:rsidTr="003C03BF">
        <w:trPr>
          <w:trHeight w:val="721"/>
        </w:trPr>
        <w:tc>
          <w:tcPr>
            <w:tcW w:w="1751" w:type="pct"/>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Краткое наименование регионального проекта</w:t>
            </w:r>
          </w:p>
        </w:tc>
        <w:tc>
          <w:tcPr>
            <w:tcW w:w="1142" w:type="pct"/>
            <w:gridSpan w:val="2"/>
          </w:tcPr>
          <w:p w:rsidR="003C03BF" w:rsidRPr="00C231A5" w:rsidRDefault="002E4848" w:rsidP="003C03BF">
            <w:pPr>
              <w:jc w:val="both"/>
              <w:rPr>
                <w:rFonts w:ascii="Times New Roman" w:eastAsiaTheme="minorEastAsia" w:hAnsi="Times New Roman"/>
              </w:rPr>
            </w:pPr>
            <w:r w:rsidRPr="00C231A5">
              <w:rPr>
                <w:rFonts w:ascii="Times New Roman" w:eastAsiaTheme="minorEastAsia" w:hAnsi="Times New Roman"/>
              </w:rPr>
              <w:t>«</w:t>
            </w:r>
            <w:r w:rsidR="003C03BF" w:rsidRPr="00C231A5">
              <w:rPr>
                <w:rFonts w:ascii="Times New Roman" w:eastAsiaTheme="minorEastAsia" w:hAnsi="Times New Roman"/>
              </w:rPr>
              <w:t>Поддержка социально ориентированных некоммерческих организаций в Республике Татарстан</w:t>
            </w:r>
            <w:r w:rsidRPr="00C231A5">
              <w:rPr>
                <w:rFonts w:ascii="Times New Roman" w:eastAsiaTheme="minorEastAsia" w:hAnsi="Times New Roman"/>
              </w:rPr>
              <w:t>»</w:t>
            </w:r>
          </w:p>
        </w:tc>
        <w:tc>
          <w:tcPr>
            <w:tcW w:w="805" w:type="pct"/>
          </w:tcPr>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 xml:space="preserve">Срок реализации </w:t>
            </w:r>
            <w:r w:rsidRPr="00C231A5">
              <w:rPr>
                <w:rFonts w:ascii="Times New Roman" w:eastAsiaTheme="minorEastAsia" w:hAnsi="Times New Roman"/>
              </w:rPr>
              <w:br/>
              <w:t>проекта</w:t>
            </w:r>
          </w:p>
        </w:tc>
        <w:tc>
          <w:tcPr>
            <w:tcW w:w="615" w:type="pct"/>
          </w:tcPr>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Дата начала:</w:t>
            </w:r>
          </w:p>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01.01.2024</w:t>
            </w:r>
          </w:p>
        </w:tc>
        <w:tc>
          <w:tcPr>
            <w:tcW w:w="687" w:type="pct"/>
          </w:tcPr>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Дата окончания:</w:t>
            </w:r>
          </w:p>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31.12.2027</w:t>
            </w:r>
          </w:p>
        </w:tc>
      </w:tr>
      <w:tr w:rsidR="003C03BF" w:rsidRPr="00C231A5" w:rsidTr="003C03BF">
        <w:trPr>
          <w:trHeight w:val="20"/>
        </w:trPr>
        <w:tc>
          <w:tcPr>
            <w:tcW w:w="1751" w:type="pct"/>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Куратор регионального проекта</w:t>
            </w:r>
          </w:p>
        </w:tc>
        <w:tc>
          <w:tcPr>
            <w:tcW w:w="1142" w:type="pct"/>
            <w:gridSpan w:val="2"/>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 xml:space="preserve">М.Р.Шагиахметов </w:t>
            </w:r>
          </w:p>
        </w:tc>
        <w:tc>
          <w:tcPr>
            <w:tcW w:w="2107" w:type="pct"/>
            <w:gridSpan w:val="3"/>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заместитель Премьер-министра Республики Татарстан – министр экономики Республики Татарстан</w:t>
            </w:r>
          </w:p>
        </w:tc>
      </w:tr>
      <w:tr w:rsidR="003C03BF" w:rsidRPr="00C231A5" w:rsidTr="003C03BF">
        <w:trPr>
          <w:trHeight w:val="20"/>
        </w:trPr>
        <w:tc>
          <w:tcPr>
            <w:tcW w:w="1751" w:type="pct"/>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Руководитель регионального проекта</w:t>
            </w:r>
          </w:p>
        </w:tc>
        <w:tc>
          <w:tcPr>
            <w:tcW w:w="1142" w:type="pct"/>
            <w:gridSpan w:val="2"/>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 xml:space="preserve">М.Р.Шагиахметов </w:t>
            </w:r>
          </w:p>
        </w:tc>
        <w:tc>
          <w:tcPr>
            <w:tcW w:w="2107" w:type="pct"/>
            <w:gridSpan w:val="3"/>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заместитель Премьер-министра Республики Татарстан – министр экономики Республики Татарстан</w:t>
            </w:r>
          </w:p>
        </w:tc>
      </w:tr>
      <w:tr w:rsidR="003C03BF" w:rsidRPr="00C231A5" w:rsidTr="003C03BF">
        <w:trPr>
          <w:trHeight w:val="20"/>
        </w:trPr>
        <w:tc>
          <w:tcPr>
            <w:tcW w:w="1751" w:type="pct"/>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Администратор регионального проекта</w:t>
            </w:r>
          </w:p>
        </w:tc>
        <w:tc>
          <w:tcPr>
            <w:tcW w:w="1142" w:type="pct"/>
            <w:gridSpan w:val="2"/>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 xml:space="preserve">О.В.Пелевин </w:t>
            </w:r>
          </w:p>
        </w:tc>
        <w:tc>
          <w:tcPr>
            <w:tcW w:w="2107" w:type="pct"/>
            <w:gridSpan w:val="3"/>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 xml:space="preserve">первый заместитель министра экономики Республики Татарстан </w:t>
            </w:r>
          </w:p>
        </w:tc>
      </w:tr>
      <w:tr w:rsidR="003C03BF" w:rsidRPr="00C231A5" w:rsidTr="003C03BF">
        <w:trPr>
          <w:trHeight w:val="20"/>
        </w:trPr>
        <w:tc>
          <w:tcPr>
            <w:tcW w:w="1751" w:type="pct"/>
            <w:vMerge w:val="restart"/>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tcPr>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1.</w:t>
            </w:r>
          </w:p>
        </w:tc>
        <w:tc>
          <w:tcPr>
            <w:tcW w:w="924" w:type="pct"/>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Государственная программа Республики Татарстан</w:t>
            </w:r>
          </w:p>
        </w:tc>
        <w:tc>
          <w:tcPr>
            <w:tcW w:w="2107" w:type="pct"/>
            <w:gridSpan w:val="3"/>
          </w:tcPr>
          <w:p w:rsidR="003C03BF" w:rsidRPr="00C231A5" w:rsidRDefault="002E4848" w:rsidP="003C03BF">
            <w:pPr>
              <w:jc w:val="both"/>
              <w:rPr>
                <w:rFonts w:ascii="Times New Roman" w:eastAsiaTheme="minorEastAsia" w:hAnsi="Times New Roman"/>
              </w:rPr>
            </w:pPr>
            <w:r w:rsidRPr="00C231A5">
              <w:rPr>
                <w:rFonts w:ascii="Times New Roman" w:eastAsiaTheme="minorEastAsia" w:hAnsi="Times New Roman"/>
              </w:rPr>
              <w:t>«</w:t>
            </w:r>
            <w:r w:rsidR="003C03BF" w:rsidRPr="00C231A5">
              <w:rPr>
                <w:rFonts w:ascii="Times New Roman" w:eastAsiaTheme="minorEastAsia" w:hAnsi="Times New Roman"/>
              </w:rPr>
              <w:t>Экономическое развитие и инновационная экономика</w:t>
            </w:r>
            <w:r w:rsidRPr="00C231A5">
              <w:rPr>
                <w:rFonts w:ascii="Times New Roman" w:eastAsiaTheme="minorEastAsia" w:hAnsi="Times New Roman"/>
              </w:rPr>
              <w:t>»</w:t>
            </w:r>
          </w:p>
        </w:tc>
      </w:tr>
      <w:tr w:rsidR="003C03BF" w:rsidRPr="00C231A5" w:rsidTr="003C03BF">
        <w:trPr>
          <w:trHeight w:val="20"/>
        </w:trPr>
        <w:tc>
          <w:tcPr>
            <w:tcW w:w="1751" w:type="pct"/>
            <w:vMerge/>
          </w:tcPr>
          <w:p w:rsidR="003C03BF" w:rsidRPr="00C231A5" w:rsidRDefault="003C03BF" w:rsidP="003C03BF">
            <w:pPr>
              <w:rPr>
                <w:rFonts w:ascii="Times New Roman" w:eastAsiaTheme="minorEastAsia" w:hAnsi="Times New Roman"/>
                <w:i/>
              </w:rPr>
            </w:pPr>
          </w:p>
        </w:tc>
        <w:tc>
          <w:tcPr>
            <w:tcW w:w="218" w:type="pct"/>
          </w:tcPr>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2.</w:t>
            </w:r>
          </w:p>
        </w:tc>
        <w:tc>
          <w:tcPr>
            <w:tcW w:w="924" w:type="pct"/>
          </w:tcPr>
          <w:p w:rsidR="003C03BF" w:rsidRPr="00C231A5" w:rsidRDefault="003C03BF" w:rsidP="003C03BF">
            <w:pPr>
              <w:jc w:val="both"/>
              <w:rPr>
                <w:rFonts w:ascii="Times New Roman" w:eastAsiaTheme="minorEastAsia" w:hAnsi="Times New Roman"/>
              </w:rPr>
            </w:pPr>
            <w:r w:rsidRPr="00C231A5">
              <w:rPr>
                <w:rFonts w:ascii="Times New Roman" w:eastAsiaTheme="minorEastAsia" w:hAnsi="Times New Roman"/>
              </w:rPr>
              <w:t>Государственная программа (комплексная программа) Российской Федерации</w:t>
            </w:r>
          </w:p>
        </w:tc>
        <w:tc>
          <w:tcPr>
            <w:tcW w:w="2107" w:type="pct"/>
            <w:gridSpan w:val="3"/>
          </w:tcPr>
          <w:p w:rsidR="003C03BF" w:rsidRPr="00C231A5" w:rsidRDefault="003C03BF" w:rsidP="003C03BF">
            <w:pPr>
              <w:jc w:val="center"/>
              <w:rPr>
                <w:rFonts w:ascii="Times New Roman" w:eastAsiaTheme="minorEastAsia" w:hAnsi="Times New Roman"/>
              </w:rPr>
            </w:pPr>
            <w:r w:rsidRPr="00C231A5">
              <w:rPr>
                <w:rFonts w:ascii="Times New Roman" w:eastAsiaTheme="minorEastAsia" w:hAnsi="Times New Roman"/>
              </w:rPr>
              <w:t>-</w:t>
            </w:r>
            <w:r w:rsidR="002E4848" w:rsidRPr="00C231A5">
              <w:rPr>
                <w:rFonts w:ascii="Times New Roman" w:eastAsiaTheme="minorEastAsia" w:hAnsi="Times New Roman"/>
              </w:rPr>
              <w:t>»</w:t>
            </w:r>
            <w:r w:rsidR="00CB4208" w:rsidRPr="00C231A5">
              <w:rPr>
                <w:rFonts w:ascii="Times New Roman" w:eastAsiaTheme="minorEastAsia" w:hAnsi="Times New Roman"/>
              </w:rPr>
              <w:t>;</w:t>
            </w:r>
          </w:p>
        </w:tc>
      </w:tr>
    </w:tbl>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p w:rsidR="00375695" w:rsidRPr="00C231A5" w:rsidRDefault="00375695" w:rsidP="004552DC">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2</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p w:rsidR="00375695" w:rsidRPr="00C231A5" w:rsidRDefault="002E4848" w:rsidP="00375695">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375695" w:rsidRPr="00C231A5">
        <w:rPr>
          <w:rFonts w:ascii="Times New Roman" w:eastAsia="Times New Roman" w:hAnsi="Times New Roman" w:cs="Times New Roman"/>
          <w:bCs/>
          <w:sz w:val="28"/>
          <w:szCs w:val="28"/>
          <w:lang w:eastAsia="ru-RU"/>
        </w:rPr>
        <w:t>2. Показатели регионального проекта</w:t>
      </w:r>
      <w:r w:rsidR="00375695" w:rsidRPr="00C231A5">
        <w:rPr>
          <w:rFonts w:ascii="Times New Roman" w:eastAsia="Times New Roman" w:hAnsi="Times New Roman" w:cs="Times New Roman"/>
          <w:sz w:val="28"/>
          <w:szCs w:val="28"/>
          <w:lang w:eastAsia="ru-RU"/>
        </w:rPr>
        <w:t xml:space="preserve"> </w:t>
      </w:r>
    </w:p>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tbl>
      <w:tblPr>
        <w:tblW w:w="4975" w:type="pct"/>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13"/>
        <w:gridCol w:w="3226"/>
        <w:gridCol w:w="936"/>
        <w:gridCol w:w="900"/>
        <w:gridCol w:w="773"/>
        <w:gridCol w:w="412"/>
        <w:gridCol w:w="469"/>
        <w:gridCol w:w="469"/>
        <w:gridCol w:w="469"/>
        <w:gridCol w:w="536"/>
        <w:gridCol w:w="2236"/>
        <w:gridCol w:w="1207"/>
        <w:gridCol w:w="1408"/>
        <w:gridCol w:w="1679"/>
        <w:gridCol w:w="12"/>
      </w:tblGrid>
      <w:tr w:rsidR="00375695" w:rsidRPr="00C231A5" w:rsidTr="005B467E">
        <w:trPr>
          <w:gridAfter w:val="1"/>
          <w:wAfter w:w="6" w:type="pct"/>
        </w:trPr>
        <w:tc>
          <w:tcPr>
            <w:tcW w:w="104"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 п/п </w:t>
            </w:r>
          </w:p>
        </w:tc>
        <w:tc>
          <w:tcPr>
            <w:tcW w:w="1072"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Показатели регионального проекта </w:t>
            </w:r>
          </w:p>
        </w:tc>
        <w:tc>
          <w:tcPr>
            <w:tcW w:w="311"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Уровень показателя </w:t>
            </w:r>
          </w:p>
        </w:tc>
        <w:tc>
          <w:tcPr>
            <w:tcW w:w="299"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Единица измерения (по </w:t>
            </w:r>
            <w:hyperlink r:id="rId21" w:history="1">
              <w:r w:rsidRPr="00C231A5">
                <w:rPr>
                  <w:rFonts w:ascii="Times New Roman" w:eastAsia="Times New Roman" w:hAnsi="Times New Roman" w:cs="Times New Roman"/>
                  <w:color w:val="0000FF"/>
                  <w:sz w:val="19"/>
                  <w:szCs w:val="19"/>
                  <w:u w:val="single"/>
                  <w:lang w:eastAsia="ru-RU"/>
                </w:rPr>
                <w:t>ОКЕИ</w:t>
              </w:r>
            </w:hyperlink>
            <w:r w:rsidRPr="00C231A5">
              <w:rPr>
                <w:rFonts w:ascii="Times New Roman" w:eastAsia="Times New Roman" w:hAnsi="Times New Roman" w:cs="Times New Roman"/>
                <w:sz w:val="19"/>
                <w:szCs w:val="19"/>
                <w:lang w:eastAsia="ru-RU"/>
              </w:rPr>
              <w:t xml:space="preserve">) </w:t>
            </w:r>
          </w:p>
        </w:tc>
        <w:tc>
          <w:tcPr>
            <w:tcW w:w="394" w:type="pct"/>
            <w:gridSpan w:val="2"/>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Базовое значение </w:t>
            </w:r>
          </w:p>
        </w:tc>
        <w:tc>
          <w:tcPr>
            <w:tcW w:w="644" w:type="pct"/>
            <w:gridSpan w:val="4"/>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Период, год </w:t>
            </w:r>
          </w:p>
        </w:tc>
        <w:tc>
          <w:tcPr>
            <w:tcW w:w="743"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Признак возрастания/убывания </w:t>
            </w:r>
          </w:p>
        </w:tc>
        <w:tc>
          <w:tcPr>
            <w:tcW w:w="401"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Нарастающий итог </w:t>
            </w:r>
          </w:p>
        </w:tc>
        <w:tc>
          <w:tcPr>
            <w:tcW w:w="468"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Декомпозиция на муниципальные образования </w:t>
            </w:r>
          </w:p>
        </w:tc>
        <w:tc>
          <w:tcPr>
            <w:tcW w:w="558" w:type="pct"/>
            <w:vMerge w:val="restar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Информационная система (источник данных) </w:t>
            </w:r>
          </w:p>
        </w:tc>
      </w:tr>
      <w:tr w:rsidR="003C03BF" w:rsidRPr="00C231A5" w:rsidTr="005B467E">
        <w:trPr>
          <w:gridAfter w:val="1"/>
          <w:wAfter w:w="6" w:type="pct"/>
        </w:trPr>
        <w:tc>
          <w:tcPr>
            <w:tcW w:w="104"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c>
          <w:tcPr>
            <w:tcW w:w="1072"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c>
          <w:tcPr>
            <w:tcW w:w="311"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c>
          <w:tcPr>
            <w:tcW w:w="299"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c>
          <w:tcPr>
            <w:tcW w:w="257"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значение </w:t>
            </w:r>
          </w:p>
        </w:tc>
        <w:tc>
          <w:tcPr>
            <w:tcW w:w="137"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год </w:t>
            </w:r>
          </w:p>
        </w:tc>
        <w:tc>
          <w:tcPr>
            <w:tcW w:w="156" w:type="pct"/>
            <w:hideMark/>
          </w:tcPr>
          <w:p w:rsidR="003C03BF" w:rsidRPr="00C231A5" w:rsidRDefault="003C03BF" w:rsidP="00375695">
            <w:pPr>
              <w:spacing w:after="0" w:line="240" w:lineRule="auto"/>
              <w:ind w:left="57" w:right="57"/>
              <w:jc w:val="center"/>
              <w:rPr>
                <w:rFonts w:ascii="Times New Roman" w:eastAsia="Times New Roman" w:hAnsi="Times New Roman" w:cs="Times New Roman"/>
                <w:sz w:val="16"/>
                <w:szCs w:val="16"/>
                <w:lang w:eastAsia="ru-RU"/>
              </w:rPr>
            </w:pPr>
            <w:r w:rsidRPr="00C231A5">
              <w:rPr>
                <w:rFonts w:ascii="Times New Roman" w:eastAsia="Times New Roman" w:hAnsi="Times New Roman" w:cs="Times New Roman"/>
                <w:sz w:val="16"/>
                <w:szCs w:val="16"/>
                <w:lang w:eastAsia="ru-RU"/>
              </w:rPr>
              <w:t xml:space="preserve">2024 </w:t>
            </w:r>
          </w:p>
        </w:tc>
        <w:tc>
          <w:tcPr>
            <w:tcW w:w="156" w:type="pct"/>
            <w:hideMark/>
          </w:tcPr>
          <w:p w:rsidR="003C03BF" w:rsidRPr="00C231A5" w:rsidRDefault="003C03BF" w:rsidP="00375695">
            <w:pPr>
              <w:spacing w:after="0" w:line="240" w:lineRule="auto"/>
              <w:ind w:left="57" w:right="57"/>
              <w:jc w:val="center"/>
              <w:rPr>
                <w:rFonts w:ascii="Times New Roman" w:eastAsia="Times New Roman" w:hAnsi="Times New Roman" w:cs="Times New Roman"/>
                <w:sz w:val="16"/>
                <w:szCs w:val="16"/>
                <w:lang w:eastAsia="ru-RU"/>
              </w:rPr>
            </w:pPr>
            <w:r w:rsidRPr="00C231A5">
              <w:rPr>
                <w:rFonts w:ascii="Times New Roman" w:eastAsia="Times New Roman" w:hAnsi="Times New Roman" w:cs="Times New Roman"/>
                <w:sz w:val="16"/>
                <w:szCs w:val="16"/>
                <w:lang w:eastAsia="ru-RU"/>
              </w:rPr>
              <w:t xml:space="preserve">2025 </w:t>
            </w:r>
          </w:p>
        </w:tc>
        <w:tc>
          <w:tcPr>
            <w:tcW w:w="156" w:type="pct"/>
            <w:hideMark/>
          </w:tcPr>
          <w:p w:rsidR="003C03BF" w:rsidRPr="00C231A5" w:rsidRDefault="003C03BF" w:rsidP="00375695">
            <w:pPr>
              <w:spacing w:after="0" w:line="240" w:lineRule="auto"/>
              <w:ind w:left="57" w:right="57"/>
              <w:jc w:val="center"/>
              <w:rPr>
                <w:rFonts w:ascii="Times New Roman" w:eastAsia="Times New Roman" w:hAnsi="Times New Roman" w:cs="Times New Roman"/>
                <w:sz w:val="16"/>
                <w:szCs w:val="16"/>
                <w:lang w:eastAsia="ru-RU"/>
              </w:rPr>
            </w:pPr>
            <w:r w:rsidRPr="00C231A5">
              <w:rPr>
                <w:rFonts w:ascii="Times New Roman" w:eastAsia="Times New Roman" w:hAnsi="Times New Roman" w:cs="Times New Roman"/>
                <w:sz w:val="16"/>
                <w:szCs w:val="16"/>
                <w:lang w:eastAsia="ru-RU"/>
              </w:rPr>
              <w:t xml:space="preserve">2026 </w:t>
            </w:r>
          </w:p>
        </w:tc>
        <w:tc>
          <w:tcPr>
            <w:tcW w:w="178" w:type="pct"/>
          </w:tcPr>
          <w:p w:rsidR="003C03BF" w:rsidRPr="00C231A5" w:rsidRDefault="003C03BF" w:rsidP="00375695">
            <w:pPr>
              <w:spacing w:after="0" w:line="240" w:lineRule="auto"/>
              <w:ind w:left="57" w:right="57"/>
              <w:rPr>
                <w:rFonts w:ascii="Times New Roman" w:eastAsia="Times New Roman" w:hAnsi="Times New Roman" w:cs="Times New Roman"/>
                <w:sz w:val="16"/>
                <w:szCs w:val="16"/>
                <w:lang w:eastAsia="ru-RU"/>
              </w:rPr>
            </w:pPr>
            <w:r w:rsidRPr="00C231A5">
              <w:rPr>
                <w:rFonts w:ascii="Times New Roman" w:eastAsia="Times New Roman" w:hAnsi="Times New Roman" w:cs="Times New Roman"/>
                <w:sz w:val="16"/>
                <w:szCs w:val="16"/>
                <w:lang w:eastAsia="ru-RU"/>
              </w:rPr>
              <w:t>2027</w:t>
            </w:r>
          </w:p>
        </w:tc>
        <w:tc>
          <w:tcPr>
            <w:tcW w:w="743"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c>
          <w:tcPr>
            <w:tcW w:w="401"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c>
          <w:tcPr>
            <w:tcW w:w="468"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c>
          <w:tcPr>
            <w:tcW w:w="558" w:type="pct"/>
            <w:vMerge/>
            <w:vAlign w:val="center"/>
            <w:hideMark/>
          </w:tcPr>
          <w:p w:rsidR="003C03BF" w:rsidRPr="00C231A5" w:rsidRDefault="003C03BF" w:rsidP="00375695">
            <w:pPr>
              <w:spacing w:after="0" w:line="240" w:lineRule="auto"/>
              <w:rPr>
                <w:rFonts w:ascii="Times New Roman" w:eastAsia="Times New Roman" w:hAnsi="Times New Roman" w:cs="Times New Roman"/>
                <w:sz w:val="19"/>
                <w:szCs w:val="19"/>
                <w:lang w:eastAsia="ru-RU"/>
              </w:rPr>
            </w:pPr>
          </w:p>
        </w:tc>
      </w:tr>
      <w:tr w:rsidR="00375695" w:rsidRPr="00C231A5" w:rsidTr="005B467E">
        <w:tc>
          <w:tcPr>
            <w:tcW w:w="104" w:type="pct"/>
            <w:hideMark/>
          </w:tcPr>
          <w:p w:rsidR="00375695" w:rsidRPr="00C231A5" w:rsidRDefault="00375695"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4896" w:type="pct"/>
            <w:gridSpan w:val="14"/>
          </w:tcPr>
          <w:p w:rsidR="00375695" w:rsidRPr="00C231A5" w:rsidRDefault="00375695" w:rsidP="00375695">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Развитие инфраструктуры сектора социально ориентированных некоммерческих организаций </w:t>
            </w:r>
          </w:p>
        </w:tc>
      </w:tr>
      <w:tr w:rsidR="003C03BF" w:rsidRPr="00C231A5" w:rsidTr="005B467E">
        <w:trPr>
          <w:gridAfter w:val="1"/>
          <w:wAfter w:w="6" w:type="pct"/>
        </w:trPr>
        <w:tc>
          <w:tcPr>
            <w:tcW w:w="104"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w:t>
            </w:r>
          </w:p>
        </w:tc>
        <w:tc>
          <w:tcPr>
            <w:tcW w:w="1072" w:type="pct"/>
            <w:hideMark/>
          </w:tcPr>
          <w:p w:rsidR="003C03BF" w:rsidRPr="00C231A5" w:rsidRDefault="003C03BF" w:rsidP="00375695">
            <w:pPr>
              <w:spacing w:after="0" w:line="288" w:lineRule="atLeast"/>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c>
          <w:tcPr>
            <w:tcW w:w="311"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ГП </w:t>
            </w:r>
          </w:p>
        </w:tc>
        <w:tc>
          <w:tcPr>
            <w:tcW w:w="299"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257"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200 </w:t>
            </w:r>
          </w:p>
        </w:tc>
        <w:tc>
          <w:tcPr>
            <w:tcW w:w="137"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156"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170 </w:t>
            </w:r>
          </w:p>
        </w:tc>
        <w:tc>
          <w:tcPr>
            <w:tcW w:w="156"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170 </w:t>
            </w:r>
          </w:p>
        </w:tc>
        <w:tc>
          <w:tcPr>
            <w:tcW w:w="156"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170 </w:t>
            </w:r>
          </w:p>
        </w:tc>
        <w:tc>
          <w:tcPr>
            <w:tcW w:w="178" w:type="pct"/>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170</w:t>
            </w:r>
          </w:p>
        </w:tc>
        <w:tc>
          <w:tcPr>
            <w:tcW w:w="743"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возрастающий </w:t>
            </w:r>
          </w:p>
        </w:tc>
        <w:tc>
          <w:tcPr>
            <w:tcW w:w="401"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да </w:t>
            </w:r>
          </w:p>
        </w:tc>
        <w:tc>
          <w:tcPr>
            <w:tcW w:w="468"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558" w:type="pct"/>
            <w:hideMark/>
          </w:tcPr>
          <w:p w:rsidR="003C03BF" w:rsidRPr="00C231A5" w:rsidRDefault="003C03BF"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данные социально ориентированных некоммерческих организаций</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w:t>
            </w:r>
          </w:p>
        </w:tc>
      </w:tr>
    </w:tbl>
    <w:p w:rsidR="00693E51" w:rsidRPr="00C231A5" w:rsidRDefault="00693E51" w:rsidP="00375695">
      <w:pPr>
        <w:spacing w:after="0" w:line="288" w:lineRule="atLeast"/>
        <w:jc w:val="both"/>
        <w:rPr>
          <w:rFonts w:ascii="Times New Roman" w:eastAsia="Times New Roman" w:hAnsi="Times New Roman" w:cs="Times New Roman"/>
          <w:sz w:val="28"/>
          <w:szCs w:val="28"/>
          <w:lang w:eastAsia="ru-RU"/>
        </w:rPr>
      </w:pPr>
    </w:p>
    <w:p w:rsidR="00375695" w:rsidRPr="00C231A5" w:rsidRDefault="00375695" w:rsidP="004552DC">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4</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CB4208" w:rsidRPr="00C231A5" w:rsidRDefault="00CB4208" w:rsidP="004552DC">
      <w:pPr>
        <w:spacing w:after="0" w:line="240" w:lineRule="auto"/>
        <w:contextualSpacing/>
        <w:jc w:val="both"/>
        <w:rPr>
          <w:rFonts w:ascii="Times New Roman" w:hAnsi="Times New Roman" w:cs="Times New Roman"/>
          <w:sz w:val="28"/>
          <w:szCs w:val="28"/>
        </w:rPr>
      </w:pPr>
    </w:p>
    <w:p w:rsidR="007B19F0" w:rsidRPr="00C231A5" w:rsidRDefault="007B19F0" w:rsidP="00375695">
      <w:pPr>
        <w:spacing w:after="0" w:line="240" w:lineRule="auto"/>
        <w:rPr>
          <w:rFonts w:ascii="Times New Roman" w:eastAsia="Times New Roman" w:hAnsi="Times New Roman" w:cs="Times New Roman"/>
          <w:bCs/>
          <w:sz w:val="28"/>
          <w:szCs w:val="28"/>
          <w:lang w:eastAsia="ru-RU"/>
        </w:rPr>
      </w:pPr>
    </w:p>
    <w:p w:rsidR="00375695" w:rsidRPr="00C231A5" w:rsidRDefault="002E4848" w:rsidP="00375695">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lastRenderedPageBreak/>
        <w:t>«</w:t>
      </w:r>
      <w:r w:rsidR="00375695" w:rsidRPr="00C231A5">
        <w:rPr>
          <w:rFonts w:ascii="Times New Roman" w:eastAsia="Times New Roman" w:hAnsi="Times New Roman" w:cs="Times New Roman"/>
          <w:bCs/>
          <w:sz w:val="28"/>
          <w:szCs w:val="28"/>
          <w:lang w:eastAsia="ru-RU"/>
        </w:rPr>
        <w:t>4. Мероприятия (результаты) регионального проекта</w:t>
      </w:r>
      <w:r w:rsidR="00375695" w:rsidRPr="00C231A5">
        <w:rPr>
          <w:rFonts w:ascii="Times New Roman" w:eastAsia="Times New Roman" w:hAnsi="Times New Roman" w:cs="Times New Roman"/>
          <w:sz w:val="28"/>
          <w:szCs w:val="28"/>
          <w:lang w:eastAsia="ru-RU"/>
        </w:rPr>
        <w:t xml:space="preserve"> </w:t>
      </w:r>
    </w:p>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tbl>
      <w:tblPr>
        <w:tblW w:w="15286" w:type="dxa"/>
        <w:tblInd w:w="15" w:type="dxa"/>
        <w:tblLayout w:type="fixed"/>
        <w:tblCellMar>
          <w:left w:w="0" w:type="dxa"/>
          <w:right w:w="0" w:type="dxa"/>
        </w:tblCellMar>
        <w:tblLook w:val="04A0" w:firstRow="1" w:lastRow="0" w:firstColumn="1" w:lastColumn="0" w:noHBand="0" w:noVBand="1"/>
      </w:tblPr>
      <w:tblGrid>
        <w:gridCol w:w="403"/>
        <w:gridCol w:w="2374"/>
        <w:gridCol w:w="1841"/>
        <w:gridCol w:w="743"/>
        <w:gridCol w:w="817"/>
        <w:gridCol w:w="474"/>
        <w:gridCol w:w="426"/>
        <w:gridCol w:w="425"/>
        <w:gridCol w:w="517"/>
        <w:gridCol w:w="2413"/>
        <w:gridCol w:w="1275"/>
        <w:gridCol w:w="1415"/>
        <w:gridCol w:w="2163"/>
      </w:tblGrid>
      <w:tr w:rsidR="007B19F0" w:rsidRPr="00C231A5" w:rsidTr="00307B93">
        <w:trPr>
          <w:tblHeader/>
        </w:trPr>
        <w:tc>
          <w:tcPr>
            <w:tcW w:w="403" w:type="dxa"/>
            <w:vMerge w:val="restart"/>
            <w:tcBorders>
              <w:top w:val="single" w:sz="6" w:space="0" w:color="000000"/>
              <w:left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 п/п </w:t>
            </w:r>
          </w:p>
        </w:tc>
        <w:tc>
          <w:tcPr>
            <w:tcW w:w="2374" w:type="dxa"/>
            <w:vMerge w:val="restart"/>
            <w:tcBorders>
              <w:top w:val="single" w:sz="6" w:space="0" w:color="000000"/>
              <w:left w:val="single" w:sz="6" w:space="0" w:color="000000"/>
              <w:right w:val="single" w:sz="6" w:space="0" w:color="000000"/>
            </w:tcBorders>
          </w:tcPr>
          <w:p w:rsidR="007B19F0" w:rsidRPr="00C231A5" w:rsidRDefault="007B19F0" w:rsidP="007B19F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Наименование мероприятия (результата) </w:t>
            </w:r>
          </w:p>
        </w:tc>
        <w:tc>
          <w:tcPr>
            <w:tcW w:w="1841" w:type="dxa"/>
            <w:vMerge w:val="restart"/>
            <w:tcBorders>
              <w:top w:val="single" w:sz="6" w:space="0" w:color="000000"/>
              <w:left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Единица измерения (по </w:t>
            </w:r>
            <w:hyperlink r:id="rId22" w:history="1">
              <w:r w:rsidRPr="00C231A5">
                <w:rPr>
                  <w:rFonts w:ascii="Times New Roman" w:eastAsia="Times New Roman" w:hAnsi="Times New Roman" w:cs="Times New Roman"/>
                  <w:color w:val="0000FF"/>
                  <w:sz w:val="19"/>
                  <w:szCs w:val="19"/>
                  <w:u w:val="single"/>
                  <w:lang w:eastAsia="ru-RU"/>
                </w:rPr>
                <w:t>ОКЕИ</w:t>
              </w:r>
            </w:hyperlink>
            <w:r w:rsidRPr="00C231A5">
              <w:rPr>
                <w:rFonts w:ascii="Times New Roman" w:eastAsia="Times New Roman" w:hAnsi="Times New Roman" w:cs="Times New Roman"/>
                <w:sz w:val="19"/>
                <w:szCs w:val="19"/>
                <w:lang w:eastAsia="ru-RU"/>
              </w:rPr>
              <w:t xml:space="preserve">) </w:t>
            </w:r>
          </w:p>
        </w:tc>
        <w:tc>
          <w:tcPr>
            <w:tcW w:w="1560" w:type="dxa"/>
            <w:gridSpan w:val="2"/>
            <w:tcBorders>
              <w:top w:val="single" w:sz="6" w:space="0" w:color="000000"/>
              <w:left w:val="single" w:sz="6" w:space="0" w:color="000000"/>
              <w:bottom w:val="single" w:sz="6" w:space="0" w:color="000000"/>
              <w:right w:val="single" w:sz="6" w:space="0" w:color="000000"/>
            </w:tcBorders>
          </w:tcPr>
          <w:p w:rsidR="007B19F0" w:rsidRPr="00C231A5" w:rsidRDefault="007B19F0"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Базовое значение</w:t>
            </w:r>
          </w:p>
        </w:tc>
        <w:tc>
          <w:tcPr>
            <w:tcW w:w="1842" w:type="dxa"/>
            <w:gridSpan w:val="4"/>
            <w:tcBorders>
              <w:top w:val="single" w:sz="6" w:space="0" w:color="000000"/>
              <w:left w:val="single" w:sz="6" w:space="0" w:color="000000"/>
              <w:bottom w:val="single" w:sz="6" w:space="0" w:color="000000"/>
              <w:right w:val="single" w:sz="6" w:space="0" w:color="000000"/>
            </w:tcBorders>
          </w:tcPr>
          <w:p w:rsidR="007B19F0" w:rsidRPr="00C231A5" w:rsidRDefault="007B19F0" w:rsidP="00375695">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Период, год</w:t>
            </w:r>
          </w:p>
        </w:tc>
        <w:tc>
          <w:tcPr>
            <w:tcW w:w="2413" w:type="dxa"/>
            <w:tcBorders>
              <w:top w:val="single" w:sz="6" w:space="0" w:color="000000"/>
              <w:left w:val="single" w:sz="6" w:space="0" w:color="000000"/>
              <w:bottom w:val="single" w:sz="6" w:space="0" w:color="000000"/>
              <w:right w:val="single" w:sz="6" w:space="0" w:color="000000"/>
            </w:tcBorders>
          </w:tcPr>
          <w:p w:rsidR="007B19F0" w:rsidRPr="00C231A5" w:rsidRDefault="007B19F0" w:rsidP="00375695">
            <w:pPr>
              <w:spacing w:after="0" w:line="240" w:lineRule="auto"/>
              <w:jc w:val="center"/>
              <w:rPr>
                <w:rFonts w:ascii="Times New Roman" w:eastAsia="Times New Roman" w:hAnsi="Times New Roman" w:cs="Times New Roman"/>
                <w:sz w:val="19"/>
                <w:szCs w:val="19"/>
                <w:lang w:eastAsia="ru-RU"/>
              </w:rPr>
            </w:pPr>
          </w:p>
        </w:tc>
        <w:tc>
          <w:tcPr>
            <w:tcW w:w="1275" w:type="dxa"/>
            <w:tcBorders>
              <w:top w:val="single" w:sz="6" w:space="0" w:color="000000"/>
              <w:left w:val="single" w:sz="6" w:space="0" w:color="000000"/>
              <w:bottom w:val="single" w:sz="6" w:space="0" w:color="000000"/>
              <w:right w:val="single" w:sz="6" w:space="0" w:color="000000"/>
            </w:tcBorders>
          </w:tcPr>
          <w:p w:rsidR="007B19F0" w:rsidRPr="00C231A5" w:rsidRDefault="007B19F0" w:rsidP="00375695">
            <w:pPr>
              <w:spacing w:after="0" w:line="240" w:lineRule="auto"/>
              <w:jc w:val="center"/>
              <w:rPr>
                <w:rFonts w:ascii="Times New Roman" w:eastAsia="Times New Roman" w:hAnsi="Times New Roman" w:cs="Times New Roman"/>
                <w:sz w:val="19"/>
                <w:szCs w:val="19"/>
                <w:lang w:eastAsia="ru-RU"/>
              </w:rPr>
            </w:pPr>
          </w:p>
        </w:tc>
        <w:tc>
          <w:tcPr>
            <w:tcW w:w="1415" w:type="dxa"/>
            <w:tcBorders>
              <w:top w:val="single" w:sz="6" w:space="0" w:color="000000"/>
              <w:left w:val="single" w:sz="6" w:space="0" w:color="000000"/>
              <w:bottom w:val="single" w:sz="6" w:space="0" w:color="000000"/>
              <w:right w:val="single" w:sz="6" w:space="0" w:color="000000"/>
            </w:tcBorders>
          </w:tcPr>
          <w:p w:rsidR="007B19F0" w:rsidRPr="00C231A5" w:rsidRDefault="007B19F0" w:rsidP="00375695">
            <w:pPr>
              <w:spacing w:after="0" w:line="240" w:lineRule="auto"/>
              <w:jc w:val="center"/>
              <w:rPr>
                <w:rFonts w:ascii="Times New Roman" w:eastAsia="Times New Roman" w:hAnsi="Times New Roman" w:cs="Times New Roman"/>
                <w:sz w:val="19"/>
                <w:szCs w:val="19"/>
                <w:lang w:eastAsia="ru-RU"/>
              </w:rPr>
            </w:pPr>
          </w:p>
        </w:tc>
        <w:tc>
          <w:tcPr>
            <w:tcW w:w="2163" w:type="dxa"/>
            <w:tcBorders>
              <w:top w:val="single" w:sz="6" w:space="0" w:color="000000"/>
              <w:left w:val="single" w:sz="6" w:space="0" w:color="000000"/>
              <w:bottom w:val="single" w:sz="6" w:space="0" w:color="000000"/>
              <w:right w:val="single" w:sz="6" w:space="0" w:color="000000"/>
            </w:tcBorders>
          </w:tcPr>
          <w:p w:rsidR="007B19F0" w:rsidRPr="00C231A5" w:rsidRDefault="007B19F0" w:rsidP="00375695">
            <w:pPr>
              <w:spacing w:after="0" w:line="240" w:lineRule="auto"/>
              <w:ind w:left="17" w:right="17"/>
              <w:jc w:val="both"/>
              <w:rPr>
                <w:rFonts w:ascii="Times New Roman" w:eastAsia="Times New Roman" w:hAnsi="Times New Roman" w:cs="Times New Roman"/>
                <w:sz w:val="19"/>
                <w:szCs w:val="19"/>
                <w:lang w:eastAsia="ru-RU"/>
              </w:rPr>
            </w:pPr>
          </w:p>
        </w:tc>
      </w:tr>
      <w:tr w:rsidR="007B19F0" w:rsidRPr="00C231A5" w:rsidTr="00307B93">
        <w:trPr>
          <w:tblHeader/>
        </w:trPr>
        <w:tc>
          <w:tcPr>
            <w:tcW w:w="403" w:type="dxa"/>
            <w:vMerge/>
            <w:tcBorders>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p>
        </w:tc>
        <w:tc>
          <w:tcPr>
            <w:tcW w:w="2374" w:type="dxa"/>
            <w:vMerge/>
            <w:tcBorders>
              <w:left w:val="single" w:sz="6" w:space="0" w:color="000000"/>
              <w:bottom w:val="single" w:sz="6" w:space="0" w:color="000000"/>
              <w:right w:val="single" w:sz="6" w:space="0" w:color="000000"/>
            </w:tcBorders>
          </w:tcPr>
          <w:p w:rsidR="007B19F0" w:rsidRPr="00C231A5" w:rsidRDefault="007B19F0" w:rsidP="007B19F0">
            <w:pPr>
              <w:spacing w:after="0" w:line="240" w:lineRule="auto"/>
              <w:ind w:left="17" w:right="17"/>
              <w:jc w:val="center"/>
              <w:rPr>
                <w:rFonts w:ascii="Times New Roman" w:eastAsia="Times New Roman" w:hAnsi="Times New Roman" w:cs="Times New Roman"/>
                <w:sz w:val="19"/>
                <w:szCs w:val="19"/>
                <w:lang w:eastAsia="ru-RU"/>
              </w:rPr>
            </w:pPr>
          </w:p>
        </w:tc>
        <w:tc>
          <w:tcPr>
            <w:tcW w:w="1841" w:type="dxa"/>
            <w:vMerge/>
            <w:tcBorders>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p>
        </w:tc>
        <w:tc>
          <w:tcPr>
            <w:tcW w:w="743"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значение </w:t>
            </w:r>
          </w:p>
        </w:tc>
        <w:tc>
          <w:tcPr>
            <w:tcW w:w="8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год </w:t>
            </w:r>
          </w:p>
        </w:tc>
        <w:tc>
          <w:tcPr>
            <w:tcW w:w="474"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2024 </w:t>
            </w:r>
          </w:p>
        </w:tc>
        <w:tc>
          <w:tcPr>
            <w:tcW w:w="426"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2025 </w:t>
            </w:r>
          </w:p>
        </w:tc>
        <w:tc>
          <w:tcPr>
            <w:tcW w:w="425"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2026 </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2027</w:t>
            </w:r>
          </w:p>
        </w:tc>
        <w:tc>
          <w:tcPr>
            <w:tcW w:w="2413"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Характеристика мероприятия (результата) </w:t>
            </w:r>
          </w:p>
        </w:tc>
        <w:tc>
          <w:tcPr>
            <w:tcW w:w="1275"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Тип мероприятия (результата) </w:t>
            </w:r>
          </w:p>
        </w:tc>
        <w:tc>
          <w:tcPr>
            <w:tcW w:w="1415"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Декомпозиция на муниципальные образования </w:t>
            </w:r>
          </w:p>
        </w:tc>
        <w:tc>
          <w:tcPr>
            <w:tcW w:w="2163"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Связь с показателями регионального проекта </w:t>
            </w:r>
          </w:p>
        </w:tc>
      </w:tr>
      <w:tr w:rsidR="007B19F0" w:rsidRPr="00C231A5" w:rsidTr="00307B93">
        <w:trPr>
          <w:tblHeader/>
        </w:trPr>
        <w:tc>
          <w:tcPr>
            <w:tcW w:w="403" w:type="dxa"/>
            <w:tcBorders>
              <w:top w:val="single" w:sz="6" w:space="0" w:color="000000"/>
              <w:left w:val="single" w:sz="6" w:space="0" w:color="000000"/>
              <w:bottom w:val="single" w:sz="6" w:space="0" w:color="000000"/>
              <w:right w:val="single" w:sz="6" w:space="0" w:color="000000"/>
            </w:tcBorders>
            <w:vAlign w:val="center"/>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2374" w:type="dxa"/>
            <w:tcBorders>
              <w:top w:val="single" w:sz="6" w:space="0" w:color="000000"/>
              <w:left w:val="single" w:sz="6" w:space="0" w:color="000000"/>
              <w:bottom w:val="single" w:sz="6" w:space="0" w:color="000000"/>
              <w:right w:val="single" w:sz="6" w:space="0" w:color="000000"/>
            </w:tcBorders>
            <w:vAlign w:val="center"/>
          </w:tcPr>
          <w:p w:rsidR="007B19F0" w:rsidRPr="00C231A5" w:rsidRDefault="007B19F0" w:rsidP="007B19F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w:t>
            </w:r>
          </w:p>
        </w:tc>
        <w:tc>
          <w:tcPr>
            <w:tcW w:w="743"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w:t>
            </w:r>
          </w:p>
        </w:tc>
        <w:tc>
          <w:tcPr>
            <w:tcW w:w="8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w:t>
            </w:r>
          </w:p>
        </w:tc>
        <w:tc>
          <w:tcPr>
            <w:tcW w:w="474"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w:t>
            </w:r>
          </w:p>
        </w:tc>
        <w:tc>
          <w:tcPr>
            <w:tcW w:w="426"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7</w:t>
            </w:r>
          </w:p>
        </w:tc>
        <w:tc>
          <w:tcPr>
            <w:tcW w:w="425"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8</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w:t>
            </w:r>
          </w:p>
        </w:tc>
        <w:tc>
          <w:tcPr>
            <w:tcW w:w="2413"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10</w:t>
            </w:r>
          </w:p>
        </w:tc>
        <w:tc>
          <w:tcPr>
            <w:tcW w:w="1275"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11</w:t>
            </w:r>
          </w:p>
        </w:tc>
        <w:tc>
          <w:tcPr>
            <w:tcW w:w="1415"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w:t>
            </w:r>
          </w:p>
        </w:tc>
        <w:tc>
          <w:tcPr>
            <w:tcW w:w="2163"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13</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w:t>
            </w:r>
          </w:p>
        </w:tc>
        <w:tc>
          <w:tcPr>
            <w:tcW w:w="14883" w:type="dxa"/>
            <w:gridSpan w:val="12"/>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Развитие инфраструктуры сектора социально ориентированных некоммерческих организаций</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 </w:t>
            </w:r>
          </w:p>
        </w:tc>
        <w:tc>
          <w:tcPr>
            <w:tcW w:w="23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p>
        </w:tc>
        <w:tc>
          <w:tcPr>
            <w:tcW w:w="1841"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74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47 </w:t>
            </w:r>
          </w:p>
        </w:tc>
        <w:tc>
          <w:tcPr>
            <w:tcW w:w="817"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47 </w:t>
            </w:r>
          </w:p>
        </w:tc>
        <w:tc>
          <w:tcPr>
            <w:tcW w:w="426"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47 </w:t>
            </w:r>
          </w:p>
        </w:tc>
        <w:tc>
          <w:tcPr>
            <w:tcW w:w="42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47 </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47 </w:t>
            </w:r>
          </w:p>
        </w:tc>
        <w:tc>
          <w:tcPr>
            <w:tcW w:w="241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обеспечено предоставление субсидий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p>
        </w:tc>
        <w:tc>
          <w:tcPr>
            <w:tcW w:w="127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w:t>
            </w:r>
          </w:p>
        </w:tc>
        <w:tc>
          <w:tcPr>
            <w:tcW w:w="23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Оказаны консультационные услуги некоммерческим организациям по взаимодействию с информационным Порталом некоммерческих организаций Республики Татарстан </w:t>
            </w:r>
          </w:p>
        </w:tc>
        <w:tc>
          <w:tcPr>
            <w:tcW w:w="1841"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74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50 </w:t>
            </w:r>
          </w:p>
        </w:tc>
        <w:tc>
          <w:tcPr>
            <w:tcW w:w="817"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50 </w:t>
            </w:r>
          </w:p>
        </w:tc>
        <w:tc>
          <w:tcPr>
            <w:tcW w:w="426"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50 </w:t>
            </w:r>
          </w:p>
        </w:tc>
        <w:tc>
          <w:tcPr>
            <w:tcW w:w="42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50 </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50 </w:t>
            </w:r>
          </w:p>
        </w:tc>
        <w:tc>
          <w:tcPr>
            <w:tcW w:w="241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выделена субсидия на сопровождение информационного Портала некоммерческих организаций Республики Татарстан </w:t>
            </w:r>
          </w:p>
        </w:tc>
        <w:tc>
          <w:tcPr>
            <w:tcW w:w="127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1.3. </w:t>
            </w:r>
          </w:p>
        </w:tc>
        <w:tc>
          <w:tcPr>
            <w:tcW w:w="23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w:t>
            </w:r>
            <w:r w:rsidRPr="00C231A5">
              <w:rPr>
                <w:rFonts w:ascii="Times New Roman" w:eastAsia="Times New Roman" w:hAnsi="Times New Roman" w:cs="Times New Roman"/>
                <w:sz w:val="19"/>
                <w:szCs w:val="19"/>
                <w:lang w:eastAsia="ru-RU"/>
              </w:rPr>
              <w:lastRenderedPageBreak/>
              <w:t xml:space="preserve">сти социально ориентированных некоммерческих организаций </w:t>
            </w:r>
          </w:p>
        </w:tc>
        <w:tc>
          <w:tcPr>
            <w:tcW w:w="1841"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условных единиц </w:t>
            </w:r>
          </w:p>
        </w:tc>
        <w:tc>
          <w:tcPr>
            <w:tcW w:w="74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150 </w:t>
            </w:r>
          </w:p>
        </w:tc>
        <w:tc>
          <w:tcPr>
            <w:tcW w:w="817"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150 </w:t>
            </w:r>
          </w:p>
        </w:tc>
        <w:tc>
          <w:tcPr>
            <w:tcW w:w="426"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150 </w:t>
            </w:r>
          </w:p>
        </w:tc>
        <w:tc>
          <w:tcPr>
            <w:tcW w:w="42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150 </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150 </w:t>
            </w:r>
          </w:p>
        </w:tc>
        <w:tc>
          <w:tcPr>
            <w:tcW w:w="241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выделены субсидии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 </w:t>
            </w:r>
          </w:p>
        </w:tc>
        <w:tc>
          <w:tcPr>
            <w:tcW w:w="127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r>
      <w:tr w:rsidR="007B19F0" w:rsidRPr="00C231A5" w:rsidTr="007B19F0">
        <w:tc>
          <w:tcPr>
            <w:tcW w:w="403"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1.4. </w:t>
            </w:r>
          </w:p>
        </w:tc>
        <w:tc>
          <w:tcPr>
            <w:tcW w:w="2374"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Организованы консультации для некоммерческих организаций по формированию заявок на предоставление грантов в автоматизированной информационной системе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Грантовый конкурс</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в рамках предоставленной субсидии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p>
        </w:tc>
        <w:tc>
          <w:tcPr>
            <w:tcW w:w="1841"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743"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w:t>
            </w:r>
          </w:p>
        </w:tc>
        <w:tc>
          <w:tcPr>
            <w:tcW w:w="817"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w:t>
            </w:r>
          </w:p>
        </w:tc>
        <w:tc>
          <w:tcPr>
            <w:tcW w:w="426"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w:t>
            </w:r>
          </w:p>
        </w:tc>
        <w:tc>
          <w:tcPr>
            <w:tcW w:w="425"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w:t>
            </w:r>
          </w:p>
        </w:tc>
        <w:tc>
          <w:tcPr>
            <w:tcW w:w="517" w:type="dxa"/>
            <w:tcBorders>
              <w:top w:val="single" w:sz="6" w:space="0" w:color="000000"/>
              <w:left w:val="single" w:sz="6" w:space="0" w:color="000000"/>
              <w:bottom w:val="single" w:sz="4" w:space="0" w:color="auto"/>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60 </w:t>
            </w:r>
          </w:p>
        </w:tc>
        <w:tc>
          <w:tcPr>
            <w:tcW w:w="2413"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обеспечено предоставление субсидии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p>
        </w:tc>
        <w:tc>
          <w:tcPr>
            <w:tcW w:w="1275"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6" w:space="0" w:color="000000"/>
              <w:left w:val="single" w:sz="6" w:space="0" w:color="000000"/>
              <w:bottom w:val="single" w:sz="4" w:space="0" w:color="auto"/>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r>
      <w:tr w:rsidR="007B19F0" w:rsidRPr="00C231A5" w:rsidTr="007B19F0">
        <w:tc>
          <w:tcPr>
            <w:tcW w:w="40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w:t>
            </w:r>
          </w:p>
        </w:tc>
        <w:tc>
          <w:tcPr>
            <w:tcW w:w="2374"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Выделены гражданам и социально ориентированным некоммерческим организациям по решению конкурсной комиссии денежные премии Раиса Республики Татарстан за вклад в развитие институтов гражданского общества в Республике Татарстан </w:t>
            </w:r>
          </w:p>
        </w:tc>
        <w:tc>
          <w:tcPr>
            <w:tcW w:w="1841"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74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 </w:t>
            </w:r>
          </w:p>
        </w:tc>
        <w:tc>
          <w:tcPr>
            <w:tcW w:w="817"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 </w:t>
            </w:r>
          </w:p>
        </w:tc>
        <w:tc>
          <w:tcPr>
            <w:tcW w:w="426"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 </w:t>
            </w:r>
          </w:p>
        </w:tc>
        <w:tc>
          <w:tcPr>
            <w:tcW w:w="425"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 </w:t>
            </w:r>
          </w:p>
        </w:tc>
        <w:tc>
          <w:tcPr>
            <w:tcW w:w="517" w:type="dxa"/>
            <w:tcBorders>
              <w:top w:val="single" w:sz="4" w:space="0" w:color="auto"/>
              <w:left w:val="single" w:sz="4" w:space="0" w:color="auto"/>
              <w:bottom w:val="single" w:sz="4" w:space="0" w:color="auto"/>
              <w:right w:val="single" w:sz="4" w:space="0" w:color="auto"/>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8</w:t>
            </w:r>
          </w:p>
        </w:tc>
        <w:tc>
          <w:tcPr>
            <w:tcW w:w="241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обеспечено присуждение премии Раиса Республики Татарстан за вклад в развитие институтов гражданского общества в Республике Татарстан </w:t>
            </w:r>
          </w:p>
        </w:tc>
        <w:tc>
          <w:tcPr>
            <w:tcW w:w="1275"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r>
      <w:tr w:rsidR="007B19F0" w:rsidRPr="00C231A5" w:rsidTr="007B19F0">
        <w:tc>
          <w:tcPr>
            <w:tcW w:w="40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2. </w:t>
            </w:r>
          </w:p>
        </w:tc>
        <w:tc>
          <w:tcPr>
            <w:tcW w:w="14883" w:type="dxa"/>
            <w:gridSpan w:val="12"/>
            <w:tcBorders>
              <w:top w:val="single" w:sz="4" w:space="0" w:color="auto"/>
              <w:left w:val="single" w:sz="4" w:space="0" w:color="auto"/>
              <w:bottom w:val="single" w:sz="4" w:space="0" w:color="auto"/>
              <w:right w:val="single" w:sz="4" w:space="0" w:color="auto"/>
            </w:tcBorders>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 </w:t>
            </w:r>
          </w:p>
        </w:tc>
      </w:tr>
      <w:tr w:rsidR="007B19F0" w:rsidRPr="00C231A5" w:rsidTr="007B19F0">
        <w:tc>
          <w:tcPr>
            <w:tcW w:w="40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2.1. </w:t>
            </w:r>
          </w:p>
        </w:tc>
        <w:tc>
          <w:tcPr>
            <w:tcW w:w="2374"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 </w:t>
            </w:r>
          </w:p>
        </w:tc>
        <w:tc>
          <w:tcPr>
            <w:tcW w:w="1841"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74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185 </w:t>
            </w:r>
          </w:p>
        </w:tc>
        <w:tc>
          <w:tcPr>
            <w:tcW w:w="817"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185 </w:t>
            </w:r>
          </w:p>
        </w:tc>
        <w:tc>
          <w:tcPr>
            <w:tcW w:w="426"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185 </w:t>
            </w:r>
          </w:p>
        </w:tc>
        <w:tc>
          <w:tcPr>
            <w:tcW w:w="425"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185 </w:t>
            </w:r>
          </w:p>
        </w:tc>
        <w:tc>
          <w:tcPr>
            <w:tcW w:w="517" w:type="dxa"/>
            <w:tcBorders>
              <w:top w:val="single" w:sz="4" w:space="0" w:color="auto"/>
              <w:left w:val="single" w:sz="4" w:space="0" w:color="auto"/>
              <w:bottom w:val="single" w:sz="4" w:space="0" w:color="auto"/>
              <w:right w:val="single" w:sz="4" w:space="0" w:color="auto"/>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185</w:t>
            </w:r>
          </w:p>
        </w:tc>
        <w:tc>
          <w:tcPr>
            <w:tcW w:w="241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обеспечено выделение субсидий на поддержку деятельности республиканских творческих союзов </w:t>
            </w:r>
          </w:p>
        </w:tc>
        <w:tc>
          <w:tcPr>
            <w:tcW w:w="1275"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4" w:space="0" w:color="auto"/>
              <w:left w:val="single" w:sz="4" w:space="0" w:color="auto"/>
              <w:bottom w:val="single" w:sz="4" w:space="0" w:color="auto"/>
              <w:right w:val="single" w:sz="4" w:space="0" w:color="auto"/>
            </w:tcBorders>
            <w:hideMark/>
          </w:tcPr>
          <w:p w:rsidR="007B19F0" w:rsidRPr="00C231A5" w:rsidRDefault="007B19F0" w:rsidP="007B19F0">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 </w:t>
            </w:r>
          </w:p>
        </w:tc>
      </w:tr>
      <w:tr w:rsidR="007B19F0" w:rsidRPr="00C231A5" w:rsidTr="007B19F0">
        <w:tc>
          <w:tcPr>
            <w:tcW w:w="403" w:type="dxa"/>
            <w:tcBorders>
              <w:top w:val="single" w:sz="4" w:space="0" w:color="auto"/>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 </w:t>
            </w:r>
          </w:p>
        </w:tc>
        <w:tc>
          <w:tcPr>
            <w:tcW w:w="14883" w:type="dxa"/>
            <w:gridSpan w:val="12"/>
            <w:tcBorders>
              <w:top w:val="single" w:sz="4" w:space="0" w:color="auto"/>
              <w:left w:val="single" w:sz="6" w:space="0" w:color="000000"/>
              <w:bottom w:val="single" w:sz="6" w:space="0" w:color="000000"/>
              <w:right w:val="single" w:sz="6" w:space="0" w:color="000000"/>
            </w:tcBorders>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развития научно-просветительской деятельности, дополнительного образования </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3.1. </w:t>
            </w:r>
          </w:p>
        </w:tc>
        <w:tc>
          <w:tcPr>
            <w:tcW w:w="23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Выделены субсидии социально ориентированным некоммерческим организациям на проведение мероприятий в сфере молодежной политики (открытого фестиваля детского и молодежного творчества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Созвездие – Йолдызлык</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открытого республиканского телевизионного фестиваля творчества работающей молодежи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Наше время - Безнен заман</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республиканского фестиваля детской, юношеской и молодежной прессы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Алтын калэм</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Золотое перо</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на реализацию проектов, направленных на поддержку студенческого самоуправления) </w:t>
            </w:r>
          </w:p>
        </w:tc>
        <w:tc>
          <w:tcPr>
            <w:tcW w:w="1841"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74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817"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426"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42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w:t>
            </w:r>
          </w:p>
        </w:tc>
        <w:tc>
          <w:tcPr>
            <w:tcW w:w="241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обеспечено выделение субсидий социально ориентированным некоммерческим организациям на реализацию проектов, направленных на поддержку студенческого самоуправления, на проведение республиканского фестиваля детской, юношеской и молодежной прессы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Алтын калэм</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Золотое перо</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и открытого фестиваля детского и молодежного творчества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Созвездие – Йолдызлык</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открытого республиканского телевизионного фестиваля творчества работающей молодежи </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Наше время - Безнен заман</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w:t>
            </w:r>
          </w:p>
        </w:tc>
        <w:tc>
          <w:tcPr>
            <w:tcW w:w="127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3.2. </w:t>
            </w:r>
          </w:p>
        </w:tc>
        <w:tc>
          <w:tcPr>
            <w:tcW w:w="23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Выделены субсидии на организацию мероприятий в сфере культуры (фестивалей, мероприятий по сохра</w:t>
            </w:r>
            <w:r w:rsidRPr="00C231A5">
              <w:rPr>
                <w:rFonts w:ascii="Times New Roman" w:eastAsia="Times New Roman" w:hAnsi="Times New Roman" w:cs="Times New Roman"/>
                <w:sz w:val="19"/>
                <w:szCs w:val="19"/>
                <w:lang w:eastAsia="ru-RU"/>
              </w:rPr>
              <w:lastRenderedPageBreak/>
              <w:t xml:space="preserve">нению, развитию, популяризации татарской литературы, на поддержку создания национальных фильмов и молодежных проектов в области кинематографии) </w:t>
            </w:r>
          </w:p>
        </w:tc>
        <w:tc>
          <w:tcPr>
            <w:tcW w:w="1841"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условных единиц </w:t>
            </w:r>
          </w:p>
        </w:tc>
        <w:tc>
          <w:tcPr>
            <w:tcW w:w="74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w:t>
            </w:r>
          </w:p>
        </w:tc>
        <w:tc>
          <w:tcPr>
            <w:tcW w:w="817"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w:t>
            </w:r>
          </w:p>
        </w:tc>
        <w:tc>
          <w:tcPr>
            <w:tcW w:w="426"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w:t>
            </w:r>
          </w:p>
        </w:tc>
        <w:tc>
          <w:tcPr>
            <w:tcW w:w="42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15 </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15</w:t>
            </w:r>
          </w:p>
        </w:tc>
        <w:tc>
          <w:tcPr>
            <w:tcW w:w="241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обеспечено выделение субсидий на поддержку деятельности республиканских творческих союзов </w:t>
            </w:r>
          </w:p>
        </w:tc>
        <w:tc>
          <w:tcPr>
            <w:tcW w:w="127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количество социально ориентированных некоммерческих организаций, которым оказана поддержка </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14883" w:type="dxa"/>
            <w:gridSpan w:val="12"/>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ind w:left="17" w:right="17"/>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Популяризация здорового образа жизни и массового спорта </w:t>
            </w:r>
          </w:p>
        </w:tc>
      </w:tr>
      <w:tr w:rsidR="007B19F0" w:rsidRPr="00C231A5" w:rsidTr="007B19F0">
        <w:tc>
          <w:tcPr>
            <w:tcW w:w="40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4.1. </w:t>
            </w:r>
          </w:p>
        </w:tc>
        <w:tc>
          <w:tcPr>
            <w:tcW w:w="23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 </w:t>
            </w:r>
          </w:p>
        </w:tc>
        <w:tc>
          <w:tcPr>
            <w:tcW w:w="1841"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условных единиц </w:t>
            </w:r>
          </w:p>
        </w:tc>
        <w:tc>
          <w:tcPr>
            <w:tcW w:w="74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w:t>
            </w:r>
          </w:p>
        </w:tc>
        <w:tc>
          <w:tcPr>
            <w:tcW w:w="817"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2023 </w:t>
            </w:r>
          </w:p>
        </w:tc>
        <w:tc>
          <w:tcPr>
            <w:tcW w:w="474"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w:t>
            </w:r>
          </w:p>
        </w:tc>
        <w:tc>
          <w:tcPr>
            <w:tcW w:w="426"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w:t>
            </w:r>
          </w:p>
        </w:tc>
        <w:tc>
          <w:tcPr>
            <w:tcW w:w="42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w:t>
            </w:r>
          </w:p>
        </w:tc>
        <w:tc>
          <w:tcPr>
            <w:tcW w:w="517" w:type="dxa"/>
            <w:tcBorders>
              <w:top w:val="single" w:sz="6" w:space="0" w:color="000000"/>
              <w:left w:val="single" w:sz="6" w:space="0" w:color="000000"/>
              <w:bottom w:val="single" w:sz="6" w:space="0" w:color="000000"/>
              <w:right w:val="single" w:sz="6" w:space="0" w:color="000000"/>
            </w:tcBorders>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w:t>
            </w:r>
          </w:p>
        </w:tc>
        <w:tc>
          <w:tcPr>
            <w:tcW w:w="241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обеспечено предоставление субсидий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 </w:t>
            </w:r>
          </w:p>
        </w:tc>
        <w:tc>
          <w:tcPr>
            <w:tcW w:w="127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оказание услуг (выполнение работ) </w:t>
            </w:r>
          </w:p>
        </w:tc>
        <w:tc>
          <w:tcPr>
            <w:tcW w:w="1415"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нет </w:t>
            </w:r>
          </w:p>
        </w:tc>
        <w:tc>
          <w:tcPr>
            <w:tcW w:w="2163" w:type="dxa"/>
            <w:tcBorders>
              <w:top w:val="single" w:sz="6" w:space="0" w:color="000000"/>
              <w:left w:val="single" w:sz="6" w:space="0" w:color="000000"/>
              <w:bottom w:val="single" w:sz="6" w:space="0" w:color="000000"/>
              <w:right w:val="single" w:sz="6" w:space="0" w:color="000000"/>
            </w:tcBorders>
            <w:hideMark/>
          </w:tcPr>
          <w:p w:rsidR="007B19F0" w:rsidRPr="00C231A5" w:rsidRDefault="007B19F0" w:rsidP="007B19F0">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количество социально ориентированных некоммерческих организаций, которым оказана поддержка</w:t>
            </w:r>
            <w:r w:rsidR="002E4848" w:rsidRPr="00C231A5">
              <w:rPr>
                <w:rFonts w:ascii="Times New Roman" w:eastAsia="Times New Roman" w:hAnsi="Times New Roman" w:cs="Times New Roman"/>
                <w:sz w:val="19"/>
                <w:szCs w:val="19"/>
                <w:lang w:eastAsia="ru-RU"/>
              </w:rPr>
              <w:t>»</w:t>
            </w:r>
            <w:r w:rsidRPr="00C231A5">
              <w:rPr>
                <w:rFonts w:ascii="Times New Roman" w:eastAsia="Times New Roman" w:hAnsi="Times New Roman" w:cs="Times New Roman"/>
                <w:sz w:val="19"/>
                <w:szCs w:val="19"/>
                <w:lang w:eastAsia="ru-RU"/>
              </w:rPr>
              <w:t xml:space="preserve">; </w:t>
            </w:r>
          </w:p>
        </w:tc>
      </w:tr>
    </w:tbl>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p w:rsidR="00375695" w:rsidRPr="00C231A5" w:rsidRDefault="00375695" w:rsidP="004552DC">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5</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p w:rsidR="00375695" w:rsidRPr="00C231A5" w:rsidRDefault="002E4848" w:rsidP="00375695">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375695" w:rsidRPr="00C231A5">
        <w:rPr>
          <w:rFonts w:ascii="Times New Roman" w:eastAsia="Times New Roman" w:hAnsi="Times New Roman" w:cs="Times New Roman"/>
          <w:bCs/>
          <w:sz w:val="28"/>
          <w:szCs w:val="28"/>
          <w:lang w:eastAsia="ru-RU"/>
        </w:rPr>
        <w:t>5. Финансовое обеспечение реализации регионального проекта</w:t>
      </w:r>
      <w:r w:rsidR="00375695" w:rsidRPr="00C231A5">
        <w:rPr>
          <w:rFonts w:ascii="Times New Roman" w:eastAsia="Times New Roman" w:hAnsi="Times New Roman" w:cs="Times New Roman"/>
          <w:sz w:val="28"/>
          <w:szCs w:val="28"/>
          <w:lang w:eastAsia="ru-RU"/>
        </w:rPr>
        <w:t xml:space="preserve"> </w:t>
      </w:r>
    </w:p>
    <w:p w:rsidR="00375695" w:rsidRPr="00C231A5" w:rsidRDefault="00375695" w:rsidP="00375695">
      <w:pPr>
        <w:spacing w:after="0" w:line="288" w:lineRule="atLeast"/>
        <w:jc w:val="both"/>
        <w:rPr>
          <w:rFonts w:ascii="Times New Roman" w:eastAsia="Times New Roman" w:hAnsi="Times New Roman" w:cs="Times New Roman"/>
          <w:sz w:val="28"/>
          <w:szCs w:val="28"/>
          <w:lang w:eastAsia="ru-RU"/>
        </w:rPr>
      </w:pPr>
    </w:p>
    <w:tbl>
      <w:tblPr>
        <w:tblW w:w="15144" w:type="dxa"/>
        <w:tblInd w:w="15" w:type="dxa"/>
        <w:tblCellMar>
          <w:left w:w="0" w:type="dxa"/>
          <w:right w:w="0" w:type="dxa"/>
        </w:tblCellMar>
        <w:tblLook w:val="04A0" w:firstRow="1" w:lastRow="0" w:firstColumn="1" w:lastColumn="0" w:noHBand="0" w:noVBand="1"/>
      </w:tblPr>
      <w:tblGrid>
        <w:gridCol w:w="8161"/>
        <w:gridCol w:w="1314"/>
        <w:gridCol w:w="1417"/>
        <w:gridCol w:w="1418"/>
        <w:gridCol w:w="1417"/>
        <w:gridCol w:w="1417"/>
      </w:tblGrid>
      <w:tr w:rsidR="004552DC" w:rsidRPr="00C231A5" w:rsidTr="004552DC">
        <w:tc>
          <w:tcPr>
            <w:tcW w:w="8161"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Наименование мероприятия (результата) и источники финансирования</w:t>
            </w:r>
          </w:p>
        </w:tc>
        <w:tc>
          <w:tcPr>
            <w:tcW w:w="1314"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Объем финансового обеспечения по годам реализации, тыс. рублей </w:t>
            </w: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p>
        </w:tc>
        <w:tc>
          <w:tcPr>
            <w:tcW w:w="1418"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Всего, тыс. рублей</w:t>
            </w:r>
          </w:p>
        </w:tc>
      </w:tr>
      <w:tr w:rsidR="004552DC" w:rsidRPr="00C231A5" w:rsidTr="004552DC">
        <w:tc>
          <w:tcPr>
            <w:tcW w:w="8161"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ind w:left="17" w:right="17"/>
              <w:jc w:val="both"/>
              <w:rPr>
                <w:rFonts w:ascii="Times New Roman" w:eastAsia="Times New Roman" w:hAnsi="Times New Roman" w:cs="Times New Roman"/>
                <w:sz w:val="19"/>
                <w:szCs w:val="19"/>
                <w:lang w:eastAsia="ru-RU"/>
              </w:rPr>
            </w:pPr>
          </w:p>
        </w:tc>
        <w:tc>
          <w:tcPr>
            <w:tcW w:w="1314"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2024 г.</w:t>
            </w: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2025 г.</w:t>
            </w:r>
          </w:p>
        </w:tc>
        <w:tc>
          <w:tcPr>
            <w:tcW w:w="1418"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2026 г.</w:t>
            </w: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2027 г.</w:t>
            </w: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p>
        </w:tc>
      </w:tr>
      <w:tr w:rsidR="004552DC" w:rsidRPr="00C231A5" w:rsidTr="004552DC">
        <w:tc>
          <w:tcPr>
            <w:tcW w:w="8161"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1314"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 </w:t>
            </w: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 </w:t>
            </w:r>
          </w:p>
        </w:tc>
        <w:tc>
          <w:tcPr>
            <w:tcW w:w="1418"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w:t>
            </w:r>
          </w:p>
        </w:tc>
        <w:tc>
          <w:tcPr>
            <w:tcW w:w="1417" w:type="dxa"/>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p>
        </w:tc>
      </w:tr>
      <w:tr w:rsidR="004552DC" w:rsidRPr="00C231A5" w:rsidTr="00A7174B">
        <w:tc>
          <w:tcPr>
            <w:tcW w:w="15144" w:type="dxa"/>
            <w:gridSpan w:val="6"/>
            <w:tcBorders>
              <w:top w:val="single" w:sz="6" w:space="0" w:color="000000"/>
              <w:left w:val="single" w:sz="6" w:space="0" w:color="000000"/>
              <w:bottom w:val="single" w:sz="6" w:space="0" w:color="000000"/>
              <w:right w:val="single" w:sz="6" w:space="0" w:color="000000"/>
            </w:tcBorders>
          </w:tcPr>
          <w:p w:rsidR="004552DC" w:rsidRPr="00C231A5" w:rsidRDefault="004552DC" w:rsidP="004552DC">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Развитие инфраструктуры сектора социально ориентированных некоммерческих организаций</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 всего, в том числе: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88 256,1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53 256,1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53 256,1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53 256,1</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248 024,4</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88 256,1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53 256,1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53 256,1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53 256,1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248 024,4</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Оказаны консультационные услуги некоммерческим организациям по взаимодействию с информационным Порталом некоммерческих организаций Республики Татарстан - всего, в том числе: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2 880,0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720,0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2 880,0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 - всего, в том числе: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27 293,2</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6 823,3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27 293,2</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Организованы консультации для некоммерческих организаций по формированию заявок на предоставление грантов в автоматизированной информационной системе «Грантовый конкурс» в рамках предоставленной субсидии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 всего, в том числе: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6 156,4</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6 202,1</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6 248,3</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6 248,3</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24 855,1</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6 156,4</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6 202,1</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6 248,3</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6 248,3</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24 855,1</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Выделены гражданам и социально ориентированным некоммерческим организациям по решению конкурсной комиссии денежные премии Раиса Республики Татарстан за вклад в развитие институтов гражданского общества в Республике Татарстан - всего, в том числе: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A7174B">
        <w:tc>
          <w:tcPr>
            <w:tcW w:w="15144" w:type="dxa"/>
            <w:gridSpan w:val="6"/>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 - всего, в том числе: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27 797,6</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23 317,7</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23 317,7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23 317,7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97 750,7</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27 797,6</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23 317,7</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23 317,7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23 317,7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97 750,7</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A7174B">
        <w:tc>
          <w:tcPr>
            <w:tcW w:w="15144" w:type="dxa"/>
            <w:gridSpan w:val="6"/>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развития научно-просветительской деятельности, дополнительного образования</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Выделены субсидии социально ориентированным некоммерческим организациям на проведение мероприятий в сфере молодежной политики (открытого фестиваля детского и молодежного творчества «Созвездие – Йолдызлык», открытого республиканского телевизионного фестиваля творчества работающей молодежи «Наше время - Безнен заман»,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 - всего, в том числе: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473 235,6</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118 308,9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473235,6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 - всего, в том числе: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68 353,6</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17 088,4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68 353,6</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p>
        </w:tc>
      </w:tr>
      <w:tr w:rsidR="005F3AE9" w:rsidRPr="00C231A5" w:rsidTr="00A7174B">
        <w:tc>
          <w:tcPr>
            <w:tcW w:w="15144" w:type="dxa"/>
            <w:gridSpan w:val="6"/>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Популяризация здорового образа жизни и массового спорта</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 - всего, в том числе: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99 677,3</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100 319,2</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101 004,7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101 004,7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402 005,9</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99 677,3</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100 319,2</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101 004,7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101 004,7</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402 005,9</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rPr>
          <w:trHeight w:val="269"/>
        </w:trPr>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b/>
                <w:sz w:val="19"/>
                <w:szCs w:val="19"/>
                <w:lang w:eastAsia="ru-RU"/>
              </w:rPr>
            </w:pPr>
            <w:r w:rsidRPr="00C231A5">
              <w:rPr>
                <w:rFonts w:ascii="Times New Roman" w:eastAsia="Times New Roman" w:hAnsi="Times New Roman" w:cs="Times New Roman"/>
                <w:b/>
                <w:sz w:val="19"/>
                <w:szCs w:val="19"/>
                <w:lang w:eastAsia="ru-RU"/>
              </w:rPr>
              <w:t xml:space="preserve">Итого по региональному проекту, в том числе: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364 828,0</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326 035,7</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326 767,4</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326 767,4</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1 344 398,5</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p>
        </w:tc>
      </w:tr>
      <w:tr w:rsidR="005F3AE9" w:rsidRPr="00C231A5" w:rsidTr="004552DC">
        <w:trPr>
          <w:trHeight w:val="193"/>
        </w:trPr>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314"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364 828,0</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326 035,7</w:t>
            </w:r>
          </w:p>
        </w:tc>
        <w:tc>
          <w:tcPr>
            <w:tcW w:w="1418"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326 767,4</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rPr>
              <w:t>326 767,4</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1 344 398,5</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r>
      <w:tr w:rsidR="005F3AE9" w:rsidRPr="00C231A5" w:rsidTr="004552DC">
        <w:tc>
          <w:tcPr>
            <w:tcW w:w="8161"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314"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8" w:type="dxa"/>
            <w:tcBorders>
              <w:top w:val="single" w:sz="6" w:space="0" w:color="000000"/>
              <w:left w:val="single" w:sz="6" w:space="0" w:color="000000"/>
              <w:bottom w:val="single" w:sz="6" w:space="0" w:color="000000"/>
              <w:right w:val="single" w:sz="6" w:space="0" w:color="000000"/>
            </w:tcBorders>
            <w:hideMark/>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17" w:type="dxa"/>
            <w:tcBorders>
              <w:top w:val="single" w:sz="6" w:space="0" w:color="000000"/>
              <w:left w:val="single" w:sz="6" w:space="0" w:color="000000"/>
              <w:bottom w:val="single" w:sz="6" w:space="0" w:color="000000"/>
              <w:right w:val="single" w:sz="6" w:space="0" w:color="000000"/>
            </w:tcBorders>
          </w:tcPr>
          <w:p w:rsidR="005F3AE9" w:rsidRPr="00C231A5" w:rsidRDefault="005F3AE9" w:rsidP="005F3AE9">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r>
    </w:tbl>
    <w:p w:rsidR="00375695" w:rsidRPr="00C231A5" w:rsidRDefault="00375695" w:rsidP="00375695">
      <w:pPr>
        <w:spacing w:after="0" w:line="240" w:lineRule="auto"/>
        <w:jc w:val="both"/>
        <w:rPr>
          <w:rFonts w:ascii="Times New Roman" w:eastAsiaTheme="minorEastAsia" w:hAnsi="Times New Roman" w:cs="Times New Roman"/>
          <w:sz w:val="28"/>
          <w:szCs w:val="28"/>
        </w:rPr>
      </w:pPr>
    </w:p>
    <w:p w:rsidR="00375695" w:rsidRPr="00C231A5" w:rsidRDefault="00375695" w:rsidP="00375695">
      <w:pPr>
        <w:spacing w:after="0" w:line="240" w:lineRule="auto"/>
        <w:ind w:firstLine="709"/>
        <w:contextualSpacing/>
        <w:jc w:val="both"/>
        <w:rPr>
          <w:rFonts w:ascii="Times New Roman" w:eastAsia="Times New Roman" w:hAnsi="Times New Roman" w:cs="Times New Roman"/>
          <w:sz w:val="28"/>
          <w:szCs w:val="28"/>
        </w:rPr>
      </w:pPr>
      <w:r w:rsidRPr="00C231A5">
        <w:rPr>
          <w:rFonts w:ascii="Times New Roman" w:hAnsi="Times New Roman" w:cs="Times New Roman"/>
          <w:sz w:val="28"/>
          <w:szCs w:val="28"/>
        </w:rPr>
        <w:lastRenderedPageBreak/>
        <w:t xml:space="preserve">приложение к паспорту регионального проекта </w:t>
      </w:r>
      <w:r w:rsidR="002E4848" w:rsidRPr="00C231A5">
        <w:rPr>
          <w:rFonts w:ascii="Times New Roman" w:hAnsi="Times New Roman" w:cs="Times New Roman"/>
          <w:sz w:val="28"/>
          <w:szCs w:val="28"/>
        </w:rPr>
        <w:t>«</w:t>
      </w:r>
      <w:r w:rsidRPr="00C231A5">
        <w:rPr>
          <w:rFonts w:ascii="Times New Roman" w:hAnsi="Times New Roman" w:cs="Times New Roman"/>
          <w:sz w:val="28"/>
          <w:szCs w:val="28"/>
        </w:rPr>
        <w:t>Поддержка социально ориентированных некоммерческих организаций в Республике Татарстан</w:t>
      </w:r>
      <w:r w:rsidR="002E4848" w:rsidRPr="00C231A5">
        <w:rPr>
          <w:rFonts w:ascii="Times New Roman" w:hAnsi="Times New Roman" w:cs="Times New Roman"/>
          <w:sz w:val="28"/>
          <w:szCs w:val="28"/>
        </w:rPr>
        <w:t>»</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06724B" w:rsidRPr="00C231A5" w:rsidRDefault="0006724B" w:rsidP="00CF29EB">
      <w:pPr>
        <w:spacing w:after="0" w:line="240" w:lineRule="auto"/>
        <w:rPr>
          <w:rFonts w:ascii="Times New Roman" w:eastAsia="Times New Roman" w:hAnsi="Times New Roman" w:cs="Times New Roman"/>
          <w:sz w:val="28"/>
          <w:szCs w:val="28"/>
        </w:rPr>
      </w:pPr>
    </w:p>
    <w:p w:rsidR="00375695" w:rsidRPr="00C231A5" w:rsidRDefault="002E4848" w:rsidP="00375695">
      <w:pPr>
        <w:widowControl w:val="0"/>
        <w:spacing w:after="0" w:line="240" w:lineRule="auto"/>
        <w:ind w:left="10632"/>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375695" w:rsidRPr="00C231A5">
        <w:rPr>
          <w:rFonts w:ascii="Times New Roman" w:eastAsia="Times New Roman" w:hAnsi="Times New Roman" w:cs="Times New Roman"/>
          <w:sz w:val="28"/>
          <w:szCs w:val="28"/>
        </w:rPr>
        <w:t xml:space="preserve">Приложение </w:t>
      </w:r>
    </w:p>
    <w:p w:rsidR="00375695" w:rsidRPr="00C231A5" w:rsidRDefault="00375695" w:rsidP="00375695">
      <w:pPr>
        <w:widowControl w:val="0"/>
        <w:spacing w:after="0" w:line="240" w:lineRule="auto"/>
        <w:ind w:left="10632"/>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к паспорту регионального проекта</w:t>
      </w:r>
    </w:p>
    <w:p w:rsidR="00375695" w:rsidRPr="00C231A5" w:rsidRDefault="002E4848" w:rsidP="00375695">
      <w:pPr>
        <w:widowControl w:val="0"/>
        <w:tabs>
          <w:tab w:val="left" w:pos="9072"/>
        </w:tabs>
        <w:spacing w:after="0" w:line="240" w:lineRule="auto"/>
        <w:ind w:left="10632"/>
        <w:jc w:val="both"/>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375695" w:rsidRPr="00C231A5">
        <w:rPr>
          <w:rFonts w:ascii="Times New Roman" w:eastAsia="Times New Roman" w:hAnsi="Times New Roman" w:cs="Times New Roman"/>
          <w:sz w:val="28"/>
          <w:szCs w:val="28"/>
        </w:rPr>
        <w:t>Поддержка социально ориентированных некоммерческих организаций в Республике Татарстан</w:t>
      </w:r>
      <w:r w:rsidRPr="00C231A5">
        <w:rPr>
          <w:rFonts w:ascii="Times New Roman" w:eastAsia="Times New Roman" w:hAnsi="Times New Roman" w:cs="Times New Roman"/>
          <w:sz w:val="28"/>
          <w:szCs w:val="28"/>
        </w:rPr>
        <w:t>»</w:t>
      </w:r>
    </w:p>
    <w:p w:rsidR="009123D8" w:rsidRPr="00C231A5" w:rsidRDefault="009123D8" w:rsidP="00375695">
      <w:pPr>
        <w:widowControl w:val="0"/>
        <w:tabs>
          <w:tab w:val="left" w:pos="9072"/>
        </w:tabs>
        <w:spacing w:after="0" w:line="240" w:lineRule="auto"/>
        <w:ind w:left="10632"/>
        <w:jc w:val="both"/>
        <w:rPr>
          <w:rFonts w:ascii="Times New Roman" w:eastAsia="Times New Roman" w:hAnsi="Times New Roman" w:cs="Times New Roman"/>
          <w:sz w:val="28"/>
          <w:szCs w:val="28"/>
        </w:rPr>
      </w:pPr>
    </w:p>
    <w:p w:rsidR="00375695" w:rsidRPr="00C231A5" w:rsidRDefault="00307B93" w:rsidP="00375695">
      <w:pPr>
        <w:spacing w:after="0" w:line="240" w:lineRule="auto"/>
        <w:jc w:val="center"/>
        <w:rPr>
          <w:rFonts w:ascii="Times New Roman" w:hAnsi="Times New Roman" w:cs="Times New Roman"/>
          <w:sz w:val="28"/>
          <w:szCs w:val="28"/>
        </w:rPr>
      </w:pPr>
      <w:r w:rsidRPr="00C231A5">
        <w:rPr>
          <w:rFonts w:ascii="Times New Roman" w:eastAsiaTheme="minorEastAsia" w:hAnsi="Times New Roman" w:cs="Times New Roman"/>
          <w:sz w:val="28"/>
          <w:szCs w:val="28"/>
        </w:rPr>
        <w:t>План</w:t>
      </w:r>
      <w:r w:rsidR="00375695" w:rsidRPr="00C231A5">
        <w:rPr>
          <w:rFonts w:ascii="Times New Roman" w:eastAsiaTheme="minorEastAsia" w:hAnsi="Times New Roman" w:cs="Times New Roman"/>
          <w:sz w:val="28"/>
          <w:szCs w:val="28"/>
        </w:rPr>
        <w:br/>
        <w:t xml:space="preserve">реализации регионального проекта </w:t>
      </w:r>
    </w:p>
    <w:p w:rsidR="00375695" w:rsidRPr="00C231A5" w:rsidRDefault="00375695" w:rsidP="00307B93">
      <w:pPr>
        <w:spacing w:after="0" w:line="240" w:lineRule="auto"/>
        <w:rPr>
          <w:rFonts w:ascii="Times New Roman" w:eastAsiaTheme="minorEastAsia" w:hAnsi="Times New Roman" w:cs="Times New Roman"/>
          <w:b/>
          <w:sz w:val="28"/>
          <w:szCs w:val="28"/>
        </w:rPr>
      </w:pPr>
    </w:p>
    <w:tbl>
      <w:tblPr>
        <w:tblStyle w:val="224"/>
        <w:tblW w:w="5057" w:type="pct"/>
        <w:tblBorders>
          <w:bottom w:val="none" w:sz="0" w:space="0" w:color="auto"/>
        </w:tblBorders>
        <w:tblLayout w:type="fixed"/>
        <w:tblLook w:val="04A0" w:firstRow="1" w:lastRow="0" w:firstColumn="1" w:lastColumn="0" w:noHBand="0" w:noVBand="1"/>
      </w:tblPr>
      <w:tblGrid>
        <w:gridCol w:w="668"/>
        <w:gridCol w:w="2371"/>
        <w:gridCol w:w="1227"/>
        <w:gridCol w:w="1178"/>
        <w:gridCol w:w="979"/>
        <w:gridCol w:w="979"/>
        <w:gridCol w:w="1395"/>
        <w:gridCol w:w="838"/>
        <w:gridCol w:w="835"/>
        <w:gridCol w:w="704"/>
        <w:gridCol w:w="1258"/>
        <w:gridCol w:w="1117"/>
        <w:gridCol w:w="1750"/>
      </w:tblGrid>
      <w:tr w:rsidR="00375695" w:rsidRPr="00C231A5" w:rsidTr="00375695">
        <w:trPr>
          <w:trHeight w:val="20"/>
        </w:trPr>
        <w:tc>
          <w:tcPr>
            <w:tcW w:w="218" w:type="pct"/>
            <w:vMerge w:val="restar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w:t>
            </w:r>
          </w:p>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п/п</w:t>
            </w:r>
          </w:p>
        </w:tc>
        <w:tc>
          <w:tcPr>
            <w:tcW w:w="775" w:type="pct"/>
            <w:vMerge w:val="restar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 xml:space="preserve">Наименование </w:t>
            </w:r>
            <w:r w:rsidRPr="00C231A5">
              <w:rPr>
                <w:rFonts w:ascii="Times New Roman" w:eastAsiaTheme="minorEastAsia" w:hAnsi="Times New Roman"/>
              </w:rPr>
              <w:br/>
              <w:t xml:space="preserve">мероприятия </w:t>
            </w:r>
            <w:r w:rsidRPr="00C231A5">
              <w:rPr>
                <w:rFonts w:ascii="Times New Roman" w:eastAsiaTheme="minorEastAsia" w:hAnsi="Times New Roman"/>
              </w:rPr>
              <w:br/>
              <w:t xml:space="preserve">(результата), </w:t>
            </w:r>
          </w:p>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контрольной точки</w:t>
            </w:r>
          </w:p>
        </w:tc>
        <w:tc>
          <w:tcPr>
            <w:tcW w:w="786" w:type="pct"/>
            <w:gridSpan w:val="2"/>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Срок реализации</w:t>
            </w:r>
          </w:p>
        </w:tc>
        <w:tc>
          <w:tcPr>
            <w:tcW w:w="640" w:type="pct"/>
            <w:gridSpan w:val="2"/>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Взаимосвязь</w:t>
            </w:r>
          </w:p>
        </w:tc>
        <w:tc>
          <w:tcPr>
            <w:tcW w:w="456" w:type="pct"/>
            <w:vMerge w:val="restar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Ответственный</w:t>
            </w:r>
          </w:p>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исполнитель</w:t>
            </w:r>
          </w:p>
        </w:tc>
        <w:tc>
          <w:tcPr>
            <w:tcW w:w="274" w:type="pct"/>
            <w:vMerge w:val="restart"/>
          </w:tcPr>
          <w:p w:rsidR="00375695" w:rsidRPr="00C231A5" w:rsidRDefault="00375695" w:rsidP="00375695">
            <w:pPr>
              <w:ind w:left="-57" w:right="-57"/>
              <w:jc w:val="center"/>
              <w:rPr>
                <w:rFonts w:ascii="Times New Roman" w:eastAsiaTheme="minorEastAsia" w:hAnsi="Times New Roman"/>
              </w:rPr>
            </w:pPr>
            <w:r w:rsidRPr="00C231A5">
              <w:rPr>
                <w:rFonts w:ascii="Times New Roman" w:eastAsiaTheme="minorEastAsia" w:hAnsi="Times New Roman"/>
              </w:rPr>
              <w:t>Адрес объекта</w:t>
            </w:r>
            <w:r w:rsidRPr="00C231A5">
              <w:rPr>
                <w:rFonts w:ascii="Times New Roman" w:eastAsiaTheme="minorEastAsia" w:hAnsi="Times New Roman"/>
              </w:rPr>
              <w:br/>
              <w:t>(в соответствии</w:t>
            </w:r>
            <w:r w:rsidRPr="00C231A5">
              <w:rPr>
                <w:rFonts w:ascii="Times New Roman" w:eastAsiaTheme="minorEastAsia" w:hAnsi="Times New Roman"/>
              </w:rPr>
              <w:br/>
              <w:t>с ФИАС)</w:t>
            </w:r>
          </w:p>
        </w:tc>
        <w:tc>
          <w:tcPr>
            <w:tcW w:w="503" w:type="pct"/>
            <w:gridSpan w:val="2"/>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Мощность объекта</w:t>
            </w:r>
          </w:p>
        </w:tc>
        <w:tc>
          <w:tcPr>
            <w:tcW w:w="411" w:type="pct"/>
            <w:vMerge w:val="restar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Объем финансового обеспечения, тыс.рублей</w:t>
            </w:r>
          </w:p>
        </w:tc>
        <w:tc>
          <w:tcPr>
            <w:tcW w:w="365" w:type="pct"/>
            <w:vMerge w:val="restar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Вид подтверждающего документа</w:t>
            </w:r>
          </w:p>
        </w:tc>
        <w:tc>
          <w:tcPr>
            <w:tcW w:w="572" w:type="pct"/>
            <w:vMerge w:val="restar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Информационная система (источник данных)</w:t>
            </w:r>
          </w:p>
        </w:tc>
      </w:tr>
      <w:tr w:rsidR="00375695" w:rsidRPr="00C231A5" w:rsidTr="00375695">
        <w:trPr>
          <w:trHeight w:val="20"/>
        </w:trPr>
        <w:tc>
          <w:tcPr>
            <w:tcW w:w="218" w:type="pct"/>
            <w:vMerge/>
          </w:tcPr>
          <w:p w:rsidR="00375695" w:rsidRPr="00C231A5" w:rsidRDefault="00375695" w:rsidP="00375695">
            <w:pPr>
              <w:jc w:val="center"/>
              <w:rPr>
                <w:rFonts w:ascii="Times New Roman" w:eastAsiaTheme="minorEastAsia" w:hAnsi="Times New Roman"/>
              </w:rPr>
            </w:pPr>
          </w:p>
        </w:tc>
        <w:tc>
          <w:tcPr>
            <w:tcW w:w="775" w:type="pct"/>
            <w:vMerge/>
          </w:tcPr>
          <w:p w:rsidR="00375695" w:rsidRPr="00C231A5" w:rsidRDefault="00375695" w:rsidP="00375695">
            <w:pPr>
              <w:jc w:val="center"/>
              <w:rPr>
                <w:rFonts w:ascii="Times New Roman" w:eastAsiaTheme="minorEastAsia" w:hAnsi="Times New Roman"/>
              </w:rPr>
            </w:pPr>
          </w:p>
        </w:tc>
        <w:tc>
          <w:tcPr>
            <w:tcW w:w="401"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начало</w:t>
            </w:r>
          </w:p>
        </w:tc>
        <w:tc>
          <w:tcPr>
            <w:tcW w:w="385"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окончание</w:t>
            </w:r>
          </w:p>
        </w:tc>
        <w:tc>
          <w:tcPr>
            <w:tcW w:w="320"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предшественники</w:t>
            </w:r>
          </w:p>
        </w:tc>
        <w:tc>
          <w:tcPr>
            <w:tcW w:w="320"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последователи</w:t>
            </w:r>
          </w:p>
        </w:tc>
        <w:tc>
          <w:tcPr>
            <w:tcW w:w="456" w:type="pct"/>
            <w:vMerge/>
          </w:tcPr>
          <w:p w:rsidR="00375695" w:rsidRPr="00C231A5" w:rsidRDefault="00375695" w:rsidP="00375695">
            <w:pPr>
              <w:jc w:val="center"/>
              <w:rPr>
                <w:rFonts w:ascii="Times New Roman" w:eastAsiaTheme="minorEastAsia" w:hAnsi="Times New Roman"/>
              </w:rPr>
            </w:pPr>
          </w:p>
        </w:tc>
        <w:tc>
          <w:tcPr>
            <w:tcW w:w="274" w:type="pct"/>
            <w:vMerge/>
          </w:tcPr>
          <w:p w:rsidR="00375695" w:rsidRPr="00C231A5" w:rsidRDefault="00375695" w:rsidP="00375695">
            <w:pPr>
              <w:jc w:val="center"/>
              <w:rPr>
                <w:rFonts w:ascii="Times New Roman" w:eastAsiaTheme="minorEastAsia" w:hAnsi="Times New Roman"/>
              </w:rPr>
            </w:pPr>
          </w:p>
        </w:tc>
        <w:tc>
          <w:tcPr>
            <w:tcW w:w="273"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единица измерения</w:t>
            </w:r>
            <w:r w:rsidRPr="00C231A5">
              <w:rPr>
                <w:rFonts w:ascii="Times New Roman" w:eastAsiaTheme="minorEastAsia" w:hAnsi="Times New Roman"/>
              </w:rPr>
              <w:br/>
              <w:t>(по ОКЕИ)</w:t>
            </w:r>
          </w:p>
        </w:tc>
        <w:tc>
          <w:tcPr>
            <w:tcW w:w="230"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значение</w:t>
            </w:r>
          </w:p>
        </w:tc>
        <w:tc>
          <w:tcPr>
            <w:tcW w:w="411" w:type="pct"/>
            <w:vMerge/>
          </w:tcPr>
          <w:p w:rsidR="00375695" w:rsidRPr="00C231A5" w:rsidRDefault="00375695" w:rsidP="00375695">
            <w:pPr>
              <w:jc w:val="center"/>
              <w:rPr>
                <w:rFonts w:ascii="Times New Roman" w:eastAsiaTheme="minorEastAsia" w:hAnsi="Times New Roman"/>
              </w:rPr>
            </w:pPr>
          </w:p>
        </w:tc>
        <w:tc>
          <w:tcPr>
            <w:tcW w:w="365" w:type="pct"/>
            <w:vMerge/>
          </w:tcPr>
          <w:p w:rsidR="00375695" w:rsidRPr="00C231A5" w:rsidRDefault="00375695" w:rsidP="00375695">
            <w:pPr>
              <w:jc w:val="center"/>
              <w:rPr>
                <w:rFonts w:ascii="Times New Roman" w:eastAsiaTheme="minorEastAsia" w:hAnsi="Times New Roman"/>
              </w:rPr>
            </w:pPr>
          </w:p>
        </w:tc>
        <w:tc>
          <w:tcPr>
            <w:tcW w:w="572" w:type="pct"/>
            <w:vMerge/>
          </w:tcPr>
          <w:p w:rsidR="00375695" w:rsidRPr="00C231A5" w:rsidRDefault="00375695" w:rsidP="00375695">
            <w:pPr>
              <w:jc w:val="center"/>
              <w:rPr>
                <w:rFonts w:ascii="Times New Roman" w:eastAsiaTheme="minorEastAsia" w:hAnsi="Times New Roman"/>
              </w:rPr>
            </w:pPr>
          </w:p>
        </w:tc>
      </w:tr>
    </w:tbl>
    <w:p w:rsidR="00375695" w:rsidRPr="00C231A5" w:rsidRDefault="00375695" w:rsidP="00375695">
      <w:pPr>
        <w:spacing w:after="0" w:line="240" w:lineRule="auto"/>
        <w:rPr>
          <w:rFonts w:cs="Times New Roman"/>
          <w:sz w:val="2"/>
          <w:szCs w:val="2"/>
        </w:rPr>
      </w:pPr>
    </w:p>
    <w:tbl>
      <w:tblPr>
        <w:tblStyle w:val="224"/>
        <w:tblW w:w="5058" w:type="pct"/>
        <w:tblLayout w:type="fixed"/>
        <w:tblLook w:val="04A0" w:firstRow="1" w:lastRow="0" w:firstColumn="1" w:lastColumn="0" w:noHBand="0" w:noVBand="1"/>
      </w:tblPr>
      <w:tblGrid>
        <w:gridCol w:w="655"/>
        <w:gridCol w:w="2381"/>
        <w:gridCol w:w="1230"/>
        <w:gridCol w:w="1178"/>
        <w:gridCol w:w="976"/>
        <w:gridCol w:w="976"/>
        <w:gridCol w:w="1399"/>
        <w:gridCol w:w="839"/>
        <w:gridCol w:w="835"/>
        <w:gridCol w:w="698"/>
        <w:gridCol w:w="1255"/>
        <w:gridCol w:w="1117"/>
        <w:gridCol w:w="1763"/>
      </w:tblGrid>
      <w:tr w:rsidR="00375695" w:rsidRPr="00C231A5" w:rsidTr="00375695">
        <w:trPr>
          <w:trHeight w:val="20"/>
          <w:tblHeader/>
        </w:trPr>
        <w:tc>
          <w:tcPr>
            <w:tcW w:w="214" w:type="pct"/>
          </w:tcPr>
          <w:p w:rsidR="00375695" w:rsidRPr="00C231A5" w:rsidRDefault="00375695" w:rsidP="00375695">
            <w:pPr>
              <w:ind w:left="-57" w:right="-57"/>
              <w:jc w:val="center"/>
              <w:rPr>
                <w:rFonts w:ascii="Times New Roman" w:eastAsiaTheme="minorEastAsia" w:hAnsi="Times New Roman"/>
              </w:rPr>
            </w:pPr>
            <w:r w:rsidRPr="00C231A5">
              <w:rPr>
                <w:rFonts w:ascii="Times New Roman" w:eastAsiaTheme="minorEastAsia" w:hAnsi="Times New Roman"/>
              </w:rPr>
              <w:t>1</w:t>
            </w:r>
          </w:p>
        </w:tc>
        <w:tc>
          <w:tcPr>
            <w:tcW w:w="778"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2</w:t>
            </w:r>
          </w:p>
        </w:tc>
        <w:tc>
          <w:tcPr>
            <w:tcW w:w="402"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3</w:t>
            </w:r>
          </w:p>
        </w:tc>
        <w:tc>
          <w:tcPr>
            <w:tcW w:w="385"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4</w:t>
            </w:r>
          </w:p>
        </w:tc>
        <w:tc>
          <w:tcPr>
            <w:tcW w:w="319"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5</w:t>
            </w:r>
          </w:p>
        </w:tc>
        <w:tc>
          <w:tcPr>
            <w:tcW w:w="319"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6</w:t>
            </w:r>
          </w:p>
        </w:tc>
        <w:tc>
          <w:tcPr>
            <w:tcW w:w="457"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7</w:t>
            </w:r>
          </w:p>
        </w:tc>
        <w:tc>
          <w:tcPr>
            <w:tcW w:w="274"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8</w:t>
            </w:r>
          </w:p>
        </w:tc>
        <w:tc>
          <w:tcPr>
            <w:tcW w:w="273"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9</w:t>
            </w:r>
          </w:p>
        </w:tc>
        <w:tc>
          <w:tcPr>
            <w:tcW w:w="228"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10</w:t>
            </w:r>
          </w:p>
        </w:tc>
        <w:tc>
          <w:tcPr>
            <w:tcW w:w="410"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11</w:t>
            </w:r>
          </w:p>
        </w:tc>
        <w:tc>
          <w:tcPr>
            <w:tcW w:w="365"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12</w:t>
            </w:r>
          </w:p>
        </w:tc>
        <w:tc>
          <w:tcPr>
            <w:tcW w:w="576" w:type="pct"/>
          </w:tcPr>
          <w:p w:rsidR="00375695" w:rsidRPr="00C231A5" w:rsidRDefault="00375695" w:rsidP="00375695">
            <w:pPr>
              <w:jc w:val="center"/>
              <w:rPr>
                <w:rFonts w:ascii="Times New Roman" w:eastAsiaTheme="minorEastAsia" w:hAnsi="Times New Roman"/>
              </w:rPr>
            </w:pPr>
            <w:r w:rsidRPr="00C231A5">
              <w:rPr>
                <w:rFonts w:ascii="Times New Roman" w:eastAsiaTheme="minorEastAsia" w:hAnsi="Times New Roman"/>
              </w:rPr>
              <w:t>13</w:t>
            </w:r>
          </w:p>
        </w:tc>
      </w:tr>
      <w:tr w:rsidR="00375695" w:rsidRPr="00C231A5" w:rsidTr="00375695">
        <w:trPr>
          <w:trHeight w:val="20"/>
        </w:trPr>
        <w:tc>
          <w:tcPr>
            <w:tcW w:w="214" w:type="pct"/>
          </w:tcPr>
          <w:p w:rsidR="00375695" w:rsidRPr="00C231A5" w:rsidRDefault="00375695" w:rsidP="00375695">
            <w:pPr>
              <w:ind w:left="-57" w:right="-57"/>
              <w:jc w:val="center"/>
              <w:rPr>
                <w:rFonts w:ascii="Times New Roman" w:eastAsiaTheme="minorEastAsia" w:hAnsi="Times New Roman"/>
              </w:rPr>
            </w:pPr>
            <w:r w:rsidRPr="00C231A5">
              <w:rPr>
                <w:rFonts w:ascii="Times New Roman" w:eastAsiaTheme="minorEastAsia" w:hAnsi="Times New Roman"/>
              </w:rPr>
              <w:t>1.</w:t>
            </w:r>
          </w:p>
        </w:tc>
        <w:tc>
          <w:tcPr>
            <w:tcW w:w="4786" w:type="pct"/>
            <w:gridSpan w:val="12"/>
          </w:tcPr>
          <w:p w:rsidR="00375695" w:rsidRPr="00C231A5" w:rsidRDefault="00375695" w:rsidP="00375695">
            <w:pPr>
              <w:rPr>
                <w:rFonts w:ascii="Times New Roman" w:eastAsia="Times New Roman" w:hAnsi="Times New Roman"/>
                <w:color w:val="000000"/>
                <w:lang w:eastAsia="en-US"/>
              </w:rPr>
            </w:pPr>
            <w:r w:rsidRPr="00C231A5">
              <w:rPr>
                <w:rFonts w:ascii="Times New Roman" w:eastAsia="Times New Roman" w:hAnsi="Times New Roman"/>
              </w:rPr>
              <w:t>Развитие инфраструктуры сектора социально ориентированных некоммерческих организаций</w:t>
            </w:r>
          </w:p>
        </w:tc>
      </w:tr>
      <w:tr w:rsidR="00375695" w:rsidRPr="00C231A5" w:rsidTr="00375695">
        <w:trPr>
          <w:trHeight w:val="20"/>
        </w:trPr>
        <w:tc>
          <w:tcPr>
            <w:tcW w:w="214" w:type="pct"/>
          </w:tcPr>
          <w:p w:rsidR="00375695" w:rsidRPr="00C231A5" w:rsidRDefault="00375695" w:rsidP="00375695">
            <w:pPr>
              <w:ind w:left="-57" w:right="-57"/>
              <w:jc w:val="center"/>
              <w:rPr>
                <w:rFonts w:ascii="Times New Roman" w:eastAsiaTheme="minorEastAsia" w:hAnsi="Times New Roman"/>
              </w:rPr>
            </w:pPr>
            <w:r w:rsidRPr="00C231A5">
              <w:rPr>
                <w:rFonts w:ascii="Times New Roman" w:eastAsiaTheme="minorEastAsia" w:hAnsi="Times New Roman"/>
              </w:rPr>
              <w:t>1.1.</w:t>
            </w:r>
          </w:p>
        </w:tc>
        <w:tc>
          <w:tcPr>
            <w:tcW w:w="778" w:type="pct"/>
          </w:tcPr>
          <w:p w:rsidR="00375695" w:rsidRPr="00C231A5" w:rsidRDefault="00375695" w:rsidP="00375695">
            <w:pPr>
              <w:jc w:val="both"/>
              <w:rPr>
                <w:rFonts w:ascii="Times New Roman" w:eastAsia="Times New Roman" w:hAnsi="Times New Roman"/>
                <w:lang w:eastAsia="en-US"/>
              </w:rPr>
            </w:pPr>
            <w:r w:rsidRPr="00C231A5">
              <w:rPr>
                <w:rFonts w:ascii="Times New Roman" w:eastAsiaTheme="minorEastAsia" w:hAnsi="Times New Roman"/>
                <w:color w:val="000000"/>
              </w:rPr>
              <w:t xml:space="preserve">Результат </w:t>
            </w:r>
            <w:r w:rsidR="002E4848" w:rsidRPr="00C231A5">
              <w:rPr>
                <w:rFonts w:ascii="Times New Roman" w:eastAsiaTheme="minorEastAsia" w:hAnsi="Times New Roman"/>
                <w:color w:val="000000"/>
              </w:rPr>
              <w:t>«</w:t>
            </w:r>
            <w:r w:rsidRPr="00C231A5">
              <w:rPr>
                <w:rFonts w:ascii="Times New Roman" w:eastAsiaTheme="minorEastAsia" w:hAnsi="Times New Roman"/>
                <w:color w:val="000000"/>
              </w:rPr>
              <w:t xml:space="preserve">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w:t>
            </w:r>
            <w:r w:rsidRPr="00C231A5">
              <w:rPr>
                <w:rFonts w:ascii="Times New Roman" w:eastAsiaTheme="minorEastAsia" w:hAnsi="Times New Roman"/>
                <w:color w:val="000000"/>
              </w:rPr>
              <w:lastRenderedPageBreak/>
              <w:t>сфере защиты прав и свобод человека и гражданина</w:t>
            </w:r>
            <w:r w:rsidR="002E4848" w:rsidRPr="00C231A5">
              <w:rPr>
                <w:rFonts w:ascii="Times New Roman" w:eastAsiaTheme="minorEastAsia" w:hAnsi="Times New Roman"/>
                <w:color w:val="000000"/>
              </w:rPr>
              <w:t>»</w:t>
            </w:r>
          </w:p>
        </w:tc>
        <w:tc>
          <w:tcPr>
            <w:tcW w:w="402" w:type="pct"/>
          </w:tcPr>
          <w:p w:rsidR="00375695" w:rsidRPr="00C231A5" w:rsidRDefault="00375695" w:rsidP="00375695">
            <w:pPr>
              <w:jc w:val="both"/>
              <w:rPr>
                <w:rFonts w:ascii="Times New Roman" w:eastAsiaTheme="minorEastAsia" w:hAnsi="Times New Roman"/>
                <w:lang w:val="en-US"/>
              </w:rPr>
            </w:pPr>
            <w:r w:rsidRPr="00C231A5">
              <w:rPr>
                <w:rFonts w:ascii="Times New Roman" w:eastAsiaTheme="minorEastAsia" w:hAnsi="Times New Roman"/>
              </w:rPr>
              <w:lastRenderedPageBreak/>
              <w:t>01.01.20</w:t>
            </w:r>
            <w:r w:rsidRPr="00C231A5">
              <w:rPr>
                <w:rFonts w:ascii="Times New Roman" w:eastAsiaTheme="minorEastAsia" w:hAnsi="Times New Roman"/>
                <w:lang w:val="en-US"/>
              </w:rPr>
              <w:t>22</w:t>
            </w:r>
          </w:p>
        </w:tc>
        <w:tc>
          <w:tcPr>
            <w:tcW w:w="385" w:type="pct"/>
          </w:tcPr>
          <w:p w:rsidR="00375695" w:rsidRPr="00C231A5" w:rsidRDefault="00375695" w:rsidP="008051C3">
            <w:pPr>
              <w:jc w:val="both"/>
              <w:rPr>
                <w:rFonts w:ascii="Times New Roman" w:eastAsiaTheme="minorEastAsia" w:hAnsi="Times New Roman"/>
              </w:rPr>
            </w:pPr>
            <w:r w:rsidRPr="00C231A5">
              <w:rPr>
                <w:rFonts w:ascii="Times New Roman" w:eastAsiaTheme="minorEastAsia" w:hAnsi="Times New Roman"/>
              </w:rPr>
              <w:t>31.12.20</w:t>
            </w:r>
            <w:r w:rsidR="008051C3" w:rsidRPr="00C231A5">
              <w:rPr>
                <w:rFonts w:ascii="Times New Roman" w:eastAsiaTheme="minorEastAsia" w:hAnsi="Times New Roman"/>
              </w:rPr>
              <w:t>27</w:t>
            </w:r>
          </w:p>
        </w:tc>
        <w:tc>
          <w:tcPr>
            <w:tcW w:w="319" w:type="pct"/>
          </w:tcPr>
          <w:p w:rsidR="00375695" w:rsidRPr="00C231A5" w:rsidRDefault="00375695" w:rsidP="00375695">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375695" w:rsidRPr="00C231A5" w:rsidRDefault="00375695" w:rsidP="00375695">
            <w:pPr>
              <w:jc w:val="center"/>
              <w:rPr>
                <w:rFonts w:ascii="Times New Roman" w:eastAsiaTheme="minorEastAsia" w:hAnsi="Times New Roman"/>
                <w:i/>
              </w:rPr>
            </w:pPr>
          </w:p>
        </w:tc>
        <w:tc>
          <w:tcPr>
            <w:tcW w:w="319" w:type="pct"/>
          </w:tcPr>
          <w:p w:rsidR="00375695" w:rsidRPr="00C231A5" w:rsidRDefault="00375695" w:rsidP="00375695">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375695" w:rsidRPr="00C231A5" w:rsidRDefault="00375695" w:rsidP="00375695">
            <w:pPr>
              <w:jc w:val="center"/>
              <w:rPr>
                <w:rFonts w:ascii="Times New Roman" w:eastAsiaTheme="minorEastAsia" w:hAnsi="Times New Roman"/>
                <w:i/>
              </w:rPr>
            </w:pPr>
          </w:p>
        </w:tc>
        <w:tc>
          <w:tcPr>
            <w:tcW w:w="457" w:type="pct"/>
          </w:tcPr>
          <w:p w:rsidR="00375695" w:rsidRPr="00C231A5" w:rsidRDefault="00375695" w:rsidP="00375695">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375695" w:rsidRPr="00C231A5" w:rsidRDefault="00375695" w:rsidP="00375695">
            <w:pPr>
              <w:jc w:val="center"/>
              <w:rPr>
                <w:rFonts w:ascii="Times New Roman" w:eastAsia="Times New Roman" w:hAnsi="Times New Roman"/>
                <w:lang w:val="en-US" w:eastAsia="en-US"/>
              </w:rPr>
            </w:pPr>
          </w:p>
        </w:tc>
        <w:tc>
          <w:tcPr>
            <w:tcW w:w="274" w:type="pct"/>
          </w:tcPr>
          <w:p w:rsidR="00375695" w:rsidRPr="00C231A5" w:rsidRDefault="00375695" w:rsidP="00375695">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375695" w:rsidRPr="00C231A5" w:rsidRDefault="00375695" w:rsidP="00375695">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375695" w:rsidRPr="00C231A5" w:rsidRDefault="00375695" w:rsidP="00375695">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375695" w:rsidRPr="00C231A5" w:rsidRDefault="005F3AE9" w:rsidP="00375695">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lang w:val="en-US"/>
              </w:rPr>
              <w:t>88 256,1</w:t>
            </w:r>
          </w:p>
        </w:tc>
        <w:tc>
          <w:tcPr>
            <w:tcW w:w="365" w:type="pct"/>
          </w:tcPr>
          <w:p w:rsidR="00375695" w:rsidRPr="00C231A5" w:rsidRDefault="00375695" w:rsidP="00375695">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соглашение</w:t>
            </w:r>
          </w:p>
        </w:tc>
        <w:tc>
          <w:tcPr>
            <w:tcW w:w="576" w:type="pct"/>
          </w:tcPr>
          <w:p w:rsidR="00375695" w:rsidRPr="00C231A5" w:rsidRDefault="00375695" w:rsidP="00375695">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1.1.1.</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Заключено соглашение о предоставлении субсидий </w:t>
            </w:r>
            <w:r w:rsidRPr="00C231A5">
              <w:rPr>
                <w:rFonts w:ascii="Times New Roman" w:eastAsia="Times New Roman" w:hAnsi="Times New Roman"/>
              </w:rPr>
              <w:t xml:space="preserve">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r w:rsidRPr="00C231A5">
              <w:rPr>
                <w:rFonts w:ascii="Times New Roman" w:eastAsia="Times New Roman" w:hAnsi="Times New Roman"/>
                <w:lang w:eastAsia="en-US"/>
              </w:rPr>
              <w:t>(соглашение о предоставлении субсидии юридическому (физическому) лицу включено в реестр соглашений)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heme="minorEastAsia" w:hAnsi="Times New Roman"/>
              </w:rPr>
              <w:t>31.05.2024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jc w:val="center"/>
              <w:rPr>
                <w:rFonts w:ascii="Times New Roman" w:eastAsiaTheme="minorEastAsia" w:hAnsi="Times New Roman"/>
                <w:i/>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1.1.2.</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Предоставлен отчет о выполнении соглашения о предоставлении субсидий </w:t>
            </w:r>
            <w:r w:rsidRPr="00C231A5">
              <w:rPr>
                <w:rFonts w:ascii="Times New Roman" w:eastAsia="Times New Roman" w:hAnsi="Times New Roman"/>
              </w:rPr>
              <w:t xml:space="preserve"> некоммерческим организациям</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902AB9" w:rsidP="00902AB9">
            <w:pPr>
              <w:jc w:val="both"/>
              <w:rPr>
                <w:rFonts w:ascii="Times New Roman" w:hAnsi="Times New Roman"/>
                <w:lang w:eastAsia="en-US"/>
              </w:rPr>
            </w:pPr>
            <w:r w:rsidRPr="00C231A5">
              <w:rPr>
                <w:rFonts w:ascii="Times New Roman" w:eastAsiaTheme="minorEastAsia" w:hAnsi="Times New Roman"/>
              </w:rPr>
              <w:t>27.12.2024</w:t>
            </w:r>
          </w:p>
        </w:tc>
        <w:tc>
          <w:tcPr>
            <w:tcW w:w="319" w:type="pct"/>
          </w:tcPr>
          <w:p w:rsidR="00902AB9" w:rsidRPr="00C231A5" w:rsidRDefault="00902AB9" w:rsidP="004F0DF1">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w:t>
            </w:r>
            <w:r w:rsidR="004F0DF1" w:rsidRPr="00C231A5">
              <w:rPr>
                <w:rFonts w:ascii="Times New Roman" w:eastAsia="Times New Roman" w:hAnsi="Times New Roman"/>
                <w:lang w:eastAsia="en-US"/>
              </w:rPr>
              <w:t xml:space="preserve"> иными результатами и контроль</w:t>
            </w:r>
            <w:r w:rsidRPr="00C231A5">
              <w:rPr>
                <w:rFonts w:ascii="Times New Roman" w:eastAsia="Times New Roman" w:hAnsi="Times New Roman"/>
                <w:lang w:eastAsia="en-US"/>
              </w:rPr>
              <w:t>ными точками отсутствует</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w:t>
            </w:r>
            <w:r w:rsidR="004F0DF1" w:rsidRPr="00C231A5">
              <w:rPr>
                <w:rFonts w:ascii="Times New Roman" w:eastAsia="Times New Roman" w:hAnsi="Times New Roman"/>
                <w:lang w:eastAsia="en-US"/>
              </w:rPr>
              <w:t xml:space="preserve">вязь с иными результатами и </w:t>
            </w:r>
            <w:r w:rsidR="004F0DF1" w:rsidRPr="00C231A5">
              <w:rPr>
                <w:rFonts w:ascii="Times New Roman" w:eastAsia="Times New Roman" w:hAnsi="Times New Roman"/>
                <w:lang w:eastAsia="en-US"/>
              </w:rPr>
              <w:br/>
              <w:t>кон</w:t>
            </w:r>
            <w:r w:rsidRPr="00C231A5">
              <w:rPr>
                <w:rFonts w:ascii="Times New Roman" w:eastAsia="Times New Roman" w:hAnsi="Times New Roman"/>
                <w:lang w:eastAsia="en-US"/>
              </w:rPr>
              <w:t>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 xml:space="preserve">Министерство экономики </w:t>
            </w:r>
            <w:r w:rsidRPr="00C231A5">
              <w:rPr>
                <w:rFonts w:ascii="Times New Roman" w:eastAsia="Times New Roman" w:hAnsi="Times New Roman"/>
                <w:lang w:eastAsia="en-US"/>
              </w:rPr>
              <w:br/>
              <w:t>Республики Татарстан</w:t>
            </w:r>
          </w:p>
          <w:p w:rsidR="00902AB9" w:rsidRPr="00C231A5" w:rsidRDefault="00902AB9" w:rsidP="00902AB9">
            <w:pPr>
              <w:jc w:val="center"/>
              <w:rPr>
                <w:rFonts w:ascii="Times New Roman" w:eastAsiaTheme="minorEastAsia" w:hAnsi="Times New Roman"/>
                <w:i/>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lastRenderedPageBreak/>
              <w:t>1.2.</w:t>
            </w:r>
          </w:p>
        </w:tc>
        <w:tc>
          <w:tcPr>
            <w:tcW w:w="778" w:type="pct"/>
          </w:tcPr>
          <w:p w:rsidR="00902AB9" w:rsidRPr="00C231A5" w:rsidRDefault="00902AB9" w:rsidP="00902AB9">
            <w:pPr>
              <w:jc w:val="both"/>
              <w:rPr>
                <w:rFonts w:ascii="Times New Roman" w:eastAsiaTheme="minorEastAsia" w:hAnsi="Times New Roman"/>
              </w:rPr>
            </w:pPr>
            <w:r w:rsidRPr="00C231A5">
              <w:rPr>
                <w:rFonts w:ascii="Times New Roman" w:eastAsia="Times New Roman" w:hAnsi="Times New Roman"/>
              </w:rPr>
              <w:t xml:space="preserve">Результат </w:t>
            </w:r>
            <w:r w:rsidR="002E4848" w:rsidRPr="00C231A5">
              <w:rPr>
                <w:rFonts w:ascii="Times New Roman" w:eastAsia="Times New Roman" w:hAnsi="Times New Roman"/>
              </w:rPr>
              <w:t>«</w:t>
            </w:r>
            <w:r w:rsidRPr="00C231A5">
              <w:rPr>
                <w:rFonts w:ascii="Times New Roman" w:eastAsia="Times New Roman" w:hAnsi="Times New Roman"/>
              </w:rPr>
              <w:t>Оказаны консультационные услуги некоммерческим организациям по взаимодействию с информационным Порталом некоммерческих организаций Республики Татарстан</w:t>
            </w:r>
            <w:r w:rsidR="002E4848" w:rsidRPr="00C231A5">
              <w:rPr>
                <w:rFonts w:ascii="Times New Roman" w:eastAsia="Times New Roman" w:hAnsi="Times New Roman"/>
              </w:rPr>
              <w:t>»</w:t>
            </w:r>
          </w:p>
        </w:tc>
        <w:tc>
          <w:tcPr>
            <w:tcW w:w="402"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01.01.2014</w:t>
            </w:r>
          </w:p>
        </w:tc>
        <w:tc>
          <w:tcPr>
            <w:tcW w:w="385"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31.12.2027</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jc w:val="center"/>
              <w:rPr>
                <w:rFonts w:ascii="Times New Roman" w:eastAsiaTheme="minorEastAsia" w:hAnsi="Times New Roman"/>
                <w:bCs/>
                <w:i/>
                <w:color w:val="000000"/>
                <w:u w:color="000000"/>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w:t>
            </w:r>
          </w:p>
        </w:tc>
        <w:tc>
          <w:tcPr>
            <w:tcW w:w="410"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720,0</w:t>
            </w:r>
          </w:p>
        </w:tc>
        <w:tc>
          <w:tcPr>
            <w:tcW w:w="365"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1.2.1.</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Заключено соглашение о </w:t>
            </w:r>
            <w:r w:rsidRPr="00C231A5">
              <w:rPr>
                <w:rFonts w:ascii="Times New Roman" w:eastAsia="Times New Roman" w:hAnsi="Times New Roman"/>
              </w:rPr>
              <w:t xml:space="preserve"> выделении субсидии на сопровождение информационного Портала некоммерческих организаций Республики Татарстан</w:t>
            </w:r>
            <w:r w:rsidRPr="00C231A5">
              <w:rPr>
                <w:rFonts w:ascii="Times New Roman" w:eastAsia="Times New Roman" w:hAnsi="Times New Roman"/>
                <w:lang w:eastAsia="en-US"/>
              </w:rPr>
              <w:t xml:space="preserve"> (соглашение о предоставлении субсидии  включено в реестр соглашений)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20.02.2024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jc w:val="center"/>
              <w:rPr>
                <w:rFonts w:ascii="Times New Roman" w:eastAsiaTheme="minorEastAsia" w:hAnsi="Times New Roman"/>
                <w:i/>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1.2.2.</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Предоставлен отчет о выполнении соглашения  о </w:t>
            </w:r>
            <w:r w:rsidRPr="00C231A5">
              <w:rPr>
                <w:rFonts w:ascii="Times New Roman" w:eastAsia="Times New Roman" w:hAnsi="Times New Roman"/>
              </w:rPr>
              <w:t>выделении субсидии на сопровождение информационного Портала некоммерческих организаций Республики Татарстан</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jc w:val="center"/>
              <w:rPr>
                <w:rFonts w:ascii="Times New Roman" w:eastAsiaTheme="minorEastAsia" w:hAnsi="Times New Roman"/>
              </w:rPr>
            </w:pPr>
          </w:p>
        </w:tc>
        <w:tc>
          <w:tcPr>
            <w:tcW w:w="274"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1.3.</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rPr>
              <w:t xml:space="preserve">Результат </w:t>
            </w:r>
            <w:r w:rsidR="002E4848" w:rsidRPr="00C231A5">
              <w:rPr>
                <w:rFonts w:ascii="Times New Roman" w:eastAsia="Times New Roman" w:hAnsi="Times New Roman"/>
              </w:rPr>
              <w:t>«</w:t>
            </w:r>
            <w:r w:rsidRPr="00C231A5">
              <w:rPr>
                <w:rFonts w:ascii="Times New Roman" w:eastAsia="Times New Roman" w:hAnsi="Times New Roman"/>
              </w:rPr>
              <w:t>Проведены семинары для повышения профессиональных компетенций представителей социально ориентированных некоммерче</w:t>
            </w:r>
            <w:r w:rsidRPr="00C231A5">
              <w:rPr>
                <w:rFonts w:ascii="Times New Roman" w:eastAsia="Times New Roman" w:hAnsi="Times New Roman"/>
              </w:rPr>
              <w:lastRenderedPageBreak/>
              <w:t>ских организаций в рамках выделенных субси-</w:t>
            </w:r>
            <w:r w:rsidRPr="00C231A5">
              <w:rPr>
                <w:rFonts w:ascii="Times New Roman" w:eastAsia="Times New Roman" w:hAnsi="Times New Roman"/>
              </w:rPr>
              <w:br/>
              <w:t>дий на функционирова-</w:t>
            </w:r>
            <w:r w:rsidRPr="00C231A5">
              <w:rPr>
                <w:rFonts w:ascii="Times New Roman" w:eastAsia="Times New Roman" w:hAnsi="Times New Roman"/>
              </w:rPr>
              <w:br/>
              <w:t>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r w:rsidR="002E4848" w:rsidRPr="00C231A5">
              <w:rPr>
                <w:rFonts w:ascii="Times New Roman" w:eastAsia="Times New Roman" w:hAnsi="Times New Roman"/>
              </w:rPr>
              <w:t>»</w:t>
            </w:r>
          </w:p>
        </w:tc>
        <w:tc>
          <w:tcPr>
            <w:tcW w:w="402"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lastRenderedPageBreak/>
              <w:t>01.01.2014</w:t>
            </w:r>
          </w:p>
        </w:tc>
        <w:tc>
          <w:tcPr>
            <w:tcW w:w="385"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31.12.2027</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lastRenderedPageBreak/>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lastRenderedPageBreak/>
              <w:t>Министерство экономики Республики Татарстан</w:t>
            </w:r>
          </w:p>
          <w:p w:rsidR="00902AB9" w:rsidRPr="00C231A5" w:rsidRDefault="00902AB9" w:rsidP="00902AB9">
            <w:pPr>
              <w:jc w:val="center"/>
              <w:rPr>
                <w:rFonts w:ascii="Times New Roman" w:eastAsiaTheme="minorEastAsia" w:hAnsi="Times New Roman"/>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6 823,3</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rPr>
              <w:t>1.3.1.</w:t>
            </w:r>
          </w:p>
        </w:tc>
        <w:tc>
          <w:tcPr>
            <w:tcW w:w="778" w:type="pct"/>
          </w:tcPr>
          <w:p w:rsidR="00902AB9" w:rsidRPr="00C231A5" w:rsidRDefault="00902AB9" w:rsidP="00902AB9">
            <w:pPr>
              <w:spacing w:line="228" w:lineRule="auto"/>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Заключено соглашение о выделении субсидий </w:t>
            </w:r>
            <w:r w:rsidRPr="00C231A5">
              <w:rPr>
                <w:rFonts w:ascii="Times New Roman" w:eastAsia="Times New Roman" w:hAnsi="Times New Roman"/>
              </w:rPr>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r w:rsidRPr="00C231A5">
              <w:rPr>
                <w:rFonts w:ascii="Times New Roman" w:eastAsia="Times New Roman" w:hAnsi="Times New Roman"/>
                <w:lang w:eastAsia="en-US"/>
              </w:rPr>
              <w:t xml:space="preserve"> (соглашение о предоставлении субсидии включено в реестр соглашений)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20.02.2024</w:t>
            </w: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28" w:lineRule="auto"/>
              <w:jc w:val="center"/>
              <w:rPr>
                <w:rFonts w:ascii="Times New Roman" w:eastAsiaTheme="minorEastAsia" w:hAnsi="Times New Roman"/>
                <w:i/>
              </w:rPr>
            </w:pP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28" w:lineRule="auto"/>
              <w:jc w:val="center"/>
              <w:rPr>
                <w:rFonts w:ascii="Times New Roman" w:eastAsiaTheme="minorEastAsia" w:hAnsi="Times New Roman"/>
                <w:i/>
              </w:rPr>
            </w:pPr>
          </w:p>
        </w:tc>
        <w:tc>
          <w:tcPr>
            <w:tcW w:w="457" w:type="pct"/>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spacing w:line="228" w:lineRule="auto"/>
              <w:jc w:val="center"/>
              <w:rPr>
                <w:rFonts w:ascii="Times New Roman" w:eastAsiaTheme="minorEastAsia" w:hAnsi="Times New Roman"/>
                <w:i/>
              </w:rPr>
            </w:pPr>
          </w:p>
        </w:tc>
        <w:tc>
          <w:tcPr>
            <w:tcW w:w="274"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rPr>
              <w:t>1.3.2.</w:t>
            </w:r>
          </w:p>
        </w:tc>
        <w:tc>
          <w:tcPr>
            <w:tcW w:w="778" w:type="pct"/>
          </w:tcPr>
          <w:p w:rsidR="00902AB9" w:rsidRPr="00C231A5" w:rsidRDefault="00902AB9" w:rsidP="00902AB9">
            <w:pPr>
              <w:spacing w:line="228" w:lineRule="auto"/>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Предоставлен отчет о выполнении соглашения о выделении субсидии </w:t>
            </w:r>
            <w:r w:rsidRPr="00C231A5">
              <w:rPr>
                <w:rFonts w:ascii="Times New Roman" w:eastAsia="Times New Roman" w:hAnsi="Times New Roman"/>
              </w:rPr>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902AB9" w:rsidP="00902AB9">
            <w:pPr>
              <w:spacing w:line="228" w:lineRule="auto"/>
              <w:jc w:val="both"/>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28" w:lineRule="auto"/>
              <w:jc w:val="center"/>
              <w:rPr>
                <w:rFonts w:ascii="Times New Roman" w:eastAsiaTheme="minorEastAsia" w:hAnsi="Times New Roman"/>
                <w:i/>
              </w:rPr>
            </w:pP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28" w:lineRule="auto"/>
              <w:jc w:val="center"/>
              <w:rPr>
                <w:rFonts w:ascii="Times New Roman" w:eastAsiaTheme="minorEastAsia" w:hAnsi="Times New Roman"/>
                <w:i/>
              </w:rPr>
            </w:pPr>
          </w:p>
        </w:tc>
        <w:tc>
          <w:tcPr>
            <w:tcW w:w="457" w:type="pct"/>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spacing w:line="228" w:lineRule="auto"/>
              <w:jc w:val="center"/>
              <w:rPr>
                <w:rFonts w:ascii="Times New Roman" w:eastAsiaTheme="minorEastAsia" w:hAnsi="Times New Roman"/>
                <w:i/>
              </w:rPr>
            </w:pPr>
          </w:p>
        </w:tc>
        <w:tc>
          <w:tcPr>
            <w:tcW w:w="274"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1.4.</w:t>
            </w:r>
          </w:p>
        </w:tc>
        <w:tc>
          <w:tcPr>
            <w:tcW w:w="778" w:type="pct"/>
          </w:tcPr>
          <w:p w:rsidR="00902AB9" w:rsidRPr="00C231A5" w:rsidRDefault="00902AB9" w:rsidP="00313ADA">
            <w:pPr>
              <w:jc w:val="both"/>
              <w:rPr>
                <w:rFonts w:ascii="Times New Roman" w:eastAsiaTheme="minorEastAsia" w:hAnsi="Times New Roman"/>
              </w:rPr>
            </w:pPr>
            <w:r w:rsidRPr="00C231A5">
              <w:rPr>
                <w:rFonts w:ascii="Times New Roman" w:eastAsia="Times New Roman" w:hAnsi="Times New Roman"/>
              </w:rPr>
              <w:t xml:space="preserve">Результат </w:t>
            </w:r>
            <w:r w:rsidR="002E4848" w:rsidRPr="00C231A5">
              <w:rPr>
                <w:rFonts w:ascii="Times New Roman" w:eastAsia="Times New Roman" w:hAnsi="Times New Roman"/>
              </w:rPr>
              <w:t>«</w:t>
            </w:r>
            <w:r w:rsidRPr="00C231A5">
              <w:rPr>
                <w:rFonts w:ascii="Times New Roman" w:eastAsia="Times New Roman" w:hAnsi="Times New Roman"/>
              </w:rPr>
              <w:t xml:space="preserve">Организованы консультации для </w:t>
            </w:r>
            <w:r w:rsidRPr="00C231A5">
              <w:rPr>
                <w:rFonts w:ascii="Times New Roman" w:eastAsia="Times New Roman" w:hAnsi="Times New Roman"/>
              </w:rPr>
              <w:lastRenderedPageBreak/>
              <w:t xml:space="preserve">некоммерческих организаций по формированию </w:t>
            </w:r>
            <w:r w:rsidRPr="00C231A5">
              <w:rPr>
                <w:rFonts w:ascii="Times New Roman" w:eastAsia="Times New Roman" w:hAnsi="Times New Roman"/>
              </w:rPr>
              <w:br/>
              <w:t xml:space="preserve">заявок на предоставле-ние грантов в автоматизированной информационной системе </w:t>
            </w:r>
            <w:r w:rsidR="002E4848" w:rsidRPr="00C231A5">
              <w:rPr>
                <w:rFonts w:ascii="Times New Roman" w:eastAsia="Times New Roman" w:hAnsi="Times New Roman"/>
              </w:rPr>
              <w:t>«</w:t>
            </w:r>
            <w:r w:rsidRPr="00C231A5">
              <w:rPr>
                <w:rFonts w:ascii="Times New Roman" w:eastAsia="Times New Roman" w:hAnsi="Times New Roman"/>
              </w:rPr>
              <w:t>Грантовый конкурс</w:t>
            </w:r>
            <w:r w:rsidR="002E4848" w:rsidRPr="00C231A5">
              <w:rPr>
                <w:rFonts w:ascii="Times New Roman" w:eastAsia="Times New Roman" w:hAnsi="Times New Roman"/>
              </w:rPr>
              <w:t>»</w:t>
            </w:r>
            <w:r w:rsidRPr="00C231A5">
              <w:rPr>
                <w:rFonts w:ascii="Times New Roman" w:eastAsia="Times New Roman" w:hAnsi="Times New Roman"/>
              </w:rPr>
              <w:t xml:space="preserve"> в рамках предоставленной субсидии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r w:rsidR="002E4848" w:rsidRPr="00C231A5">
              <w:rPr>
                <w:rFonts w:ascii="Times New Roman" w:eastAsia="Times New Roman" w:hAnsi="Times New Roman"/>
              </w:rPr>
              <w:t>»</w:t>
            </w:r>
          </w:p>
        </w:tc>
        <w:tc>
          <w:tcPr>
            <w:tcW w:w="402"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lastRenderedPageBreak/>
              <w:t>01.01.2014</w:t>
            </w:r>
          </w:p>
        </w:tc>
        <w:tc>
          <w:tcPr>
            <w:tcW w:w="385"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31.12.2027</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 xml:space="preserve">взаимосвязь с иными </w:t>
            </w:r>
            <w:r w:rsidRPr="00C231A5">
              <w:rPr>
                <w:rFonts w:ascii="Times New Roman" w:eastAsia="Times New Roman" w:hAnsi="Times New Roman"/>
                <w:lang w:eastAsia="en-US"/>
              </w:rPr>
              <w:lastRenderedPageBreak/>
              <w:t>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lastRenderedPageBreak/>
              <w:t xml:space="preserve">взаимосвязь с иными </w:t>
            </w:r>
            <w:r w:rsidRPr="00C231A5">
              <w:rPr>
                <w:rFonts w:ascii="Times New Roman" w:eastAsia="Times New Roman" w:hAnsi="Times New Roman"/>
                <w:lang w:eastAsia="en-US"/>
              </w:rPr>
              <w:lastRenderedPageBreak/>
              <w:t>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313ADA">
            <w:pPr>
              <w:jc w:val="center"/>
              <w:rPr>
                <w:rFonts w:ascii="Times New Roman" w:eastAsia="Times New Roman" w:hAnsi="Times New Roman"/>
                <w:lang w:eastAsia="en-US"/>
              </w:rPr>
            </w:pPr>
            <w:r w:rsidRPr="00C231A5">
              <w:rPr>
                <w:rFonts w:ascii="Times New Roman" w:eastAsia="Times New Roman" w:hAnsi="Times New Roman"/>
                <w:lang w:eastAsia="en-US"/>
              </w:rPr>
              <w:lastRenderedPageBreak/>
              <w:t>Министерство</w:t>
            </w:r>
            <w:r w:rsidR="00313ADA" w:rsidRPr="00C231A5">
              <w:rPr>
                <w:rFonts w:ascii="Times New Roman" w:eastAsia="Times New Roman" w:hAnsi="Times New Roman"/>
                <w:lang w:eastAsia="en-US"/>
              </w:rPr>
              <w:t xml:space="preserve"> эконо</w:t>
            </w:r>
            <w:r w:rsidR="00313ADA" w:rsidRPr="00C231A5">
              <w:rPr>
                <w:rFonts w:ascii="Times New Roman" w:eastAsia="Times New Roman" w:hAnsi="Times New Roman"/>
                <w:lang w:eastAsia="en-US"/>
              </w:rPr>
              <w:lastRenderedPageBreak/>
              <w:t>мики Республики Татарстан</w:t>
            </w: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lastRenderedPageBreak/>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6 156,4</w:t>
            </w:r>
          </w:p>
        </w:tc>
        <w:tc>
          <w:tcPr>
            <w:tcW w:w="365"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1.4.1.</w:t>
            </w:r>
          </w:p>
        </w:tc>
        <w:tc>
          <w:tcPr>
            <w:tcW w:w="778" w:type="pct"/>
          </w:tcPr>
          <w:p w:rsidR="00902AB9" w:rsidRPr="00C231A5" w:rsidRDefault="00902AB9" w:rsidP="00313ADA">
            <w:pPr>
              <w:jc w:val="both"/>
              <w:rPr>
                <w:rFonts w:ascii="Times New Roman" w:eastAsiaTheme="minorEastAsia" w:hAnsi="Times New Roman"/>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Заключено соглашение о</w:t>
            </w:r>
            <w:r w:rsidRPr="00C231A5">
              <w:rPr>
                <w:rFonts w:ascii="Times New Roman" w:eastAsia="Times New Roman" w:hAnsi="Times New Roman"/>
              </w:rPr>
              <w:t xml:space="preserve"> предоставлении субсидии автономной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w:t>
            </w:r>
            <w:r w:rsidRPr="00C231A5">
              <w:rPr>
                <w:rFonts w:ascii="Times New Roman" w:eastAsia="Times New Roman" w:hAnsi="Times New Roman"/>
              </w:rPr>
              <w:lastRenderedPageBreak/>
              <w:t>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r w:rsidR="002E4848" w:rsidRPr="00C231A5">
              <w:rPr>
                <w:rFonts w:ascii="Times New Roman" w:eastAsia="Times New Roman" w:hAnsi="Times New Roman"/>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lastRenderedPageBreak/>
              <w:t>-</w:t>
            </w:r>
          </w:p>
        </w:tc>
        <w:tc>
          <w:tcPr>
            <w:tcW w:w="385"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20.02.2024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jc w:val="center"/>
              <w:rPr>
                <w:rFonts w:ascii="Times New Roman" w:eastAsiaTheme="minorEastAsia" w:hAnsi="Times New Roman"/>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1.4.2.</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Предоставлен отчет о выполнении соглашения о предоставлении субсидии</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jc w:val="center"/>
              <w:rPr>
                <w:rFonts w:ascii="Times New Roman" w:eastAsiaTheme="minorEastAsia" w:hAnsi="Times New Roman"/>
                <w:i/>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1.5.</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Результат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Выделены гражданам и </w:t>
            </w:r>
            <w:r w:rsidRPr="00C231A5">
              <w:rPr>
                <w:rFonts w:ascii="Times New Roman" w:eastAsia="Times New Roman" w:hAnsi="Times New Roman"/>
              </w:rPr>
              <w:t xml:space="preserve">социально ориентированным некоммерческим организациям </w:t>
            </w:r>
            <w:r w:rsidRPr="00C231A5">
              <w:rPr>
                <w:rFonts w:ascii="Times New Roman" w:eastAsia="Times New Roman" w:hAnsi="Times New Roman"/>
                <w:lang w:eastAsia="en-US"/>
              </w:rPr>
              <w:t>по решению конкурсной комиссии денежные премии Раиса Республики Татарстан за вклад в развитие институтов гражданского общества в Республике Татарстан</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01.01.2017</w:t>
            </w:r>
          </w:p>
        </w:tc>
        <w:tc>
          <w:tcPr>
            <w:tcW w:w="385"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31.12.2027</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jc w:val="center"/>
              <w:rPr>
                <w:rFonts w:ascii="Times New Roman" w:eastAsiaTheme="minorEastAsia" w:hAnsi="Times New Roman"/>
                <w:i/>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0,0</w:t>
            </w:r>
          </w:p>
        </w:tc>
        <w:tc>
          <w:tcPr>
            <w:tcW w:w="365"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данные социально ориентированных некоммерческих организаций</w:t>
            </w:r>
          </w:p>
        </w:tc>
      </w:tr>
      <w:tr w:rsidR="00902AB9" w:rsidRPr="00C231A5" w:rsidTr="00375695">
        <w:trPr>
          <w:trHeight w:val="20"/>
        </w:trPr>
        <w:tc>
          <w:tcPr>
            <w:tcW w:w="214" w:type="pct"/>
          </w:tcPr>
          <w:p w:rsidR="00902AB9" w:rsidRPr="00C231A5" w:rsidRDefault="00902AB9" w:rsidP="00902AB9">
            <w:pPr>
              <w:spacing w:line="247" w:lineRule="auto"/>
              <w:ind w:left="-57" w:right="-57"/>
              <w:jc w:val="center"/>
              <w:rPr>
                <w:rFonts w:ascii="Times New Roman" w:eastAsiaTheme="minorEastAsia" w:hAnsi="Times New Roman"/>
              </w:rPr>
            </w:pPr>
            <w:r w:rsidRPr="00C231A5">
              <w:rPr>
                <w:rFonts w:ascii="Times New Roman" w:eastAsiaTheme="minorEastAsia" w:hAnsi="Times New Roman"/>
              </w:rPr>
              <w:t>1.5.1.</w:t>
            </w:r>
          </w:p>
        </w:tc>
        <w:tc>
          <w:tcPr>
            <w:tcW w:w="778" w:type="pct"/>
          </w:tcPr>
          <w:p w:rsidR="00902AB9" w:rsidRPr="00C231A5" w:rsidRDefault="00902AB9" w:rsidP="00902AB9">
            <w:pPr>
              <w:spacing w:line="247" w:lineRule="auto"/>
              <w:jc w:val="both"/>
              <w:rPr>
                <w:rFonts w:ascii="Times New Roman" w:eastAsiaTheme="minorEastAsia" w:hAnsi="Times New Roman"/>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Заключено соглашение о выделении гражданам и </w:t>
            </w:r>
            <w:r w:rsidRPr="00C231A5">
              <w:rPr>
                <w:rFonts w:ascii="Times New Roman" w:eastAsia="Times New Roman" w:hAnsi="Times New Roman"/>
              </w:rPr>
              <w:t xml:space="preserve">социально ориентированным некоммерческим организациям </w:t>
            </w:r>
            <w:r w:rsidRPr="00C231A5">
              <w:rPr>
                <w:rFonts w:ascii="Times New Roman" w:eastAsia="Times New Roman" w:hAnsi="Times New Roman"/>
                <w:lang w:eastAsia="en-US"/>
              </w:rPr>
              <w:t xml:space="preserve">денежные премии Раиса Республики Татарстан за вклад в </w:t>
            </w:r>
            <w:r w:rsidRPr="00C231A5">
              <w:rPr>
                <w:rFonts w:ascii="Times New Roman" w:eastAsia="Times New Roman" w:hAnsi="Times New Roman"/>
                <w:lang w:eastAsia="en-US"/>
              </w:rPr>
              <w:lastRenderedPageBreak/>
              <w:t>развитие институтов гражданского общества в Республике Татарстан</w:t>
            </w:r>
            <w:r w:rsidR="002E4848" w:rsidRPr="00C231A5">
              <w:rPr>
                <w:rFonts w:ascii="Times New Roman" w:eastAsia="Times New Roman" w:hAnsi="Times New Roman"/>
              </w:rPr>
              <w:t>»</w:t>
            </w:r>
          </w:p>
        </w:tc>
        <w:tc>
          <w:tcPr>
            <w:tcW w:w="402" w:type="pct"/>
          </w:tcPr>
          <w:p w:rsidR="00902AB9" w:rsidRPr="00C231A5" w:rsidRDefault="00902AB9" w:rsidP="00902AB9">
            <w:pPr>
              <w:spacing w:line="247" w:lineRule="auto"/>
              <w:jc w:val="center"/>
              <w:rPr>
                <w:rFonts w:ascii="Times New Roman" w:eastAsiaTheme="minorEastAsia" w:hAnsi="Times New Roman"/>
              </w:rPr>
            </w:pPr>
            <w:r w:rsidRPr="00C231A5">
              <w:rPr>
                <w:rFonts w:ascii="Times New Roman" w:eastAsiaTheme="minorEastAsia" w:hAnsi="Times New Roman"/>
              </w:rPr>
              <w:lastRenderedPageBreak/>
              <w:t>-</w:t>
            </w:r>
          </w:p>
        </w:tc>
        <w:tc>
          <w:tcPr>
            <w:tcW w:w="385" w:type="pct"/>
          </w:tcPr>
          <w:p w:rsidR="00902AB9" w:rsidRPr="00C231A5" w:rsidRDefault="00902AB9" w:rsidP="00902AB9">
            <w:pPr>
              <w:spacing w:line="247" w:lineRule="auto"/>
              <w:jc w:val="both"/>
              <w:rPr>
                <w:rFonts w:ascii="Times New Roman" w:eastAsia="Times New Roman" w:hAnsi="Times New Roman"/>
                <w:lang w:eastAsia="en-US"/>
              </w:rPr>
            </w:pPr>
            <w:r w:rsidRPr="00C231A5">
              <w:rPr>
                <w:rFonts w:ascii="Times New Roman" w:eastAsia="Times New Roman" w:hAnsi="Times New Roman"/>
                <w:lang w:eastAsia="en-US"/>
              </w:rPr>
              <w:t>28.11.2024</w:t>
            </w:r>
          </w:p>
        </w:tc>
        <w:tc>
          <w:tcPr>
            <w:tcW w:w="319" w:type="pct"/>
          </w:tcPr>
          <w:p w:rsidR="00902AB9" w:rsidRPr="00C231A5" w:rsidRDefault="00902AB9" w:rsidP="00902AB9">
            <w:pPr>
              <w:spacing w:line="247"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 xml:space="preserve">взаимосвязь с иными результатами и контрольными </w:t>
            </w:r>
            <w:r w:rsidRPr="00C231A5">
              <w:rPr>
                <w:rFonts w:ascii="Times New Roman" w:eastAsia="Times New Roman" w:hAnsi="Times New Roman"/>
                <w:lang w:eastAsia="en-US"/>
              </w:rPr>
              <w:lastRenderedPageBreak/>
              <w:t>точками отсутствует</w:t>
            </w:r>
          </w:p>
          <w:p w:rsidR="00902AB9" w:rsidRPr="00C231A5" w:rsidRDefault="00902AB9" w:rsidP="00902AB9">
            <w:pPr>
              <w:spacing w:line="247" w:lineRule="auto"/>
              <w:jc w:val="center"/>
              <w:rPr>
                <w:rFonts w:ascii="Times New Roman" w:eastAsiaTheme="minorEastAsia" w:hAnsi="Times New Roman"/>
                <w:i/>
              </w:rPr>
            </w:pPr>
          </w:p>
        </w:tc>
        <w:tc>
          <w:tcPr>
            <w:tcW w:w="319" w:type="pct"/>
          </w:tcPr>
          <w:p w:rsidR="00902AB9" w:rsidRPr="00C231A5" w:rsidRDefault="00902AB9" w:rsidP="00902AB9">
            <w:pPr>
              <w:spacing w:line="247"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lastRenderedPageBreak/>
              <w:t xml:space="preserve">взаимосвязь с иными результатами и контрольными </w:t>
            </w:r>
            <w:r w:rsidRPr="00C231A5">
              <w:rPr>
                <w:rFonts w:ascii="Times New Roman" w:eastAsia="Times New Roman" w:hAnsi="Times New Roman"/>
                <w:lang w:eastAsia="en-US"/>
              </w:rPr>
              <w:lastRenderedPageBreak/>
              <w:t>точками отсутствует</w:t>
            </w:r>
          </w:p>
          <w:p w:rsidR="00902AB9" w:rsidRPr="00C231A5" w:rsidRDefault="00902AB9" w:rsidP="00902AB9">
            <w:pPr>
              <w:spacing w:line="247" w:lineRule="auto"/>
              <w:jc w:val="center"/>
              <w:rPr>
                <w:rFonts w:ascii="Times New Roman" w:eastAsiaTheme="minorEastAsia" w:hAnsi="Times New Roman"/>
                <w:i/>
              </w:rPr>
            </w:pPr>
          </w:p>
        </w:tc>
        <w:tc>
          <w:tcPr>
            <w:tcW w:w="457" w:type="pct"/>
          </w:tcPr>
          <w:p w:rsidR="00902AB9" w:rsidRPr="00C231A5" w:rsidRDefault="00902AB9" w:rsidP="00902AB9">
            <w:pPr>
              <w:spacing w:line="247" w:lineRule="auto"/>
              <w:jc w:val="center"/>
              <w:rPr>
                <w:rFonts w:ascii="Times New Roman" w:eastAsia="Times New Roman" w:hAnsi="Times New Roman"/>
                <w:lang w:eastAsia="en-US"/>
              </w:rPr>
            </w:pPr>
            <w:r w:rsidRPr="00C231A5">
              <w:rPr>
                <w:rFonts w:ascii="Times New Roman" w:eastAsia="Times New Roman" w:hAnsi="Times New Roman"/>
                <w:lang w:eastAsia="en-US"/>
              </w:rPr>
              <w:lastRenderedPageBreak/>
              <w:t>Министерство экономики Республики Татарстан</w:t>
            </w:r>
          </w:p>
          <w:p w:rsidR="00902AB9" w:rsidRPr="00C231A5" w:rsidRDefault="00902AB9" w:rsidP="00902AB9">
            <w:pPr>
              <w:spacing w:line="247" w:lineRule="auto"/>
              <w:jc w:val="center"/>
              <w:rPr>
                <w:rFonts w:ascii="Times New Roman" w:eastAsiaTheme="minorEastAsia" w:hAnsi="Times New Roman"/>
              </w:rPr>
            </w:pPr>
          </w:p>
        </w:tc>
        <w:tc>
          <w:tcPr>
            <w:tcW w:w="274" w:type="pct"/>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color w:val="000000"/>
                <w:u w:color="000000"/>
              </w:rPr>
              <w:t>данные социально ориентированных некоммерческих организаций</w:t>
            </w:r>
          </w:p>
        </w:tc>
      </w:tr>
      <w:tr w:rsidR="00902AB9" w:rsidRPr="00C231A5" w:rsidTr="00CF29EB">
        <w:trPr>
          <w:trHeight w:val="20"/>
        </w:trPr>
        <w:tc>
          <w:tcPr>
            <w:tcW w:w="214" w:type="pct"/>
            <w:tcBorders>
              <w:bottom w:val="single" w:sz="4" w:space="0" w:color="auto"/>
            </w:tcBorders>
          </w:tcPr>
          <w:p w:rsidR="00902AB9" w:rsidRPr="00C231A5" w:rsidRDefault="00902AB9" w:rsidP="00902AB9">
            <w:pPr>
              <w:spacing w:line="247" w:lineRule="auto"/>
              <w:ind w:left="-57" w:right="-57"/>
              <w:jc w:val="center"/>
              <w:rPr>
                <w:rFonts w:ascii="Times New Roman" w:eastAsiaTheme="minorEastAsia" w:hAnsi="Times New Roman"/>
              </w:rPr>
            </w:pPr>
            <w:r w:rsidRPr="00C231A5">
              <w:rPr>
                <w:rFonts w:ascii="Times New Roman" w:eastAsiaTheme="minorEastAsia" w:hAnsi="Times New Roman"/>
              </w:rPr>
              <w:t>1.5.2.</w:t>
            </w:r>
          </w:p>
        </w:tc>
        <w:tc>
          <w:tcPr>
            <w:tcW w:w="778" w:type="pct"/>
            <w:tcBorders>
              <w:bottom w:val="single" w:sz="4" w:space="0" w:color="auto"/>
            </w:tcBorders>
          </w:tcPr>
          <w:p w:rsidR="00902AB9" w:rsidRPr="00C231A5" w:rsidRDefault="00902AB9" w:rsidP="00902AB9">
            <w:pPr>
              <w:spacing w:line="247" w:lineRule="auto"/>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Предоставлен отчет о выполнении соглашения  о предоставлении денежных премий Раиса Республики Татарстан за вклад в развитие институтов гражданского общества в Республике Татарстан</w:t>
            </w:r>
            <w:r w:rsidR="002E4848" w:rsidRPr="00C231A5">
              <w:rPr>
                <w:rFonts w:ascii="Times New Roman" w:eastAsia="Times New Roman" w:hAnsi="Times New Roman"/>
                <w:lang w:eastAsia="en-US"/>
              </w:rPr>
              <w:t>»</w:t>
            </w:r>
          </w:p>
        </w:tc>
        <w:tc>
          <w:tcPr>
            <w:tcW w:w="402" w:type="pct"/>
            <w:tcBorders>
              <w:bottom w:val="single" w:sz="4" w:space="0" w:color="auto"/>
            </w:tcBorders>
          </w:tcPr>
          <w:p w:rsidR="00902AB9" w:rsidRPr="00C231A5" w:rsidRDefault="00902AB9" w:rsidP="00902AB9">
            <w:pPr>
              <w:spacing w:line="247" w:lineRule="auto"/>
              <w:jc w:val="center"/>
              <w:rPr>
                <w:rFonts w:ascii="Times New Roman" w:eastAsiaTheme="minorEastAsia" w:hAnsi="Times New Roman"/>
              </w:rPr>
            </w:pPr>
            <w:r w:rsidRPr="00C231A5">
              <w:rPr>
                <w:rFonts w:ascii="Times New Roman" w:eastAsiaTheme="minorEastAsia" w:hAnsi="Times New Roman"/>
              </w:rPr>
              <w:t>-</w:t>
            </w:r>
          </w:p>
        </w:tc>
        <w:tc>
          <w:tcPr>
            <w:tcW w:w="385" w:type="pct"/>
            <w:tcBorders>
              <w:bottom w:val="single" w:sz="4" w:space="0" w:color="auto"/>
            </w:tcBorders>
          </w:tcPr>
          <w:p w:rsidR="00902AB9" w:rsidRPr="00C231A5" w:rsidRDefault="00902AB9" w:rsidP="00902AB9">
            <w:pPr>
              <w:spacing w:line="247" w:lineRule="auto"/>
              <w:jc w:val="both"/>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Borders>
              <w:bottom w:val="single" w:sz="4" w:space="0" w:color="auto"/>
            </w:tcBorders>
          </w:tcPr>
          <w:p w:rsidR="00902AB9" w:rsidRPr="00C231A5" w:rsidRDefault="00902AB9" w:rsidP="00902AB9">
            <w:pPr>
              <w:spacing w:line="247"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Borders>
              <w:bottom w:val="single" w:sz="4" w:space="0" w:color="auto"/>
            </w:tcBorders>
          </w:tcPr>
          <w:p w:rsidR="00902AB9" w:rsidRPr="00C231A5" w:rsidRDefault="00902AB9" w:rsidP="00902AB9">
            <w:pPr>
              <w:spacing w:line="247"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Borders>
              <w:bottom w:val="single" w:sz="4" w:space="0" w:color="auto"/>
            </w:tcBorders>
          </w:tcPr>
          <w:p w:rsidR="00902AB9" w:rsidRPr="00C231A5" w:rsidRDefault="00902AB9" w:rsidP="00902AB9">
            <w:pPr>
              <w:spacing w:line="247"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экономики Республики Татарстан</w:t>
            </w:r>
          </w:p>
          <w:p w:rsidR="00902AB9" w:rsidRPr="00C231A5" w:rsidRDefault="00902AB9" w:rsidP="00902AB9">
            <w:pPr>
              <w:spacing w:line="247" w:lineRule="auto"/>
              <w:jc w:val="center"/>
              <w:rPr>
                <w:rFonts w:ascii="Times New Roman" w:eastAsiaTheme="minorEastAsia" w:hAnsi="Times New Roman"/>
                <w:i/>
              </w:rPr>
            </w:pPr>
          </w:p>
        </w:tc>
        <w:tc>
          <w:tcPr>
            <w:tcW w:w="274" w:type="pct"/>
            <w:tcBorders>
              <w:bottom w:val="single" w:sz="4" w:space="0" w:color="auto"/>
            </w:tcBorders>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Borders>
              <w:bottom w:val="single" w:sz="4" w:space="0" w:color="auto"/>
            </w:tcBorders>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Borders>
              <w:bottom w:val="single" w:sz="4" w:space="0" w:color="auto"/>
            </w:tcBorders>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Borders>
              <w:bottom w:val="single" w:sz="4" w:space="0" w:color="auto"/>
            </w:tcBorders>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Borders>
              <w:bottom w:val="single" w:sz="4" w:space="0" w:color="auto"/>
            </w:tcBorders>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Borders>
              <w:bottom w:val="single" w:sz="4" w:space="0" w:color="auto"/>
            </w:tcBorders>
          </w:tcPr>
          <w:p w:rsidR="00902AB9" w:rsidRPr="00C231A5" w:rsidRDefault="00902AB9" w:rsidP="00902AB9">
            <w:pPr>
              <w:spacing w:line="247" w:lineRule="auto"/>
              <w:jc w:val="center"/>
              <w:rPr>
                <w:rFonts w:ascii="Times New Roman" w:eastAsiaTheme="minorEastAsia" w:hAnsi="Times New Roman"/>
                <w:bCs/>
                <w:i/>
                <w:color w:val="000000"/>
                <w:u w:color="000000"/>
              </w:rPr>
            </w:pPr>
            <w:r w:rsidRPr="00C231A5">
              <w:rPr>
                <w:rFonts w:ascii="Times New Roman" w:eastAsiaTheme="minorEastAsia" w:hAnsi="Times New Roman"/>
                <w:bCs/>
                <w:color w:val="000000"/>
                <w:u w:color="000000"/>
              </w:rPr>
              <w:t>данные социально ориентированных некоммерческих организаций</w:t>
            </w:r>
          </w:p>
        </w:tc>
      </w:tr>
      <w:tr w:rsidR="00902AB9" w:rsidRPr="00C231A5" w:rsidTr="00CF29EB">
        <w:trPr>
          <w:trHeight w:val="20"/>
        </w:trPr>
        <w:tc>
          <w:tcPr>
            <w:tcW w:w="214" w:type="pct"/>
            <w:tcBorders>
              <w:top w:val="single" w:sz="4" w:space="0" w:color="auto"/>
              <w:left w:val="single" w:sz="4" w:space="0" w:color="auto"/>
              <w:bottom w:val="single" w:sz="4" w:space="0" w:color="auto"/>
              <w:right w:val="single" w:sz="4" w:space="0" w:color="auto"/>
            </w:tcBorders>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lang w:val="en-US"/>
              </w:rPr>
              <w:t>2</w:t>
            </w:r>
            <w:r w:rsidRPr="00C231A5">
              <w:rPr>
                <w:rFonts w:ascii="Times New Roman" w:eastAsiaTheme="minorEastAsia" w:hAnsi="Times New Roman"/>
              </w:rPr>
              <w:t>.</w:t>
            </w:r>
          </w:p>
        </w:tc>
        <w:tc>
          <w:tcPr>
            <w:tcW w:w="4786" w:type="pct"/>
            <w:gridSpan w:val="12"/>
            <w:tcBorders>
              <w:top w:val="single" w:sz="4" w:space="0" w:color="auto"/>
              <w:left w:val="single" w:sz="4" w:space="0" w:color="auto"/>
              <w:bottom w:val="single" w:sz="4" w:space="0" w:color="auto"/>
              <w:right w:val="single" w:sz="4" w:space="0" w:color="auto"/>
            </w:tcBorders>
          </w:tcPr>
          <w:p w:rsidR="00902AB9" w:rsidRPr="00C231A5" w:rsidRDefault="00902AB9" w:rsidP="00902AB9">
            <w:pPr>
              <w:spacing w:line="228" w:lineRule="auto"/>
              <w:jc w:val="both"/>
              <w:rPr>
                <w:rFonts w:ascii="Times New Roman" w:eastAsiaTheme="minorEastAsia" w:hAnsi="Times New Roman"/>
                <w:bCs/>
                <w:i/>
                <w:color w:val="000000"/>
                <w:u w:color="000000"/>
              </w:rPr>
            </w:pPr>
            <w:r w:rsidRPr="00C231A5">
              <w:rPr>
                <w:rFonts w:ascii="Times New Roman" w:eastAsia="Times New Roman" w:hAnsi="Times New Roman"/>
              </w:rPr>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902AB9" w:rsidRPr="00C231A5" w:rsidTr="00CF29EB">
        <w:trPr>
          <w:trHeight w:val="20"/>
        </w:trPr>
        <w:tc>
          <w:tcPr>
            <w:tcW w:w="214" w:type="pct"/>
            <w:tcBorders>
              <w:top w:val="single" w:sz="4" w:space="0" w:color="auto"/>
            </w:tcBorders>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rPr>
              <w:t>2.1.</w:t>
            </w:r>
          </w:p>
        </w:tc>
        <w:tc>
          <w:tcPr>
            <w:tcW w:w="778" w:type="pct"/>
            <w:tcBorders>
              <w:top w:val="single" w:sz="4" w:space="0" w:color="auto"/>
            </w:tcBorders>
          </w:tcPr>
          <w:p w:rsidR="00902AB9" w:rsidRPr="00C231A5" w:rsidRDefault="00902AB9" w:rsidP="00902AB9">
            <w:pPr>
              <w:spacing w:line="228" w:lineRule="auto"/>
              <w:jc w:val="both"/>
              <w:rPr>
                <w:rFonts w:ascii="Times New Roman" w:eastAsiaTheme="minorEastAsia" w:hAnsi="Times New Roman"/>
              </w:rPr>
            </w:pPr>
            <w:r w:rsidRPr="00C231A5">
              <w:rPr>
                <w:rFonts w:ascii="Times New Roman" w:eastAsiaTheme="minorEastAsia" w:hAnsi="Times New Roman"/>
                <w:color w:val="000000"/>
              </w:rPr>
              <w:t xml:space="preserve">Результат </w:t>
            </w:r>
            <w:r w:rsidR="002E4848" w:rsidRPr="00C231A5">
              <w:rPr>
                <w:rFonts w:ascii="Times New Roman" w:eastAsiaTheme="minorEastAsia" w:hAnsi="Times New Roman"/>
                <w:color w:val="000000"/>
              </w:rPr>
              <w:t>«</w:t>
            </w:r>
            <w:r w:rsidRPr="00C231A5">
              <w:rPr>
                <w:rFonts w:ascii="Times New Roman" w:eastAsiaTheme="minorEastAsia" w:hAnsi="Times New Roman"/>
                <w:color w:val="000000"/>
              </w:rPr>
              <w:t>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w:t>
            </w:r>
            <w:r w:rsidR="002E4848" w:rsidRPr="00C231A5">
              <w:rPr>
                <w:rFonts w:ascii="Times New Roman" w:eastAsia="Times New Roman" w:hAnsi="Times New Roman"/>
              </w:rPr>
              <w:t>»</w:t>
            </w:r>
          </w:p>
        </w:tc>
        <w:tc>
          <w:tcPr>
            <w:tcW w:w="402" w:type="pct"/>
            <w:tcBorders>
              <w:top w:val="single" w:sz="4" w:space="0" w:color="auto"/>
            </w:tcBorders>
          </w:tcPr>
          <w:p w:rsidR="00902AB9" w:rsidRPr="00C231A5" w:rsidRDefault="00902AB9" w:rsidP="00902AB9">
            <w:pPr>
              <w:spacing w:line="228" w:lineRule="auto"/>
              <w:jc w:val="both"/>
              <w:rPr>
                <w:rFonts w:ascii="Times New Roman" w:eastAsiaTheme="minorEastAsia" w:hAnsi="Times New Roman"/>
              </w:rPr>
            </w:pPr>
            <w:r w:rsidRPr="00C231A5">
              <w:rPr>
                <w:rFonts w:ascii="Times New Roman" w:eastAsiaTheme="minorEastAsia" w:hAnsi="Times New Roman"/>
              </w:rPr>
              <w:t>01.01.2014</w:t>
            </w:r>
          </w:p>
        </w:tc>
        <w:tc>
          <w:tcPr>
            <w:tcW w:w="385" w:type="pct"/>
            <w:tcBorders>
              <w:top w:val="single" w:sz="4" w:space="0" w:color="auto"/>
            </w:tcBorders>
          </w:tcPr>
          <w:p w:rsidR="00902AB9" w:rsidRPr="00C231A5" w:rsidRDefault="00902AB9" w:rsidP="00902AB9">
            <w:pPr>
              <w:spacing w:line="228" w:lineRule="auto"/>
              <w:jc w:val="both"/>
              <w:rPr>
                <w:rFonts w:ascii="Times New Roman" w:eastAsiaTheme="minorEastAsia" w:hAnsi="Times New Roman"/>
              </w:rPr>
            </w:pPr>
            <w:r w:rsidRPr="00C231A5">
              <w:rPr>
                <w:rFonts w:ascii="Times New Roman" w:eastAsiaTheme="minorEastAsia" w:hAnsi="Times New Roman"/>
              </w:rPr>
              <w:t>31.12.2027</w:t>
            </w:r>
          </w:p>
        </w:tc>
        <w:tc>
          <w:tcPr>
            <w:tcW w:w="319" w:type="pct"/>
            <w:tcBorders>
              <w:top w:val="single" w:sz="4" w:space="0" w:color="auto"/>
            </w:tcBorders>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Borders>
              <w:top w:val="single" w:sz="4" w:space="0" w:color="auto"/>
            </w:tcBorders>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Borders>
              <w:top w:val="single" w:sz="4" w:space="0" w:color="auto"/>
            </w:tcBorders>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культуры Республики Татарстан</w:t>
            </w:r>
          </w:p>
          <w:p w:rsidR="00902AB9" w:rsidRPr="00C231A5" w:rsidRDefault="00902AB9" w:rsidP="00902AB9">
            <w:pPr>
              <w:spacing w:line="228" w:lineRule="auto"/>
              <w:jc w:val="center"/>
              <w:rPr>
                <w:rFonts w:ascii="Times New Roman" w:eastAsiaTheme="minorEastAsia" w:hAnsi="Times New Roman"/>
                <w:i/>
              </w:rPr>
            </w:pPr>
          </w:p>
        </w:tc>
        <w:tc>
          <w:tcPr>
            <w:tcW w:w="274" w:type="pct"/>
            <w:tcBorders>
              <w:top w:val="single" w:sz="4" w:space="0" w:color="auto"/>
            </w:tcBorders>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Borders>
              <w:top w:val="single" w:sz="4" w:space="0" w:color="auto"/>
            </w:tcBorders>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Borders>
              <w:top w:val="single" w:sz="4" w:space="0" w:color="auto"/>
            </w:tcBorders>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Borders>
              <w:top w:val="single" w:sz="4" w:space="0" w:color="auto"/>
            </w:tcBorders>
          </w:tcPr>
          <w:p w:rsidR="00902AB9" w:rsidRPr="00C231A5" w:rsidRDefault="00902AB9" w:rsidP="00902AB9">
            <w:pPr>
              <w:spacing w:line="228" w:lineRule="auto"/>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27 797,6</w:t>
            </w:r>
          </w:p>
        </w:tc>
        <w:tc>
          <w:tcPr>
            <w:tcW w:w="365" w:type="pct"/>
            <w:tcBorders>
              <w:top w:val="single" w:sz="4" w:space="0" w:color="auto"/>
            </w:tcBorders>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Borders>
              <w:top w:val="single" w:sz="4" w:space="0" w:color="auto"/>
            </w:tcBorders>
          </w:tcPr>
          <w:p w:rsidR="00902AB9" w:rsidRPr="00C231A5" w:rsidRDefault="00902AB9" w:rsidP="00902AB9">
            <w:pPr>
              <w:spacing w:line="228" w:lineRule="auto"/>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данные Министерства культуры Республики Татарстан</w:t>
            </w:r>
          </w:p>
          <w:p w:rsidR="00902AB9" w:rsidRPr="00C231A5" w:rsidRDefault="00902AB9" w:rsidP="00902AB9">
            <w:pPr>
              <w:spacing w:line="228" w:lineRule="auto"/>
              <w:jc w:val="center"/>
              <w:rPr>
                <w:rFonts w:ascii="Times New Roman" w:eastAsiaTheme="minorEastAsia" w:hAnsi="Times New Roman"/>
                <w:bCs/>
                <w:color w:val="000000"/>
                <w:u w:color="000000"/>
              </w:rPr>
            </w:pPr>
          </w:p>
        </w:tc>
      </w:tr>
      <w:tr w:rsidR="00902AB9" w:rsidRPr="00C231A5" w:rsidTr="00375695">
        <w:trPr>
          <w:trHeight w:val="20"/>
        </w:trPr>
        <w:tc>
          <w:tcPr>
            <w:tcW w:w="214" w:type="pct"/>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rPr>
              <w:t>2.1.1.</w:t>
            </w:r>
          </w:p>
        </w:tc>
        <w:tc>
          <w:tcPr>
            <w:tcW w:w="778" w:type="pct"/>
          </w:tcPr>
          <w:p w:rsidR="00902AB9" w:rsidRPr="00C231A5" w:rsidRDefault="00902AB9" w:rsidP="00902AB9">
            <w:pPr>
              <w:spacing w:line="228" w:lineRule="auto"/>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Заключено соглашение о </w:t>
            </w:r>
            <w:r w:rsidRPr="00C231A5">
              <w:rPr>
                <w:rFonts w:ascii="Times New Roman" w:eastAsiaTheme="minorEastAsia" w:hAnsi="Times New Roman"/>
                <w:color w:val="000000"/>
              </w:rPr>
              <w:t xml:space="preserve">выделении </w:t>
            </w:r>
            <w:r w:rsidRPr="00C231A5">
              <w:rPr>
                <w:rFonts w:ascii="Times New Roman" w:eastAsia="Times New Roman" w:hAnsi="Times New Roman"/>
              </w:rPr>
              <w:t xml:space="preserve">субсидии </w:t>
            </w:r>
            <w:r w:rsidRPr="00C231A5">
              <w:rPr>
                <w:rFonts w:ascii="Times New Roman" w:eastAsiaTheme="minorEastAsia" w:hAnsi="Times New Roman"/>
                <w:color w:val="000000"/>
              </w:rPr>
              <w:t>на поддержку деятельности республиканских творческих союзов</w:t>
            </w:r>
            <w:r w:rsidRPr="00C231A5">
              <w:rPr>
                <w:rFonts w:ascii="Times New Roman" w:eastAsia="Times New Roman" w:hAnsi="Times New Roman"/>
                <w:lang w:eastAsia="en-US"/>
              </w:rPr>
              <w:t xml:space="preserve"> (соглашение о предоставлении субсидии включено в реестр соглашений)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187C66" w:rsidP="00902AB9">
            <w:pPr>
              <w:spacing w:line="228" w:lineRule="auto"/>
              <w:jc w:val="both"/>
              <w:rPr>
                <w:rFonts w:ascii="Times New Roman" w:eastAsia="Times New Roman" w:hAnsi="Times New Roman"/>
                <w:lang w:eastAsia="en-US"/>
              </w:rPr>
            </w:pPr>
            <w:r w:rsidRPr="00C231A5">
              <w:rPr>
                <w:rFonts w:ascii="Times New Roman" w:eastAsia="Times New Roman" w:hAnsi="Times New Roman"/>
                <w:lang w:eastAsia="en-US"/>
              </w:rPr>
              <w:t>27.1</w:t>
            </w:r>
            <w:r w:rsidR="00902AB9" w:rsidRPr="00C231A5">
              <w:rPr>
                <w:rFonts w:ascii="Times New Roman" w:eastAsia="Times New Roman" w:hAnsi="Times New Roman"/>
                <w:lang w:eastAsia="en-US"/>
              </w:rPr>
              <w:t>2.2024</w:t>
            </w: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культуры Республики Татарстан</w:t>
            </w:r>
          </w:p>
          <w:p w:rsidR="00902AB9" w:rsidRPr="00C231A5" w:rsidRDefault="00902AB9" w:rsidP="00902AB9">
            <w:pPr>
              <w:spacing w:line="228" w:lineRule="auto"/>
              <w:jc w:val="center"/>
              <w:rPr>
                <w:rFonts w:ascii="Times New Roman" w:eastAsiaTheme="minorEastAsia" w:hAnsi="Times New Roman"/>
                <w:i/>
              </w:rPr>
            </w:pPr>
          </w:p>
        </w:tc>
        <w:tc>
          <w:tcPr>
            <w:tcW w:w="274"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spacing w:line="228" w:lineRule="auto"/>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данные Министерства культуры Республики Татарстан</w:t>
            </w:r>
          </w:p>
          <w:p w:rsidR="00902AB9" w:rsidRPr="00C231A5" w:rsidRDefault="00902AB9" w:rsidP="00902AB9">
            <w:pPr>
              <w:spacing w:line="228" w:lineRule="auto"/>
              <w:jc w:val="center"/>
              <w:rPr>
                <w:rFonts w:ascii="Times New Roman" w:eastAsiaTheme="minorEastAsia" w:hAnsi="Times New Roman"/>
                <w:bCs/>
                <w:color w:val="000000"/>
                <w:u w:color="000000"/>
              </w:rPr>
            </w:pPr>
          </w:p>
        </w:tc>
      </w:tr>
      <w:tr w:rsidR="00902AB9" w:rsidRPr="00C231A5" w:rsidTr="00375695">
        <w:trPr>
          <w:trHeight w:val="20"/>
        </w:trPr>
        <w:tc>
          <w:tcPr>
            <w:tcW w:w="214" w:type="pct"/>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rPr>
              <w:lastRenderedPageBreak/>
              <w:t>2.1.2.</w:t>
            </w:r>
          </w:p>
        </w:tc>
        <w:tc>
          <w:tcPr>
            <w:tcW w:w="778" w:type="pct"/>
          </w:tcPr>
          <w:p w:rsidR="00902AB9" w:rsidRPr="00C231A5" w:rsidRDefault="00902AB9" w:rsidP="00902AB9">
            <w:pPr>
              <w:spacing w:line="228" w:lineRule="auto"/>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 xml:space="preserve">Предоставлен отчет о выполнении соглашения   о </w:t>
            </w:r>
            <w:r w:rsidRPr="00C231A5">
              <w:rPr>
                <w:rFonts w:ascii="Times New Roman" w:eastAsiaTheme="minorEastAsia" w:hAnsi="Times New Roman"/>
                <w:color w:val="000000"/>
              </w:rPr>
              <w:t xml:space="preserve">выделении </w:t>
            </w:r>
            <w:r w:rsidRPr="00C231A5">
              <w:rPr>
                <w:rFonts w:ascii="Times New Roman" w:eastAsia="Times New Roman" w:hAnsi="Times New Roman"/>
              </w:rPr>
              <w:t xml:space="preserve">субсидии </w:t>
            </w:r>
            <w:r w:rsidRPr="00C231A5">
              <w:rPr>
                <w:rFonts w:ascii="Times New Roman" w:eastAsiaTheme="minorEastAsia" w:hAnsi="Times New Roman"/>
                <w:color w:val="000000"/>
              </w:rPr>
              <w:t>на поддержку деятельности республиканских творческих союзов</w:t>
            </w:r>
            <w:r w:rsidR="002E4848" w:rsidRPr="00C231A5">
              <w:rPr>
                <w:rFonts w:ascii="Times New Roman" w:eastAsia="Times New Roman" w:hAnsi="Times New Roman"/>
                <w:lang w:eastAsia="en-US"/>
              </w:rPr>
              <w:t>»</w:t>
            </w:r>
          </w:p>
        </w:tc>
        <w:tc>
          <w:tcPr>
            <w:tcW w:w="402" w:type="pct"/>
          </w:tcPr>
          <w:p w:rsidR="00902AB9" w:rsidRPr="00C231A5" w:rsidRDefault="00902AB9" w:rsidP="00902AB9">
            <w:pPr>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B83B9E" w:rsidP="00902AB9">
            <w:pPr>
              <w:spacing w:line="228" w:lineRule="auto"/>
              <w:jc w:val="both"/>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культуры Республики Татарстан</w:t>
            </w:r>
          </w:p>
          <w:p w:rsidR="00902AB9" w:rsidRPr="00C231A5" w:rsidRDefault="00902AB9" w:rsidP="00902AB9">
            <w:pPr>
              <w:spacing w:line="228" w:lineRule="auto"/>
              <w:jc w:val="center"/>
              <w:rPr>
                <w:rFonts w:ascii="Times New Roman" w:eastAsiaTheme="minorEastAsia" w:hAnsi="Times New Roman"/>
              </w:rPr>
            </w:pPr>
          </w:p>
        </w:tc>
        <w:tc>
          <w:tcPr>
            <w:tcW w:w="274"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Pr>
          <w:p w:rsidR="00902AB9" w:rsidRPr="00C231A5" w:rsidRDefault="00902AB9" w:rsidP="00902AB9">
            <w:pPr>
              <w:spacing w:line="228" w:lineRule="auto"/>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данные Министерства культуры Республики Татарстан</w:t>
            </w:r>
          </w:p>
          <w:p w:rsidR="00902AB9" w:rsidRPr="00C231A5" w:rsidRDefault="00902AB9" w:rsidP="00902AB9">
            <w:pPr>
              <w:spacing w:line="228" w:lineRule="auto"/>
              <w:jc w:val="center"/>
              <w:rPr>
                <w:rFonts w:ascii="Times New Roman" w:eastAsiaTheme="minorEastAsia" w:hAnsi="Times New Roman"/>
                <w:bCs/>
                <w:color w:val="000000"/>
                <w:u w:color="000000"/>
              </w:rPr>
            </w:pPr>
          </w:p>
        </w:tc>
      </w:tr>
      <w:tr w:rsidR="00902AB9" w:rsidRPr="00C231A5" w:rsidTr="0006724B">
        <w:trPr>
          <w:trHeight w:val="468"/>
        </w:trPr>
        <w:tc>
          <w:tcPr>
            <w:tcW w:w="214" w:type="pct"/>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rPr>
              <w:t>3.</w:t>
            </w:r>
          </w:p>
        </w:tc>
        <w:tc>
          <w:tcPr>
            <w:tcW w:w="4786" w:type="pct"/>
            <w:gridSpan w:val="12"/>
          </w:tcPr>
          <w:p w:rsidR="00902AB9" w:rsidRPr="00C231A5" w:rsidRDefault="00902AB9" w:rsidP="00902AB9">
            <w:pPr>
              <w:spacing w:line="228" w:lineRule="auto"/>
              <w:jc w:val="both"/>
              <w:rPr>
                <w:rFonts w:ascii="Times New Roman" w:eastAsiaTheme="minorEastAsia" w:hAnsi="Times New Roman"/>
                <w:bCs/>
                <w:i/>
                <w:color w:val="000000"/>
                <w:u w:color="000000"/>
              </w:rPr>
            </w:pPr>
            <w:r w:rsidRPr="00C231A5">
              <w:rPr>
                <w:rFonts w:ascii="Times New Roman" w:eastAsia="Times New Roman" w:hAnsi="Times New Roman"/>
              </w:rPr>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развития научно-просветительской деятельности, дополнительного образования</w:t>
            </w:r>
          </w:p>
        </w:tc>
      </w:tr>
      <w:tr w:rsidR="00902AB9" w:rsidRPr="00C231A5" w:rsidTr="0006724B">
        <w:trPr>
          <w:trHeight w:val="4670"/>
        </w:trPr>
        <w:tc>
          <w:tcPr>
            <w:tcW w:w="214" w:type="pct"/>
          </w:tcPr>
          <w:p w:rsidR="00902AB9" w:rsidRPr="00C231A5" w:rsidRDefault="00902AB9" w:rsidP="00902AB9">
            <w:pPr>
              <w:spacing w:line="228" w:lineRule="auto"/>
              <w:ind w:left="-57" w:right="-57"/>
              <w:jc w:val="center"/>
              <w:rPr>
                <w:rFonts w:ascii="Times New Roman" w:eastAsiaTheme="minorEastAsia" w:hAnsi="Times New Roman"/>
              </w:rPr>
            </w:pPr>
            <w:r w:rsidRPr="00C231A5">
              <w:rPr>
                <w:rFonts w:ascii="Times New Roman" w:eastAsiaTheme="minorEastAsia" w:hAnsi="Times New Roman"/>
              </w:rPr>
              <w:t>3.1.</w:t>
            </w:r>
          </w:p>
        </w:tc>
        <w:tc>
          <w:tcPr>
            <w:tcW w:w="778" w:type="pct"/>
          </w:tcPr>
          <w:p w:rsidR="00902AB9" w:rsidRPr="00C231A5" w:rsidRDefault="00902AB9" w:rsidP="00902AB9">
            <w:pPr>
              <w:spacing w:line="228" w:lineRule="auto"/>
              <w:jc w:val="both"/>
              <w:rPr>
                <w:rFonts w:ascii="Times New Roman" w:eastAsiaTheme="minorEastAsia" w:hAnsi="Times New Roman"/>
              </w:rPr>
            </w:pPr>
            <w:r w:rsidRPr="00C231A5">
              <w:rPr>
                <w:rFonts w:ascii="Times New Roman" w:eastAsiaTheme="minorEastAsia" w:hAnsi="Times New Roman"/>
              </w:rPr>
              <w:t xml:space="preserve">Результат </w:t>
            </w:r>
            <w:r w:rsidR="002E4848" w:rsidRPr="00C231A5">
              <w:rPr>
                <w:rFonts w:ascii="Times New Roman" w:eastAsiaTheme="minorEastAsia" w:hAnsi="Times New Roman"/>
              </w:rPr>
              <w:t>«</w:t>
            </w:r>
            <w:r w:rsidRPr="00C231A5">
              <w:rPr>
                <w:rFonts w:ascii="Times New Roman" w:eastAsiaTheme="minorEastAsia" w:hAnsi="Times New Roman"/>
              </w:rPr>
              <w:t xml:space="preserve">Выделены субсидии на проведение мероприятий в сфере молодежной политики (открытого фестиваля детского и молодежного творчества </w:t>
            </w:r>
            <w:r w:rsidR="002E4848" w:rsidRPr="00C231A5">
              <w:rPr>
                <w:rFonts w:ascii="Times New Roman" w:eastAsiaTheme="minorEastAsia" w:hAnsi="Times New Roman"/>
              </w:rPr>
              <w:t>«</w:t>
            </w:r>
            <w:r w:rsidRPr="00C231A5">
              <w:rPr>
                <w:rFonts w:ascii="Times New Roman" w:eastAsiaTheme="minorEastAsia" w:hAnsi="Times New Roman"/>
              </w:rPr>
              <w:t>Созвездие – Йолдызлык</w:t>
            </w:r>
            <w:r w:rsidR="002E4848" w:rsidRPr="00C231A5">
              <w:rPr>
                <w:rFonts w:ascii="Times New Roman" w:eastAsiaTheme="minorEastAsia" w:hAnsi="Times New Roman"/>
              </w:rPr>
              <w:t>»</w:t>
            </w:r>
            <w:r w:rsidRPr="00C231A5">
              <w:rPr>
                <w:rFonts w:ascii="Times New Roman" w:eastAsiaTheme="minorEastAsia" w:hAnsi="Times New Roman"/>
              </w:rPr>
              <w:t xml:space="preserve">, открытого республиканского телевизионного фестиваля творчества работающей молодежи </w:t>
            </w:r>
            <w:r w:rsidR="002E4848" w:rsidRPr="00C231A5">
              <w:rPr>
                <w:rFonts w:ascii="Times New Roman" w:eastAsia="Times New Roman" w:hAnsi="Times New Roman"/>
              </w:rPr>
              <w:t>«</w:t>
            </w:r>
            <w:r w:rsidRPr="00C231A5">
              <w:rPr>
                <w:rFonts w:ascii="Times New Roman" w:eastAsia="Times New Roman" w:hAnsi="Times New Roman"/>
              </w:rPr>
              <w:t>Наше время – Безнең заман</w:t>
            </w:r>
            <w:r w:rsidR="002E4848" w:rsidRPr="00C231A5">
              <w:rPr>
                <w:rFonts w:ascii="Times New Roman" w:eastAsia="Times New Roman" w:hAnsi="Times New Roman"/>
              </w:rPr>
              <w:t>»</w:t>
            </w:r>
            <w:r w:rsidRPr="00C231A5">
              <w:rPr>
                <w:rFonts w:ascii="Times New Roman" w:eastAsiaTheme="minorEastAsia" w:hAnsi="Times New Roman"/>
              </w:rPr>
              <w:t xml:space="preserve">, республиканского фестиваля детской, юношеской и молодежной прессы </w:t>
            </w:r>
            <w:r w:rsidR="002E4848" w:rsidRPr="00C231A5">
              <w:rPr>
                <w:rFonts w:ascii="Times New Roman" w:eastAsiaTheme="minorEastAsia" w:hAnsi="Times New Roman"/>
              </w:rPr>
              <w:t>«</w:t>
            </w:r>
            <w:r w:rsidRPr="00C231A5">
              <w:rPr>
                <w:rFonts w:ascii="Times New Roman" w:eastAsiaTheme="minorEastAsia" w:hAnsi="Times New Roman"/>
              </w:rPr>
              <w:t>Алтын калэм</w:t>
            </w:r>
            <w:r w:rsidR="002E4848" w:rsidRPr="00C231A5">
              <w:rPr>
                <w:rFonts w:ascii="Times New Roman" w:eastAsiaTheme="minorEastAsia" w:hAnsi="Times New Roman"/>
              </w:rPr>
              <w:t>»</w:t>
            </w:r>
            <w:r w:rsidRPr="00C231A5">
              <w:rPr>
                <w:rFonts w:ascii="Times New Roman" w:eastAsiaTheme="minorEastAsia" w:hAnsi="Times New Roman"/>
              </w:rPr>
              <w:t xml:space="preserve"> – </w:t>
            </w:r>
            <w:r w:rsidR="002E4848" w:rsidRPr="00C231A5">
              <w:rPr>
                <w:rFonts w:ascii="Times New Roman" w:eastAsiaTheme="minorEastAsia" w:hAnsi="Times New Roman"/>
              </w:rPr>
              <w:t>«</w:t>
            </w:r>
            <w:r w:rsidRPr="00C231A5">
              <w:rPr>
                <w:rFonts w:ascii="Times New Roman" w:eastAsiaTheme="minorEastAsia" w:hAnsi="Times New Roman"/>
              </w:rPr>
              <w:t>Золотое перо</w:t>
            </w:r>
            <w:r w:rsidR="002E4848" w:rsidRPr="00C231A5">
              <w:rPr>
                <w:rFonts w:ascii="Times New Roman" w:eastAsiaTheme="minorEastAsia" w:hAnsi="Times New Roman"/>
              </w:rPr>
              <w:t>»</w:t>
            </w:r>
            <w:r w:rsidRPr="00C231A5">
              <w:rPr>
                <w:rFonts w:ascii="Times New Roman" w:eastAsiaTheme="minorEastAsia" w:hAnsi="Times New Roman"/>
              </w:rPr>
              <w:t>, на реализацию проектов, направленных на поддержку студенческого самоуправления)</w:t>
            </w:r>
            <w:r w:rsidR="002E4848" w:rsidRPr="00C231A5">
              <w:rPr>
                <w:rFonts w:ascii="Times New Roman" w:eastAsiaTheme="minorEastAsia" w:hAnsi="Times New Roman"/>
              </w:rPr>
              <w:t>»</w:t>
            </w:r>
            <w:r w:rsidRPr="00C231A5">
              <w:rPr>
                <w:rFonts w:ascii="Times New Roman" w:eastAsiaTheme="minorEastAsia" w:hAnsi="Times New Roman"/>
                <w:b/>
              </w:rPr>
              <w:t xml:space="preserve"> </w:t>
            </w:r>
          </w:p>
        </w:tc>
        <w:tc>
          <w:tcPr>
            <w:tcW w:w="402" w:type="pct"/>
          </w:tcPr>
          <w:p w:rsidR="00902AB9" w:rsidRPr="00C231A5" w:rsidRDefault="00902AB9" w:rsidP="00902AB9">
            <w:pPr>
              <w:spacing w:line="228" w:lineRule="auto"/>
              <w:jc w:val="both"/>
              <w:rPr>
                <w:rFonts w:ascii="Times New Roman" w:eastAsiaTheme="minorEastAsia" w:hAnsi="Times New Roman"/>
              </w:rPr>
            </w:pPr>
            <w:r w:rsidRPr="00C231A5">
              <w:rPr>
                <w:rFonts w:ascii="Times New Roman" w:eastAsiaTheme="minorEastAsia" w:hAnsi="Times New Roman"/>
              </w:rPr>
              <w:t>01.01.2018</w:t>
            </w:r>
          </w:p>
        </w:tc>
        <w:tc>
          <w:tcPr>
            <w:tcW w:w="385" w:type="pct"/>
          </w:tcPr>
          <w:p w:rsidR="00902AB9" w:rsidRPr="00C231A5" w:rsidRDefault="00902AB9" w:rsidP="00902AB9">
            <w:pPr>
              <w:spacing w:line="228" w:lineRule="auto"/>
              <w:jc w:val="both"/>
              <w:rPr>
                <w:rFonts w:ascii="Times New Roman" w:eastAsiaTheme="minorEastAsia" w:hAnsi="Times New Roman"/>
              </w:rPr>
            </w:pPr>
            <w:r w:rsidRPr="00C231A5">
              <w:rPr>
                <w:rFonts w:ascii="Times New Roman" w:eastAsiaTheme="minorEastAsia" w:hAnsi="Times New Roman"/>
              </w:rPr>
              <w:t>31.12.2027</w:t>
            </w: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28" w:lineRule="auto"/>
              <w:jc w:val="center"/>
              <w:rPr>
                <w:rFonts w:ascii="Times New Roman" w:eastAsiaTheme="minorEastAsia" w:hAnsi="Times New Roman"/>
                <w:i/>
              </w:rPr>
            </w:pPr>
          </w:p>
        </w:tc>
        <w:tc>
          <w:tcPr>
            <w:tcW w:w="319" w:type="pct"/>
          </w:tcPr>
          <w:p w:rsidR="00902AB9" w:rsidRPr="00C231A5" w:rsidRDefault="00902AB9" w:rsidP="00902AB9">
            <w:pPr>
              <w:spacing w:line="228"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28" w:lineRule="auto"/>
              <w:jc w:val="center"/>
              <w:rPr>
                <w:rFonts w:ascii="Times New Roman" w:eastAsiaTheme="minorEastAsia" w:hAnsi="Times New Roman"/>
                <w:i/>
              </w:rPr>
            </w:pPr>
          </w:p>
        </w:tc>
        <w:tc>
          <w:tcPr>
            <w:tcW w:w="457" w:type="pct"/>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по делам молодежи Республики Татарстан</w:t>
            </w:r>
          </w:p>
          <w:p w:rsidR="00902AB9" w:rsidRPr="00C231A5" w:rsidRDefault="00902AB9" w:rsidP="00902AB9">
            <w:pPr>
              <w:spacing w:line="228" w:lineRule="auto"/>
              <w:jc w:val="center"/>
              <w:rPr>
                <w:rFonts w:ascii="Times New Roman" w:eastAsiaTheme="minorEastAsia" w:hAnsi="Times New Roman"/>
              </w:rPr>
            </w:pPr>
          </w:p>
        </w:tc>
        <w:tc>
          <w:tcPr>
            <w:tcW w:w="274"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28"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28" w:lineRule="auto"/>
              <w:jc w:val="center"/>
              <w:rPr>
                <w:rFonts w:ascii="Times New Roman" w:eastAsiaTheme="minorEastAsia" w:hAnsi="Times New Roman"/>
              </w:rPr>
            </w:pPr>
            <w:r w:rsidRPr="00C231A5">
              <w:rPr>
                <w:rFonts w:ascii="Times New Roman" w:eastAsiaTheme="minorEastAsia" w:hAnsi="Times New Roman"/>
              </w:rPr>
              <w:t>118 308,9</w:t>
            </w:r>
          </w:p>
        </w:tc>
        <w:tc>
          <w:tcPr>
            <w:tcW w:w="365" w:type="pct"/>
          </w:tcPr>
          <w:p w:rsidR="00902AB9" w:rsidRPr="00C231A5" w:rsidRDefault="00902AB9" w:rsidP="00902AB9">
            <w:pPr>
              <w:spacing w:line="228" w:lineRule="auto"/>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spacing w:line="228" w:lineRule="auto"/>
              <w:jc w:val="center"/>
              <w:rPr>
                <w:rFonts w:ascii="Times New Roman" w:eastAsia="Times New Roman" w:hAnsi="Times New Roman"/>
                <w:lang w:eastAsia="en-US"/>
              </w:rPr>
            </w:pPr>
            <w:r w:rsidRPr="00C231A5">
              <w:rPr>
                <w:rFonts w:ascii="Times New Roman" w:eastAsia="Times New Roman" w:hAnsi="Times New Roman"/>
                <w:lang w:eastAsia="en-US"/>
              </w:rPr>
              <w:t xml:space="preserve">данные Министерства по делам молодежи </w:t>
            </w:r>
            <w:r w:rsidRPr="00C231A5">
              <w:rPr>
                <w:rFonts w:ascii="Times New Roman" w:eastAsia="Times New Roman" w:hAnsi="Times New Roman"/>
                <w:lang w:eastAsia="en-US"/>
              </w:rPr>
              <w:br/>
              <w:t xml:space="preserve">Республики </w:t>
            </w:r>
            <w:r w:rsidRPr="00C231A5">
              <w:rPr>
                <w:rFonts w:ascii="Times New Roman" w:eastAsia="Times New Roman" w:hAnsi="Times New Roman"/>
                <w:lang w:eastAsia="en-US"/>
              </w:rPr>
              <w:br/>
              <w:t>Татарстан</w:t>
            </w:r>
          </w:p>
          <w:p w:rsidR="00902AB9" w:rsidRPr="00C231A5" w:rsidRDefault="00902AB9" w:rsidP="00902AB9">
            <w:pPr>
              <w:spacing w:line="228" w:lineRule="auto"/>
              <w:jc w:val="center"/>
              <w:rPr>
                <w:rFonts w:ascii="Times New Roman" w:eastAsiaTheme="minorEastAsia" w:hAnsi="Times New Roman"/>
                <w:bCs/>
                <w:i/>
                <w:color w:val="000000"/>
                <w:u w:color="000000"/>
              </w:rPr>
            </w:pP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3.1.1.</w:t>
            </w:r>
          </w:p>
        </w:tc>
        <w:tc>
          <w:tcPr>
            <w:tcW w:w="778" w:type="pct"/>
          </w:tcPr>
          <w:p w:rsidR="00902AB9" w:rsidRPr="00C231A5" w:rsidRDefault="00902AB9" w:rsidP="00902AB9">
            <w:pPr>
              <w:jc w:val="both"/>
              <w:rPr>
                <w:rFonts w:ascii="Times New Roman" w:eastAsiaTheme="minorEastAsia" w:hAnsi="Times New Roman"/>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Заключено соглашение о в</w:t>
            </w:r>
            <w:r w:rsidRPr="00C231A5">
              <w:rPr>
                <w:rFonts w:ascii="Times New Roman" w:eastAsiaTheme="minorEastAsia" w:hAnsi="Times New Roman"/>
              </w:rPr>
              <w:t xml:space="preserve">ыделении субсидий на проведение открытого фестиваля детского и молодежного творчества </w:t>
            </w:r>
            <w:r w:rsidR="002E4848" w:rsidRPr="00C231A5">
              <w:rPr>
                <w:rFonts w:ascii="Times New Roman" w:eastAsiaTheme="minorEastAsia" w:hAnsi="Times New Roman"/>
              </w:rPr>
              <w:lastRenderedPageBreak/>
              <w:t>«</w:t>
            </w:r>
            <w:r w:rsidRPr="00C231A5">
              <w:rPr>
                <w:rFonts w:ascii="Times New Roman" w:eastAsiaTheme="minorEastAsia" w:hAnsi="Times New Roman"/>
              </w:rPr>
              <w:t>Созвездие – Йолдызлык</w:t>
            </w:r>
            <w:r w:rsidR="002E4848" w:rsidRPr="00C231A5">
              <w:rPr>
                <w:rFonts w:ascii="Times New Roman" w:eastAsiaTheme="minorEastAsia" w:hAnsi="Times New Roman"/>
              </w:rPr>
              <w:t>»</w:t>
            </w:r>
            <w:r w:rsidRPr="00C231A5">
              <w:rPr>
                <w:rFonts w:ascii="Times New Roman" w:eastAsiaTheme="minorEastAsia" w:hAnsi="Times New Roman"/>
              </w:rPr>
              <w:t xml:space="preserve">, республиканского фестиваля детской, юношеской и молодежной прессы </w:t>
            </w:r>
            <w:r w:rsidR="002E4848" w:rsidRPr="00C231A5">
              <w:rPr>
                <w:rFonts w:ascii="Times New Roman" w:eastAsiaTheme="minorEastAsia" w:hAnsi="Times New Roman"/>
              </w:rPr>
              <w:t>«</w:t>
            </w:r>
            <w:r w:rsidRPr="00C231A5">
              <w:rPr>
                <w:rFonts w:ascii="Times New Roman" w:eastAsiaTheme="minorEastAsia" w:hAnsi="Times New Roman"/>
              </w:rPr>
              <w:t>Алтын калэм</w:t>
            </w:r>
            <w:r w:rsidR="002E4848" w:rsidRPr="00C231A5">
              <w:rPr>
                <w:rFonts w:ascii="Times New Roman" w:eastAsiaTheme="minorEastAsia" w:hAnsi="Times New Roman"/>
              </w:rPr>
              <w:t>»</w:t>
            </w:r>
            <w:r w:rsidRPr="00C231A5">
              <w:rPr>
                <w:rFonts w:ascii="Times New Roman" w:eastAsiaTheme="minorEastAsia" w:hAnsi="Times New Roman"/>
              </w:rPr>
              <w:t xml:space="preserve"> – </w:t>
            </w:r>
            <w:r w:rsidR="002E4848" w:rsidRPr="00C231A5">
              <w:rPr>
                <w:rFonts w:ascii="Times New Roman" w:eastAsiaTheme="minorEastAsia" w:hAnsi="Times New Roman"/>
              </w:rPr>
              <w:t>«</w:t>
            </w:r>
            <w:r w:rsidRPr="00C231A5">
              <w:rPr>
                <w:rFonts w:ascii="Times New Roman" w:eastAsiaTheme="minorEastAsia" w:hAnsi="Times New Roman"/>
              </w:rPr>
              <w:t>Золотое перо</w:t>
            </w:r>
            <w:r w:rsidR="002E4848" w:rsidRPr="00C231A5">
              <w:rPr>
                <w:rFonts w:ascii="Times New Roman" w:eastAsiaTheme="minorEastAsia" w:hAnsi="Times New Roman"/>
              </w:rPr>
              <w:t>»</w:t>
            </w:r>
            <w:r w:rsidRPr="00C231A5">
              <w:rPr>
                <w:rFonts w:ascii="Times New Roman" w:eastAsiaTheme="minorEastAsia" w:hAnsi="Times New Roman"/>
              </w:rPr>
              <w:t>, а также на реализацию проектов, направленных на поддержку студенческого самоуправления</w:t>
            </w:r>
            <w:r w:rsidR="002E4848" w:rsidRPr="00C231A5">
              <w:rPr>
                <w:rFonts w:ascii="Times New Roman" w:eastAsiaTheme="minorEastAsia" w:hAnsi="Times New Roman"/>
                <w:b/>
              </w:rPr>
              <w:t>»</w:t>
            </w:r>
            <w:r w:rsidRPr="00C231A5">
              <w:rPr>
                <w:rFonts w:ascii="Times New Roman" w:eastAsiaTheme="minorEastAsia" w:hAnsi="Times New Roman"/>
                <w:b/>
              </w:rPr>
              <w:t xml:space="preserve"> </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lastRenderedPageBreak/>
              <w:t>-</w:t>
            </w:r>
          </w:p>
        </w:tc>
        <w:tc>
          <w:tcPr>
            <w:tcW w:w="385" w:type="pct"/>
          </w:tcPr>
          <w:p w:rsidR="00902AB9" w:rsidRPr="00C231A5" w:rsidRDefault="00187C66" w:rsidP="00902AB9">
            <w:pPr>
              <w:jc w:val="both"/>
              <w:rPr>
                <w:rFonts w:ascii="Times New Roman" w:eastAsia="Times New Roman" w:hAnsi="Times New Roman"/>
                <w:lang w:eastAsia="en-US"/>
              </w:rPr>
            </w:pPr>
            <w:r w:rsidRPr="00C231A5">
              <w:rPr>
                <w:rFonts w:ascii="Times New Roman" w:eastAsia="Times New Roman" w:hAnsi="Times New Roman"/>
                <w:lang w:eastAsia="en-US"/>
              </w:rPr>
              <w:t>27.1</w:t>
            </w:r>
            <w:r w:rsidR="00902AB9" w:rsidRPr="00C231A5">
              <w:rPr>
                <w:rFonts w:ascii="Times New Roman" w:eastAsia="Times New Roman" w:hAnsi="Times New Roman"/>
                <w:lang w:eastAsia="en-US"/>
              </w:rPr>
              <w:t>2.2024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lastRenderedPageBreak/>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lastRenderedPageBreak/>
              <w:t>Министерство по делам молодежи Республики Татарстан</w:t>
            </w:r>
          </w:p>
          <w:p w:rsidR="00902AB9" w:rsidRPr="00C231A5" w:rsidRDefault="00902AB9" w:rsidP="00902AB9">
            <w:pPr>
              <w:jc w:val="center"/>
              <w:rPr>
                <w:rFonts w:ascii="Times New Roman" w:eastAsiaTheme="minorEastAsia" w:hAnsi="Times New Roman"/>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 xml:space="preserve">данные </w:t>
            </w:r>
            <w:r w:rsidRPr="00C231A5">
              <w:rPr>
                <w:rFonts w:ascii="Times New Roman" w:eastAsia="Times New Roman" w:hAnsi="Times New Roman"/>
                <w:lang w:eastAsia="en-US"/>
              </w:rPr>
              <w:br/>
              <w:t xml:space="preserve">Министерства по делам молодежи Республики </w:t>
            </w:r>
            <w:r w:rsidRPr="00C231A5">
              <w:rPr>
                <w:rFonts w:ascii="Times New Roman" w:eastAsia="Times New Roman" w:hAnsi="Times New Roman"/>
                <w:lang w:eastAsia="en-US"/>
              </w:rPr>
              <w:br/>
              <w:t>Татарстан</w:t>
            </w:r>
          </w:p>
          <w:p w:rsidR="00902AB9" w:rsidRPr="00C231A5" w:rsidRDefault="00902AB9" w:rsidP="00902AB9">
            <w:pPr>
              <w:jc w:val="center"/>
              <w:rPr>
                <w:rFonts w:ascii="Times New Roman" w:eastAsiaTheme="minorEastAsia" w:hAnsi="Times New Roman"/>
                <w:bCs/>
                <w:i/>
                <w:color w:val="000000"/>
                <w:u w:color="000000"/>
              </w:rPr>
            </w:pP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3.1.2.</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Предоставлен отчет о выполнении соглашения о предоставлении субсидий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B83B9E" w:rsidP="00902AB9">
            <w:pPr>
              <w:jc w:val="both"/>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взаимосвязь с иными результатами и</w:t>
            </w:r>
            <w:r w:rsidRPr="00C231A5">
              <w:rPr>
                <w:rFonts w:ascii="Times New Roman" w:eastAsia="Times New Roman" w:hAnsi="Times New Roman"/>
                <w:lang w:eastAsia="en-US"/>
              </w:rPr>
              <w:br/>
              <w:t>кон-</w:t>
            </w:r>
          </w:p>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трольными точками отсутствует</w:t>
            </w:r>
          </w:p>
        </w:tc>
        <w:tc>
          <w:tcPr>
            <w:tcW w:w="319"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взаимосвязь с иными результатами и</w:t>
            </w:r>
            <w:r w:rsidRPr="00C231A5">
              <w:rPr>
                <w:rFonts w:ascii="Times New Roman" w:eastAsia="Times New Roman" w:hAnsi="Times New Roman"/>
                <w:lang w:eastAsia="en-US"/>
              </w:rPr>
              <w:br/>
              <w:t>кон-</w:t>
            </w:r>
          </w:p>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трольными точками отсутствует</w:t>
            </w: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по делам молодежи Республики Татарстан</w:t>
            </w: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 xml:space="preserve">данные </w:t>
            </w:r>
            <w:r w:rsidRPr="00C231A5">
              <w:rPr>
                <w:rFonts w:ascii="Times New Roman" w:eastAsia="Times New Roman" w:hAnsi="Times New Roman"/>
                <w:lang w:eastAsia="en-US"/>
              </w:rPr>
              <w:br/>
              <w:t xml:space="preserve">Министерства по делам молодежи Республики </w:t>
            </w:r>
            <w:r w:rsidRPr="00C231A5">
              <w:rPr>
                <w:rFonts w:ascii="Times New Roman" w:eastAsia="Times New Roman" w:hAnsi="Times New Roman"/>
                <w:lang w:eastAsia="en-US"/>
              </w:rPr>
              <w:br/>
              <w:t>Татарстан</w:t>
            </w:r>
          </w:p>
          <w:p w:rsidR="00902AB9" w:rsidRPr="00C231A5" w:rsidRDefault="00902AB9" w:rsidP="00902AB9">
            <w:pPr>
              <w:jc w:val="center"/>
              <w:rPr>
                <w:rFonts w:ascii="Times New Roman" w:eastAsiaTheme="minorEastAsia" w:hAnsi="Times New Roman"/>
                <w:bCs/>
                <w:i/>
                <w:color w:val="000000"/>
                <w:u w:color="000000"/>
              </w:rPr>
            </w:pP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3.2.</w:t>
            </w:r>
          </w:p>
        </w:tc>
        <w:tc>
          <w:tcPr>
            <w:tcW w:w="778" w:type="pct"/>
          </w:tcPr>
          <w:p w:rsidR="00902AB9" w:rsidRPr="00C231A5" w:rsidRDefault="00902AB9" w:rsidP="00902AB9">
            <w:pPr>
              <w:jc w:val="both"/>
              <w:rPr>
                <w:rFonts w:ascii="Times New Roman" w:eastAsia="Times New Roman" w:hAnsi="Times New Roman"/>
              </w:rPr>
            </w:pPr>
            <w:r w:rsidRPr="00C231A5">
              <w:rPr>
                <w:rFonts w:ascii="Times New Roman" w:eastAsiaTheme="minorEastAsia" w:hAnsi="Times New Roman"/>
                <w:color w:val="000000"/>
              </w:rPr>
              <w:t xml:space="preserve">Результат </w:t>
            </w:r>
            <w:r w:rsidR="002E4848" w:rsidRPr="00C231A5">
              <w:rPr>
                <w:rFonts w:ascii="Times New Roman" w:eastAsiaTheme="minorEastAsia" w:hAnsi="Times New Roman"/>
                <w:color w:val="000000"/>
              </w:rPr>
              <w:t>«</w:t>
            </w:r>
            <w:r w:rsidRPr="00C231A5">
              <w:rPr>
                <w:rFonts w:ascii="Times New Roman" w:eastAsiaTheme="minorEastAsia" w:hAnsi="Times New Roman"/>
                <w:color w:val="000000"/>
              </w:rPr>
              <w:t>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r w:rsidR="002E4848" w:rsidRPr="00C231A5">
              <w:rPr>
                <w:rFonts w:ascii="Times New Roman" w:eastAsiaTheme="minorEastAsia" w:hAnsi="Times New Roman"/>
                <w:color w:val="000000"/>
              </w:rPr>
              <w:t>»</w:t>
            </w:r>
          </w:p>
        </w:tc>
        <w:tc>
          <w:tcPr>
            <w:tcW w:w="402"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01.01.2014</w:t>
            </w:r>
          </w:p>
        </w:tc>
        <w:tc>
          <w:tcPr>
            <w:tcW w:w="385" w:type="pct"/>
          </w:tcPr>
          <w:p w:rsidR="00902AB9" w:rsidRPr="00C231A5" w:rsidRDefault="00902AB9" w:rsidP="00902AB9">
            <w:pPr>
              <w:jc w:val="both"/>
              <w:rPr>
                <w:rFonts w:ascii="Times New Roman" w:eastAsiaTheme="minorEastAsia" w:hAnsi="Times New Roman"/>
              </w:rPr>
            </w:pPr>
            <w:r w:rsidRPr="00C231A5">
              <w:rPr>
                <w:rFonts w:ascii="Times New Roman" w:eastAsiaTheme="minorEastAsia" w:hAnsi="Times New Roman"/>
              </w:rPr>
              <w:t>31.12.2027</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культуры Республики Татарстан</w:t>
            </w:r>
          </w:p>
          <w:p w:rsidR="00902AB9" w:rsidRPr="00C231A5" w:rsidRDefault="00902AB9" w:rsidP="00902AB9">
            <w:pPr>
              <w:jc w:val="center"/>
              <w:rPr>
                <w:rFonts w:ascii="Times New Roman" w:eastAsiaTheme="minorEastAsia" w:hAnsi="Times New Roman"/>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17 088,4</w:t>
            </w:r>
          </w:p>
        </w:tc>
        <w:tc>
          <w:tcPr>
            <w:tcW w:w="365"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данные Министерства культуры Республики Татарстан</w:t>
            </w:r>
          </w:p>
          <w:p w:rsidR="00902AB9" w:rsidRPr="00C231A5" w:rsidRDefault="00902AB9" w:rsidP="00902AB9">
            <w:pPr>
              <w:jc w:val="center"/>
              <w:rPr>
                <w:rFonts w:ascii="Times New Roman" w:eastAsiaTheme="minorEastAsia" w:hAnsi="Times New Roman"/>
                <w:bCs/>
                <w:i/>
                <w:color w:val="000000"/>
                <w:u w:color="000000"/>
              </w:rPr>
            </w:pP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3.2.1.</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Заключено соглашение о в</w:t>
            </w:r>
            <w:r w:rsidRPr="00C231A5">
              <w:rPr>
                <w:rFonts w:ascii="Times New Roman" w:eastAsiaTheme="minorEastAsia" w:hAnsi="Times New Roman"/>
                <w:color w:val="000000"/>
              </w:rPr>
              <w:t xml:space="preserve">ыделении субсидий на организацию фестивалей, мероприятий по сохранению, развитию, популяризации татарской </w:t>
            </w:r>
            <w:r w:rsidRPr="00C231A5">
              <w:rPr>
                <w:rFonts w:ascii="Times New Roman" w:eastAsiaTheme="minorEastAsia" w:hAnsi="Times New Roman"/>
                <w:color w:val="000000"/>
              </w:rPr>
              <w:lastRenderedPageBreak/>
              <w:t xml:space="preserve">литературы, на поддержку создания национальных фильмов и молодежных проектов в области кинематографии </w:t>
            </w:r>
            <w:r w:rsidRPr="00C231A5">
              <w:rPr>
                <w:rFonts w:ascii="Times New Roman" w:eastAsia="Times New Roman" w:hAnsi="Times New Roman"/>
                <w:lang w:eastAsia="en-US"/>
              </w:rPr>
              <w:t>(соглашение о предоставлении субсидии включено в реестр соглашений)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lastRenderedPageBreak/>
              <w:t>-</w:t>
            </w:r>
          </w:p>
        </w:tc>
        <w:tc>
          <w:tcPr>
            <w:tcW w:w="385" w:type="pct"/>
          </w:tcPr>
          <w:p w:rsidR="00902AB9" w:rsidRPr="00C231A5" w:rsidRDefault="002020D4" w:rsidP="00902AB9">
            <w:pPr>
              <w:jc w:val="center"/>
              <w:rPr>
                <w:rFonts w:ascii="Times New Roman" w:eastAsia="Times New Roman" w:hAnsi="Times New Roman"/>
                <w:lang w:eastAsia="en-US"/>
              </w:rPr>
            </w:pPr>
            <w:r w:rsidRPr="00C231A5">
              <w:rPr>
                <w:rFonts w:ascii="Times New Roman" w:eastAsia="Times New Roman" w:hAnsi="Times New Roman"/>
                <w:lang w:eastAsia="en-US"/>
              </w:rPr>
              <w:t>27.1</w:t>
            </w:r>
            <w:r w:rsidR="00902AB9" w:rsidRPr="00C231A5">
              <w:rPr>
                <w:rFonts w:ascii="Times New Roman" w:eastAsia="Times New Roman" w:hAnsi="Times New Roman"/>
                <w:lang w:eastAsia="en-US"/>
              </w:rPr>
              <w:t>2.2024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jc w:val="center"/>
              <w:rPr>
                <w:rFonts w:ascii="Times New Roman" w:eastAsiaTheme="minorEastAsia" w:hAnsi="Times New Roman"/>
                <w:i/>
              </w:rPr>
            </w:pP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lastRenderedPageBreak/>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jc w:val="center"/>
              <w:rPr>
                <w:rFonts w:ascii="Times New Roman" w:eastAsiaTheme="minorEastAsia" w:hAnsi="Times New Roman"/>
                <w:i/>
              </w:rPr>
            </w:pP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lastRenderedPageBreak/>
              <w:t>Министерство культуры Республики Татарстан</w:t>
            </w:r>
          </w:p>
          <w:p w:rsidR="00902AB9" w:rsidRPr="00C231A5" w:rsidRDefault="00902AB9" w:rsidP="00902AB9">
            <w:pPr>
              <w:jc w:val="center"/>
              <w:rPr>
                <w:rFonts w:ascii="Times New Roman" w:eastAsiaTheme="minorEastAsia" w:hAnsi="Times New Roman"/>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соглашение</w:t>
            </w:r>
          </w:p>
        </w:tc>
        <w:tc>
          <w:tcPr>
            <w:tcW w:w="576"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данные Министерства культуры Республики Татарстан</w:t>
            </w:r>
          </w:p>
          <w:p w:rsidR="00902AB9" w:rsidRPr="00C231A5" w:rsidRDefault="00902AB9" w:rsidP="00902AB9">
            <w:pPr>
              <w:jc w:val="center"/>
              <w:rPr>
                <w:rFonts w:ascii="Times New Roman" w:eastAsiaTheme="minorEastAsia" w:hAnsi="Times New Roman"/>
                <w:bCs/>
                <w:i/>
                <w:color w:val="000000"/>
                <w:u w:color="000000"/>
              </w:rPr>
            </w:pP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3.2.2.</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Предоставлен отчет о выполнении соглашения о предоставлении субсидии</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B83B9E" w:rsidP="00902AB9">
            <w:pPr>
              <w:jc w:val="center"/>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Pr>
          <w:p w:rsidR="00902AB9" w:rsidRPr="00C231A5" w:rsidRDefault="00902AB9" w:rsidP="004F0DF1">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w:t>
            </w:r>
            <w:r w:rsidRPr="00C231A5">
              <w:rPr>
                <w:rFonts w:ascii="Times New Roman" w:eastAsia="Times New Roman" w:hAnsi="Times New Roman"/>
                <w:lang w:eastAsia="en-US"/>
              </w:rPr>
              <w:br/>
              <w:t>контрольными точками отсутствует</w:t>
            </w:r>
          </w:p>
        </w:tc>
        <w:tc>
          <w:tcPr>
            <w:tcW w:w="319" w:type="pct"/>
          </w:tcPr>
          <w:p w:rsidR="00902AB9" w:rsidRPr="00C231A5" w:rsidRDefault="00902AB9" w:rsidP="004F0DF1">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w:t>
            </w:r>
            <w:r w:rsidRPr="00C231A5">
              <w:rPr>
                <w:rFonts w:ascii="Times New Roman" w:eastAsia="Times New Roman" w:hAnsi="Times New Roman"/>
                <w:lang w:eastAsia="en-US"/>
              </w:rPr>
              <w:br/>
              <w:t>контрольными точками отсутствует</w:t>
            </w: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культуры Республики Татарстан</w:t>
            </w:r>
          </w:p>
          <w:p w:rsidR="00902AB9" w:rsidRPr="00C231A5" w:rsidRDefault="00902AB9" w:rsidP="00902AB9">
            <w:pPr>
              <w:jc w:val="center"/>
              <w:rPr>
                <w:rFonts w:ascii="Times New Roman" w:eastAsiaTheme="minorEastAsia" w:hAnsi="Times New Roman"/>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отчет</w:t>
            </w:r>
          </w:p>
        </w:tc>
        <w:tc>
          <w:tcPr>
            <w:tcW w:w="576"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данные Министерства культуры Республики Татарстан</w:t>
            </w:r>
          </w:p>
          <w:p w:rsidR="00902AB9" w:rsidRPr="00C231A5" w:rsidRDefault="00902AB9" w:rsidP="00902AB9">
            <w:pPr>
              <w:jc w:val="center"/>
              <w:rPr>
                <w:rFonts w:ascii="Times New Roman" w:eastAsiaTheme="minorEastAsia" w:hAnsi="Times New Roman"/>
                <w:bCs/>
                <w:i/>
                <w:color w:val="000000"/>
                <w:u w:color="000000"/>
              </w:rPr>
            </w:pP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4.</w:t>
            </w:r>
          </w:p>
        </w:tc>
        <w:tc>
          <w:tcPr>
            <w:tcW w:w="4786" w:type="pct"/>
            <w:gridSpan w:val="12"/>
          </w:tcPr>
          <w:p w:rsidR="00902AB9" w:rsidRPr="00C231A5" w:rsidRDefault="00902AB9" w:rsidP="00902AB9">
            <w:pPr>
              <w:rPr>
                <w:rFonts w:ascii="Times New Roman" w:eastAsiaTheme="minorEastAsia" w:hAnsi="Times New Roman"/>
                <w:bCs/>
                <w:i/>
                <w:color w:val="000000"/>
                <w:u w:color="000000"/>
              </w:rPr>
            </w:pPr>
            <w:r w:rsidRPr="00C231A5">
              <w:rPr>
                <w:rFonts w:ascii="Times New Roman" w:eastAsiaTheme="minorEastAsia" w:hAnsi="Times New Roman"/>
                <w:color w:val="000000"/>
              </w:rPr>
              <w:t>Популяризация здорового образа жизни и массового спорта</w:t>
            </w:r>
          </w:p>
        </w:tc>
      </w:tr>
      <w:tr w:rsidR="00902AB9" w:rsidRPr="00C231A5" w:rsidTr="00375695">
        <w:trPr>
          <w:trHeight w:val="20"/>
        </w:trPr>
        <w:tc>
          <w:tcPr>
            <w:tcW w:w="214" w:type="pct"/>
          </w:tcPr>
          <w:p w:rsidR="00902AB9" w:rsidRPr="00C231A5" w:rsidRDefault="00902AB9" w:rsidP="00902AB9">
            <w:pPr>
              <w:spacing w:line="230" w:lineRule="auto"/>
              <w:ind w:left="-57" w:right="-57"/>
              <w:jc w:val="center"/>
              <w:rPr>
                <w:rFonts w:ascii="Times New Roman" w:eastAsiaTheme="minorEastAsia" w:hAnsi="Times New Roman"/>
              </w:rPr>
            </w:pPr>
            <w:r w:rsidRPr="00C231A5">
              <w:rPr>
                <w:rFonts w:ascii="Times New Roman" w:eastAsiaTheme="minorEastAsia" w:hAnsi="Times New Roman"/>
              </w:rPr>
              <w:t>4.1.</w:t>
            </w:r>
          </w:p>
        </w:tc>
        <w:tc>
          <w:tcPr>
            <w:tcW w:w="778" w:type="pct"/>
          </w:tcPr>
          <w:p w:rsidR="00902AB9" w:rsidRPr="00C231A5" w:rsidRDefault="00902AB9" w:rsidP="00902AB9">
            <w:pPr>
              <w:spacing w:line="230" w:lineRule="auto"/>
              <w:jc w:val="both"/>
              <w:rPr>
                <w:rFonts w:ascii="Times New Roman" w:eastAsia="Times New Roman" w:hAnsi="Times New Roman"/>
                <w:lang w:eastAsia="en-US"/>
              </w:rPr>
            </w:pPr>
            <w:r w:rsidRPr="00C231A5">
              <w:rPr>
                <w:rFonts w:ascii="Times New Roman" w:eastAsiaTheme="minorEastAsia" w:hAnsi="Times New Roman"/>
                <w:color w:val="000000"/>
              </w:rPr>
              <w:t xml:space="preserve">Результат </w:t>
            </w:r>
            <w:r w:rsidR="002E4848" w:rsidRPr="00C231A5">
              <w:rPr>
                <w:rFonts w:ascii="Times New Roman" w:eastAsiaTheme="minorEastAsia" w:hAnsi="Times New Roman"/>
                <w:color w:val="000000"/>
              </w:rPr>
              <w:t>«</w:t>
            </w:r>
            <w:r w:rsidRPr="00C231A5">
              <w:rPr>
                <w:rFonts w:ascii="Times New Roman" w:eastAsiaTheme="minorEastAsia" w:hAnsi="Times New Roman"/>
                <w:color w:val="000000"/>
              </w:rPr>
              <w:t>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r w:rsidR="002E4848" w:rsidRPr="00C231A5">
              <w:rPr>
                <w:rFonts w:ascii="Times New Roman" w:eastAsiaTheme="minorEastAsia" w:hAnsi="Times New Roman"/>
                <w:color w:val="000000"/>
              </w:rPr>
              <w:t>»</w:t>
            </w:r>
          </w:p>
        </w:tc>
        <w:tc>
          <w:tcPr>
            <w:tcW w:w="402" w:type="pct"/>
          </w:tcPr>
          <w:p w:rsidR="00902AB9" w:rsidRPr="00C231A5" w:rsidRDefault="00902AB9" w:rsidP="00902AB9">
            <w:pPr>
              <w:spacing w:line="230" w:lineRule="auto"/>
              <w:jc w:val="center"/>
              <w:rPr>
                <w:rFonts w:ascii="Times New Roman" w:eastAsiaTheme="minorEastAsia" w:hAnsi="Times New Roman"/>
              </w:rPr>
            </w:pPr>
            <w:r w:rsidRPr="00C231A5">
              <w:rPr>
                <w:rFonts w:ascii="Times New Roman" w:eastAsiaTheme="minorEastAsia" w:hAnsi="Times New Roman"/>
              </w:rPr>
              <w:t>01.01.2018</w:t>
            </w:r>
          </w:p>
        </w:tc>
        <w:tc>
          <w:tcPr>
            <w:tcW w:w="385" w:type="pct"/>
          </w:tcPr>
          <w:p w:rsidR="00902AB9" w:rsidRPr="00C231A5" w:rsidRDefault="00902AB9" w:rsidP="00902AB9">
            <w:pPr>
              <w:spacing w:line="230" w:lineRule="auto"/>
              <w:rPr>
                <w:rFonts w:ascii="Times New Roman" w:eastAsiaTheme="minorEastAsia" w:hAnsi="Times New Roman"/>
              </w:rPr>
            </w:pPr>
            <w:r w:rsidRPr="00C231A5">
              <w:rPr>
                <w:rFonts w:ascii="Times New Roman" w:eastAsiaTheme="minorEastAsia" w:hAnsi="Times New Roman"/>
              </w:rPr>
              <w:t>31.12.2027</w:t>
            </w:r>
          </w:p>
        </w:tc>
        <w:tc>
          <w:tcPr>
            <w:tcW w:w="319" w:type="pct"/>
          </w:tcPr>
          <w:p w:rsidR="00902AB9" w:rsidRPr="00C231A5" w:rsidRDefault="00902AB9" w:rsidP="00902AB9">
            <w:pPr>
              <w:spacing w:line="230"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30" w:lineRule="auto"/>
              <w:jc w:val="center"/>
              <w:rPr>
                <w:rFonts w:ascii="Times New Roman" w:eastAsiaTheme="minorEastAsia" w:hAnsi="Times New Roman"/>
                <w:i/>
              </w:rPr>
            </w:pPr>
          </w:p>
        </w:tc>
        <w:tc>
          <w:tcPr>
            <w:tcW w:w="319" w:type="pct"/>
          </w:tcPr>
          <w:p w:rsidR="00902AB9" w:rsidRPr="00C231A5" w:rsidRDefault="00902AB9" w:rsidP="00902AB9">
            <w:pPr>
              <w:spacing w:line="230"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p w:rsidR="00902AB9" w:rsidRPr="00C231A5" w:rsidRDefault="00902AB9" w:rsidP="00902AB9">
            <w:pPr>
              <w:spacing w:line="230" w:lineRule="auto"/>
              <w:jc w:val="center"/>
              <w:rPr>
                <w:rFonts w:ascii="Times New Roman" w:eastAsiaTheme="minorEastAsia" w:hAnsi="Times New Roman"/>
                <w:i/>
              </w:rPr>
            </w:pPr>
          </w:p>
        </w:tc>
        <w:tc>
          <w:tcPr>
            <w:tcW w:w="457" w:type="pct"/>
          </w:tcPr>
          <w:p w:rsidR="00902AB9" w:rsidRPr="00C231A5" w:rsidRDefault="00902AB9" w:rsidP="00902AB9">
            <w:pPr>
              <w:spacing w:line="230" w:lineRule="auto"/>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спорта Республики Татарстан</w:t>
            </w:r>
          </w:p>
          <w:p w:rsidR="00902AB9" w:rsidRPr="00C231A5" w:rsidRDefault="00902AB9" w:rsidP="00902AB9">
            <w:pPr>
              <w:spacing w:line="230" w:lineRule="auto"/>
              <w:jc w:val="center"/>
              <w:rPr>
                <w:rFonts w:ascii="Times New Roman" w:eastAsiaTheme="minorEastAsia" w:hAnsi="Times New Roman"/>
              </w:rPr>
            </w:pPr>
          </w:p>
        </w:tc>
        <w:tc>
          <w:tcPr>
            <w:tcW w:w="274"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30" w:lineRule="auto"/>
              <w:jc w:val="center"/>
              <w:rPr>
                <w:rFonts w:ascii="Times New Roman" w:eastAsiaTheme="minorEastAsia" w:hAnsi="Times New Roman"/>
                <w:bCs/>
                <w:color w:val="000000"/>
                <w:u w:color="000000"/>
              </w:rPr>
            </w:pPr>
            <w:r w:rsidRPr="00C231A5">
              <w:rPr>
                <w:rFonts w:ascii="Times New Roman" w:eastAsiaTheme="minorEastAsia" w:hAnsi="Times New Roman"/>
                <w:bCs/>
                <w:color w:val="000000"/>
                <w:u w:color="000000"/>
              </w:rPr>
              <w:t>99 677,3</w:t>
            </w:r>
          </w:p>
        </w:tc>
        <w:tc>
          <w:tcPr>
            <w:tcW w:w="365"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spacing w:line="230" w:lineRule="auto"/>
              <w:jc w:val="center"/>
              <w:rPr>
                <w:rFonts w:ascii="Times New Roman" w:eastAsia="Times New Roman" w:hAnsi="Times New Roman"/>
                <w:lang w:eastAsia="en-US"/>
              </w:rPr>
            </w:pPr>
            <w:r w:rsidRPr="00C231A5">
              <w:rPr>
                <w:rFonts w:ascii="Times New Roman" w:eastAsia="Times New Roman" w:hAnsi="Times New Roman"/>
                <w:lang w:eastAsia="en-US"/>
              </w:rPr>
              <w:t xml:space="preserve">данные </w:t>
            </w:r>
            <w:r w:rsidRPr="00C231A5">
              <w:rPr>
                <w:rFonts w:ascii="Times New Roman" w:eastAsia="Times New Roman" w:hAnsi="Times New Roman"/>
                <w:lang w:eastAsia="en-US"/>
              </w:rPr>
              <w:br/>
              <w:t xml:space="preserve">Министерства </w:t>
            </w:r>
            <w:r w:rsidRPr="00C231A5">
              <w:rPr>
                <w:rFonts w:ascii="Times New Roman" w:eastAsia="Times New Roman" w:hAnsi="Times New Roman"/>
                <w:lang w:eastAsia="en-US"/>
              </w:rPr>
              <w:br/>
              <w:t xml:space="preserve">спорта </w:t>
            </w:r>
            <w:r w:rsidRPr="00C231A5">
              <w:rPr>
                <w:rFonts w:ascii="Times New Roman" w:eastAsia="Times New Roman" w:hAnsi="Times New Roman"/>
                <w:lang w:eastAsia="en-US"/>
              </w:rPr>
              <w:br/>
              <w:t xml:space="preserve">Республики </w:t>
            </w:r>
            <w:r w:rsidRPr="00C231A5">
              <w:rPr>
                <w:rFonts w:ascii="Times New Roman" w:eastAsia="Times New Roman" w:hAnsi="Times New Roman"/>
                <w:lang w:eastAsia="en-US"/>
              </w:rPr>
              <w:br/>
              <w:t>Татарстан</w:t>
            </w:r>
          </w:p>
          <w:p w:rsidR="00902AB9" w:rsidRPr="00C231A5" w:rsidRDefault="00902AB9" w:rsidP="00902AB9">
            <w:pPr>
              <w:spacing w:line="230" w:lineRule="auto"/>
              <w:jc w:val="center"/>
              <w:rPr>
                <w:rFonts w:ascii="Times New Roman" w:eastAsiaTheme="minorEastAsia" w:hAnsi="Times New Roman"/>
                <w:bCs/>
                <w:i/>
                <w:color w:val="000000"/>
                <w:u w:color="000000"/>
              </w:rPr>
            </w:pPr>
          </w:p>
        </w:tc>
      </w:tr>
      <w:tr w:rsidR="00902AB9" w:rsidRPr="00C231A5" w:rsidTr="00375695">
        <w:trPr>
          <w:trHeight w:val="20"/>
        </w:trPr>
        <w:tc>
          <w:tcPr>
            <w:tcW w:w="214" w:type="pct"/>
          </w:tcPr>
          <w:p w:rsidR="00902AB9" w:rsidRPr="00C231A5" w:rsidRDefault="00902AB9" w:rsidP="00902AB9">
            <w:pPr>
              <w:spacing w:line="230" w:lineRule="auto"/>
              <w:ind w:left="-57" w:right="-57"/>
              <w:jc w:val="center"/>
              <w:rPr>
                <w:rFonts w:ascii="Times New Roman" w:eastAsiaTheme="minorEastAsia" w:hAnsi="Times New Roman"/>
              </w:rPr>
            </w:pPr>
            <w:r w:rsidRPr="00C231A5">
              <w:rPr>
                <w:rFonts w:ascii="Times New Roman" w:eastAsiaTheme="minorEastAsia" w:hAnsi="Times New Roman"/>
              </w:rPr>
              <w:t>4.1.1.</w:t>
            </w:r>
          </w:p>
        </w:tc>
        <w:tc>
          <w:tcPr>
            <w:tcW w:w="778" w:type="pct"/>
          </w:tcPr>
          <w:p w:rsidR="00902AB9" w:rsidRPr="00C231A5" w:rsidRDefault="00902AB9" w:rsidP="00902AB9">
            <w:pPr>
              <w:spacing w:line="230" w:lineRule="auto"/>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Заключено соглашение о п</w:t>
            </w:r>
            <w:r w:rsidRPr="00C231A5">
              <w:rPr>
                <w:rFonts w:ascii="Times New Roman" w:eastAsiaTheme="minorEastAsia" w:hAnsi="Times New Roman"/>
                <w:color w:val="000000"/>
              </w:rPr>
              <w:t xml:space="preserve">редоставлении субсидии на возмещение затрат на реализацию проектов, направленных на проведение спортивных </w:t>
            </w:r>
            <w:r w:rsidRPr="00C231A5">
              <w:rPr>
                <w:rFonts w:ascii="Times New Roman" w:eastAsiaTheme="minorEastAsia" w:hAnsi="Times New Roman"/>
                <w:color w:val="000000"/>
              </w:rPr>
              <w:lastRenderedPageBreak/>
              <w:t xml:space="preserve">мероприятий, затрат физкультурно-спортивным общественным организациям, осуществляющим основную деятельность в области физической культуры и спорта </w:t>
            </w:r>
            <w:r w:rsidRPr="00C231A5">
              <w:rPr>
                <w:rFonts w:ascii="Times New Roman" w:eastAsia="Times New Roman" w:hAnsi="Times New Roman"/>
                <w:lang w:eastAsia="en-US"/>
              </w:rPr>
              <w:t>(соглашение о предоставлении субсидии включено в реестр соглашений)</w:t>
            </w:r>
            <w:r w:rsidR="002E4848" w:rsidRPr="00C231A5">
              <w:rPr>
                <w:rFonts w:ascii="Times New Roman" w:eastAsia="Times New Roman" w:hAnsi="Times New Roman"/>
                <w:lang w:eastAsia="en-US"/>
              </w:rPr>
              <w:t>»</w:t>
            </w:r>
          </w:p>
        </w:tc>
        <w:tc>
          <w:tcPr>
            <w:tcW w:w="402" w:type="pct"/>
          </w:tcPr>
          <w:p w:rsidR="00902AB9" w:rsidRPr="00C231A5" w:rsidRDefault="00902AB9" w:rsidP="00902AB9">
            <w:pPr>
              <w:spacing w:line="230" w:lineRule="auto"/>
              <w:jc w:val="center"/>
              <w:rPr>
                <w:rFonts w:ascii="Times New Roman" w:eastAsiaTheme="minorEastAsia" w:hAnsi="Times New Roman"/>
              </w:rPr>
            </w:pPr>
            <w:r w:rsidRPr="00C231A5">
              <w:rPr>
                <w:rFonts w:ascii="Times New Roman" w:eastAsiaTheme="minorEastAsia" w:hAnsi="Times New Roman"/>
              </w:rPr>
              <w:lastRenderedPageBreak/>
              <w:t>-</w:t>
            </w:r>
          </w:p>
        </w:tc>
        <w:tc>
          <w:tcPr>
            <w:tcW w:w="385" w:type="pct"/>
          </w:tcPr>
          <w:p w:rsidR="00902AB9" w:rsidRPr="00C231A5" w:rsidRDefault="00FB1A40" w:rsidP="00902AB9">
            <w:pPr>
              <w:spacing w:line="230" w:lineRule="auto"/>
              <w:jc w:val="center"/>
              <w:rPr>
                <w:rFonts w:ascii="Times New Roman" w:eastAsia="Times New Roman" w:hAnsi="Times New Roman"/>
                <w:lang w:eastAsia="en-US"/>
              </w:rPr>
            </w:pPr>
            <w:r w:rsidRPr="00C231A5">
              <w:rPr>
                <w:rFonts w:ascii="Times New Roman" w:eastAsia="Times New Roman" w:hAnsi="Times New Roman"/>
                <w:lang w:eastAsia="en-US"/>
              </w:rPr>
              <w:t>30.04</w:t>
            </w:r>
            <w:r w:rsidR="00902AB9" w:rsidRPr="00C231A5">
              <w:rPr>
                <w:rFonts w:ascii="Times New Roman" w:eastAsia="Times New Roman" w:hAnsi="Times New Roman"/>
                <w:lang w:eastAsia="en-US"/>
              </w:rPr>
              <w:t>.2024</w:t>
            </w:r>
          </w:p>
        </w:tc>
        <w:tc>
          <w:tcPr>
            <w:tcW w:w="319" w:type="pct"/>
          </w:tcPr>
          <w:p w:rsidR="00902AB9" w:rsidRPr="00C231A5" w:rsidRDefault="00902AB9" w:rsidP="00902AB9">
            <w:pPr>
              <w:spacing w:line="230"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spacing w:line="230" w:lineRule="auto"/>
              <w:jc w:val="center"/>
              <w:rPr>
                <w:rFonts w:ascii="Times New Roman" w:eastAsiaTheme="minorEastAsia" w:hAnsi="Times New Roman"/>
                <w:i/>
              </w:rPr>
            </w:pPr>
          </w:p>
        </w:tc>
        <w:tc>
          <w:tcPr>
            <w:tcW w:w="319" w:type="pct"/>
          </w:tcPr>
          <w:p w:rsidR="00902AB9" w:rsidRPr="00C231A5" w:rsidRDefault="00902AB9" w:rsidP="00902AB9">
            <w:pPr>
              <w:spacing w:line="230" w:lineRule="auto"/>
              <w:jc w:val="center"/>
              <w:rPr>
                <w:rFonts w:ascii="Times New Roman" w:eastAsia="Times New Roman" w:hAnsi="Times New Roman"/>
                <w:color w:val="000000"/>
                <w:lang w:eastAsia="en-US"/>
              </w:rPr>
            </w:pPr>
            <w:r w:rsidRPr="00C231A5">
              <w:rPr>
                <w:rFonts w:ascii="Times New Roman" w:eastAsia="Times New Roman" w:hAnsi="Times New Roman"/>
                <w:lang w:eastAsia="en-US"/>
              </w:rPr>
              <w:lastRenderedPageBreak/>
              <w:t>взаимосвязь с иными результатами и кон</w:t>
            </w:r>
            <w:r w:rsidRPr="00C231A5">
              <w:rPr>
                <w:rFonts w:ascii="Times New Roman" w:eastAsia="Times New Roman" w:hAnsi="Times New Roman"/>
                <w:lang w:eastAsia="en-US"/>
              </w:rPr>
              <w:lastRenderedPageBreak/>
              <w:t>трольными точками отсутствует</w:t>
            </w:r>
          </w:p>
          <w:p w:rsidR="00902AB9" w:rsidRPr="00C231A5" w:rsidRDefault="00902AB9" w:rsidP="00902AB9">
            <w:pPr>
              <w:spacing w:line="230" w:lineRule="auto"/>
              <w:jc w:val="center"/>
              <w:rPr>
                <w:rFonts w:ascii="Times New Roman" w:eastAsiaTheme="minorEastAsia" w:hAnsi="Times New Roman"/>
                <w:i/>
              </w:rPr>
            </w:pPr>
          </w:p>
        </w:tc>
        <w:tc>
          <w:tcPr>
            <w:tcW w:w="457" w:type="pct"/>
          </w:tcPr>
          <w:p w:rsidR="00902AB9" w:rsidRPr="00C231A5" w:rsidRDefault="00902AB9" w:rsidP="00902AB9">
            <w:pPr>
              <w:spacing w:line="230" w:lineRule="auto"/>
              <w:jc w:val="center"/>
              <w:rPr>
                <w:rFonts w:ascii="Times New Roman" w:eastAsia="Times New Roman" w:hAnsi="Times New Roman"/>
                <w:lang w:eastAsia="en-US"/>
              </w:rPr>
            </w:pPr>
            <w:r w:rsidRPr="00C231A5">
              <w:rPr>
                <w:rFonts w:ascii="Times New Roman" w:eastAsia="Times New Roman" w:hAnsi="Times New Roman"/>
                <w:lang w:eastAsia="en-US"/>
              </w:rPr>
              <w:lastRenderedPageBreak/>
              <w:t>Министерство спорта Республики Татарстан</w:t>
            </w:r>
          </w:p>
          <w:p w:rsidR="00902AB9" w:rsidRPr="00C231A5" w:rsidRDefault="00902AB9" w:rsidP="00902AB9">
            <w:pPr>
              <w:spacing w:line="230" w:lineRule="auto"/>
              <w:jc w:val="center"/>
              <w:rPr>
                <w:rFonts w:ascii="Times New Roman" w:eastAsiaTheme="minorEastAsia" w:hAnsi="Times New Roman"/>
              </w:rPr>
            </w:pPr>
          </w:p>
        </w:tc>
        <w:tc>
          <w:tcPr>
            <w:tcW w:w="274"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spacing w:line="230" w:lineRule="auto"/>
              <w:jc w:val="center"/>
              <w:rPr>
                <w:rFonts w:ascii="Times New Roman" w:eastAsiaTheme="minorEastAsia" w:hAnsi="Times New Roman"/>
                <w:bCs/>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spacing w:line="230" w:lineRule="auto"/>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соглашение</w:t>
            </w:r>
          </w:p>
        </w:tc>
        <w:tc>
          <w:tcPr>
            <w:tcW w:w="576" w:type="pct"/>
          </w:tcPr>
          <w:p w:rsidR="00902AB9" w:rsidRPr="00C231A5" w:rsidRDefault="00902AB9" w:rsidP="00902AB9">
            <w:pPr>
              <w:spacing w:line="230" w:lineRule="auto"/>
              <w:jc w:val="center"/>
              <w:rPr>
                <w:rFonts w:ascii="Times New Roman" w:eastAsia="Times New Roman" w:hAnsi="Times New Roman"/>
                <w:lang w:eastAsia="en-US"/>
              </w:rPr>
            </w:pPr>
            <w:r w:rsidRPr="00C231A5">
              <w:rPr>
                <w:rFonts w:ascii="Times New Roman" w:eastAsia="Times New Roman" w:hAnsi="Times New Roman"/>
                <w:lang w:eastAsia="en-US"/>
              </w:rPr>
              <w:t xml:space="preserve">данные </w:t>
            </w:r>
            <w:r w:rsidRPr="00C231A5">
              <w:rPr>
                <w:rFonts w:ascii="Times New Roman" w:eastAsia="Times New Roman" w:hAnsi="Times New Roman"/>
                <w:lang w:eastAsia="en-US"/>
              </w:rPr>
              <w:br/>
              <w:t xml:space="preserve">Министерства спорта </w:t>
            </w:r>
            <w:r w:rsidRPr="00C231A5">
              <w:rPr>
                <w:rFonts w:ascii="Times New Roman" w:eastAsia="Times New Roman" w:hAnsi="Times New Roman"/>
                <w:lang w:eastAsia="en-US"/>
              </w:rPr>
              <w:br/>
              <w:t xml:space="preserve">Республики </w:t>
            </w:r>
            <w:r w:rsidRPr="00C231A5">
              <w:rPr>
                <w:rFonts w:ascii="Times New Roman" w:eastAsia="Times New Roman" w:hAnsi="Times New Roman"/>
                <w:lang w:eastAsia="en-US"/>
              </w:rPr>
              <w:br/>
              <w:t>Татарстан</w:t>
            </w:r>
          </w:p>
        </w:tc>
      </w:tr>
      <w:tr w:rsidR="00902AB9" w:rsidRPr="00C231A5" w:rsidTr="00375695">
        <w:trPr>
          <w:trHeight w:val="20"/>
        </w:trPr>
        <w:tc>
          <w:tcPr>
            <w:tcW w:w="214" w:type="pct"/>
          </w:tcPr>
          <w:p w:rsidR="00902AB9" w:rsidRPr="00C231A5" w:rsidRDefault="00902AB9" w:rsidP="00902AB9">
            <w:pPr>
              <w:ind w:left="-57" w:right="-57"/>
              <w:jc w:val="center"/>
              <w:rPr>
                <w:rFonts w:ascii="Times New Roman" w:eastAsiaTheme="minorEastAsia" w:hAnsi="Times New Roman"/>
              </w:rPr>
            </w:pPr>
            <w:r w:rsidRPr="00C231A5">
              <w:rPr>
                <w:rFonts w:ascii="Times New Roman" w:eastAsiaTheme="minorEastAsia" w:hAnsi="Times New Roman"/>
              </w:rPr>
              <w:t>4.1.2.</w:t>
            </w:r>
          </w:p>
        </w:tc>
        <w:tc>
          <w:tcPr>
            <w:tcW w:w="778" w:type="pct"/>
          </w:tcPr>
          <w:p w:rsidR="00902AB9" w:rsidRPr="00C231A5" w:rsidRDefault="00902AB9" w:rsidP="00902AB9">
            <w:pPr>
              <w:jc w:val="both"/>
              <w:rPr>
                <w:rFonts w:ascii="Times New Roman" w:eastAsia="Times New Roman" w:hAnsi="Times New Roman"/>
                <w:lang w:eastAsia="en-US"/>
              </w:rPr>
            </w:pPr>
            <w:r w:rsidRPr="00C231A5">
              <w:rPr>
                <w:rFonts w:ascii="Times New Roman" w:eastAsia="Times New Roman" w:hAnsi="Times New Roman"/>
                <w:lang w:eastAsia="en-US"/>
              </w:rPr>
              <w:t xml:space="preserve">Контрольная точка </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Предоставлен отчет о выполнении соглашения о предоставлении субсидии</w:t>
            </w:r>
            <w:r w:rsidR="002E4848" w:rsidRPr="00C231A5">
              <w:rPr>
                <w:rFonts w:ascii="Times New Roman" w:eastAsia="Times New Roman" w:hAnsi="Times New Roman"/>
                <w:lang w:eastAsia="en-US"/>
              </w:rPr>
              <w:t>»</w:t>
            </w:r>
          </w:p>
        </w:tc>
        <w:tc>
          <w:tcPr>
            <w:tcW w:w="402" w:type="pct"/>
          </w:tcPr>
          <w:p w:rsidR="00902AB9" w:rsidRPr="00C231A5" w:rsidRDefault="00902AB9" w:rsidP="00902AB9">
            <w:pPr>
              <w:jc w:val="center"/>
              <w:rPr>
                <w:rFonts w:ascii="Times New Roman" w:eastAsiaTheme="minorEastAsia" w:hAnsi="Times New Roman"/>
              </w:rPr>
            </w:pPr>
            <w:r w:rsidRPr="00C231A5">
              <w:rPr>
                <w:rFonts w:ascii="Times New Roman" w:eastAsiaTheme="minorEastAsia" w:hAnsi="Times New Roman"/>
              </w:rPr>
              <w:t>-</w:t>
            </w:r>
          </w:p>
        </w:tc>
        <w:tc>
          <w:tcPr>
            <w:tcW w:w="385" w:type="pct"/>
          </w:tcPr>
          <w:p w:rsidR="00902AB9" w:rsidRPr="00C231A5" w:rsidRDefault="00B83B9E" w:rsidP="00902AB9">
            <w:pPr>
              <w:jc w:val="center"/>
              <w:rPr>
                <w:rFonts w:ascii="Times New Roman" w:eastAsia="Times New Roman" w:hAnsi="Times New Roman"/>
                <w:lang w:eastAsia="en-US"/>
              </w:rPr>
            </w:pPr>
            <w:r w:rsidRPr="00C231A5">
              <w:rPr>
                <w:rFonts w:ascii="Times New Roman" w:eastAsia="Times New Roman" w:hAnsi="Times New Roman"/>
                <w:lang w:eastAsia="en-US"/>
              </w:rPr>
              <w:t>27.12.2024</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rsidR="00902AB9" w:rsidRPr="00C231A5" w:rsidRDefault="00902AB9" w:rsidP="00902AB9">
            <w:pPr>
              <w:jc w:val="center"/>
              <w:rPr>
                <w:rFonts w:ascii="Times New Roman" w:eastAsia="Times New Roman" w:hAnsi="Times New Roman"/>
                <w:color w:val="000000"/>
                <w:lang w:eastAsia="en-US"/>
              </w:rPr>
            </w:pPr>
            <w:r w:rsidRPr="00C231A5">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Министерство спорта Республики Татарстан</w:t>
            </w:r>
          </w:p>
          <w:p w:rsidR="00902AB9" w:rsidRPr="00C231A5" w:rsidRDefault="00902AB9" w:rsidP="00902AB9">
            <w:pPr>
              <w:jc w:val="center"/>
              <w:rPr>
                <w:rFonts w:ascii="Times New Roman" w:eastAsiaTheme="minorEastAsia" w:hAnsi="Times New Roman"/>
                <w:i/>
              </w:rPr>
            </w:pPr>
          </w:p>
        </w:tc>
        <w:tc>
          <w:tcPr>
            <w:tcW w:w="274"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73"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228"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410"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heme="minorEastAsia" w:hAnsi="Times New Roman"/>
                <w:bCs/>
                <w:i/>
                <w:color w:val="000000"/>
                <w:u w:color="000000"/>
              </w:rPr>
              <w:t>-</w:t>
            </w:r>
          </w:p>
        </w:tc>
        <w:tc>
          <w:tcPr>
            <w:tcW w:w="365" w:type="pct"/>
          </w:tcPr>
          <w:p w:rsidR="00902AB9" w:rsidRPr="00C231A5" w:rsidRDefault="00902AB9" w:rsidP="00902AB9">
            <w:pPr>
              <w:jc w:val="center"/>
              <w:rPr>
                <w:rFonts w:ascii="Times New Roman" w:eastAsiaTheme="minorEastAsia" w:hAnsi="Times New Roman"/>
                <w:bCs/>
                <w:i/>
                <w:color w:val="000000"/>
                <w:u w:color="000000"/>
              </w:rPr>
            </w:pPr>
            <w:r w:rsidRPr="00C231A5">
              <w:rPr>
                <w:rFonts w:ascii="Times New Roman" w:eastAsia="Times New Roman" w:hAnsi="Times New Roman"/>
                <w:lang w:eastAsia="en-US"/>
              </w:rPr>
              <w:t>отчет</w:t>
            </w:r>
          </w:p>
        </w:tc>
        <w:tc>
          <w:tcPr>
            <w:tcW w:w="576" w:type="pct"/>
          </w:tcPr>
          <w:p w:rsidR="00902AB9" w:rsidRPr="00C231A5" w:rsidRDefault="00902AB9" w:rsidP="00902AB9">
            <w:pPr>
              <w:jc w:val="center"/>
              <w:rPr>
                <w:rFonts w:ascii="Times New Roman" w:eastAsia="Times New Roman" w:hAnsi="Times New Roman"/>
                <w:lang w:eastAsia="en-US"/>
              </w:rPr>
            </w:pPr>
            <w:r w:rsidRPr="00C231A5">
              <w:rPr>
                <w:rFonts w:ascii="Times New Roman" w:eastAsia="Times New Roman" w:hAnsi="Times New Roman"/>
                <w:lang w:eastAsia="en-US"/>
              </w:rPr>
              <w:t xml:space="preserve">данные </w:t>
            </w:r>
            <w:r w:rsidRPr="00C231A5">
              <w:rPr>
                <w:rFonts w:ascii="Times New Roman" w:eastAsia="Times New Roman" w:hAnsi="Times New Roman"/>
                <w:lang w:eastAsia="en-US"/>
              </w:rPr>
              <w:br/>
              <w:t xml:space="preserve">Министерства спорта </w:t>
            </w:r>
            <w:r w:rsidRPr="00C231A5">
              <w:rPr>
                <w:rFonts w:ascii="Times New Roman" w:eastAsia="Times New Roman" w:hAnsi="Times New Roman"/>
                <w:lang w:eastAsia="en-US"/>
              </w:rPr>
              <w:br/>
              <w:t xml:space="preserve">Республики </w:t>
            </w:r>
            <w:r w:rsidRPr="00C231A5">
              <w:rPr>
                <w:rFonts w:ascii="Times New Roman" w:eastAsia="Times New Roman" w:hAnsi="Times New Roman"/>
                <w:lang w:eastAsia="en-US"/>
              </w:rPr>
              <w:br/>
              <w:t>Татарстан</w:t>
            </w:r>
            <w:r w:rsidR="002E4848" w:rsidRPr="00C231A5">
              <w:rPr>
                <w:rFonts w:ascii="Times New Roman" w:eastAsia="Times New Roman" w:hAnsi="Times New Roman"/>
                <w:lang w:eastAsia="en-US"/>
              </w:rPr>
              <w:t>»</w:t>
            </w:r>
            <w:r w:rsidRPr="00C231A5">
              <w:rPr>
                <w:rFonts w:ascii="Times New Roman" w:eastAsia="Times New Roman" w:hAnsi="Times New Roman"/>
                <w:lang w:eastAsia="en-US"/>
              </w:rPr>
              <w:t>;</w:t>
            </w:r>
          </w:p>
        </w:tc>
      </w:tr>
    </w:tbl>
    <w:p w:rsidR="007D0C1A" w:rsidRPr="00C231A5" w:rsidRDefault="007D0C1A" w:rsidP="00CF29EB">
      <w:pPr>
        <w:spacing w:after="0" w:line="312" w:lineRule="auto"/>
        <w:rPr>
          <w:rFonts w:ascii="Arial" w:eastAsia="Times New Roman" w:hAnsi="Arial" w:cs="Arial"/>
          <w:b/>
          <w:bCs/>
          <w:sz w:val="24"/>
          <w:szCs w:val="24"/>
          <w:lang w:eastAsia="ru-RU"/>
        </w:rPr>
      </w:pPr>
    </w:p>
    <w:p w:rsidR="007D0C1A" w:rsidRPr="00C231A5" w:rsidRDefault="007D0C1A" w:rsidP="007D0C1A">
      <w:pPr>
        <w:widowControl w:val="0"/>
        <w:autoSpaceDE w:val="0"/>
        <w:autoSpaceDN w:val="0"/>
        <w:spacing w:after="0" w:line="240" w:lineRule="auto"/>
        <w:jc w:val="both"/>
        <w:outlineLvl w:val="0"/>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 xml:space="preserve">в региональном проекте </w:t>
      </w:r>
      <w:r w:rsidR="002E4848" w:rsidRPr="00C231A5">
        <w:rPr>
          <w:rFonts w:ascii="Times New Roman" w:hAnsi="Times New Roman" w:cs="Times New Roman"/>
          <w:sz w:val="28"/>
          <w:szCs w:val="28"/>
        </w:rPr>
        <w:t>«</w:t>
      </w:r>
      <w:r w:rsidRPr="00C231A5">
        <w:rPr>
          <w:rFonts w:ascii="Times New Roman" w:eastAsia="Times New Roman" w:hAnsi="Times New Roman" w:cs="Times New Roman"/>
          <w:sz w:val="28"/>
          <w:szCs w:val="28"/>
        </w:rPr>
        <w:t>Создание и развитие индустриальных (промышленных) парков на территории Республики Татарстан</w:t>
      </w:r>
      <w:r w:rsidR="002E4848" w:rsidRPr="00C231A5">
        <w:rPr>
          <w:rFonts w:ascii="Times New Roman" w:hAnsi="Times New Roman" w:cs="Times New Roman"/>
          <w:sz w:val="28"/>
          <w:szCs w:val="28"/>
        </w:rPr>
        <w:t>»</w:t>
      </w:r>
      <w:r w:rsidRPr="00C231A5">
        <w:rPr>
          <w:rFonts w:ascii="Times New Roman" w:hAnsi="Times New Roman" w:cs="Times New Roman"/>
          <w:sz w:val="28"/>
          <w:szCs w:val="28"/>
        </w:rPr>
        <w:t>:</w:t>
      </w:r>
    </w:p>
    <w:p w:rsidR="007D0C1A" w:rsidRPr="00C231A5" w:rsidRDefault="007D0C1A" w:rsidP="007D0C1A">
      <w:pPr>
        <w:spacing w:after="0" w:line="288" w:lineRule="atLeast"/>
        <w:jc w:val="both"/>
        <w:rPr>
          <w:rFonts w:ascii="Times New Roman" w:eastAsia="Times New Roman" w:hAnsi="Times New Roman" w:cs="Times New Roman"/>
          <w:sz w:val="24"/>
          <w:szCs w:val="24"/>
          <w:lang w:eastAsia="ru-RU"/>
        </w:rPr>
      </w:pPr>
    </w:p>
    <w:p w:rsidR="009D5636" w:rsidRPr="00C231A5" w:rsidRDefault="009D5636" w:rsidP="007D0C1A">
      <w:pPr>
        <w:spacing w:after="0" w:line="288" w:lineRule="atLeast"/>
        <w:jc w:val="both"/>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раздел 1 изложить в следующей редакции:</w:t>
      </w:r>
    </w:p>
    <w:p w:rsidR="009D5636" w:rsidRPr="00C231A5" w:rsidRDefault="009D5636" w:rsidP="007D0C1A">
      <w:pPr>
        <w:spacing w:after="0" w:line="288" w:lineRule="atLeast"/>
        <w:jc w:val="both"/>
        <w:rPr>
          <w:rFonts w:ascii="Times New Roman" w:eastAsia="Times New Roman" w:hAnsi="Times New Roman" w:cs="Times New Roman"/>
          <w:sz w:val="24"/>
          <w:szCs w:val="24"/>
          <w:lang w:eastAsia="ru-RU"/>
        </w:rPr>
      </w:pPr>
    </w:p>
    <w:p w:rsidR="007D0C1A" w:rsidRPr="00C231A5" w:rsidRDefault="002E4848" w:rsidP="009D5636">
      <w:pPr>
        <w:spacing w:after="0" w:line="240" w:lineRule="auto"/>
        <w:contextualSpacing/>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9D5636" w:rsidRPr="00C231A5">
        <w:rPr>
          <w:rFonts w:ascii="Times New Roman" w:eastAsia="Times New Roman" w:hAnsi="Times New Roman" w:cs="Times New Roman"/>
          <w:bCs/>
          <w:sz w:val="28"/>
          <w:szCs w:val="28"/>
          <w:lang w:eastAsia="ru-RU"/>
        </w:rPr>
        <w:t>1. </w:t>
      </w:r>
      <w:r w:rsidR="007D0C1A" w:rsidRPr="00C231A5">
        <w:rPr>
          <w:rFonts w:ascii="Times New Roman" w:eastAsia="Times New Roman" w:hAnsi="Times New Roman" w:cs="Times New Roman"/>
          <w:bCs/>
          <w:sz w:val="28"/>
          <w:szCs w:val="28"/>
          <w:lang w:eastAsia="ru-RU"/>
        </w:rPr>
        <w:t>Основные положения</w:t>
      </w:r>
    </w:p>
    <w:p w:rsidR="007D0C1A" w:rsidRPr="00C231A5" w:rsidRDefault="007D0C1A" w:rsidP="007D0C1A">
      <w:pPr>
        <w:spacing w:after="0" w:line="240" w:lineRule="auto"/>
        <w:jc w:val="center"/>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914"/>
        <w:gridCol w:w="615"/>
        <w:gridCol w:w="3840"/>
        <w:gridCol w:w="2073"/>
        <w:gridCol w:w="1767"/>
        <w:gridCol w:w="1918"/>
      </w:tblGrid>
      <w:tr w:rsidR="007D0C1A" w:rsidRPr="00C231A5" w:rsidTr="00E46930">
        <w:tc>
          <w:tcPr>
            <w:tcW w:w="1624"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Краткое наименование регионального проекта</w:t>
            </w:r>
          </w:p>
        </w:tc>
        <w:tc>
          <w:tcPr>
            <w:tcW w:w="1472" w:type="pct"/>
            <w:gridSpan w:val="2"/>
            <w:tcBorders>
              <w:top w:val="single" w:sz="4" w:space="0" w:color="auto"/>
              <w:left w:val="single" w:sz="4" w:space="0" w:color="auto"/>
              <w:bottom w:val="single" w:sz="4" w:space="0" w:color="auto"/>
              <w:right w:val="single" w:sz="4" w:space="0" w:color="auto"/>
            </w:tcBorders>
          </w:tcPr>
          <w:p w:rsidR="007D0C1A" w:rsidRPr="00C231A5" w:rsidRDefault="002E4848"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r w:rsidR="007D0C1A" w:rsidRPr="00C231A5">
              <w:rPr>
                <w:rFonts w:ascii="Times New Roman" w:eastAsiaTheme="minorEastAsia" w:hAnsi="Times New Roman" w:cs="Times New Roman"/>
                <w:sz w:val="24"/>
                <w:szCs w:val="24"/>
                <w:lang w:eastAsia="ru-RU"/>
              </w:rPr>
              <w:t xml:space="preserve">Создание и развитие индустриальных (промышленных) парков на </w:t>
            </w:r>
            <w:r w:rsidR="0006553E" w:rsidRPr="00C231A5">
              <w:rPr>
                <w:rFonts w:ascii="Times New Roman" w:eastAsiaTheme="minorEastAsia" w:hAnsi="Times New Roman" w:cs="Times New Roman"/>
                <w:sz w:val="24"/>
                <w:szCs w:val="24"/>
                <w:lang w:eastAsia="ru-RU"/>
              </w:rPr>
              <w:t>территории Республики Татарстан</w:t>
            </w:r>
            <w:r w:rsidRPr="00C231A5">
              <w:rPr>
                <w:rFonts w:ascii="Times New Roman" w:eastAsiaTheme="minorEastAsia" w:hAnsi="Times New Roman" w:cs="Times New Roman"/>
                <w:sz w:val="24"/>
                <w:szCs w:val="24"/>
                <w:lang w:eastAsia="ru-RU"/>
              </w:rPr>
              <w:t>»</w:t>
            </w:r>
          </w:p>
        </w:tc>
        <w:tc>
          <w:tcPr>
            <w:tcW w:w="685"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Срок реализации проекта</w:t>
            </w:r>
          </w:p>
        </w:tc>
        <w:tc>
          <w:tcPr>
            <w:tcW w:w="584"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Дата начала: 01.01.2024</w:t>
            </w:r>
          </w:p>
        </w:tc>
        <w:tc>
          <w:tcPr>
            <w:tcW w:w="634" w:type="pct"/>
            <w:tcBorders>
              <w:top w:val="single" w:sz="4" w:space="0" w:color="auto"/>
              <w:left w:val="single" w:sz="4" w:space="0" w:color="auto"/>
              <w:bottom w:val="single" w:sz="4" w:space="0" w:color="auto"/>
              <w:right w:val="single" w:sz="4" w:space="0" w:color="auto"/>
            </w:tcBorders>
          </w:tcPr>
          <w:p w:rsidR="007D0C1A" w:rsidRPr="00C231A5" w:rsidRDefault="008051C3"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Дата окончания: 31.12.2027</w:t>
            </w:r>
          </w:p>
        </w:tc>
      </w:tr>
      <w:tr w:rsidR="007D0C1A" w:rsidRPr="00C231A5" w:rsidTr="00E46930">
        <w:tc>
          <w:tcPr>
            <w:tcW w:w="1624"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Куратор регионального проекта</w:t>
            </w:r>
          </w:p>
        </w:tc>
        <w:tc>
          <w:tcPr>
            <w:tcW w:w="1472" w:type="pct"/>
            <w:gridSpan w:val="2"/>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М.Р.Шагиахметов</w:t>
            </w:r>
          </w:p>
        </w:tc>
        <w:tc>
          <w:tcPr>
            <w:tcW w:w="1903" w:type="pct"/>
            <w:gridSpan w:val="3"/>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заместитель Премьер-министра Республики Татарстан - министр экономики Республики Татарстан</w:t>
            </w:r>
          </w:p>
        </w:tc>
      </w:tr>
      <w:tr w:rsidR="007D0C1A" w:rsidRPr="00C231A5" w:rsidTr="00E46930">
        <w:tc>
          <w:tcPr>
            <w:tcW w:w="1624"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Руководитель регионального проекта</w:t>
            </w:r>
          </w:p>
        </w:tc>
        <w:tc>
          <w:tcPr>
            <w:tcW w:w="1472" w:type="pct"/>
            <w:gridSpan w:val="2"/>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М.Р.Шагиахметов</w:t>
            </w:r>
          </w:p>
        </w:tc>
        <w:tc>
          <w:tcPr>
            <w:tcW w:w="1903" w:type="pct"/>
            <w:gridSpan w:val="3"/>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заместитель Премьер-министра Республики Татарстан - министр экономики Республики Татарстан</w:t>
            </w:r>
          </w:p>
        </w:tc>
      </w:tr>
      <w:tr w:rsidR="007D0C1A" w:rsidRPr="00C231A5" w:rsidTr="00E46930">
        <w:tc>
          <w:tcPr>
            <w:tcW w:w="1624"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Администратор регионального проекта</w:t>
            </w:r>
          </w:p>
        </w:tc>
        <w:tc>
          <w:tcPr>
            <w:tcW w:w="1472" w:type="pct"/>
            <w:gridSpan w:val="2"/>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Н.В.Кондратова</w:t>
            </w:r>
          </w:p>
        </w:tc>
        <w:tc>
          <w:tcPr>
            <w:tcW w:w="1903" w:type="pct"/>
            <w:gridSpan w:val="3"/>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первый заместитель министра экономики Республики Татарстан - директор Департамента развития п</w:t>
            </w:r>
            <w:r w:rsidR="00A3121D" w:rsidRPr="00C231A5">
              <w:rPr>
                <w:rFonts w:ascii="Times New Roman" w:eastAsiaTheme="minorEastAsia" w:hAnsi="Times New Roman" w:cs="Times New Roman"/>
                <w:sz w:val="24"/>
                <w:szCs w:val="24"/>
                <w:lang w:eastAsia="ru-RU"/>
              </w:rPr>
              <w:t>редпринимательства</w:t>
            </w:r>
          </w:p>
        </w:tc>
      </w:tr>
      <w:tr w:rsidR="007D0C1A" w:rsidRPr="00C231A5" w:rsidTr="00E46930">
        <w:tc>
          <w:tcPr>
            <w:tcW w:w="1624" w:type="pct"/>
            <w:vMerge w:val="restar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03"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w:t>
            </w:r>
          </w:p>
        </w:tc>
        <w:tc>
          <w:tcPr>
            <w:tcW w:w="1269"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Государственная программа Республики Татарстан</w:t>
            </w:r>
          </w:p>
        </w:tc>
        <w:tc>
          <w:tcPr>
            <w:tcW w:w="1903" w:type="pct"/>
            <w:gridSpan w:val="3"/>
            <w:tcBorders>
              <w:top w:val="single" w:sz="4" w:space="0" w:color="auto"/>
              <w:left w:val="single" w:sz="4" w:space="0" w:color="auto"/>
              <w:bottom w:val="single" w:sz="4" w:space="0" w:color="auto"/>
              <w:right w:val="single" w:sz="4" w:space="0" w:color="auto"/>
            </w:tcBorders>
          </w:tcPr>
          <w:p w:rsidR="007D0C1A" w:rsidRPr="00C231A5" w:rsidRDefault="002E4848" w:rsidP="00307B9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r w:rsidR="007D0C1A" w:rsidRPr="00C231A5">
              <w:rPr>
                <w:rFonts w:ascii="Times New Roman" w:eastAsiaTheme="minorEastAsia" w:hAnsi="Times New Roman" w:cs="Times New Roman"/>
                <w:sz w:val="24"/>
                <w:szCs w:val="24"/>
                <w:lang w:eastAsia="ru-RU"/>
              </w:rPr>
              <w:t>Экономическое развитие и инновационная экономика</w:t>
            </w:r>
            <w:r w:rsidRPr="00C231A5">
              <w:rPr>
                <w:rFonts w:ascii="Times New Roman" w:eastAsiaTheme="minorEastAsia" w:hAnsi="Times New Roman" w:cs="Times New Roman"/>
                <w:sz w:val="24"/>
                <w:szCs w:val="24"/>
                <w:lang w:eastAsia="ru-RU"/>
              </w:rPr>
              <w:t>»</w:t>
            </w:r>
          </w:p>
        </w:tc>
      </w:tr>
      <w:tr w:rsidR="007D0C1A" w:rsidRPr="00C231A5" w:rsidTr="00E46930">
        <w:tc>
          <w:tcPr>
            <w:tcW w:w="1624" w:type="pct"/>
            <w:vMerge/>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03"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w:t>
            </w:r>
          </w:p>
        </w:tc>
        <w:tc>
          <w:tcPr>
            <w:tcW w:w="1269" w:type="pc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Государственная программа Российской Федерации</w:t>
            </w:r>
          </w:p>
        </w:tc>
        <w:tc>
          <w:tcPr>
            <w:tcW w:w="1903" w:type="pct"/>
            <w:gridSpan w:val="3"/>
            <w:tcBorders>
              <w:top w:val="single" w:sz="4" w:space="0" w:color="auto"/>
              <w:left w:val="single" w:sz="4" w:space="0" w:color="auto"/>
              <w:bottom w:val="single" w:sz="4" w:space="0" w:color="auto"/>
              <w:right w:val="single" w:sz="4" w:space="0" w:color="auto"/>
            </w:tcBorders>
          </w:tcPr>
          <w:p w:rsidR="007D0C1A" w:rsidRPr="00C231A5" w:rsidRDefault="007D0C1A" w:rsidP="00307B9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r w:rsidR="002E4848" w:rsidRPr="00C231A5">
              <w:rPr>
                <w:rFonts w:ascii="Times New Roman" w:eastAsiaTheme="minorEastAsia" w:hAnsi="Times New Roman" w:cs="Times New Roman"/>
                <w:sz w:val="24"/>
                <w:szCs w:val="24"/>
                <w:lang w:eastAsia="ru-RU"/>
              </w:rPr>
              <w:t>»</w:t>
            </w:r>
            <w:r w:rsidR="00307B93" w:rsidRPr="00C231A5">
              <w:rPr>
                <w:rFonts w:ascii="Times New Roman" w:eastAsiaTheme="minorEastAsia" w:hAnsi="Times New Roman" w:cs="Times New Roman"/>
                <w:sz w:val="24"/>
                <w:szCs w:val="24"/>
                <w:lang w:eastAsia="ru-RU"/>
              </w:rPr>
              <w:t>;</w:t>
            </w:r>
          </w:p>
        </w:tc>
      </w:tr>
    </w:tbl>
    <w:p w:rsidR="00307B93" w:rsidRPr="00C231A5" w:rsidRDefault="00307B93" w:rsidP="007D0C1A">
      <w:pPr>
        <w:spacing w:after="0" w:line="288" w:lineRule="atLeast"/>
        <w:jc w:val="both"/>
        <w:rPr>
          <w:rFonts w:ascii="Times New Roman" w:eastAsia="Times New Roman" w:hAnsi="Times New Roman" w:cs="Times New Roman"/>
          <w:sz w:val="24"/>
          <w:szCs w:val="24"/>
          <w:lang w:eastAsia="ru-RU"/>
        </w:rPr>
      </w:pPr>
    </w:p>
    <w:p w:rsidR="007D0C1A" w:rsidRPr="00C231A5" w:rsidRDefault="007D0C1A" w:rsidP="00A232A0">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2</w:t>
      </w:r>
      <w:r w:rsidRPr="00C231A5">
        <w:rPr>
          <w:rFonts w:ascii="Times New Roman" w:eastAsiaTheme="minorEastAsia" w:hAnsi="Times New Roman"/>
          <w:sz w:val="28"/>
          <w:szCs w:val="28"/>
        </w:rPr>
        <w:t xml:space="preserve"> </w:t>
      </w:r>
      <w:r w:rsidR="00A232A0" w:rsidRPr="00C231A5">
        <w:rPr>
          <w:rFonts w:ascii="Times New Roman" w:hAnsi="Times New Roman" w:cs="Times New Roman"/>
          <w:sz w:val="28"/>
          <w:szCs w:val="28"/>
        </w:rPr>
        <w:t>изложить в следующей редакции:</w:t>
      </w:r>
    </w:p>
    <w:p w:rsidR="007D0C1A" w:rsidRPr="00C231A5" w:rsidRDefault="002E4848" w:rsidP="007D0C1A">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D0C1A" w:rsidRPr="00C231A5">
        <w:rPr>
          <w:rFonts w:ascii="Times New Roman" w:eastAsia="Times New Roman" w:hAnsi="Times New Roman" w:cs="Times New Roman"/>
          <w:bCs/>
          <w:sz w:val="28"/>
          <w:szCs w:val="28"/>
          <w:lang w:eastAsia="ru-RU"/>
        </w:rPr>
        <w:t>2. Показатели регионального проекта</w:t>
      </w:r>
      <w:r w:rsidR="007D0C1A" w:rsidRPr="00C231A5">
        <w:rPr>
          <w:rFonts w:ascii="Times New Roman" w:eastAsia="Times New Roman" w:hAnsi="Times New Roman" w:cs="Times New Roman"/>
          <w:sz w:val="28"/>
          <w:szCs w:val="28"/>
          <w:lang w:eastAsia="ru-RU"/>
        </w:rPr>
        <w:t xml:space="preserve"> </w:t>
      </w:r>
    </w:p>
    <w:p w:rsidR="007D0C1A" w:rsidRPr="00C231A5" w:rsidRDefault="007D0C1A" w:rsidP="00A232A0">
      <w:pPr>
        <w:spacing w:after="0" w:line="240" w:lineRule="auto"/>
        <w:rPr>
          <w:rFonts w:ascii="Times New Roman" w:eastAsia="Times New Roman" w:hAnsi="Times New Roman" w:cs="Times New Roman"/>
          <w:sz w:val="24"/>
          <w:szCs w:val="24"/>
          <w:lang w:eastAsia="ru-RU"/>
        </w:rPr>
      </w:pPr>
    </w:p>
    <w:tbl>
      <w:tblPr>
        <w:tblW w:w="5004" w:type="pct"/>
        <w:tblCellMar>
          <w:top w:w="102" w:type="dxa"/>
          <w:left w:w="62" w:type="dxa"/>
          <w:bottom w:w="102" w:type="dxa"/>
          <w:right w:w="62" w:type="dxa"/>
        </w:tblCellMar>
        <w:tblLook w:val="0000" w:firstRow="0" w:lastRow="0" w:firstColumn="0" w:lastColumn="0" w:noHBand="0" w:noVBand="0"/>
      </w:tblPr>
      <w:tblGrid>
        <w:gridCol w:w="411"/>
        <w:gridCol w:w="2277"/>
        <w:gridCol w:w="1054"/>
        <w:gridCol w:w="948"/>
        <w:gridCol w:w="830"/>
        <w:gridCol w:w="545"/>
        <w:gridCol w:w="805"/>
        <w:gridCol w:w="851"/>
        <w:gridCol w:w="851"/>
        <w:gridCol w:w="993"/>
        <w:gridCol w:w="1344"/>
        <w:gridCol w:w="1244"/>
        <w:gridCol w:w="1405"/>
        <w:gridCol w:w="1581"/>
      </w:tblGrid>
      <w:tr w:rsidR="00B83C9F" w:rsidRPr="00C231A5" w:rsidTr="00B83C9F">
        <w:trPr>
          <w:trHeight w:val="463"/>
        </w:trPr>
        <w:tc>
          <w:tcPr>
            <w:tcW w:w="136" w:type="pct"/>
            <w:vMerge w:val="restar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N п/п</w:t>
            </w:r>
          </w:p>
        </w:tc>
        <w:tc>
          <w:tcPr>
            <w:tcW w:w="752" w:type="pct"/>
            <w:vMerge w:val="restar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Показатели регионального проекта</w:t>
            </w:r>
          </w:p>
        </w:tc>
        <w:tc>
          <w:tcPr>
            <w:tcW w:w="348" w:type="pct"/>
            <w:vMerge w:val="restar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Уровень показателя</w:t>
            </w:r>
          </w:p>
        </w:tc>
        <w:tc>
          <w:tcPr>
            <w:tcW w:w="313" w:type="pct"/>
            <w:vMerge w:val="restar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Единица измерения (по </w:t>
            </w:r>
            <w:hyperlink r:id="rId23" w:history="1">
              <w:r w:rsidRPr="00C231A5">
                <w:rPr>
                  <w:rFonts w:ascii="Times New Roman" w:eastAsiaTheme="minorEastAsia" w:hAnsi="Times New Roman" w:cs="Times New Roman"/>
                  <w:color w:val="0000FF"/>
                  <w:sz w:val="19"/>
                  <w:szCs w:val="19"/>
                  <w:lang w:eastAsia="ru-RU"/>
                </w:rPr>
                <w:t>ОКЕИ</w:t>
              </w:r>
            </w:hyperlink>
            <w:r w:rsidRPr="00C231A5">
              <w:rPr>
                <w:rFonts w:ascii="Times New Roman" w:eastAsiaTheme="minorEastAsia" w:hAnsi="Times New Roman" w:cs="Times New Roman"/>
                <w:sz w:val="19"/>
                <w:szCs w:val="19"/>
                <w:lang w:eastAsia="ru-RU"/>
              </w:rPr>
              <w:t>)</w:t>
            </w:r>
          </w:p>
        </w:tc>
        <w:tc>
          <w:tcPr>
            <w:tcW w:w="454" w:type="pct"/>
            <w:gridSpan w:val="2"/>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Базовое значение</w:t>
            </w:r>
          </w:p>
        </w:tc>
        <w:tc>
          <w:tcPr>
            <w:tcW w:w="1156" w:type="pct"/>
            <w:gridSpan w:val="4"/>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Период, год</w:t>
            </w:r>
          </w:p>
        </w:tc>
        <w:tc>
          <w:tcPr>
            <w:tcW w:w="444" w:type="pc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Признак возрастания/убывания</w:t>
            </w:r>
          </w:p>
        </w:tc>
        <w:tc>
          <w:tcPr>
            <w:tcW w:w="411" w:type="pc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Нарастающий итог</w:t>
            </w:r>
          </w:p>
        </w:tc>
        <w:tc>
          <w:tcPr>
            <w:tcW w:w="464" w:type="pc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Декомпозиция на муниципальные образования</w:t>
            </w:r>
          </w:p>
        </w:tc>
        <w:tc>
          <w:tcPr>
            <w:tcW w:w="522" w:type="pct"/>
            <w:tcBorders>
              <w:top w:val="single" w:sz="4" w:space="0" w:color="auto"/>
              <w:left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Информационная система (источник данных)</w:t>
            </w:r>
          </w:p>
        </w:tc>
      </w:tr>
      <w:tr w:rsidR="00B83C9F" w:rsidRPr="00C231A5" w:rsidTr="00B83C9F">
        <w:trPr>
          <w:trHeight w:val="359"/>
        </w:trPr>
        <w:tc>
          <w:tcPr>
            <w:tcW w:w="136" w:type="pct"/>
            <w:vMerge/>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752" w:type="pct"/>
            <w:vMerge/>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348" w:type="pct"/>
            <w:vMerge/>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313" w:type="pct"/>
            <w:vMerge/>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274" w:type="pct"/>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значение</w:t>
            </w:r>
          </w:p>
        </w:tc>
        <w:tc>
          <w:tcPr>
            <w:tcW w:w="180" w:type="pct"/>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год</w:t>
            </w:r>
          </w:p>
        </w:tc>
        <w:tc>
          <w:tcPr>
            <w:tcW w:w="266" w:type="pct"/>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2024</w:t>
            </w:r>
          </w:p>
        </w:tc>
        <w:tc>
          <w:tcPr>
            <w:tcW w:w="281" w:type="pct"/>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2025</w:t>
            </w:r>
          </w:p>
        </w:tc>
        <w:tc>
          <w:tcPr>
            <w:tcW w:w="281" w:type="pct"/>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2026</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2027</w:t>
            </w:r>
          </w:p>
        </w:tc>
        <w:tc>
          <w:tcPr>
            <w:tcW w:w="444" w:type="pct"/>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411" w:type="pct"/>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464" w:type="pct"/>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522" w:type="pct"/>
            <w:tcBorders>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r>
      <w:tr w:rsidR="00B83C9F" w:rsidRPr="00C231A5" w:rsidTr="00B83C9F">
        <w:trPr>
          <w:trHeight w:val="345"/>
        </w:trPr>
        <w:tc>
          <w:tcPr>
            <w:tcW w:w="13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75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w:t>
            </w:r>
          </w:p>
        </w:tc>
        <w:tc>
          <w:tcPr>
            <w:tcW w:w="348"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w:t>
            </w:r>
          </w:p>
        </w:tc>
        <w:tc>
          <w:tcPr>
            <w:tcW w:w="313"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w:t>
            </w:r>
          </w:p>
        </w:tc>
        <w:tc>
          <w:tcPr>
            <w:tcW w:w="27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w:t>
            </w:r>
          </w:p>
        </w:tc>
        <w:tc>
          <w:tcPr>
            <w:tcW w:w="180"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6</w:t>
            </w:r>
          </w:p>
        </w:tc>
        <w:tc>
          <w:tcPr>
            <w:tcW w:w="26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7</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8</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w:t>
            </w:r>
          </w:p>
        </w:tc>
        <w:tc>
          <w:tcPr>
            <w:tcW w:w="44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41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46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w:t>
            </w:r>
          </w:p>
        </w:tc>
        <w:tc>
          <w:tcPr>
            <w:tcW w:w="52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w:t>
            </w:r>
          </w:p>
        </w:tc>
      </w:tr>
      <w:tr w:rsidR="00A232A0" w:rsidRPr="00C231A5" w:rsidTr="00B83C9F">
        <w:trPr>
          <w:trHeight w:val="495"/>
        </w:trPr>
        <w:tc>
          <w:tcPr>
            <w:tcW w:w="136" w:type="pct"/>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4864" w:type="pct"/>
            <w:gridSpan w:val="13"/>
            <w:tcBorders>
              <w:top w:val="single" w:sz="4" w:space="0" w:color="auto"/>
              <w:left w:val="single" w:sz="4" w:space="0" w:color="auto"/>
              <w:bottom w:val="single" w:sz="4" w:space="0" w:color="auto"/>
              <w:right w:val="single" w:sz="4" w:space="0" w:color="auto"/>
            </w:tcBorders>
          </w:tcPr>
          <w:p w:rsidR="00A232A0" w:rsidRPr="00C231A5" w:rsidRDefault="00A232A0"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B83C9F" w:rsidRPr="00C231A5" w:rsidTr="00B83C9F">
        <w:trPr>
          <w:trHeight w:val="1096"/>
        </w:trPr>
        <w:tc>
          <w:tcPr>
            <w:tcW w:w="13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75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Совокупная выручка резидентов</w:t>
            </w:r>
          </w:p>
        </w:tc>
        <w:tc>
          <w:tcPr>
            <w:tcW w:w="348"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ГП</w:t>
            </w:r>
          </w:p>
        </w:tc>
        <w:tc>
          <w:tcPr>
            <w:tcW w:w="313"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млн рублей</w:t>
            </w:r>
          </w:p>
        </w:tc>
        <w:tc>
          <w:tcPr>
            <w:tcW w:w="27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323 709</w:t>
            </w:r>
          </w:p>
        </w:tc>
        <w:tc>
          <w:tcPr>
            <w:tcW w:w="180"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6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367 883</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438 955</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543 142</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394 372</w:t>
            </w:r>
          </w:p>
        </w:tc>
        <w:tc>
          <w:tcPr>
            <w:tcW w:w="44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возрастающий</w:t>
            </w:r>
          </w:p>
        </w:tc>
        <w:tc>
          <w:tcPr>
            <w:tcW w:w="41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да</w:t>
            </w:r>
          </w:p>
        </w:tc>
        <w:tc>
          <w:tcPr>
            <w:tcW w:w="46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52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соглашения с резидентами индустриальных (промышленных) парков</w:t>
            </w:r>
          </w:p>
        </w:tc>
      </w:tr>
      <w:tr w:rsidR="00B83C9F" w:rsidRPr="00C231A5" w:rsidTr="00B83C9F">
        <w:tc>
          <w:tcPr>
            <w:tcW w:w="13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75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рабочих мест (нарастающим итогом)</w:t>
            </w:r>
          </w:p>
        </w:tc>
        <w:tc>
          <w:tcPr>
            <w:tcW w:w="348"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ГП</w:t>
            </w:r>
          </w:p>
        </w:tc>
        <w:tc>
          <w:tcPr>
            <w:tcW w:w="313"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условных единиц</w:t>
            </w:r>
          </w:p>
        </w:tc>
        <w:tc>
          <w:tcPr>
            <w:tcW w:w="27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14 246</w:t>
            </w:r>
          </w:p>
        </w:tc>
        <w:tc>
          <w:tcPr>
            <w:tcW w:w="180"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6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16 540</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17 676</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19 224</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10 182</w:t>
            </w:r>
          </w:p>
        </w:tc>
        <w:tc>
          <w:tcPr>
            <w:tcW w:w="44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возрастающий</w:t>
            </w:r>
          </w:p>
        </w:tc>
        <w:tc>
          <w:tcPr>
            <w:tcW w:w="41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да</w:t>
            </w:r>
          </w:p>
        </w:tc>
        <w:tc>
          <w:tcPr>
            <w:tcW w:w="46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52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соглашения с ре</w:t>
            </w:r>
            <w:r w:rsidRPr="00C231A5">
              <w:rPr>
                <w:rFonts w:ascii="Times New Roman" w:eastAsiaTheme="minorEastAsia" w:hAnsi="Times New Roman" w:cs="Times New Roman"/>
                <w:sz w:val="19"/>
                <w:szCs w:val="19"/>
                <w:lang w:eastAsia="ru-RU"/>
              </w:rPr>
              <w:lastRenderedPageBreak/>
              <w:t>зидентами индустриальных (промышленных) парков</w:t>
            </w:r>
          </w:p>
        </w:tc>
      </w:tr>
      <w:tr w:rsidR="00B83C9F" w:rsidRPr="00C231A5" w:rsidTr="00B83C9F">
        <w:tc>
          <w:tcPr>
            <w:tcW w:w="13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1.3.</w:t>
            </w:r>
          </w:p>
        </w:tc>
        <w:tc>
          <w:tcPr>
            <w:tcW w:w="75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резидентов (нарастающим итогом)</w:t>
            </w:r>
          </w:p>
        </w:tc>
        <w:tc>
          <w:tcPr>
            <w:tcW w:w="348"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ГП</w:t>
            </w:r>
          </w:p>
        </w:tc>
        <w:tc>
          <w:tcPr>
            <w:tcW w:w="313"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условных единиц</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23</w:t>
            </w:r>
          </w:p>
        </w:tc>
        <w:tc>
          <w:tcPr>
            <w:tcW w:w="180"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6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29</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35</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43</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33</w:t>
            </w:r>
          </w:p>
        </w:tc>
        <w:tc>
          <w:tcPr>
            <w:tcW w:w="44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возрастающий</w:t>
            </w:r>
          </w:p>
        </w:tc>
        <w:tc>
          <w:tcPr>
            <w:tcW w:w="41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да</w:t>
            </w:r>
          </w:p>
        </w:tc>
        <w:tc>
          <w:tcPr>
            <w:tcW w:w="46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52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соглашения с резидентами индустриальных (промышленных) парков</w:t>
            </w:r>
          </w:p>
        </w:tc>
      </w:tr>
      <w:tr w:rsidR="00B83C9F" w:rsidRPr="00C231A5" w:rsidTr="00B83C9F">
        <w:tc>
          <w:tcPr>
            <w:tcW w:w="13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w:t>
            </w:r>
          </w:p>
        </w:tc>
        <w:tc>
          <w:tcPr>
            <w:tcW w:w="75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Совокупная добавленная стоимость</w:t>
            </w:r>
          </w:p>
        </w:tc>
        <w:tc>
          <w:tcPr>
            <w:tcW w:w="348"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ГП</w:t>
            </w:r>
          </w:p>
        </w:tc>
        <w:tc>
          <w:tcPr>
            <w:tcW w:w="313"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млн рублей</w:t>
            </w:r>
          </w:p>
        </w:tc>
        <w:tc>
          <w:tcPr>
            <w:tcW w:w="27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107 992</w:t>
            </w:r>
          </w:p>
        </w:tc>
        <w:tc>
          <w:tcPr>
            <w:tcW w:w="180"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66"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107 350</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139 660</w:t>
            </w:r>
          </w:p>
        </w:tc>
        <w:tc>
          <w:tcPr>
            <w:tcW w:w="28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178 118</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96 819</w:t>
            </w:r>
          </w:p>
        </w:tc>
        <w:tc>
          <w:tcPr>
            <w:tcW w:w="44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возрастающий</w:t>
            </w:r>
          </w:p>
        </w:tc>
        <w:tc>
          <w:tcPr>
            <w:tcW w:w="411"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да</w:t>
            </w:r>
          </w:p>
        </w:tc>
        <w:tc>
          <w:tcPr>
            <w:tcW w:w="464"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522" w:type="pct"/>
            <w:tcBorders>
              <w:top w:val="single" w:sz="4" w:space="0" w:color="auto"/>
              <w:left w:val="single" w:sz="4" w:space="0" w:color="auto"/>
              <w:bottom w:val="single" w:sz="4" w:space="0" w:color="auto"/>
              <w:right w:val="single" w:sz="4" w:space="0" w:color="auto"/>
            </w:tcBorders>
          </w:tcPr>
          <w:p w:rsidR="009D5636" w:rsidRPr="00C231A5" w:rsidRDefault="009D5636" w:rsidP="009D563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соглашения с резидентами индустриальных (промышленных) парков</w:t>
            </w:r>
            <w:r w:rsidR="002E4848" w:rsidRPr="00C231A5">
              <w:rPr>
                <w:rFonts w:ascii="Times New Roman" w:eastAsiaTheme="minorEastAsia" w:hAnsi="Times New Roman" w:cs="Times New Roman"/>
                <w:sz w:val="19"/>
                <w:szCs w:val="19"/>
                <w:lang w:eastAsia="ru-RU"/>
              </w:rPr>
              <w:t>»</w:t>
            </w:r>
            <w:r w:rsidR="00B83C9F" w:rsidRPr="00C231A5">
              <w:rPr>
                <w:rFonts w:ascii="Times New Roman" w:eastAsiaTheme="minorEastAsia" w:hAnsi="Times New Roman" w:cs="Times New Roman"/>
                <w:sz w:val="19"/>
                <w:szCs w:val="19"/>
                <w:lang w:eastAsia="ru-RU"/>
              </w:rPr>
              <w:t>;</w:t>
            </w:r>
          </w:p>
        </w:tc>
      </w:tr>
    </w:tbl>
    <w:p w:rsidR="00CF29EB" w:rsidRPr="00C231A5" w:rsidRDefault="00CF29EB" w:rsidP="007D0C1A">
      <w:pPr>
        <w:spacing w:after="0" w:line="240" w:lineRule="auto"/>
        <w:contextualSpacing/>
        <w:jc w:val="both"/>
        <w:rPr>
          <w:rFonts w:ascii="Times New Roman" w:hAnsi="Times New Roman" w:cs="Times New Roman"/>
          <w:sz w:val="28"/>
          <w:szCs w:val="28"/>
        </w:rPr>
      </w:pPr>
    </w:p>
    <w:p w:rsidR="007D0C1A" w:rsidRPr="00C231A5" w:rsidRDefault="007D0C1A" w:rsidP="007D0C1A">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3</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06724B" w:rsidRPr="00C231A5" w:rsidRDefault="0006724B" w:rsidP="007D0C1A">
      <w:pPr>
        <w:spacing w:after="0" w:line="240" w:lineRule="auto"/>
        <w:contextualSpacing/>
        <w:jc w:val="both"/>
        <w:rPr>
          <w:rFonts w:ascii="Times New Roman" w:hAnsi="Times New Roman" w:cs="Times New Roman"/>
          <w:sz w:val="28"/>
          <w:szCs w:val="28"/>
        </w:rPr>
      </w:pPr>
    </w:p>
    <w:p w:rsidR="007D0C1A" w:rsidRPr="00C231A5" w:rsidRDefault="002E4848" w:rsidP="007D0C1A">
      <w:pPr>
        <w:widowControl w:val="0"/>
        <w:autoSpaceDE w:val="0"/>
        <w:autoSpaceDN w:val="0"/>
        <w:adjustRightInd w:val="0"/>
        <w:spacing w:after="0" w:line="240" w:lineRule="auto"/>
        <w:jc w:val="center"/>
        <w:outlineLvl w:val="2"/>
        <w:rPr>
          <w:rFonts w:ascii="Times New Roman" w:eastAsiaTheme="minorEastAsia" w:hAnsi="Times New Roman" w:cs="Times New Roman"/>
          <w:bCs/>
          <w:sz w:val="28"/>
          <w:szCs w:val="28"/>
          <w:lang w:eastAsia="ru-RU"/>
        </w:rPr>
      </w:pPr>
      <w:r w:rsidRPr="00C231A5">
        <w:rPr>
          <w:rFonts w:ascii="Times New Roman" w:eastAsiaTheme="minorEastAsia" w:hAnsi="Times New Roman" w:cs="Times New Roman"/>
          <w:bCs/>
          <w:sz w:val="28"/>
          <w:szCs w:val="28"/>
          <w:lang w:eastAsia="ru-RU"/>
        </w:rPr>
        <w:t>«</w:t>
      </w:r>
      <w:r w:rsidR="007D0C1A" w:rsidRPr="00C231A5">
        <w:rPr>
          <w:rFonts w:ascii="Times New Roman" w:eastAsiaTheme="minorEastAsia" w:hAnsi="Times New Roman" w:cs="Times New Roman"/>
          <w:bCs/>
          <w:sz w:val="28"/>
          <w:szCs w:val="28"/>
          <w:lang w:eastAsia="ru-RU"/>
        </w:rPr>
        <w:t>3. План достижения показателей регионального</w:t>
      </w:r>
    </w:p>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C231A5">
        <w:rPr>
          <w:rFonts w:ascii="Times New Roman" w:eastAsiaTheme="minorEastAsia" w:hAnsi="Times New Roman" w:cs="Times New Roman"/>
          <w:bCs/>
          <w:sz w:val="28"/>
          <w:szCs w:val="28"/>
          <w:lang w:eastAsia="ru-RU"/>
        </w:rPr>
        <w:t>проекта в 2024 году</w:t>
      </w:r>
    </w:p>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5122" w:type="dxa"/>
        <w:tblLayout w:type="fixed"/>
        <w:tblCellMar>
          <w:top w:w="102" w:type="dxa"/>
          <w:left w:w="62" w:type="dxa"/>
          <w:bottom w:w="102" w:type="dxa"/>
          <w:right w:w="62" w:type="dxa"/>
        </w:tblCellMar>
        <w:tblLook w:val="0000" w:firstRow="0" w:lastRow="0" w:firstColumn="0" w:lastColumn="0" w:noHBand="0" w:noVBand="0"/>
      </w:tblPr>
      <w:tblGrid>
        <w:gridCol w:w="516"/>
        <w:gridCol w:w="2778"/>
        <w:gridCol w:w="1145"/>
        <w:gridCol w:w="1113"/>
        <w:gridCol w:w="779"/>
        <w:gridCol w:w="779"/>
        <w:gridCol w:w="779"/>
        <w:gridCol w:w="779"/>
        <w:gridCol w:w="780"/>
        <w:gridCol w:w="780"/>
        <w:gridCol w:w="780"/>
        <w:gridCol w:w="780"/>
        <w:gridCol w:w="780"/>
        <w:gridCol w:w="780"/>
        <w:gridCol w:w="798"/>
        <w:gridCol w:w="976"/>
      </w:tblGrid>
      <w:tr w:rsidR="007D0C1A" w:rsidRPr="00C231A5" w:rsidTr="00E46930">
        <w:tc>
          <w:tcPr>
            <w:tcW w:w="516" w:type="dxa"/>
            <w:vMerge w:val="restar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N п/п</w:t>
            </w:r>
          </w:p>
        </w:tc>
        <w:tc>
          <w:tcPr>
            <w:tcW w:w="2778" w:type="dxa"/>
            <w:vMerge w:val="restar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Показатели регионального проекта</w:t>
            </w:r>
          </w:p>
        </w:tc>
        <w:tc>
          <w:tcPr>
            <w:tcW w:w="1145" w:type="dxa"/>
            <w:vMerge w:val="restar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Уровень показателя</w:t>
            </w:r>
          </w:p>
        </w:tc>
        <w:tc>
          <w:tcPr>
            <w:tcW w:w="1113" w:type="dxa"/>
            <w:vMerge w:val="restar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Единица измерения (по </w:t>
            </w:r>
            <w:hyperlink r:id="rId24" w:history="1">
              <w:r w:rsidRPr="00C231A5">
                <w:rPr>
                  <w:rFonts w:ascii="Times New Roman" w:eastAsiaTheme="minorEastAsia" w:hAnsi="Times New Roman" w:cs="Times New Roman"/>
                  <w:color w:val="0000FF"/>
                  <w:sz w:val="20"/>
                  <w:szCs w:val="20"/>
                  <w:lang w:eastAsia="ru-RU"/>
                </w:rPr>
                <w:t>ОКЕИ</w:t>
              </w:r>
            </w:hyperlink>
            <w:r w:rsidRPr="00C231A5">
              <w:rPr>
                <w:rFonts w:ascii="Times New Roman" w:eastAsiaTheme="minorEastAsia" w:hAnsi="Times New Roman" w:cs="Times New Roman"/>
                <w:sz w:val="20"/>
                <w:szCs w:val="20"/>
                <w:lang w:eastAsia="ru-RU"/>
              </w:rPr>
              <w:t>)</w:t>
            </w:r>
          </w:p>
        </w:tc>
        <w:tc>
          <w:tcPr>
            <w:tcW w:w="8594" w:type="dxa"/>
            <w:gridSpan w:val="11"/>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Плановые значения по месяцам</w:t>
            </w:r>
          </w:p>
        </w:tc>
        <w:tc>
          <w:tcPr>
            <w:tcW w:w="976" w:type="dxa"/>
            <w:vMerge w:val="restart"/>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На конец 2024 года</w:t>
            </w:r>
          </w:p>
        </w:tc>
      </w:tr>
      <w:tr w:rsidR="007D0C1A" w:rsidRPr="00C231A5" w:rsidTr="00E46930">
        <w:tc>
          <w:tcPr>
            <w:tcW w:w="516" w:type="dxa"/>
            <w:vMerge/>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778" w:type="dxa"/>
            <w:vMerge/>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145" w:type="dxa"/>
            <w:vMerge/>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113" w:type="dxa"/>
            <w:vMerge/>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январь</w:t>
            </w:r>
          </w:p>
        </w:tc>
        <w:tc>
          <w:tcPr>
            <w:tcW w:w="779"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февраль</w:t>
            </w:r>
          </w:p>
        </w:tc>
        <w:tc>
          <w:tcPr>
            <w:tcW w:w="779"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март</w:t>
            </w:r>
          </w:p>
        </w:tc>
        <w:tc>
          <w:tcPr>
            <w:tcW w:w="779"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апрель</w:t>
            </w:r>
          </w:p>
        </w:tc>
        <w:tc>
          <w:tcPr>
            <w:tcW w:w="780"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май</w:t>
            </w:r>
          </w:p>
        </w:tc>
        <w:tc>
          <w:tcPr>
            <w:tcW w:w="780"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июнь</w:t>
            </w:r>
          </w:p>
        </w:tc>
        <w:tc>
          <w:tcPr>
            <w:tcW w:w="780"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июль</w:t>
            </w:r>
          </w:p>
        </w:tc>
        <w:tc>
          <w:tcPr>
            <w:tcW w:w="780"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август</w:t>
            </w:r>
          </w:p>
        </w:tc>
        <w:tc>
          <w:tcPr>
            <w:tcW w:w="780"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сентябрь</w:t>
            </w:r>
          </w:p>
        </w:tc>
        <w:tc>
          <w:tcPr>
            <w:tcW w:w="780"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октябрь</w:t>
            </w:r>
          </w:p>
        </w:tc>
        <w:tc>
          <w:tcPr>
            <w:tcW w:w="798" w:type="dxa"/>
            <w:tcBorders>
              <w:top w:val="single" w:sz="4" w:space="0" w:color="auto"/>
              <w:left w:val="single" w:sz="4" w:space="0" w:color="auto"/>
              <w:bottom w:val="single" w:sz="4" w:space="0" w:color="auto"/>
              <w:right w:val="single" w:sz="4" w:space="0" w:color="auto"/>
            </w:tcBorders>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ноябрь</w:t>
            </w:r>
          </w:p>
        </w:tc>
        <w:tc>
          <w:tcPr>
            <w:tcW w:w="976" w:type="dxa"/>
            <w:vMerge/>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7D0C1A" w:rsidRPr="00C231A5" w:rsidTr="00E46930">
        <w:tc>
          <w:tcPr>
            <w:tcW w:w="51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w:t>
            </w:r>
          </w:p>
        </w:tc>
        <w:tc>
          <w:tcPr>
            <w:tcW w:w="14606" w:type="dxa"/>
            <w:gridSpan w:val="15"/>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7D0C1A" w:rsidRPr="00C231A5" w:rsidTr="00E46930">
        <w:tc>
          <w:tcPr>
            <w:tcW w:w="51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1.1.</w:t>
            </w:r>
          </w:p>
        </w:tc>
        <w:tc>
          <w:tcPr>
            <w:tcW w:w="277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Совокупная выручка резидентов</w:t>
            </w:r>
          </w:p>
        </w:tc>
        <w:tc>
          <w:tcPr>
            <w:tcW w:w="1145"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1113"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млн рублей</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9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97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367 883</w:t>
            </w:r>
          </w:p>
        </w:tc>
      </w:tr>
      <w:tr w:rsidR="007D0C1A" w:rsidRPr="00C231A5" w:rsidTr="00E46930">
        <w:tc>
          <w:tcPr>
            <w:tcW w:w="51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1.2.</w:t>
            </w:r>
          </w:p>
        </w:tc>
        <w:tc>
          <w:tcPr>
            <w:tcW w:w="277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Количество рабочих мест (нарастающим итогом)</w:t>
            </w:r>
          </w:p>
        </w:tc>
        <w:tc>
          <w:tcPr>
            <w:tcW w:w="1145"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1113"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условных единиц</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9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97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16 540</w:t>
            </w:r>
          </w:p>
        </w:tc>
      </w:tr>
      <w:tr w:rsidR="007D0C1A" w:rsidRPr="00C231A5" w:rsidTr="00E46930">
        <w:tc>
          <w:tcPr>
            <w:tcW w:w="51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w:t>
            </w:r>
          </w:p>
        </w:tc>
        <w:tc>
          <w:tcPr>
            <w:tcW w:w="277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Количество резидентов (нарастающим итогом)</w:t>
            </w:r>
          </w:p>
        </w:tc>
        <w:tc>
          <w:tcPr>
            <w:tcW w:w="1145"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1113"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условных единиц</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9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97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29</w:t>
            </w:r>
          </w:p>
        </w:tc>
      </w:tr>
      <w:tr w:rsidR="007D0C1A" w:rsidRPr="00C231A5" w:rsidTr="00E46930">
        <w:tc>
          <w:tcPr>
            <w:tcW w:w="51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1.4.</w:t>
            </w:r>
          </w:p>
        </w:tc>
        <w:tc>
          <w:tcPr>
            <w:tcW w:w="277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Совокупная добавленная стоимость</w:t>
            </w:r>
          </w:p>
        </w:tc>
        <w:tc>
          <w:tcPr>
            <w:tcW w:w="1145"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1113"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млн рублей</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79"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80"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798"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976" w:type="dxa"/>
            <w:tcBorders>
              <w:top w:val="single" w:sz="4" w:space="0" w:color="auto"/>
              <w:left w:val="single" w:sz="4" w:space="0" w:color="auto"/>
              <w:bottom w:val="single" w:sz="4" w:space="0" w:color="auto"/>
              <w:right w:val="single" w:sz="4" w:space="0" w:color="auto"/>
            </w:tcBorders>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107</w:t>
            </w:r>
            <w:r w:rsidR="00B83C9F" w:rsidRPr="00C231A5">
              <w:rPr>
                <w:rFonts w:ascii="Times New Roman" w:eastAsiaTheme="minorEastAsia" w:hAnsi="Times New Roman" w:cs="Times New Roman"/>
                <w:sz w:val="20"/>
                <w:szCs w:val="20"/>
                <w:lang w:eastAsia="ru-RU"/>
              </w:rPr>
              <w:t> </w:t>
            </w:r>
            <w:r w:rsidRPr="00C231A5">
              <w:rPr>
                <w:rFonts w:ascii="Times New Roman" w:eastAsiaTheme="minorEastAsia" w:hAnsi="Times New Roman" w:cs="Times New Roman"/>
                <w:sz w:val="20"/>
                <w:szCs w:val="20"/>
                <w:lang w:eastAsia="ru-RU"/>
              </w:rPr>
              <w:t>350</w:t>
            </w:r>
            <w:r w:rsidR="002E4848" w:rsidRPr="00C231A5">
              <w:rPr>
                <w:rFonts w:ascii="Times New Roman" w:eastAsiaTheme="minorEastAsia" w:hAnsi="Times New Roman" w:cs="Times New Roman"/>
                <w:sz w:val="20"/>
                <w:szCs w:val="20"/>
                <w:lang w:eastAsia="ru-RU"/>
              </w:rPr>
              <w:t>»</w:t>
            </w:r>
            <w:r w:rsidR="00B83C9F" w:rsidRPr="00C231A5">
              <w:rPr>
                <w:rFonts w:ascii="Times New Roman" w:eastAsiaTheme="minorEastAsia" w:hAnsi="Times New Roman" w:cs="Times New Roman"/>
                <w:sz w:val="20"/>
                <w:szCs w:val="20"/>
                <w:lang w:eastAsia="ru-RU"/>
              </w:rPr>
              <w:t>;</w:t>
            </w:r>
          </w:p>
        </w:tc>
      </w:tr>
    </w:tbl>
    <w:p w:rsidR="00CB4208" w:rsidRPr="00C231A5" w:rsidRDefault="00CB4208" w:rsidP="007D0C1A">
      <w:pPr>
        <w:spacing w:after="0" w:line="240" w:lineRule="auto"/>
        <w:contextualSpacing/>
        <w:jc w:val="both"/>
        <w:rPr>
          <w:rFonts w:ascii="Times New Roman" w:hAnsi="Times New Roman" w:cs="Times New Roman"/>
          <w:sz w:val="28"/>
          <w:szCs w:val="28"/>
        </w:rPr>
      </w:pPr>
    </w:p>
    <w:p w:rsidR="007D0C1A" w:rsidRPr="00C231A5" w:rsidRDefault="007D0C1A" w:rsidP="007D0C1A">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4</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CF29EB" w:rsidRPr="00C231A5" w:rsidRDefault="00CF29EB" w:rsidP="00307B93">
      <w:pPr>
        <w:spacing w:after="0" w:line="240" w:lineRule="auto"/>
        <w:rPr>
          <w:rFonts w:ascii="Times New Roman" w:eastAsia="Times New Roman" w:hAnsi="Times New Roman" w:cs="Times New Roman"/>
          <w:bCs/>
          <w:sz w:val="28"/>
          <w:szCs w:val="28"/>
          <w:lang w:eastAsia="ru-RU"/>
        </w:rPr>
      </w:pPr>
    </w:p>
    <w:p w:rsidR="007D0C1A" w:rsidRPr="00C231A5" w:rsidRDefault="002E4848" w:rsidP="007D0C1A">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D0C1A" w:rsidRPr="00C231A5">
        <w:rPr>
          <w:rFonts w:ascii="Times New Roman" w:eastAsia="Times New Roman" w:hAnsi="Times New Roman" w:cs="Times New Roman"/>
          <w:bCs/>
          <w:sz w:val="28"/>
          <w:szCs w:val="28"/>
          <w:lang w:eastAsia="ru-RU"/>
        </w:rPr>
        <w:t>4. Мероприятия (результаты) регионального проекта</w:t>
      </w:r>
      <w:r w:rsidR="007D0C1A" w:rsidRPr="00C231A5">
        <w:rPr>
          <w:rFonts w:ascii="Times New Roman" w:eastAsia="Times New Roman" w:hAnsi="Times New Roman" w:cs="Times New Roman"/>
          <w:sz w:val="28"/>
          <w:szCs w:val="28"/>
          <w:lang w:eastAsia="ru-RU"/>
        </w:rPr>
        <w:t xml:space="preserve"> </w:t>
      </w:r>
    </w:p>
    <w:p w:rsidR="007D0C1A" w:rsidRPr="00C231A5" w:rsidRDefault="007D0C1A" w:rsidP="00307B93">
      <w:pPr>
        <w:spacing w:after="0" w:line="240" w:lineRule="auto"/>
        <w:rPr>
          <w:rFonts w:ascii="Times New Roman" w:eastAsia="Times New Roman" w:hAnsi="Times New Roman" w:cs="Times New Roman"/>
          <w:sz w:val="28"/>
          <w:szCs w:val="28"/>
          <w:lang w:eastAsia="ru-RU"/>
        </w:rPr>
      </w:pPr>
    </w:p>
    <w:tbl>
      <w:tblPr>
        <w:tblW w:w="5052" w:type="pct"/>
        <w:tblCellMar>
          <w:top w:w="102" w:type="dxa"/>
          <w:left w:w="62" w:type="dxa"/>
          <w:bottom w:w="102" w:type="dxa"/>
          <w:right w:w="62" w:type="dxa"/>
        </w:tblCellMar>
        <w:tblLook w:val="0000" w:firstRow="0" w:lastRow="0" w:firstColumn="0" w:lastColumn="0" w:noHBand="0" w:noVBand="0"/>
      </w:tblPr>
      <w:tblGrid>
        <w:gridCol w:w="413"/>
        <w:gridCol w:w="2983"/>
        <w:gridCol w:w="1003"/>
        <w:gridCol w:w="874"/>
        <w:gridCol w:w="718"/>
        <w:gridCol w:w="783"/>
        <w:gridCol w:w="783"/>
        <w:gridCol w:w="706"/>
        <w:gridCol w:w="810"/>
        <w:gridCol w:w="1984"/>
        <w:gridCol w:w="1421"/>
        <w:gridCol w:w="1455"/>
        <w:gridCol w:w="1351"/>
      </w:tblGrid>
      <w:tr w:rsidR="00B5159C" w:rsidRPr="00C231A5" w:rsidTr="00F25F4F">
        <w:trPr>
          <w:trHeight w:val="300"/>
          <w:tblHeader/>
        </w:trPr>
        <w:tc>
          <w:tcPr>
            <w:tcW w:w="135" w:type="pct"/>
            <w:vMerge w:val="restart"/>
            <w:tcBorders>
              <w:top w:val="single" w:sz="4" w:space="0" w:color="auto"/>
              <w:left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N п/п</w:t>
            </w:r>
          </w:p>
        </w:tc>
        <w:tc>
          <w:tcPr>
            <w:tcW w:w="976" w:type="pct"/>
            <w:vMerge w:val="restart"/>
            <w:tcBorders>
              <w:top w:val="single" w:sz="4" w:space="0" w:color="auto"/>
              <w:left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Наименование мероприятия (результата)</w:t>
            </w:r>
          </w:p>
        </w:tc>
        <w:tc>
          <w:tcPr>
            <w:tcW w:w="328" w:type="pct"/>
            <w:vMerge w:val="restart"/>
            <w:tcBorders>
              <w:top w:val="single" w:sz="4" w:space="0" w:color="auto"/>
              <w:left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Единица измерения (по </w:t>
            </w:r>
            <w:hyperlink r:id="rId25" w:history="1">
              <w:r w:rsidRPr="00C231A5">
                <w:rPr>
                  <w:rFonts w:ascii="Times New Roman" w:eastAsiaTheme="minorEastAsia" w:hAnsi="Times New Roman" w:cs="Times New Roman"/>
                  <w:color w:val="0000FF"/>
                  <w:sz w:val="19"/>
                  <w:szCs w:val="19"/>
                  <w:lang w:eastAsia="ru-RU"/>
                </w:rPr>
                <w:t>ОКЕИ</w:t>
              </w:r>
            </w:hyperlink>
            <w:r w:rsidRPr="00C231A5">
              <w:rPr>
                <w:rFonts w:ascii="Times New Roman" w:eastAsiaTheme="minorEastAsia" w:hAnsi="Times New Roman" w:cs="Times New Roman"/>
                <w:sz w:val="19"/>
                <w:szCs w:val="19"/>
                <w:lang w:eastAsia="ru-RU"/>
              </w:rPr>
              <w:t>)</w:t>
            </w:r>
          </w:p>
        </w:tc>
        <w:tc>
          <w:tcPr>
            <w:tcW w:w="521" w:type="pct"/>
            <w:gridSpan w:val="2"/>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Базовое значение</w:t>
            </w:r>
          </w:p>
        </w:tc>
        <w:tc>
          <w:tcPr>
            <w:tcW w:w="1008" w:type="pct"/>
            <w:gridSpan w:val="4"/>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Период, год</w:t>
            </w:r>
          </w:p>
        </w:tc>
        <w:tc>
          <w:tcPr>
            <w:tcW w:w="649" w:type="pct"/>
            <w:tcBorders>
              <w:top w:val="single" w:sz="4" w:space="0" w:color="auto"/>
              <w:left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Характеристика мероприятия (результата)</w:t>
            </w:r>
          </w:p>
        </w:tc>
        <w:tc>
          <w:tcPr>
            <w:tcW w:w="465" w:type="pct"/>
            <w:tcBorders>
              <w:top w:val="single" w:sz="4" w:space="0" w:color="auto"/>
              <w:left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Тип мероприятия (результата)</w:t>
            </w:r>
          </w:p>
        </w:tc>
        <w:tc>
          <w:tcPr>
            <w:tcW w:w="476" w:type="pct"/>
            <w:tcBorders>
              <w:top w:val="single" w:sz="4" w:space="0" w:color="auto"/>
              <w:left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Декомпозиция на муниципальные образования</w:t>
            </w:r>
          </w:p>
        </w:tc>
        <w:tc>
          <w:tcPr>
            <w:tcW w:w="442" w:type="pct"/>
            <w:tcBorders>
              <w:top w:val="single" w:sz="4" w:space="0" w:color="auto"/>
              <w:left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Связь с показателями регионального проекта</w:t>
            </w:r>
          </w:p>
        </w:tc>
      </w:tr>
      <w:tr w:rsidR="00B5159C" w:rsidRPr="00C231A5" w:rsidTr="00F25F4F">
        <w:trPr>
          <w:tblHeader/>
        </w:trPr>
        <w:tc>
          <w:tcPr>
            <w:tcW w:w="135" w:type="pct"/>
            <w:vMerge/>
            <w:tcBorders>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976" w:type="pct"/>
            <w:vMerge/>
            <w:tcBorders>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328" w:type="pct"/>
            <w:vMerge/>
            <w:tcBorders>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значение</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год</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2024</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2025</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2026</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2027</w:t>
            </w:r>
          </w:p>
        </w:tc>
        <w:tc>
          <w:tcPr>
            <w:tcW w:w="649" w:type="pct"/>
            <w:tcBorders>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465" w:type="pct"/>
            <w:tcBorders>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476" w:type="pct"/>
            <w:tcBorders>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c>
          <w:tcPr>
            <w:tcW w:w="442" w:type="pct"/>
            <w:tcBorders>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r>
      <w:tr w:rsidR="00B5159C" w:rsidRPr="00C231A5" w:rsidTr="00F25F4F">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6</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8</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B5159C"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B5159C"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B5159C"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A232A0" w:rsidRPr="00C231A5" w:rsidRDefault="00B5159C"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w:t>
            </w:r>
          </w:p>
        </w:tc>
      </w:tr>
      <w:tr w:rsidR="00B5159C" w:rsidRPr="00C231A5" w:rsidTr="00B5159C">
        <w:tc>
          <w:tcPr>
            <w:tcW w:w="135" w:type="pct"/>
            <w:tcBorders>
              <w:top w:val="single" w:sz="4" w:space="0" w:color="auto"/>
              <w:left w:val="single" w:sz="4" w:space="0" w:color="auto"/>
              <w:bottom w:val="single" w:sz="4" w:space="0" w:color="auto"/>
              <w:right w:val="single" w:sz="4" w:space="0" w:color="auto"/>
            </w:tcBorders>
            <w:shd w:val="clear" w:color="auto" w:fill="auto"/>
          </w:tcPr>
          <w:p w:rsidR="00B5159C" w:rsidRPr="00C231A5" w:rsidRDefault="00B5159C"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4865" w:type="pct"/>
            <w:gridSpan w:val="12"/>
            <w:tcBorders>
              <w:top w:val="single" w:sz="4" w:space="0" w:color="auto"/>
              <w:left w:val="single" w:sz="4" w:space="0" w:color="auto"/>
              <w:bottom w:val="single" w:sz="4" w:space="0" w:color="auto"/>
              <w:right w:val="single" w:sz="4" w:space="0" w:color="auto"/>
            </w:tcBorders>
            <w:shd w:val="clear" w:color="auto" w:fill="auto"/>
          </w:tcPr>
          <w:p w:rsidR="00B5159C" w:rsidRPr="00C231A5" w:rsidRDefault="00B5159C"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Созданы индустриальные (промышленные) парки</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условных единиц</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созданы индустриальные (промышленные) парки</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резидентов (нарастающим итогом)</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CB420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Увеличена совокупная выручка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млн рублей</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29 700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36 651</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43 922</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50 386</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59 829</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созданы, модернизированы и (или) реконструированы объекты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(индустриальный парк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совокупная выручка резидентов, количество рабочих мест (нарастающим итогом), количество резидентов (нарастающим итогом), совокупная добавленная стоимость</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1.3.</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CB420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Увеличены рабочие места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условных единиц</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1 144</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2 555</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3 158</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3 737</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4 604</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созданы, модернизированы и (или) реконструированы объекты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(индустриальный парк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рабочих мест (нарастающим итогом), совокупная выручка резидентов, количество резидентов (нарастающим итогом), совокупная добавленная стоимость</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CB420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Количество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условных единиц</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13</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17</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28</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созданы, модернизированы и (или) реконструированы объекты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(индустриальный парк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резидентов (нарастающим итогом), совокупная выручка резидентов, количество рабочих мест (нарастающим итогом), совокупная добавленная стоимость</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1.5.</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CB420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Увеличена совокупная добавленная стоимость за счет предоставленной субсидии управляющей компании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w:t>
            </w:r>
            <w:r w:rsidRPr="00C231A5">
              <w:rPr>
                <w:rFonts w:ascii="Times New Roman" w:eastAsiaTheme="minorEastAsia" w:hAnsi="Times New Roman" w:cs="Times New Roman"/>
                <w:sz w:val="19"/>
                <w:szCs w:val="19"/>
                <w:lang w:eastAsia="ru-RU"/>
              </w:rPr>
              <w:lastRenderedPageBreak/>
              <w:t xml:space="preserve">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 акционерному обществу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ВЭБ.РФ</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млн рублей</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2 425</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1 085</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1 287</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1 464</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1 718</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предоставлены субсидии управляющей компании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w:t>
            </w:r>
            <w:r w:rsidRPr="00C231A5">
              <w:rPr>
                <w:rFonts w:ascii="Times New Roman" w:eastAsiaTheme="minorEastAsia" w:hAnsi="Times New Roman" w:cs="Times New Roman"/>
                <w:sz w:val="19"/>
                <w:szCs w:val="19"/>
                <w:lang w:eastAsia="ru-RU"/>
              </w:rPr>
              <w:lastRenderedPageBreak/>
              <w:t xml:space="preserve">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 акционерному обществу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ВЭБ.РФ</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совокупная добавленная стоимость, совокупная выручка резиден</w:t>
            </w:r>
            <w:r w:rsidRPr="00C231A5">
              <w:rPr>
                <w:rFonts w:ascii="Times New Roman" w:eastAsiaTheme="minorEastAsia" w:hAnsi="Times New Roman" w:cs="Times New Roman"/>
                <w:sz w:val="19"/>
                <w:szCs w:val="19"/>
                <w:lang w:eastAsia="ru-RU"/>
              </w:rPr>
              <w:lastRenderedPageBreak/>
              <w:t>тов, количество рабочих мест (нарастающим итогом), количество резидентов (нарастающим итогом)</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1.6.</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2E484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Увеличена совокупная выручка резидентов за счет предоставленной субсидии обществу с ограниченной ответственностью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Управляющая компания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затрат по созданию, модернизации и (или) реконструкции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млн рублей</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106 312</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124 702</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145 251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187 280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созданы, модернизированы и (или) реконструированы объекты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совокупная выручка резидентов, количество рабочих мест (нарастающим итогом), количество резидентов (нарастающим итогом), совокупная добавленная стоимость</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1.7.</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2E484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Увеличены рабочие места за счет </w:t>
            </w:r>
            <w:r w:rsidRPr="00C231A5">
              <w:rPr>
                <w:rFonts w:ascii="Times New Roman" w:eastAsiaTheme="minorEastAsia" w:hAnsi="Times New Roman" w:cs="Times New Roman"/>
                <w:sz w:val="19"/>
                <w:szCs w:val="19"/>
                <w:lang w:eastAsia="ru-RU"/>
              </w:rPr>
              <w:lastRenderedPageBreak/>
              <w:t xml:space="preserve">предоставленной субсидии обществу с ограниченной ответственностью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Управляющая компания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затрат по созданию, модернизации и (или) реконструкции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условных единиц</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9 973</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10 542</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10 354</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10 394</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созданы, модернизи</w:t>
            </w:r>
            <w:r w:rsidRPr="00C231A5">
              <w:rPr>
                <w:rFonts w:ascii="Times New Roman" w:eastAsiaTheme="minorEastAsia" w:hAnsi="Times New Roman" w:cs="Times New Roman"/>
                <w:sz w:val="19"/>
                <w:szCs w:val="19"/>
                <w:lang w:eastAsia="ru-RU"/>
              </w:rPr>
              <w:lastRenderedPageBreak/>
              <w:t xml:space="preserve">рованы и (или) реконструированы объекты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 xml:space="preserve">оказание услуг (выполнение </w:t>
            </w:r>
            <w:r w:rsidRPr="00C231A5">
              <w:rPr>
                <w:rFonts w:ascii="Times New Roman" w:eastAsiaTheme="minorEastAsia" w:hAnsi="Times New Roman" w:cs="Times New Roman"/>
                <w:sz w:val="19"/>
                <w:szCs w:val="19"/>
                <w:lang w:eastAsia="ru-RU"/>
              </w:rPr>
              <w:lastRenderedPageBreak/>
              <w:t>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количество рабочих мест </w:t>
            </w:r>
            <w:r w:rsidRPr="00C231A5">
              <w:rPr>
                <w:rFonts w:ascii="Times New Roman" w:eastAsiaTheme="minorEastAsia" w:hAnsi="Times New Roman" w:cs="Times New Roman"/>
                <w:sz w:val="19"/>
                <w:szCs w:val="19"/>
                <w:lang w:eastAsia="ru-RU"/>
              </w:rPr>
              <w:lastRenderedPageBreak/>
              <w:t>(нарастающим итогом), совокупная выручка резидентов, количество резидентов (нарастающим итогом), совокупная добавленная стоимость</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1.8.</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2E484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Количество резидентов за счет предоставленной субсидии обществу с ограниченной ответственностью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Управляющая компания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затрат по созданию, модернизации и (или) реконструкции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условных единиц</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созданы, модернизированы и (или) реконструированы объекты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резидентов (нарастающим итогом), совокупная выручка резидентов, количество рабочих мест (нарастающим итогом), совокупная добавленная стоимость</w:t>
            </w:r>
          </w:p>
        </w:tc>
      </w:tr>
      <w:tr w:rsidR="00B5159C" w:rsidRPr="00C231A5" w:rsidTr="00F25F4F">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1.9.</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2E484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Увеличена совокупная добавленная стоимость за счет предоставленной субсидии обществу с ограниченной ответственностью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Управляющая компания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затрат по созданию, модерни</w:t>
            </w:r>
            <w:r w:rsidRPr="00C231A5">
              <w:rPr>
                <w:rFonts w:ascii="Times New Roman" w:eastAsiaTheme="minorEastAsia" w:hAnsi="Times New Roman" w:cs="Times New Roman"/>
                <w:sz w:val="19"/>
                <w:szCs w:val="19"/>
                <w:lang w:eastAsia="ru-RU"/>
              </w:rPr>
              <w:lastRenderedPageBreak/>
              <w:t xml:space="preserve">зации и (или) реконструкции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млн рублей</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99 382</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100 909</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80 969</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82 514</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предоставлены субсидии управляющей компании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lastRenderedPageBreak/>
              <w:t>«</w:t>
            </w:r>
            <w:r w:rsidRPr="00C231A5">
              <w:rPr>
                <w:rFonts w:ascii="Times New Roman" w:eastAsiaTheme="minorEastAsia" w:hAnsi="Times New Roman" w:cs="Times New Roman"/>
                <w:sz w:val="19"/>
                <w:szCs w:val="19"/>
                <w:lang w:eastAsia="ru-RU"/>
              </w:rPr>
              <w:t>Алабуга-2. Нефтехимия</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совокупная добавленная стоимость, совокупная выручка резидентов, количество рабочих </w:t>
            </w:r>
            <w:r w:rsidRPr="00C231A5">
              <w:rPr>
                <w:rFonts w:ascii="Times New Roman" w:eastAsiaTheme="minorEastAsia" w:hAnsi="Times New Roman" w:cs="Times New Roman"/>
                <w:sz w:val="19"/>
                <w:szCs w:val="19"/>
                <w:lang w:eastAsia="ru-RU"/>
              </w:rPr>
              <w:lastRenderedPageBreak/>
              <w:t>мест (нарастающим итогом), количество резидентов (нарастающим итогом)</w:t>
            </w:r>
          </w:p>
        </w:tc>
      </w:tr>
      <w:tr w:rsidR="00B5159C" w:rsidRPr="00C231A5" w:rsidTr="00CF29EB">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2.1.</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2E484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Увеличена совокупная выручка резидентов за счет предоставления субсидии управляющей компании акционерного общества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Этилен-600</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млн рублей</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187 697</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206 530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249 782</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305 476</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334 543</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предоставлены субсидии управляющей компании акционерного общества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Этилен-600</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совокупная выручка резидентов, количество рабочих мест (нарастающим итогом), количество резидентов (нарастающим итогом), совокупная добавленная стоимость</w:t>
            </w:r>
          </w:p>
        </w:tc>
      </w:tr>
      <w:tr w:rsidR="00B5159C" w:rsidRPr="00C231A5" w:rsidTr="00CF29EB">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2.2.</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2E484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Увеличены рабочие места за счет предоставленных субсидий управляющей компании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Этилен-600</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 акционерному обществу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части затрат на уплату </w:t>
            </w:r>
            <w:r w:rsidRPr="00C231A5">
              <w:rPr>
                <w:rFonts w:ascii="Times New Roman" w:eastAsiaTheme="minorEastAsia" w:hAnsi="Times New Roman" w:cs="Times New Roman"/>
                <w:sz w:val="19"/>
                <w:szCs w:val="19"/>
                <w:lang w:eastAsia="ru-RU"/>
              </w:rPr>
              <w:lastRenderedPageBreak/>
              <w:t xml:space="preserve">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ВЭБ.РФ</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условных единиц</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3 129</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3 443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4 164</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5 093</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5 578</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предоставлены субсидии управляющей компании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Этилен-600</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 акционерному обществу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Особая экономическая зона промышленно-</w:t>
            </w:r>
            <w:r w:rsidRPr="00C231A5">
              <w:rPr>
                <w:rFonts w:ascii="Times New Roman" w:eastAsiaTheme="minorEastAsia" w:hAnsi="Times New Roman" w:cs="Times New Roman"/>
                <w:sz w:val="19"/>
                <w:szCs w:val="19"/>
                <w:lang w:eastAsia="ru-RU"/>
              </w:rPr>
              <w:lastRenderedPageBreak/>
              <w:t xml:space="preserve">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ВЭБ.РФ</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рабочих мест (нарастающим итогом), совокупная выручка резидентов, количе</w:t>
            </w:r>
            <w:r w:rsidRPr="00C231A5">
              <w:rPr>
                <w:rFonts w:ascii="Times New Roman" w:eastAsiaTheme="minorEastAsia" w:hAnsi="Times New Roman" w:cs="Times New Roman"/>
                <w:sz w:val="19"/>
                <w:szCs w:val="19"/>
                <w:lang w:eastAsia="ru-RU"/>
              </w:rPr>
              <w:lastRenderedPageBreak/>
              <w:t>ство резидентов (нарастающим итогом), совокупная добавленная стоимость</w:t>
            </w:r>
          </w:p>
        </w:tc>
      </w:tr>
      <w:tr w:rsidR="00B5159C" w:rsidRPr="00C231A5" w:rsidTr="00CF29EB">
        <w:tc>
          <w:tcPr>
            <w:tcW w:w="1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2.3.</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2E4848">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Количество резидентов за счет предоставленных субсидий управляющей компании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Этилен-600</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 акционерному обществу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Алабуга</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ВЭБ.РФ</w:t>
            </w:r>
            <w:r w:rsidR="002E4848" w:rsidRPr="00C231A5">
              <w:rPr>
                <w:rFonts w:ascii="Times New Roman" w:eastAsiaTheme="minorEastAsia" w:hAnsi="Times New Roman" w:cs="Times New Roman"/>
                <w:sz w:val="19"/>
                <w:szCs w:val="19"/>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условных единиц</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B5159C">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созданы, модернизированы и (или) реконструированы объекты инфраструктуры индустриального парка </w:t>
            </w:r>
            <w:r w:rsidR="002E4848" w:rsidRPr="00C231A5">
              <w:rPr>
                <w:rFonts w:ascii="Times New Roman" w:eastAsiaTheme="minorEastAsia" w:hAnsi="Times New Roman" w:cs="Times New Roman"/>
                <w:sz w:val="19"/>
                <w:szCs w:val="19"/>
                <w:lang w:eastAsia="ru-RU"/>
              </w:rPr>
              <w:t>«</w:t>
            </w:r>
            <w:r w:rsidRPr="00C231A5">
              <w:rPr>
                <w:rFonts w:ascii="Times New Roman" w:eastAsiaTheme="minorEastAsia" w:hAnsi="Times New Roman" w:cs="Times New Roman"/>
                <w:sz w:val="19"/>
                <w:szCs w:val="19"/>
                <w:lang w:eastAsia="ru-RU"/>
              </w:rPr>
              <w:t>Этилен-600</w:t>
            </w:r>
            <w:r w:rsidR="002E4848" w:rsidRPr="00C231A5">
              <w:rPr>
                <w:rFonts w:ascii="Times New Roman" w:eastAsiaTheme="minorEastAsia" w:hAnsi="Times New Roman" w:cs="Times New Roman"/>
                <w:sz w:val="19"/>
                <w:szCs w:val="19"/>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A232A0" w:rsidRPr="00C231A5" w:rsidRDefault="00A232A0" w:rsidP="00A232A0">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количество резидентов (нарастающим итогом), совокупная выручка резидентов, количество рабочих мест (нарастающим итогом), совокупная добавленная стоимость</w:t>
            </w:r>
            <w:r w:rsidR="002E4848" w:rsidRPr="00C231A5">
              <w:rPr>
                <w:rFonts w:ascii="Times New Roman" w:eastAsiaTheme="minorEastAsia" w:hAnsi="Times New Roman" w:cs="Times New Roman"/>
                <w:sz w:val="19"/>
                <w:szCs w:val="19"/>
                <w:lang w:eastAsia="ru-RU"/>
              </w:rPr>
              <w:t>»</w:t>
            </w:r>
            <w:r w:rsidR="00CB4208" w:rsidRPr="00C231A5">
              <w:rPr>
                <w:rFonts w:ascii="Times New Roman" w:eastAsiaTheme="minorEastAsia" w:hAnsi="Times New Roman" w:cs="Times New Roman"/>
                <w:sz w:val="19"/>
                <w:szCs w:val="19"/>
                <w:lang w:eastAsia="ru-RU"/>
              </w:rPr>
              <w:t>;</w:t>
            </w:r>
          </w:p>
        </w:tc>
      </w:tr>
      <w:tr w:rsidR="00B877F6" w:rsidRPr="00C231A5" w:rsidTr="00CF29EB">
        <w:tc>
          <w:tcPr>
            <w:tcW w:w="135"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2.4.</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Увеличена совокупная добавленная стоимость за счет предоставления субсидий управляющей компании индустриального парка "Этилен-600" - акционерному обществу "Особая экономическая зона промышленно-производственного </w:t>
            </w:r>
            <w:r w:rsidRPr="00C231A5">
              <w:rPr>
                <w:rFonts w:ascii="Times New Roman" w:eastAsiaTheme="minorEastAsia" w:hAnsi="Times New Roman" w:cs="Times New Roman"/>
                <w:sz w:val="19"/>
                <w:szCs w:val="19"/>
                <w:lang w:eastAsia="ru-RU"/>
              </w:rPr>
              <w:lastRenderedPageBreak/>
              <w:t>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млн рублей</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6 185</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5 356</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57 404</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94 140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95 101</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предоставлены субсидии управляющей компании индустриального парка "Этилен-600" - акционерному обществу "Особая экономическая </w:t>
            </w:r>
            <w:r w:rsidRPr="00C231A5">
              <w:rPr>
                <w:rFonts w:ascii="Times New Roman" w:eastAsiaTheme="minorEastAsia" w:hAnsi="Times New Roman" w:cs="Times New Roman"/>
                <w:sz w:val="19"/>
                <w:szCs w:val="19"/>
                <w:lang w:eastAsia="ru-RU"/>
              </w:rPr>
              <w:lastRenderedPageBreak/>
              <w:t>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оказание услуг (выполнение работ)</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нет</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совокупная добавленная стоимость, совокупная выручка резидентов, количество рабочих </w:t>
            </w:r>
            <w:r w:rsidRPr="00C231A5">
              <w:rPr>
                <w:rFonts w:ascii="Times New Roman" w:eastAsiaTheme="minorEastAsia" w:hAnsi="Times New Roman" w:cs="Times New Roman"/>
                <w:sz w:val="19"/>
                <w:szCs w:val="19"/>
                <w:lang w:eastAsia="ru-RU"/>
              </w:rPr>
              <w:lastRenderedPageBreak/>
              <w:t>мест (нарастающим итогом), количество резидентов (нарастающим итогом)»;</w:t>
            </w:r>
          </w:p>
        </w:tc>
      </w:tr>
    </w:tbl>
    <w:p w:rsidR="00F25F4F" w:rsidRPr="00C231A5" w:rsidRDefault="00F25F4F" w:rsidP="007D0C1A">
      <w:pPr>
        <w:spacing w:after="0" w:line="240" w:lineRule="auto"/>
        <w:contextualSpacing/>
        <w:jc w:val="both"/>
        <w:rPr>
          <w:rFonts w:ascii="Times New Roman" w:hAnsi="Times New Roman" w:cs="Times New Roman"/>
          <w:sz w:val="28"/>
          <w:szCs w:val="28"/>
        </w:rPr>
      </w:pPr>
    </w:p>
    <w:p w:rsidR="007D0C1A" w:rsidRPr="00C231A5" w:rsidRDefault="007D0C1A" w:rsidP="007D0C1A">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5</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06724B" w:rsidRPr="00C231A5" w:rsidRDefault="0006724B" w:rsidP="007D0C1A">
      <w:pPr>
        <w:spacing w:after="0" w:line="288" w:lineRule="atLeast"/>
        <w:jc w:val="both"/>
        <w:rPr>
          <w:rFonts w:ascii="Times New Roman" w:eastAsia="Times New Roman" w:hAnsi="Times New Roman" w:cs="Times New Roman"/>
          <w:sz w:val="28"/>
          <w:szCs w:val="28"/>
          <w:lang w:eastAsia="ru-RU"/>
        </w:rPr>
      </w:pPr>
    </w:p>
    <w:p w:rsidR="0006724B" w:rsidRPr="00C231A5" w:rsidRDefault="0006724B" w:rsidP="007D0C1A">
      <w:pPr>
        <w:spacing w:after="0" w:line="288" w:lineRule="atLeast"/>
        <w:jc w:val="both"/>
        <w:rPr>
          <w:rFonts w:ascii="Times New Roman" w:eastAsia="Times New Roman" w:hAnsi="Times New Roman" w:cs="Times New Roman"/>
          <w:sz w:val="28"/>
          <w:szCs w:val="28"/>
          <w:lang w:eastAsia="ru-RU"/>
        </w:rPr>
      </w:pPr>
    </w:p>
    <w:p w:rsidR="007D0C1A" w:rsidRPr="00C231A5" w:rsidRDefault="002E4848" w:rsidP="007D0C1A">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D0C1A" w:rsidRPr="00C231A5">
        <w:rPr>
          <w:rFonts w:ascii="Times New Roman" w:eastAsia="Times New Roman" w:hAnsi="Times New Roman" w:cs="Times New Roman"/>
          <w:bCs/>
          <w:sz w:val="28"/>
          <w:szCs w:val="28"/>
          <w:lang w:eastAsia="ru-RU"/>
        </w:rPr>
        <w:t>5. Финансовое обеспечение реализации регионального проекта</w:t>
      </w:r>
      <w:r w:rsidR="007D0C1A" w:rsidRPr="00C231A5">
        <w:rPr>
          <w:rFonts w:ascii="Times New Roman" w:eastAsia="Times New Roman" w:hAnsi="Times New Roman" w:cs="Times New Roman"/>
          <w:sz w:val="28"/>
          <w:szCs w:val="28"/>
          <w:lang w:eastAsia="ru-RU"/>
        </w:rPr>
        <w:t xml:space="preserve"> </w:t>
      </w:r>
    </w:p>
    <w:p w:rsidR="007D0C1A" w:rsidRPr="00C231A5" w:rsidRDefault="007D0C1A" w:rsidP="00CF29EB">
      <w:pPr>
        <w:spacing w:after="0" w:line="240" w:lineRule="auto"/>
        <w:rPr>
          <w:rFonts w:ascii="Times New Roman" w:eastAsia="Times New Roman" w:hAnsi="Times New Roman" w:cs="Times New Roman"/>
          <w:sz w:val="24"/>
          <w:szCs w:val="24"/>
          <w:lang w:eastAsia="ru-RU"/>
        </w:rPr>
      </w:pPr>
    </w:p>
    <w:tbl>
      <w:tblPr>
        <w:tblW w:w="14931" w:type="dxa"/>
        <w:tblLayout w:type="fixed"/>
        <w:tblCellMar>
          <w:top w:w="102" w:type="dxa"/>
          <w:left w:w="62" w:type="dxa"/>
          <w:bottom w:w="102" w:type="dxa"/>
          <w:right w:w="62" w:type="dxa"/>
        </w:tblCellMar>
        <w:tblLook w:val="0000" w:firstRow="0" w:lastRow="0" w:firstColumn="0" w:lastColumn="0" w:noHBand="0" w:noVBand="0"/>
      </w:tblPr>
      <w:tblGrid>
        <w:gridCol w:w="7933"/>
        <w:gridCol w:w="1276"/>
        <w:gridCol w:w="1276"/>
        <w:gridCol w:w="1417"/>
        <w:gridCol w:w="1418"/>
        <w:gridCol w:w="9"/>
        <w:gridCol w:w="1578"/>
        <w:gridCol w:w="9"/>
        <w:gridCol w:w="15"/>
      </w:tblGrid>
      <w:tr w:rsidR="00B83C9F" w:rsidRPr="00C231A5" w:rsidTr="000978D4">
        <w:trPr>
          <w:gridAfter w:val="1"/>
          <w:wAfter w:w="15" w:type="dxa"/>
          <w:tblHeader/>
        </w:trPr>
        <w:tc>
          <w:tcPr>
            <w:tcW w:w="7933" w:type="dxa"/>
            <w:vMerge w:val="restart"/>
            <w:tcBorders>
              <w:top w:val="single" w:sz="4" w:space="0" w:color="auto"/>
              <w:left w:val="single" w:sz="4" w:space="0" w:color="auto"/>
              <w:bottom w:val="single" w:sz="4" w:space="0" w:color="auto"/>
              <w:right w:val="single" w:sz="4" w:space="0" w:color="auto"/>
            </w:tcBorders>
          </w:tcPr>
          <w:p w:rsidR="00B83C9F" w:rsidRPr="00C231A5" w:rsidRDefault="00B83C9F" w:rsidP="007D0C1A">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Наименование мероприятия (результата) и источники финансирования</w:t>
            </w:r>
          </w:p>
        </w:tc>
        <w:tc>
          <w:tcPr>
            <w:tcW w:w="5396" w:type="dxa"/>
            <w:gridSpan w:val="5"/>
            <w:tcBorders>
              <w:top w:val="single" w:sz="4" w:space="0" w:color="auto"/>
              <w:left w:val="single" w:sz="4" w:space="0" w:color="auto"/>
              <w:bottom w:val="single" w:sz="4" w:space="0" w:color="auto"/>
              <w:right w:val="single" w:sz="4" w:space="0" w:color="auto"/>
            </w:tcBorders>
          </w:tcPr>
          <w:p w:rsidR="00B83C9F" w:rsidRPr="00C231A5" w:rsidRDefault="00B83C9F" w:rsidP="007D0C1A">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Объем финансового обеспечения по годам реализации, тыс. рублей</w:t>
            </w:r>
          </w:p>
        </w:tc>
        <w:tc>
          <w:tcPr>
            <w:tcW w:w="1587" w:type="dxa"/>
            <w:gridSpan w:val="2"/>
            <w:tcBorders>
              <w:top w:val="single" w:sz="4" w:space="0" w:color="auto"/>
              <w:left w:val="single" w:sz="4" w:space="0" w:color="auto"/>
              <w:bottom w:val="single" w:sz="4" w:space="0" w:color="auto"/>
              <w:right w:val="single" w:sz="4" w:space="0" w:color="auto"/>
            </w:tcBorders>
          </w:tcPr>
          <w:p w:rsidR="00B83C9F" w:rsidRPr="00C231A5" w:rsidRDefault="00B83C9F" w:rsidP="007D0C1A">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Всего, тыс. рублей</w:t>
            </w:r>
          </w:p>
        </w:tc>
      </w:tr>
      <w:tr w:rsidR="00B83C9F" w:rsidRPr="00C231A5" w:rsidTr="000978D4">
        <w:trPr>
          <w:gridAfter w:val="2"/>
          <w:wAfter w:w="24" w:type="dxa"/>
          <w:tblHeader/>
        </w:trPr>
        <w:tc>
          <w:tcPr>
            <w:tcW w:w="7933" w:type="dxa"/>
            <w:vMerge/>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p>
        </w:tc>
        <w:tc>
          <w:tcPr>
            <w:tcW w:w="1276"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2024 г.</w:t>
            </w:r>
          </w:p>
        </w:tc>
        <w:tc>
          <w:tcPr>
            <w:tcW w:w="1276"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2025 г.</w:t>
            </w:r>
          </w:p>
        </w:tc>
        <w:tc>
          <w:tcPr>
            <w:tcW w:w="1417"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2026 г.</w:t>
            </w:r>
          </w:p>
        </w:tc>
        <w:tc>
          <w:tcPr>
            <w:tcW w:w="1418"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2027 г.</w:t>
            </w:r>
          </w:p>
        </w:tc>
        <w:tc>
          <w:tcPr>
            <w:tcW w:w="1587" w:type="dxa"/>
            <w:gridSpan w:val="2"/>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r>
      <w:tr w:rsidR="00B83C9F" w:rsidRPr="00C231A5" w:rsidTr="000978D4">
        <w:trPr>
          <w:gridAfter w:val="2"/>
          <w:wAfter w:w="24" w:type="dxa"/>
          <w:tblHeader/>
        </w:trPr>
        <w:tc>
          <w:tcPr>
            <w:tcW w:w="7933"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w:t>
            </w:r>
          </w:p>
        </w:tc>
        <w:tc>
          <w:tcPr>
            <w:tcW w:w="1276"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2</w:t>
            </w:r>
          </w:p>
        </w:tc>
        <w:tc>
          <w:tcPr>
            <w:tcW w:w="1276"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w:t>
            </w:r>
          </w:p>
        </w:tc>
        <w:tc>
          <w:tcPr>
            <w:tcW w:w="1417"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w:t>
            </w:r>
          </w:p>
        </w:tc>
        <w:tc>
          <w:tcPr>
            <w:tcW w:w="1418" w:type="dxa"/>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w:t>
            </w:r>
          </w:p>
        </w:tc>
        <w:tc>
          <w:tcPr>
            <w:tcW w:w="1587" w:type="dxa"/>
            <w:gridSpan w:val="2"/>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p>
        </w:tc>
      </w:tr>
      <w:tr w:rsidR="00B83C9F" w:rsidRPr="00C231A5" w:rsidTr="000978D4">
        <w:tc>
          <w:tcPr>
            <w:tcW w:w="14931" w:type="dxa"/>
            <w:gridSpan w:val="9"/>
            <w:tcBorders>
              <w:top w:val="single" w:sz="4" w:space="0" w:color="auto"/>
              <w:left w:val="single" w:sz="4" w:space="0" w:color="auto"/>
              <w:bottom w:val="single" w:sz="4" w:space="0" w:color="auto"/>
              <w:right w:val="single" w:sz="4" w:space="0" w:color="auto"/>
            </w:tcBorders>
          </w:tcPr>
          <w:p w:rsidR="00B83C9F" w:rsidRPr="00C231A5" w:rsidRDefault="00B83C9F" w:rsidP="00B83C9F">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AF15DD"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Созданы индустриальные (промышленные) парки -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AF15DD"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AF15DD"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 Республики Татарстан</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AF15DD"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AF15DD"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AF15DD" w:rsidRPr="00C231A5" w:rsidRDefault="00AF15DD" w:rsidP="00AF15DD">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Увеличена совокупная выручка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«Особая экономическая зона промышленно-производственного типа «Алабуга» -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3 480 000,0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3 650 000,0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3 830 000,0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3 830 000,0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14 790 000,0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 Республики Татарстан</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3 480 000,0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3 650 000,0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3 830 000,0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3 830 000,0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14 790 000,0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Увеличена совокупная добавленная стоимость за счет предоставленной субсидии управляющей компании индустриального парка «Особая экономическая зона промышленно-производственного типа «Алабуга»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10 430 000,0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10 950 000,0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11 490 000,0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11 490 000,0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44 360 000,0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CA04A0">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 Республики Татарстан</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10 430 000,0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10 950 000,0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11 490 000,0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11 490 000,0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44 360 000,0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Увеличены рабочие места за счет предоставленной субсидии акционерному обществу «Управляющая компания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 -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 Республики Татарстан</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Увеличена совокупная выручка резидентов за счет предоставления субсидии управляющей компании индустриального парка «Особая экономическая зона промышленно-производственного типа «Алабуга» - акционерному обществу «Особая экономическая зона промышленно-производственного типа «Алабуга»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«Этилен-600» -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1 660 000,0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3 960 000,0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4 330 000,0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4 330 000,0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14 280 000,0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 Республики Татарстан</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1 660 000,0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3 960 000,0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4 330 000,0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4 330 000,0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14 280 000,0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Увеличены рабочие места за счет предоставленных субсидий управляющей компании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5 960 000,0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14 240 000,0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15 580 000,0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 15 580 000,0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51 360 000,0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lastRenderedPageBreak/>
              <w:t>бюджет Республики Татарстан</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5 960 000,0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14 240 000,0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15 580 000,0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 xml:space="preserve"> 15 580 000,0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51 360 000,0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Увеличена совокупная добавленная стоимость за счет предоставления субсидий управляющей компании 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 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660 000,0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1 580 000,0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1 730 000,0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1 730 000,0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5 700 000,0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 Республики Татарстан</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660 000,0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1 580 000,0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1 730 000,0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1 730 000,0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5 700 000,0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Итого по региональному проекту,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22 190 000,00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34 380 000,00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36 960 000,00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36 960 000,00</w:t>
            </w:r>
          </w:p>
        </w:tc>
        <w:tc>
          <w:tcPr>
            <w:tcW w:w="1587" w:type="dxa"/>
            <w:gridSpan w:val="2"/>
            <w:tcBorders>
              <w:top w:val="single" w:sz="4" w:space="0" w:color="auto"/>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130 490 000,00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p>
        </w:tc>
        <w:tc>
          <w:tcPr>
            <w:tcW w:w="1417"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p>
        </w:tc>
        <w:tc>
          <w:tcPr>
            <w:tcW w:w="1418"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p>
        </w:tc>
        <w:tc>
          <w:tcPr>
            <w:tcW w:w="1587" w:type="dxa"/>
            <w:gridSpan w:val="2"/>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 Республики Татарстан</w:t>
            </w:r>
          </w:p>
        </w:tc>
        <w:tc>
          <w:tcPr>
            <w:tcW w:w="1276" w:type="dxa"/>
            <w:tcBorders>
              <w:top w:val="nil"/>
              <w:left w:val="single" w:sz="4" w:space="0" w:color="auto"/>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22 190 000,00</w:t>
            </w:r>
          </w:p>
        </w:tc>
        <w:tc>
          <w:tcPr>
            <w:tcW w:w="1276"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34 380 000,00</w:t>
            </w:r>
          </w:p>
        </w:tc>
        <w:tc>
          <w:tcPr>
            <w:tcW w:w="1417"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36 960 000,00</w:t>
            </w:r>
          </w:p>
        </w:tc>
        <w:tc>
          <w:tcPr>
            <w:tcW w:w="1418"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36 960 000,00</w:t>
            </w:r>
          </w:p>
        </w:tc>
        <w:tc>
          <w:tcPr>
            <w:tcW w:w="1587" w:type="dxa"/>
            <w:gridSpan w:val="2"/>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130 490 000,00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бюджеты территориальных государственных внебюджетных фондов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18"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587" w:type="dxa"/>
            <w:gridSpan w:val="2"/>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r w:rsidR="00B877F6" w:rsidRPr="00C231A5" w:rsidTr="000978D4">
        <w:trPr>
          <w:gridAfter w:val="2"/>
          <w:wAfter w:w="24" w:type="dxa"/>
        </w:trPr>
        <w:tc>
          <w:tcPr>
            <w:tcW w:w="7933" w:type="dxa"/>
            <w:tcBorders>
              <w:top w:val="single" w:sz="4" w:space="0" w:color="auto"/>
              <w:left w:val="single" w:sz="4" w:space="0" w:color="auto"/>
              <w:bottom w:val="single" w:sz="4" w:space="0" w:color="auto"/>
              <w:right w:val="single" w:sz="4" w:space="0" w:color="auto"/>
            </w:tcBorders>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19"/>
                <w:szCs w:val="19"/>
                <w:lang w:eastAsia="ru-RU"/>
              </w:rPr>
            </w:pPr>
            <w:r w:rsidRPr="00C231A5">
              <w:rPr>
                <w:rFonts w:ascii="Times New Roman" w:eastAsiaTheme="minorEastAsia" w:hAnsi="Times New Roman" w:cs="Times New Roman"/>
                <w:sz w:val="19"/>
                <w:szCs w:val="19"/>
                <w:lang w:eastAsia="ru-RU"/>
              </w:rPr>
              <w:t>внебюджетные источники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418" w:type="dxa"/>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c>
          <w:tcPr>
            <w:tcW w:w="1587" w:type="dxa"/>
            <w:gridSpan w:val="2"/>
            <w:tcBorders>
              <w:top w:val="nil"/>
              <w:left w:val="nil"/>
              <w:bottom w:val="single" w:sz="4" w:space="0" w:color="auto"/>
              <w:right w:val="single" w:sz="4" w:space="0" w:color="auto"/>
            </w:tcBorders>
            <w:shd w:val="clear" w:color="auto" w:fill="auto"/>
            <w:vAlign w:val="center"/>
          </w:tcPr>
          <w:p w:rsidR="00B877F6" w:rsidRPr="00C231A5" w:rsidRDefault="00B877F6" w:rsidP="00B877F6">
            <w:pPr>
              <w:jc w:val="center"/>
              <w:rPr>
                <w:rFonts w:ascii="Times New Roman" w:hAnsi="Times New Roman" w:cs="Times New Roman"/>
                <w:color w:val="000000"/>
                <w:sz w:val="20"/>
                <w:szCs w:val="20"/>
              </w:rPr>
            </w:pPr>
            <w:r w:rsidRPr="00C231A5">
              <w:rPr>
                <w:rFonts w:ascii="Times New Roman" w:hAnsi="Times New Roman" w:cs="Times New Roman"/>
                <w:color w:val="000000"/>
                <w:sz w:val="20"/>
                <w:szCs w:val="20"/>
              </w:rPr>
              <w:t>0,0»;</w:t>
            </w:r>
          </w:p>
        </w:tc>
      </w:tr>
    </w:tbl>
    <w:p w:rsidR="00307B93" w:rsidRPr="00C231A5" w:rsidRDefault="00307B93" w:rsidP="00307B93">
      <w:pPr>
        <w:spacing w:after="0" w:line="240" w:lineRule="auto"/>
        <w:rPr>
          <w:rFonts w:ascii="Times New Roman" w:eastAsia="Times New Roman" w:hAnsi="Times New Roman" w:cs="Times New Roman"/>
          <w:sz w:val="28"/>
          <w:szCs w:val="28"/>
          <w:lang w:eastAsia="ru-RU"/>
        </w:rPr>
      </w:pPr>
    </w:p>
    <w:p w:rsidR="007D0C1A" w:rsidRPr="00C231A5" w:rsidRDefault="007D0C1A" w:rsidP="007D0C1A">
      <w:pPr>
        <w:spacing w:after="0" w:line="240" w:lineRule="auto"/>
        <w:contextualSpacing/>
        <w:jc w:val="both"/>
        <w:rPr>
          <w:rFonts w:ascii="Times New Roman" w:hAnsi="Times New Roman" w:cs="Times New Roman"/>
          <w:sz w:val="28"/>
          <w:szCs w:val="28"/>
        </w:rPr>
      </w:pPr>
      <w:r w:rsidRPr="00C231A5">
        <w:rPr>
          <w:rFonts w:ascii="Times New Roman" w:hAnsi="Times New Roman" w:cs="Times New Roman"/>
          <w:sz w:val="28"/>
          <w:szCs w:val="28"/>
        </w:rPr>
        <w:lastRenderedPageBreak/>
        <w:t xml:space="preserve">приложение к паспорту регионального проекта </w:t>
      </w:r>
      <w:r w:rsidR="002E4848" w:rsidRPr="00C231A5">
        <w:rPr>
          <w:rFonts w:ascii="Times New Roman" w:hAnsi="Times New Roman" w:cs="Times New Roman"/>
          <w:sz w:val="28"/>
          <w:szCs w:val="28"/>
        </w:rPr>
        <w:t>«</w:t>
      </w:r>
      <w:r w:rsidRPr="00C231A5">
        <w:rPr>
          <w:rFonts w:ascii="Times New Roman" w:hAnsi="Times New Roman" w:cs="Times New Roman"/>
          <w:sz w:val="28"/>
          <w:szCs w:val="28"/>
        </w:rPr>
        <w:t>Создание и развитие индустриальных (промышленных) парков на территории Республики Татарстан</w:t>
      </w:r>
      <w:r w:rsidR="002E4848" w:rsidRPr="00C231A5">
        <w:rPr>
          <w:rFonts w:ascii="Times New Roman" w:hAnsi="Times New Roman" w:cs="Times New Roman"/>
          <w:sz w:val="28"/>
          <w:szCs w:val="28"/>
        </w:rPr>
        <w:t>»</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CF29EB" w:rsidRPr="00C231A5" w:rsidRDefault="00CF29EB" w:rsidP="007D0C1A">
      <w:pPr>
        <w:spacing w:after="0" w:line="240" w:lineRule="auto"/>
        <w:contextualSpacing/>
        <w:jc w:val="both"/>
        <w:rPr>
          <w:rFonts w:ascii="Times New Roman" w:eastAsia="Times New Roman" w:hAnsi="Times New Roman" w:cs="Times New Roman"/>
          <w:sz w:val="28"/>
          <w:szCs w:val="28"/>
        </w:rPr>
      </w:pPr>
    </w:p>
    <w:p w:rsidR="007D0C1A" w:rsidRPr="00C231A5" w:rsidRDefault="007D0C1A" w:rsidP="00307B93">
      <w:pPr>
        <w:spacing w:after="0" w:line="240" w:lineRule="auto"/>
        <w:rPr>
          <w:rFonts w:ascii="Times New Roman" w:eastAsia="Times New Roman" w:hAnsi="Times New Roman" w:cs="Times New Roman"/>
          <w:sz w:val="28"/>
          <w:szCs w:val="28"/>
        </w:rPr>
      </w:pPr>
    </w:p>
    <w:p w:rsidR="0006724B" w:rsidRPr="00C231A5" w:rsidRDefault="0006724B" w:rsidP="00307B93">
      <w:pPr>
        <w:spacing w:after="0" w:line="240" w:lineRule="auto"/>
        <w:rPr>
          <w:rFonts w:ascii="Times New Roman" w:eastAsia="Times New Roman" w:hAnsi="Times New Roman" w:cs="Times New Roman"/>
          <w:sz w:val="28"/>
          <w:szCs w:val="28"/>
        </w:rPr>
      </w:pPr>
    </w:p>
    <w:p w:rsidR="007D0C1A" w:rsidRPr="00C231A5" w:rsidRDefault="002E4848" w:rsidP="00307B93">
      <w:pPr>
        <w:widowControl w:val="0"/>
        <w:spacing w:after="0" w:line="240" w:lineRule="auto"/>
        <w:jc w:val="right"/>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307B93" w:rsidRPr="00C231A5">
        <w:rPr>
          <w:rFonts w:ascii="Times New Roman" w:eastAsia="Times New Roman" w:hAnsi="Times New Roman" w:cs="Times New Roman"/>
          <w:sz w:val="28"/>
          <w:szCs w:val="28"/>
        </w:rPr>
        <w:t>Приложение</w:t>
      </w:r>
    </w:p>
    <w:p w:rsidR="007D0C1A" w:rsidRPr="00C231A5" w:rsidRDefault="007D0C1A" w:rsidP="00307B93">
      <w:pPr>
        <w:widowControl w:val="0"/>
        <w:spacing w:after="0" w:line="240" w:lineRule="auto"/>
        <w:jc w:val="right"/>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к паспорту регионального проекта</w:t>
      </w:r>
    </w:p>
    <w:p w:rsidR="00307B93" w:rsidRPr="00C231A5" w:rsidRDefault="002E4848" w:rsidP="00307B93">
      <w:pPr>
        <w:widowControl w:val="0"/>
        <w:tabs>
          <w:tab w:val="left" w:pos="9072"/>
        </w:tabs>
        <w:spacing w:after="0" w:line="240" w:lineRule="auto"/>
        <w:jc w:val="right"/>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7D0C1A" w:rsidRPr="00C231A5">
        <w:rPr>
          <w:rFonts w:ascii="Times New Roman" w:eastAsia="Times New Roman" w:hAnsi="Times New Roman" w:cs="Times New Roman"/>
          <w:sz w:val="28"/>
          <w:szCs w:val="28"/>
        </w:rPr>
        <w:t>Создание и развитие индустриа</w:t>
      </w:r>
      <w:r w:rsidR="00307B93" w:rsidRPr="00C231A5">
        <w:rPr>
          <w:rFonts w:ascii="Times New Roman" w:eastAsia="Times New Roman" w:hAnsi="Times New Roman" w:cs="Times New Roman"/>
          <w:sz w:val="28"/>
          <w:szCs w:val="28"/>
        </w:rPr>
        <w:t>льных (промышленных)</w:t>
      </w:r>
    </w:p>
    <w:p w:rsidR="007D0C1A" w:rsidRPr="00C231A5" w:rsidRDefault="007D0C1A" w:rsidP="00307B93">
      <w:pPr>
        <w:widowControl w:val="0"/>
        <w:tabs>
          <w:tab w:val="left" w:pos="9072"/>
        </w:tabs>
        <w:spacing w:after="0" w:line="240" w:lineRule="auto"/>
        <w:jc w:val="right"/>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парков на территории Республики Татарстан</w:t>
      </w:r>
      <w:r w:rsidR="002E4848" w:rsidRPr="00C231A5">
        <w:rPr>
          <w:rFonts w:ascii="Times New Roman" w:eastAsia="Times New Roman" w:hAnsi="Times New Roman" w:cs="Times New Roman"/>
          <w:sz w:val="28"/>
          <w:szCs w:val="28"/>
        </w:rPr>
        <w:t>»</w:t>
      </w:r>
    </w:p>
    <w:p w:rsidR="009B0C51" w:rsidRPr="00C231A5" w:rsidRDefault="009B0C51" w:rsidP="00307B93">
      <w:pPr>
        <w:spacing w:after="0" w:line="240" w:lineRule="auto"/>
        <w:rPr>
          <w:rFonts w:ascii="Times New Roman" w:eastAsiaTheme="minorEastAsia" w:hAnsi="Times New Roman" w:cs="Times New Roman"/>
          <w:sz w:val="28"/>
          <w:szCs w:val="28"/>
        </w:rPr>
      </w:pPr>
    </w:p>
    <w:p w:rsidR="007D0C1A" w:rsidRPr="00C231A5" w:rsidRDefault="007D0C1A" w:rsidP="007D0C1A">
      <w:pPr>
        <w:spacing w:after="0" w:line="240" w:lineRule="auto"/>
        <w:jc w:val="center"/>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 xml:space="preserve">План </w:t>
      </w:r>
      <w:r w:rsidRPr="00C231A5">
        <w:rPr>
          <w:rFonts w:ascii="Times New Roman" w:eastAsiaTheme="minorEastAsia" w:hAnsi="Times New Roman" w:cs="Times New Roman"/>
          <w:sz w:val="28"/>
          <w:szCs w:val="28"/>
        </w:rPr>
        <w:br/>
        <w:t xml:space="preserve">реализации регионального проекта </w:t>
      </w:r>
    </w:p>
    <w:p w:rsidR="007D0C1A" w:rsidRPr="00C231A5" w:rsidRDefault="007D0C1A" w:rsidP="00307B93">
      <w:pPr>
        <w:spacing w:after="0" w:line="240" w:lineRule="auto"/>
        <w:rPr>
          <w:rFonts w:ascii="Times New Roman" w:eastAsiaTheme="minorEastAsia" w:hAnsi="Times New Roman" w:cs="Times New Roman"/>
          <w:sz w:val="28"/>
          <w:szCs w:val="28"/>
        </w:rPr>
      </w:pPr>
    </w:p>
    <w:tbl>
      <w:tblPr>
        <w:tblW w:w="5109" w:type="pct"/>
        <w:tblLayout w:type="fixed"/>
        <w:tblCellMar>
          <w:top w:w="102" w:type="dxa"/>
          <w:left w:w="62" w:type="dxa"/>
          <w:bottom w:w="102" w:type="dxa"/>
          <w:right w:w="62" w:type="dxa"/>
        </w:tblCellMar>
        <w:tblLook w:val="0000" w:firstRow="0" w:lastRow="0" w:firstColumn="0" w:lastColumn="0" w:noHBand="0" w:noVBand="0"/>
      </w:tblPr>
      <w:tblGrid>
        <w:gridCol w:w="702"/>
        <w:gridCol w:w="2127"/>
        <w:gridCol w:w="1301"/>
        <w:gridCol w:w="1255"/>
        <w:gridCol w:w="1184"/>
        <w:gridCol w:w="1085"/>
        <w:gridCol w:w="989"/>
        <w:gridCol w:w="992"/>
        <w:gridCol w:w="1063"/>
        <w:gridCol w:w="884"/>
        <w:gridCol w:w="22"/>
        <w:gridCol w:w="1008"/>
        <w:gridCol w:w="22"/>
        <w:gridCol w:w="1153"/>
        <w:gridCol w:w="22"/>
        <w:gridCol w:w="1648"/>
      </w:tblGrid>
      <w:tr w:rsidR="007A3914" w:rsidRPr="00C231A5" w:rsidTr="002E4848">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N п/п</w:t>
            </w:r>
          </w:p>
        </w:tc>
        <w:tc>
          <w:tcPr>
            <w:tcW w:w="688" w:type="pct"/>
            <w:vMerge w:val="restar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Наименование мероприятия (результата), контрольной точки</w:t>
            </w:r>
          </w:p>
        </w:tc>
        <w:tc>
          <w:tcPr>
            <w:tcW w:w="827"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Срок реализации</w:t>
            </w:r>
          </w:p>
        </w:tc>
        <w:tc>
          <w:tcPr>
            <w:tcW w:w="734"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Ответственный исполнитель</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Адрес объекта (в соответствии с ФИАС)</w:t>
            </w:r>
          </w:p>
        </w:tc>
        <w:tc>
          <w:tcPr>
            <w:tcW w:w="637" w:type="pct"/>
            <w:gridSpan w:val="3"/>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Мощность объекта</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Объем финансового обеспечения, тыс. рублей</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Вид подтверждающего документа</w:t>
            </w: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Информационная система (источник данных)</w:t>
            </w:r>
          </w:p>
        </w:tc>
      </w:tr>
      <w:tr w:rsidR="007A3914" w:rsidRPr="00C231A5" w:rsidTr="002E4848">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8" w:type="pct"/>
            <w:vMerge/>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начало</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окончание</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предшественники</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последователи</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единица измерения (по </w:t>
            </w:r>
            <w:hyperlink r:id="rId26" w:history="1">
              <w:r w:rsidRPr="00C231A5">
                <w:rPr>
                  <w:rFonts w:ascii="Times New Roman" w:eastAsiaTheme="minorEastAsia" w:hAnsi="Times New Roman" w:cs="Times New Roman"/>
                  <w:color w:val="0000FF"/>
                  <w:sz w:val="24"/>
                  <w:szCs w:val="24"/>
                  <w:lang w:eastAsia="ru-RU"/>
                </w:rPr>
                <w:t>ОКЕИ</w:t>
              </w:r>
            </w:hyperlink>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значение</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5</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6</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7</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8</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9</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10</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11</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12</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13</w:t>
            </w:r>
          </w:p>
        </w:tc>
      </w:tr>
      <w:tr w:rsidR="007D0C1A" w:rsidRPr="00C231A5" w:rsidTr="003E1A1B">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w:t>
            </w:r>
          </w:p>
        </w:tc>
        <w:tc>
          <w:tcPr>
            <w:tcW w:w="4773" w:type="pct"/>
            <w:gridSpan w:val="15"/>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Результат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Созданы индустриальные (промышленные) парки</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01.01.2017</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8051C3"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31.12.2027</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прочий тип документа</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Территориальный орган Федеральной службы государственной статистики по Республике Татарстан</w:t>
            </w:r>
          </w:p>
        </w:tc>
      </w:tr>
      <w:tr w:rsidR="007A3914" w:rsidRPr="00C231A5" w:rsidTr="002E4848">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1.1.1.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Утверждены (одобрены, сформированы) документы, необходимые для оказания услуги (выполнения работы)</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29.07.2024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прочий тип документа</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Территориальный орган Федеральной службы государственной статистики по Республике Татарстан</w:t>
            </w:r>
          </w:p>
        </w:tc>
      </w:tr>
      <w:tr w:rsidR="007A3914" w:rsidRPr="00C231A5" w:rsidTr="002E4848">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Услуга оказана (работы выполнены)</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25.12.2024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взаимосвязь с иными результатами и контрольными точками </w:t>
            </w:r>
            <w:r w:rsidRPr="00C231A5">
              <w:rPr>
                <w:rFonts w:ascii="Times New Roman" w:eastAsiaTheme="minorEastAsia" w:hAnsi="Times New Roman" w:cs="Times New Roman"/>
                <w:sz w:val="24"/>
                <w:szCs w:val="24"/>
                <w:lang w:eastAsia="ru-RU"/>
              </w:rPr>
              <w:lastRenderedPageBreak/>
              <w:t>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прочий тип документа</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Территориальный орган Федеральной службы государственной статистики по Республике Татарстан</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1.2.</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Результат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Увеличена совокупная выручка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01.01.2017</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8051C3"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31.12.2027</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3 480 000,0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прочий тип документа</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1.2.1.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Утверждены (одобрены, сформированы) документы, необходимые для оказания услуги (выполнения работы)</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29.07.2024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взаимосвязь с иными результатами и контрольными точками </w:t>
            </w:r>
            <w:r w:rsidRPr="00C231A5">
              <w:rPr>
                <w:rFonts w:ascii="Times New Roman" w:eastAsiaTheme="minorEastAsia" w:hAnsi="Times New Roman" w:cs="Times New Roman"/>
                <w:sz w:val="24"/>
                <w:szCs w:val="24"/>
                <w:lang w:eastAsia="ru-RU"/>
              </w:rPr>
              <w:lastRenderedPageBreak/>
              <w:t>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прочий тип документа</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w:t>
            </w:r>
            <w:r w:rsidRPr="00C231A5">
              <w:rPr>
                <w:rFonts w:ascii="Times New Roman" w:eastAsiaTheme="minorEastAsia" w:hAnsi="Times New Roman" w:cs="Times New Roman"/>
                <w:sz w:val="24"/>
                <w:szCs w:val="24"/>
                <w:lang w:eastAsia="ru-RU"/>
              </w:rPr>
              <w:lastRenderedPageBreak/>
              <w:t>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1.2.2.</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Услуга оказана (работы выполнены)</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25.12.2024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прочий тип документа</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1.3.</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Результат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Увеличена совокупная добавленная стоимость за счет предоставленной субсидии управляющей компании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 акционерному обществу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w:t>
            </w:r>
            <w:r w:rsidRPr="00C231A5">
              <w:rPr>
                <w:rFonts w:ascii="Times New Roman" w:eastAsiaTheme="minorEastAsia" w:hAnsi="Times New Roman" w:cs="Times New Roman"/>
                <w:sz w:val="24"/>
                <w:szCs w:val="24"/>
                <w:lang w:eastAsia="ru-RU"/>
              </w:rPr>
              <w:lastRenderedPageBreak/>
              <w:t xml:space="preserve">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ВЭБ.РФ</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01.01.2017</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8051C3"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31.12.2027</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10 430 000,0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1.3.1.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20.04.2024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1.3.2.</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Предоставлен отчет о выполнении соглашения о </w:t>
            </w:r>
            <w:r w:rsidRPr="00C231A5">
              <w:rPr>
                <w:rFonts w:ascii="Times New Roman" w:eastAsiaTheme="minorEastAsia" w:hAnsi="Times New Roman" w:cs="Times New Roman"/>
                <w:sz w:val="24"/>
                <w:szCs w:val="24"/>
                <w:lang w:eastAsia="ru-RU"/>
              </w:rPr>
              <w:lastRenderedPageBreak/>
              <w:t>предоставлении субсидии юридическому (физическому) лицу</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25.12.2024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взаимосвязь с иными </w:t>
            </w:r>
            <w:r w:rsidRPr="00C231A5">
              <w:rPr>
                <w:rFonts w:ascii="Times New Roman" w:eastAsiaTheme="minorEastAsia" w:hAnsi="Times New Roman" w:cs="Times New Roman"/>
                <w:sz w:val="24"/>
                <w:szCs w:val="24"/>
                <w:lang w:eastAsia="ru-RU"/>
              </w:rPr>
              <w:lastRenderedPageBreak/>
              <w:t>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 xml:space="preserve">взаимосвязь с иными </w:t>
            </w:r>
            <w:r w:rsidRPr="00C231A5">
              <w:rPr>
                <w:rFonts w:ascii="Times New Roman" w:eastAsiaTheme="minorEastAsia" w:hAnsi="Times New Roman" w:cs="Times New Roman"/>
                <w:sz w:val="24"/>
                <w:szCs w:val="24"/>
                <w:lang w:eastAsia="ru-RU"/>
              </w:rPr>
              <w:lastRenderedPageBreak/>
              <w:t>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 xml:space="preserve">Министерство </w:t>
            </w:r>
            <w:r w:rsidRPr="00C231A5">
              <w:rPr>
                <w:rFonts w:ascii="Times New Roman" w:eastAsiaTheme="minorEastAsia" w:hAnsi="Times New Roman" w:cs="Times New Roman"/>
                <w:sz w:val="24"/>
                <w:szCs w:val="24"/>
                <w:lang w:eastAsia="ru-RU"/>
              </w:rPr>
              <w:lastRenderedPageBreak/>
              <w:t>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отчет</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w:t>
            </w:r>
            <w:r w:rsidRPr="00C231A5">
              <w:rPr>
                <w:rFonts w:ascii="Times New Roman" w:eastAsiaTheme="minorEastAsia" w:hAnsi="Times New Roman" w:cs="Times New Roman"/>
                <w:sz w:val="24"/>
                <w:szCs w:val="24"/>
                <w:lang w:eastAsia="ru-RU"/>
              </w:rPr>
              <w:lastRenderedPageBreak/>
              <w:t xml:space="preserve">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1.4.</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Результат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Увеличены рабочие места за счет предоставленной субсидии акционерному обществу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Управляющая компания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 Нефтехимия</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на возмещение затрат по созданию, модернизации и (или) реконструкции объектов инфраструктуры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 Нефтехимия</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01.01.2019</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 Нефтехимия</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1.4.1.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Заключено соглашение о предоставлении субсидии юридическому (физическому) </w:t>
            </w:r>
            <w:r w:rsidRPr="00C231A5">
              <w:rPr>
                <w:rFonts w:ascii="Times New Roman" w:eastAsiaTheme="minorEastAsia" w:hAnsi="Times New Roman" w:cs="Times New Roman"/>
                <w:sz w:val="24"/>
                <w:szCs w:val="24"/>
                <w:lang w:eastAsia="ru-RU"/>
              </w:rPr>
              <w:lastRenderedPageBreak/>
              <w:t>лицу (соглашение о предоставлении субсидии юридическому (физическому) лицу включено в реестр соглашений)</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20.04.2024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взаимосвязь с иными результатами и </w:t>
            </w:r>
            <w:r w:rsidRPr="00C231A5">
              <w:rPr>
                <w:rFonts w:ascii="Times New Roman" w:eastAsiaTheme="minorEastAsia" w:hAnsi="Times New Roman" w:cs="Times New Roman"/>
                <w:sz w:val="24"/>
                <w:szCs w:val="24"/>
                <w:lang w:eastAsia="ru-RU"/>
              </w:rPr>
              <w:lastRenderedPageBreak/>
              <w:t>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 xml:space="preserve">взаимосвязь с иными результатами и </w:t>
            </w:r>
            <w:r w:rsidRPr="00C231A5">
              <w:rPr>
                <w:rFonts w:ascii="Times New Roman" w:eastAsiaTheme="minorEastAsia" w:hAnsi="Times New Roman" w:cs="Times New Roman"/>
                <w:sz w:val="24"/>
                <w:szCs w:val="24"/>
                <w:lang w:eastAsia="ru-RU"/>
              </w:rPr>
              <w:lastRenderedPageBreak/>
              <w:t>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 xml:space="preserve">Министерство экономики </w:t>
            </w:r>
            <w:r w:rsidRPr="00C231A5">
              <w:rPr>
                <w:rFonts w:ascii="Times New Roman" w:eastAsiaTheme="minorEastAsia" w:hAnsi="Times New Roman" w:cs="Times New Roman"/>
                <w:sz w:val="24"/>
                <w:szCs w:val="24"/>
                <w:lang w:eastAsia="ru-RU"/>
              </w:rPr>
              <w:lastRenderedPageBreak/>
              <w:t>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Особая экономическая зона промыш</w:t>
            </w:r>
            <w:r w:rsidRPr="00C231A5">
              <w:rPr>
                <w:rFonts w:ascii="Times New Roman" w:eastAsiaTheme="minorEastAsia" w:hAnsi="Times New Roman" w:cs="Times New Roman"/>
                <w:sz w:val="24"/>
                <w:szCs w:val="24"/>
                <w:lang w:eastAsia="ru-RU"/>
              </w:rPr>
              <w:lastRenderedPageBreak/>
              <w:t xml:space="preserve">ленно-производственного типа </w:t>
            </w:r>
            <w:r w:rsidR="0006724B" w:rsidRPr="00C231A5">
              <w:rPr>
                <w:rFonts w:ascii="Times New Roman" w:eastAsiaTheme="minorEastAsia" w:hAnsi="Times New Roman" w:cs="Times New Roman"/>
                <w:sz w:val="24"/>
                <w:szCs w:val="24"/>
                <w:lang w:eastAsia="ru-RU"/>
              </w:rPr>
              <w:t>2</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 Нефтехимия</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1.4.2.</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Предоставлен отчет о выполнении соглашения о предоставлении субсидии юридическому (физическому) лицу</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25.12.2024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отчет</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Особая экономическая зона промышленно-</w:t>
            </w:r>
            <w:r w:rsidR="0006724B" w:rsidRPr="00C231A5">
              <w:rPr>
                <w:rFonts w:ascii="Times New Roman" w:eastAsiaTheme="minorEastAsia" w:hAnsi="Times New Roman" w:cs="Times New Roman"/>
                <w:sz w:val="24"/>
                <w:szCs w:val="24"/>
                <w:lang w:eastAsia="ru-RU"/>
              </w:rPr>
              <w:t xml:space="preserve">производственного типа </w:t>
            </w:r>
            <w:r w:rsidR="002E4848" w:rsidRPr="00C231A5">
              <w:rPr>
                <w:rFonts w:ascii="Times New Roman" w:eastAsiaTheme="minorEastAsia" w:hAnsi="Times New Roman" w:cs="Times New Roman"/>
                <w:sz w:val="24"/>
                <w:szCs w:val="24"/>
                <w:lang w:eastAsia="ru-RU"/>
              </w:rPr>
              <w:t>«</w:t>
            </w:r>
            <w:r w:rsidR="0006724B"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Алабуга-2. Нефтехимия</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1.5.</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Результат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Увеличена совокупная выручка резидентов за счет предоставления субсидии управляющей компании акционерного общества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Особая экономическая зона про</w:t>
            </w:r>
            <w:r w:rsidRPr="00C231A5">
              <w:rPr>
                <w:rFonts w:ascii="Times New Roman" w:eastAsiaTheme="minorEastAsia" w:hAnsi="Times New Roman" w:cs="Times New Roman"/>
                <w:sz w:val="24"/>
                <w:szCs w:val="24"/>
                <w:lang w:eastAsia="ru-RU"/>
              </w:rPr>
              <w:lastRenderedPageBreak/>
              <w:t xml:space="preserve">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Этилен-600</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01.01.2023</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8051C3"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31.12.2027</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1 660 000,0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0672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Этилен-</w:t>
            </w:r>
            <w:r w:rsidRPr="00C231A5">
              <w:rPr>
                <w:rFonts w:ascii="Times New Roman" w:eastAsiaTheme="minorEastAsia" w:hAnsi="Times New Roman" w:cs="Times New Roman"/>
                <w:sz w:val="24"/>
                <w:szCs w:val="24"/>
                <w:lang w:eastAsia="ru-RU"/>
              </w:rPr>
              <w:lastRenderedPageBreak/>
              <w:t>600</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1.5.1.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20.04.2024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F604C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Этилен-600</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1.5.2.</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Предоставлен отчет о выполнении соглашения о </w:t>
            </w:r>
            <w:r w:rsidRPr="00C231A5">
              <w:rPr>
                <w:rFonts w:ascii="Times New Roman" w:eastAsiaTheme="minorEastAsia" w:hAnsi="Times New Roman" w:cs="Times New Roman"/>
                <w:sz w:val="24"/>
                <w:szCs w:val="24"/>
                <w:lang w:eastAsia="ru-RU"/>
              </w:rPr>
              <w:lastRenderedPageBreak/>
              <w:t>предоставлении субсидии юридическому (физическому) лицу</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25.12.2024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взаимосвязь с иными </w:t>
            </w:r>
            <w:r w:rsidRPr="00C231A5">
              <w:rPr>
                <w:rFonts w:ascii="Times New Roman" w:eastAsiaTheme="minorEastAsia" w:hAnsi="Times New Roman" w:cs="Times New Roman"/>
                <w:sz w:val="24"/>
                <w:szCs w:val="24"/>
                <w:lang w:eastAsia="ru-RU"/>
              </w:rPr>
              <w:lastRenderedPageBreak/>
              <w:t>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 xml:space="preserve">взаимосвязь с иными </w:t>
            </w:r>
            <w:r w:rsidRPr="00C231A5">
              <w:rPr>
                <w:rFonts w:ascii="Times New Roman" w:eastAsiaTheme="minorEastAsia" w:hAnsi="Times New Roman" w:cs="Times New Roman"/>
                <w:sz w:val="24"/>
                <w:szCs w:val="24"/>
                <w:lang w:eastAsia="ru-RU"/>
              </w:rPr>
              <w:lastRenderedPageBreak/>
              <w:t>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 xml:space="preserve">Министерство </w:t>
            </w:r>
            <w:r w:rsidRPr="00C231A5">
              <w:rPr>
                <w:rFonts w:ascii="Times New Roman" w:eastAsiaTheme="minorEastAsia" w:hAnsi="Times New Roman" w:cs="Times New Roman"/>
                <w:sz w:val="24"/>
                <w:szCs w:val="24"/>
                <w:lang w:eastAsia="ru-RU"/>
              </w:rPr>
              <w:lastRenderedPageBreak/>
              <w:t>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отчет</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F604C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w:t>
            </w:r>
            <w:r w:rsidRPr="00C231A5">
              <w:rPr>
                <w:rFonts w:ascii="Times New Roman" w:eastAsiaTheme="minorEastAsia" w:hAnsi="Times New Roman" w:cs="Times New Roman"/>
                <w:sz w:val="24"/>
                <w:szCs w:val="24"/>
                <w:lang w:eastAsia="ru-RU"/>
              </w:rPr>
              <w:lastRenderedPageBreak/>
              <w:t xml:space="preserve">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Этилен-600</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B877F6"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1.6.</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Результат «Увеличены рабочие места за счет предоставленных субсидий управляющей компании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01.01.2023</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31.12.2027</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5 960 000,0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данные индустриального парка «Особая экономическая зона промышленно-производственного типа «Алабуга» (индустриальный парк «Этилен-600»)</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1.6.1.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20.04.2024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F604C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Этилен-600</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7A3914"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1.6.2.</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Контрольная точка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Предоставлен отчет о выполнении соглашения о предоставлении субсидии юридическому (физическому) лицу</w:t>
            </w:r>
            <w:r w:rsidR="002E4848" w:rsidRPr="00C231A5">
              <w:rPr>
                <w:rFonts w:ascii="Times New Roman" w:eastAsiaTheme="minorEastAsia" w:hAnsi="Times New Roman" w:cs="Times New Roman"/>
                <w:sz w:val="24"/>
                <w:szCs w:val="24"/>
                <w:lang w:eastAsia="ru-RU"/>
              </w:rPr>
              <w:t>»</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25.12.2024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отчет</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7D0C1A" w:rsidRPr="00C231A5" w:rsidRDefault="007D0C1A" w:rsidP="00F604C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Особая экономическая зона промышленно-производственного типа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Алабуга</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 xml:space="preserve"> (индустриальный парк </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Этилен-600</w:t>
            </w:r>
            <w:r w:rsidR="002E4848" w:rsidRPr="00C231A5">
              <w:rPr>
                <w:rFonts w:ascii="Times New Roman" w:eastAsiaTheme="minorEastAsia" w:hAnsi="Times New Roman" w:cs="Times New Roman"/>
                <w:sz w:val="24"/>
                <w:szCs w:val="24"/>
                <w:lang w:eastAsia="ru-RU"/>
              </w:rPr>
              <w:t>»</w:t>
            </w:r>
            <w:r w:rsidRPr="00C231A5">
              <w:rPr>
                <w:rFonts w:ascii="Times New Roman" w:eastAsiaTheme="minorEastAsia" w:hAnsi="Times New Roman" w:cs="Times New Roman"/>
                <w:sz w:val="24"/>
                <w:szCs w:val="24"/>
                <w:lang w:eastAsia="ru-RU"/>
              </w:rPr>
              <w:t>)</w:t>
            </w:r>
          </w:p>
        </w:tc>
      </w:tr>
      <w:tr w:rsidR="00B877F6"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1.7.</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Результат "Увеличена совокупная добавленная стоимость за счет предоставления субсидий управляющей компании </w:t>
            </w:r>
            <w:r w:rsidRPr="00C231A5">
              <w:rPr>
                <w:rFonts w:ascii="Times New Roman" w:eastAsiaTheme="minorEastAsia" w:hAnsi="Times New Roman" w:cs="Times New Roman"/>
                <w:sz w:val="24"/>
                <w:szCs w:val="24"/>
                <w:lang w:eastAsia="ru-RU"/>
              </w:rPr>
              <w:lastRenderedPageBreak/>
              <w:t>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01.01.2023</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31.12.2027</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w:t>
            </w:r>
            <w:r w:rsidRPr="00C231A5">
              <w:rPr>
                <w:rFonts w:ascii="Times New Roman" w:eastAsiaTheme="minorEastAsia" w:hAnsi="Times New Roman" w:cs="Times New Roman"/>
                <w:sz w:val="24"/>
                <w:szCs w:val="24"/>
                <w:lang w:eastAsia="ru-RU"/>
              </w:rPr>
              <w:lastRenderedPageBreak/>
              <w:t>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взаимосвязь с иными результатами и кон</w:t>
            </w:r>
            <w:r w:rsidRPr="00C231A5">
              <w:rPr>
                <w:rFonts w:ascii="Times New Roman" w:eastAsiaTheme="minorEastAsia" w:hAnsi="Times New Roman" w:cs="Times New Roman"/>
                <w:sz w:val="24"/>
                <w:szCs w:val="24"/>
                <w:lang w:eastAsia="ru-RU"/>
              </w:rPr>
              <w:lastRenderedPageBreak/>
              <w:t>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 xml:space="preserve">Министерство экономики Республики </w:t>
            </w:r>
            <w:r w:rsidRPr="00C231A5">
              <w:rPr>
                <w:rFonts w:ascii="Times New Roman" w:eastAsiaTheme="minorEastAsia" w:hAnsi="Times New Roman" w:cs="Times New Roman"/>
                <w:sz w:val="24"/>
                <w:szCs w:val="24"/>
                <w:lang w:eastAsia="ru-RU"/>
              </w:rPr>
              <w:lastRenderedPageBreak/>
              <w:t>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660 000,0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 xml:space="preserve">данные индустриального парка "Особая экономическая зона промышленно-производственного </w:t>
            </w:r>
            <w:r w:rsidRPr="00C231A5">
              <w:rPr>
                <w:rFonts w:ascii="Times New Roman" w:eastAsiaTheme="minorEastAsia" w:hAnsi="Times New Roman" w:cs="Times New Roman"/>
                <w:sz w:val="24"/>
                <w:szCs w:val="24"/>
                <w:lang w:eastAsia="ru-RU"/>
              </w:rPr>
              <w:lastRenderedPageBreak/>
              <w:t>типа "Алабуга" (индустриальный парк "Этилен-600")</w:t>
            </w:r>
          </w:p>
        </w:tc>
      </w:tr>
      <w:tr w:rsidR="00B877F6"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1.7.1.</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20.04.2024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соглашение</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данные индустриального парка "Особая экономическая зона промышленно-производственного типа "Алабуга" (индустриальный парк "Этилен-600")</w:t>
            </w:r>
          </w:p>
        </w:tc>
      </w:tr>
      <w:tr w:rsidR="00B877F6" w:rsidRPr="00C231A5" w:rsidTr="002E4848">
        <w:tc>
          <w:tcPr>
            <w:tcW w:w="227"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lastRenderedPageBreak/>
              <w:t>1.7.2.</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Контрольная точка "Предоставлен отчет о выполнении соглашения о предоставлении субсидии юридическому (физическому) лицу"</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25.12.2024</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взаимосвязь с иными результатами и контрольными точками отсутствует</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Министерство экономики Республики Татарстан</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отчет</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B877F6" w:rsidRPr="00C231A5" w:rsidRDefault="00B877F6" w:rsidP="00B877F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231A5">
              <w:rPr>
                <w:rFonts w:ascii="Times New Roman" w:eastAsiaTheme="minorEastAsia" w:hAnsi="Times New Roman" w:cs="Times New Roman"/>
                <w:sz w:val="24"/>
                <w:szCs w:val="24"/>
                <w:lang w:eastAsia="ru-RU"/>
              </w:rPr>
              <w:t>данные индустриального парка "Особая экономическая зона промышленно-производственного типа "Алабуга" (индустриальный парк "Этилен-600")</w:t>
            </w:r>
          </w:p>
        </w:tc>
      </w:tr>
    </w:tbl>
    <w:p w:rsidR="00307B93" w:rsidRPr="00C231A5" w:rsidRDefault="00307B93" w:rsidP="00307B93">
      <w:pPr>
        <w:spacing w:after="0" w:line="240" w:lineRule="auto"/>
        <w:rPr>
          <w:rFonts w:ascii="Times New Roman" w:hAnsi="Times New Roman" w:cs="Times New Roman"/>
          <w:sz w:val="28"/>
          <w:szCs w:val="28"/>
        </w:rPr>
      </w:pPr>
    </w:p>
    <w:p w:rsidR="007F326F" w:rsidRPr="00C231A5" w:rsidRDefault="007F326F" w:rsidP="007F326F">
      <w:pPr>
        <w:widowControl w:val="0"/>
        <w:autoSpaceDE w:val="0"/>
        <w:autoSpaceDN w:val="0"/>
        <w:spacing w:after="0" w:line="228" w:lineRule="auto"/>
        <w:outlineLvl w:val="0"/>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паспорт</w:t>
      </w:r>
      <w:r w:rsidR="00EA6298" w:rsidRPr="00C231A5">
        <w:rPr>
          <w:rFonts w:ascii="Times New Roman" w:eastAsia="Times New Roman" w:hAnsi="Times New Roman" w:cs="Times New Roman"/>
          <w:sz w:val="28"/>
          <w:szCs w:val="28"/>
          <w:lang w:eastAsia="ru-RU"/>
        </w:rPr>
        <w:t xml:space="preserve"> регионального проекта </w:t>
      </w:r>
      <w:r w:rsidR="002E4848" w:rsidRPr="00C231A5">
        <w:rPr>
          <w:rFonts w:ascii="Times New Roman" w:eastAsia="Times New Roman" w:hAnsi="Times New Roman" w:cs="Times New Roman"/>
          <w:sz w:val="28"/>
          <w:szCs w:val="28"/>
          <w:lang w:eastAsia="ru-RU"/>
        </w:rPr>
        <w:t>«</w:t>
      </w:r>
      <w:r w:rsidR="00EA6298" w:rsidRPr="00C231A5">
        <w:rPr>
          <w:rFonts w:ascii="Times New Roman" w:eastAsia="Times New Roman" w:hAnsi="Times New Roman" w:cs="Times New Roman"/>
          <w:sz w:val="28"/>
          <w:szCs w:val="28"/>
          <w:lang w:eastAsia="ru-RU"/>
        </w:rPr>
        <w:t>Повышение производительности труда на предприятиях Республики Татарстан</w:t>
      </w:r>
      <w:r w:rsidR="002E4848" w:rsidRPr="00C231A5">
        <w:rPr>
          <w:rFonts w:ascii="Times New Roman" w:eastAsia="Times New Roman" w:hAnsi="Times New Roman" w:cs="Times New Roman"/>
          <w:sz w:val="28"/>
          <w:szCs w:val="28"/>
          <w:lang w:eastAsia="ru-RU"/>
        </w:rPr>
        <w:t>»</w:t>
      </w:r>
      <w:r w:rsidRPr="00C231A5">
        <w:rPr>
          <w:rFonts w:ascii="Times New Roman" w:eastAsia="Times New Roman" w:hAnsi="Times New Roman" w:cs="Times New Roman"/>
          <w:sz w:val="28"/>
          <w:szCs w:val="28"/>
          <w:lang w:eastAsia="ru-RU"/>
        </w:rPr>
        <w:t xml:space="preserve"> изложить в следующей редакции:</w:t>
      </w:r>
    </w:p>
    <w:p w:rsidR="007F326F" w:rsidRPr="00C231A5" w:rsidRDefault="002E4848" w:rsidP="007F326F">
      <w:pPr>
        <w:widowControl w:val="0"/>
        <w:autoSpaceDE w:val="0"/>
        <w:autoSpaceDN w:val="0"/>
        <w:spacing w:after="0" w:line="228" w:lineRule="auto"/>
        <w:jc w:val="center"/>
        <w:outlineLvl w:val="0"/>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w:t>
      </w:r>
      <w:r w:rsidR="007F326F" w:rsidRPr="00C231A5">
        <w:rPr>
          <w:rFonts w:ascii="Times New Roman" w:eastAsia="Times New Roman" w:hAnsi="Times New Roman" w:cs="Times New Roman"/>
          <w:sz w:val="28"/>
          <w:szCs w:val="28"/>
          <w:lang w:eastAsia="ru-RU"/>
        </w:rPr>
        <w:t>Паспорт</w:t>
      </w:r>
    </w:p>
    <w:p w:rsidR="007F326F" w:rsidRPr="00C231A5" w:rsidRDefault="007F326F" w:rsidP="007F326F">
      <w:pPr>
        <w:widowControl w:val="0"/>
        <w:autoSpaceDE w:val="0"/>
        <w:autoSpaceDN w:val="0"/>
        <w:spacing w:after="0" w:line="228" w:lineRule="auto"/>
        <w:jc w:val="center"/>
        <w:outlineLvl w:val="0"/>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 xml:space="preserve">регионального проекта </w:t>
      </w:r>
      <w:r w:rsidR="002E4848" w:rsidRPr="00C231A5">
        <w:rPr>
          <w:rFonts w:ascii="Times New Roman" w:eastAsia="Times New Roman" w:hAnsi="Times New Roman" w:cs="Times New Roman"/>
          <w:sz w:val="28"/>
          <w:szCs w:val="28"/>
          <w:lang w:eastAsia="ru-RU"/>
        </w:rPr>
        <w:t>«</w:t>
      </w:r>
      <w:r w:rsidRPr="00C231A5">
        <w:rPr>
          <w:rFonts w:ascii="Times New Roman" w:eastAsia="Times New Roman" w:hAnsi="Times New Roman" w:cs="Times New Roman"/>
          <w:sz w:val="28"/>
          <w:szCs w:val="28"/>
          <w:lang w:eastAsia="ru-RU"/>
        </w:rPr>
        <w:t>Повышение производительности труда на предприятиях Республики Татарстан</w:t>
      </w:r>
      <w:r w:rsidR="002E4848" w:rsidRPr="00C231A5">
        <w:rPr>
          <w:rFonts w:ascii="Times New Roman" w:eastAsia="Times New Roman" w:hAnsi="Times New Roman" w:cs="Times New Roman"/>
          <w:sz w:val="28"/>
          <w:szCs w:val="28"/>
          <w:lang w:eastAsia="ru-RU"/>
        </w:rPr>
        <w:t>»</w:t>
      </w:r>
    </w:p>
    <w:p w:rsidR="007F326F" w:rsidRPr="00C231A5" w:rsidRDefault="007F326F" w:rsidP="007F326F">
      <w:pPr>
        <w:widowControl w:val="0"/>
        <w:autoSpaceDE w:val="0"/>
        <w:autoSpaceDN w:val="0"/>
        <w:spacing w:after="0" w:line="228" w:lineRule="auto"/>
        <w:outlineLvl w:val="0"/>
        <w:rPr>
          <w:rFonts w:ascii="Times New Roman" w:eastAsia="Times New Roman" w:hAnsi="Times New Roman" w:cs="Times New Roman"/>
          <w:sz w:val="28"/>
          <w:szCs w:val="28"/>
          <w:lang w:eastAsia="ru-RU"/>
        </w:rPr>
      </w:pPr>
    </w:p>
    <w:p w:rsidR="00EA6298" w:rsidRPr="00C231A5" w:rsidRDefault="007F326F" w:rsidP="007F326F">
      <w:pPr>
        <w:widowControl w:val="0"/>
        <w:autoSpaceDE w:val="0"/>
        <w:autoSpaceDN w:val="0"/>
        <w:spacing w:after="0" w:line="228" w:lineRule="auto"/>
        <w:outlineLvl w:val="0"/>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1. Основные положения</w:t>
      </w:r>
    </w:p>
    <w:tbl>
      <w:tblPr>
        <w:tblStyle w:val="28"/>
        <w:tblW w:w="15163" w:type="dxa"/>
        <w:tblLayout w:type="fixed"/>
        <w:tblLook w:val="0000" w:firstRow="0" w:lastRow="0" w:firstColumn="0" w:lastColumn="0" w:noHBand="0" w:noVBand="0"/>
      </w:tblPr>
      <w:tblGrid>
        <w:gridCol w:w="5770"/>
        <w:gridCol w:w="747"/>
        <w:gridCol w:w="2834"/>
        <w:gridCol w:w="2106"/>
        <w:gridCol w:w="1658"/>
        <w:gridCol w:w="2048"/>
      </w:tblGrid>
      <w:tr w:rsidR="00EA6298" w:rsidRPr="00C231A5" w:rsidTr="00D323CC">
        <w:trPr>
          <w:trHeight w:val="759"/>
        </w:trPr>
        <w:tc>
          <w:tcPr>
            <w:tcW w:w="5770" w:type="dxa"/>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Краткое наименование регионального проекта</w:t>
            </w:r>
          </w:p>
        </w:tc>
        <w:tc>
          <w:tcPr>
            <w:tcW w:w="3581" w:type="dxa"/>
            <w:gridSpan w:val="2"/>
          </w:tcPr>
          <w:p w:rsidR="00EA6298" w:rsidRPr="00C231A5" w:rsidRDefault="002E484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w:t>
            </w:r>
            <w:r w:rsidR="00EA6298" w:rsidRPr="00C231A5">
              <w:rPr>
                <w:rFonts w:ascii="Times New Roman" w:eastAsia="Times New Roman" w:hAnsi="Times New Roman" w:cs="Times New Roman"/>
              </w:rPr>
              <w:t>Повышение производительности труда на предприятиях Республики Татарстан</w:t>
            </w:r>
            <w:r w:rsidRPr="00C231A5">
              <w:rPr>
                <w:rFonts w:ascii="Times New Roman" w:eastAsia="Times New Roman" w:hAnsi="Times New Roman" w:cs="Times New Roman"/>
              </w:rPr>
              <w:t>»</w:t>
            </w:r>
          </w:p>
        </w:tc>
        <w:tc>
          <w:tcPr>
            <w:tcW w:w="2106" w:type="dxa"/>
          </w:tcPr>
          <w:p w:rsidR="00EA6298" w:rsidRPr="00C231A5" w:rsidRDefault="00EA6298" w:rsidP="00EA6298">
            <w:pPr>
              <w:spacing w:line="228" w:lineRule="auto"/>
              <w:jc w:val="center"/>
              <w:rPr>
                <w:rFonts w:ascii="Times New Roman" w:eastAsia="Times New Roman" w:hAnsi="Times New Roman" w:cs="Times New Roman"/>
              </w:rPr>
            </w:pPr>
            <w:r w:rsidRPr="00C231A5">
              <w:rPr>
                <w:rFonts w:ascii="Times New Roman" w:eastAsia="Times New Roman" w:hAnsi="Times New Roman" w:cs="Times New Roman"/>
              </w:rPr>
              <w:t>Срок реализации проекта</w:t>
            </w:r>
          </w:p>
        </w:tc>
        <w:tc>
          <w:tcPr>
            <w:tcW w:w="1658" w:type="dxa"/>
          </w:tcPr>
          <w:p w:rsidR="00EA6298" w:rsidRPr="00C231A5" w:rsidRDefault="00EA6298" w:rsidP="00EA6298">
            <w:pPr>
              <w:spacing w:line="228" w:lineRule="auto"/>
              <w:jc w:val="center"/>
              <w:rPr>
                <w:rFonts w:ascii="Times New Roman" w:eastAsia="Times New Roman" w:hAnsi="Times New Roman" w:cs="Times New Roman"/>
              </w:rPr>
            </w:pPr>
            <w:r w:rsidRPr="00C231A5">
              <w:rPr>
                <w:rFonts w:ascii="Times New Roman" w:eastAsia="Times New Roman" w:hAnsi="Times New Roman" w:cs="Times New Roman"/>
              </w:rPr>
              <w:t>Дата начала:</w:t>
            </w:r>
          </w:p>
          <w:p w:rsidR="00EA6298" w:rsidRPr="00C231A5" w:rsidRDefault="00EA6298" w:rsidP="00EA6298">
            <w:pPr>
              <w:spacing w:line="228" w:lineRule="auto"/>
              <w:jc w:val="center"/>
              <w:rPr>
                <w:rFonts w:ascii="Times New Roman" w:eastAsia="Times New Roman" w:hAnsi="Times New Roman" w:cs="Times New Roman"/>
              </w:rPr>
            </w:pPr>
            <w:r w:rsidRPr="00C231A5">
              <w:rPr>
                <w:rFonts w:ascii="Times New Roman" w:eastAsia="Times New Roman" w:hAnsi="Times New Roman" w:cs="Times New Roman"/>
              </w:rPr>
              <w:t>01.01.2015</w:t>
            </w:r>
          </w:p>
        </w:tc>
        <w:tc>
          <w:tcPr>
            <w:tcW w:w="2048" w:type="dxa"/>
          </w:tcPr>
          <w:p w:rsidR="00EA6298" w:rsidRPr="00C231A5" w:rsidRDefault="00EA6298" w:rsidP="00EA6298">
            <w:pPr>
              <w:spacing w:line="228" w:lineRule="auto"/>
              <w:jc w:val="center"/>
              <w:rPr>
                <w:rFonts w:ascii="Times New Roman" w:eastAsia="Times New Roman" w:hAnsi="Times New Roman" w:cs="Times New Roman"/>
              </w:rPr>
            </w:pPr>
            <w:r w:rsidRPr="00C231A5">
              <w:rPr>
                <w:rFonts w:ascii="Times New Roman" w:eastAsia="Times New Roman" w:hAnsi="Times New Roman" w:cs="Times New Roman"/>
              </w:rPr>
              <w:t>Дата окончания:</w:t>
            </w:r>
          </w:p>
          <w:p w:rsidR="00EA6298" w:rsidRPr="00C231A5" w:rsidRDefault="008051C3" w:rsidP="00EA6298">
            <w:pPr>
              <w:spacing w:line="228" w:lineRule="auto"/>
              <w:jc w:val="center"/>
              <w:rPr>
                <w:rFonts w:ascii="Times New Roman" w:eastAsia="Times New Roman" w:hAnsi="Times New Roman" w:cs="Times New Roman"/>
              </w:rPr>
            </w:pPr>
            <w:r w:rsidRPr="00C231A5">
              <w:rPr>
                <w:rFonts w:ascii="Times New Roman" w:eastAsia="Times New Roman" w:hAnsi="Times New Roman" w:cs="Times New Roman"/>
              </w:rPr>
              <w:t>31.12.2027</w:t>
            </w:r>
          </w:p>
        </w:tc>
      </w:tr>
      <w:tr w:rsidR="00EA6298" w:rsidRPr="00C231A5" w:rsidTr="00D323CC">
        <w:trPr>
          <w:trHeight w:val="20"/>
        </w:trPr>
        <w:tc>
          <w:tcPr>
            <w:tcW w:w="5770" w:type="dxa"/>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Куратор регионального проекта</w:t>
            </w:r>
          </w:p>
        </w:tc>
        <w:tc>
          <w:tcPr>
            <w:tcW w:w="3581" w:type="dxa"/>
            <w:gridSpan w:val="2"/>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 xml:space="preserve">О.В.Коробченко </w:t>
            </w:r>
          </w:p>
        </w:tc>
        <w:tc>
          <w:tcPr>
            <w:tcW w:w="5812" w:type="dxa"/>
            <w:gridSpan w:val="3"/>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заместитель Премьер-министра Республики Татарстан – министр промышленности и торговли Республики Татарстан</w:t>
            </w:r>
          </w:p>
        </w:tc>
      </w:tr>
      <w:tr w:rsidR="00EA6298" w:rsidRPr="00C231A5" w:rsidTr="00D323CC">
        <w:trPr>
          <w:trHeight w:val="20"/>
        </w:trPr>
        <w:tc>
          <w:tcPr>
            <w:tcW w:w="5770" w:type="dxa"/>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Руководитель регионального проекта</w:t>
            </w:r>
          </w:p>
        </w:tc>
        <w:tc>
          <w:tcPr>
            <w:tcW w:w="3581" w:type="dxa"/>
            <w:gridSpan w:val="2"/>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 xml:space="preserve">О.В.Коробченко </w:t>
            </w:r>
          </w:p>
        </w:tc>
        <w:tc>
          <w:tcPr>
            <w:tcW w:w="5812" w:type="dxa"/>
            <w:gridSpan w:val="3"/>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заместитель Премьер-министра Республики Татарстан – министр промышленности и торговли Республики Татарстан</w:t>
            </w:r>
          </w:p>
        </w:tc>
      </w:tr>
      <w:tr w:rsidR="00EA6298" w:rsidRPr="00C231A5" w:rsidTr="00D323CC">
        <w:trPr>
          <w:trHeight w:val="20"/>
        </w:trPr>
        <w:tc>
          <w:tcPr>
            <w:tcW w:w="5770" w:type="dxa"/>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Администратор регионального проекта</w:t>
            </w:r>
          </w:p>
        </w:tc>
        <w:tc>
          <w:tcPr>
            <w:tcW w:w="3581" w:type="dxa"/>
            <w:gridSpan w:val="2"/>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 xml:space="preserve">Р.М.Карпов </w:t>
            </w:r>
          </w:p>
        </w:tc>
        <w:tc>
          <w:tcPr>
            <w:tcW w:w="5812" w:type="dxa"/>
            <w:gridSpan w:val="3"/>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первый заместитель министра промышленности и торговли Республики Татарстан</w:t>
            </w:r>
          </w:p>
        </w:tc>
      </w:tr>
      <w:tr w:rsidR="00EA6298" w:rsidRPr="00C231A5" w:rsidTr="00D323CC">
        <w:trPr>
          <w:trHeight w:val="788"/>
        </w:trPr>
        <w:tc>
          <w:tcPr>
            <w:tcW w:w="5770" w:type="dxa"/>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 xml:space="preserve">Связь с государственными программами (комплексными программами) Российской Федерации и государственными программами Республики Татарстан </w:t>
            </w:r>
          </w:p>
        </w:tc>
        <w:tc>
          <w:tcPr>
            <w:tcW w:w="747" w:type="dxa"/>
          </w:tcPr>
          <w:p w:rsidR="00EA6298" w:rsidRPr="00C231A5" w:rsidRDefault="00EA6298" w:rsidP="00EA6298">
            <w:pPr>
              <w:spacing w:line="228" w:lineRule="auto"/>
              <w:jc w:val="center"/>
              <w:rPr>
                <w:rFonts w:ascii="Times New Roman" w:eastAsia="Times New Roman" w:hAnsi="Times New Roman" w:cs="Times New Roman"/>
              </w:rPr>
            </w:pPr>
            <w:r w:rsidRPr="00C231A5">
              <w:rPr>
                <w:rFonts w:ascii="Times New Roman" w:eastAsia="Times New Roman" w:hAnsi="Times New Roman" w:cs="Times New Roman"/>
              </w:rPr>
              <w:t>1.</w:t>
            </w:r>
          </w:p>
        </w:tc>
        <w:tc>
          <w:tcPr>
            <w:tcW w:w="2834" w:type="dxa"/>
          </w:tcPr>
          <w:p w:rsidR="00EA6298" w:rsidRPr="00C231A5" w:rsidRDefault="00EA6298" w:rsidP="00EA6298">
            <w:pPr>
              <w:spacing w:line="228" w:lineRule="auto"/>
              <w:jc w:val="both"/>
              <w:rPr>
                <w:rFonts w:ascii="Times New Roman" w:eastAsia="Times New Roman" w:hAnsi="Times New Roman" w:cs="Times New Roman"/>
              </w:rPr>
            </w:pPr>
            <w:r w:rsidRPr="00C231A5">
              <w:rPr>
                <w:rFonts w:ascii="Times New Roman" w:eastAsia="Times New Roman" w:hAnsi="Times New Roman" w:cs="Times New Roman"/>
              </w:rPr>
              <w:t xml:space="preserve">Государственная программа Республики Татарстан </w:t>
            </w:r>
          </w:p>
        </w:tc>
        <w:tc>
          <w:tcPr>
            <w:tcW w:w="5812" w:type="dxa"/>
            <w:gridSpan w:val="3"/>
          </w:tcPr>
          <w:p w:rsidR="00EA6298" w:rsidRPr="00C231A5" w:rsidRDefault="002E4848" w:rsidP="00EA6298">
            <w:pPr>
              <w:spacing w:line="228" w:lineRule="auto"/>
              <w:jc w:val="both"/>
              <w:rPr>
                <w:rFonts w:ascii="Times New Roman" w:eastAsia="Times New Roman" w:hAnsi="Times New Roman"/>
              </w:rPr>
            </w:pPr>
            <w:r w:rsidRPr="00C231A5">
              <w:rPr>
                <w:rFonts w:ascii="Times New Roman" w:eastAsia="Times New Roman" w:hAnsi="Times New Roman"/>
              </w:rPr>
              <w:t>«</w:t>
            </w:r>
            <w:r w:rsidR="00EA6298" w:rsidRPr="00C231A5">
              <w:rPr>
                <w:rFonts w:ascii="Times New Roman" w:eastAsia="Times New Roman" w:hAnsi="Times New Roman"/>
              </w:rPr>
              <w:t xml:space="preserve">Экономическое развитие и инновационная экономика </w:t>
            </w:r>
            <w:r w:rsidR="00EA6298" w:rsidRPr="00C231A5">
              <w:rPr>
                <w:rFonts w:ascii="Times New Roman" w:eastAsia="Times New Roman" w:hAnsi="Times New Roman" w:cs="Times New Roman"/>
              </w:rPr>
              <w:t>Республики Татарстан</w:t>
            </w:r>
            <w:r w:rsidRPr="00C231A5">
              <w:rPr>
                <w:rFonts w:ascii="Times New Roman" w:eastAsia="Times New Roman" w:hAnsi="Times New Roman"/>
              </w:rPr>
              <w:t>»</w:t>
            </w:r>
          </w:p>
          <w:p w:rsidR="00EA6298" w:rsidRPr="00C231A5" w:rsidRDefault="00EA6298" w:rsidP="00EA6298">
            <w:pPr>
              <w:spacing w:line="228" w:lineRule="auto"/>
              <w:jc w:val="both"/>
              <w:rPr>
                <w:rFonts w:ascii="Times New Roman" w:eastAsia="Times New Roman" w:hAnsi="Times New Roman" w:cs="Times New Roman"/>
                <w:b/>
              </w:rPr>
            </w:pPr>
          </w:p>
        </w:tc>
      </w:tr>
    </w:tbl>
    <w:p w:rsidR="00C80618" w:rsidRPr="00C231A5" w:rsidRDefault="00C80618" w:rsidP="00C80618">
      <w:pPr>
        <w:spacing w:after="0" w:line="228" w:lineRule="auto"/>
        <w:rPr>
          <w:rFonts w:ascii="Times New Roman" w:eastAsia="Times New Roman" w:hAnsi="Times New Roman" w:cs="Times New Roman"/>
          <w:sz w:val="28"/>
          <w:szCs w:val="28"/>
          <w:lang w:eastAsia="ru-RU"/>
        </w:rPr>
      </w:pPr>
    </w:p>
    <w:p w:rsidR="00EA6298" w:rsidRPr="00C231A5" w:rsidRDefault="00EA6298" w:rsidP="00EA6298">
      <w:pPr>
        <w:spacing w:after="0" w:line="228" w:lineRule="auto"/>
        <w:ind w:left="720"/>
        <w:contextualSpacing/>
        <w:jc w:val="center"/>
        <w:rPr>
          <w:rFonts w:ascii="Times New Roman" w:eastAsia="Times New Roman" w:hAnsi="Times New Roman" w:cs="Times New Roman"/>
          <w:color w:val="000000"/>
          <w:sz w:val="28"/>
          <w:szCs w:val="28"/>
          <w:lang w:eastAsia="ru-RU"/>
        </w:rPr>
      </w:pPr>
      <w:r w:rsidRPr="00C231A5">
        <w:rPr>
          <w:rFonts w:ascii="Times New Roman" w:eastAsia="Times New Roman" w:hAnsi="Times New Roman" w:cs="Times New Roman"/>
          <w:color w:val="000000"/>
          <w:sz w:val="28"/>
          <w:szCs w:val="28"/>
          <w:lang w:eastAsia="ru-RU"/>
        </w:rPr>
        <w:lastRenderedPageBreak/>
        <w:t>2. Показатели регионального проекта</w:t>
      </w:r>
    </w:p>
    <w:p w:rsidR="00EA6298" w:rsidRPr="00C231A5" w:rsidRDefault="00EA6298" w:rsidP="00CF29EB">
      <w:pPr>
        <w:spacing w:after="0" w:line="228" w:lineRule="auto"/>
        <w:contextualSpacing/>
        <w:rPr>
          <w:rFonts w:ascii="Times New Roman" w:eastAsia="Times New Roman" w:hAnsi="Times New Roman" w:cs="Times New Roman"/>
          <w:color w:val="000000"/>
          <w:sz w:val="28"/>
          <w:szCs w:val="28"/>
          <w:lang w:eastAsia="ru-RU"/>
        </w:rPr>
      </w:pPr>
    </w:p>
    <w:tbl>
      <w:tblPr>
        <w:tblStyle w:val="28"/>
        <w:tblW w:w="15168" w:type="dxa"/>
        <w:tblInd w:w="-5" w:type="dxa"/>
        <w:tblLayout w:type="fixed"/>
        <w:tblLook w:val="0000" w:firstRow="0" w:lastRow="0" w:firstColumn="0" w:lastColumn="0" w:noHBand="0" w:noVBand="0"/>
      </w:tblPr>
      <w:tblGrid>
        <w:gridCol w:w="702"/>
        <w:gridCol w:w="3976"/>
        <w:gridCol w:w="851"/>
        <w:gridCol w:w="1134"/>
        <w:gridCol w:w="708"/>
        <w:gridCol w:w="709"/>
        <w:gridCol w:w="709"/>
        <w:gridCol w:w="709"/>
        <w:gridCol w:w="708"/>
        <w:gridCol w:w="993"/>
        <w:gridCol w:w="992"/>
        <w:gridCol w:w="992"/>
        <w:gridCol w:w="1985"/>
      </w:tblGrid>
      <w:tr w:rsidR="006B4E41" w:rsidRPr="00C231A5" w:rsidTr="00C80618">
        <w:trPr>
          <w:trHeight w:val="60"/>
        </w:trPr>
        <w:tc>
          <w:tcPr>
            <w:tcW w:w="702" w:type="dxa"/>
            <w:vMerge w:val="restart"/>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п/п</w:t>
            </w:r>
          </w:p>
        </w:tc>
        <w:tc>
          <w:tcPr>
            <w:tcW w:w="3976" w:type="dxa"/>
            <w:vMerge w:val="restart"/>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Показатели регионального </w:t>
            </w:r>
          </w:p>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проекта</w:t>
            </w:r>
          </w:p>
        </w:tc>
        <w:tc>
          <w:tcPr>
            <w:tcW w:w="851" w:type="dxa"/>
            <w:vMerge w:val="restart"/>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Уровень показателя</w:t>
            </w:r>
          </w:p>
        </w:tc>
        <w:tc>
          <w:tcPr>
            <w:tcW w:w="1134" w:type="dxa"/>
            <w:vMerge w:val="restart"/>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Единица измерения</w:t>
            </w:r>
          </w:p>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(по ОКЕИ)</w:t>
            </w:r>
          </w:p>
        </w:tc>
        <w:tc>
          <w:tcPr>
            <w:tcW w:w="1417" w:type="dxa"/>
            <w:gridSpan w:val="2"/>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Базовое значение</w:t>
            </w:r>
          </w:p>
        </w:tc>
        <w:tc>
          <w:tcPr>
            <w:tcW w:w="2126" w:type="dxa"/>
            <w:gridSpan w:val="3"/>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Период, год</w:t>
            </w:r>
          </w:p>
        </w:tc>
        <w:tc>
          <w:tcPr>
            <w:tcW w:w="993" w:type="dxa"/>
            <w:vMerge w:val="restart"/>
          </w:tcPr>
          <w:p w:rsidR="006B4E41" w:rsidRPr="00C231A5" w:rsidRDefault="006B4E41" w:rsidP="007A3914">
            <w:pPr>
              <w:spacing w:line="228" w:lineRule="auto"/>
              <w:ind w:left="-57" w:right="-57"/>
              <w:jc w:val="center"/>
              <w:rPr>
                <w:rFonts w:ascii="Times New Roman" w:eastAsia="Times New Roman" w:hAnsi="Times New Roman" w:cs="Times New Roman"/>
                <w:sz w:val="20"/>
                <w:szCs w:val="20"/>
                <w:vertAlign w:val="superscript"/>
              </w:rPr>
            </w:pPr>
            <w:r w:rsidRPr="00C231A5">
              <w:rPr>
                <w:rFonts w:ascii="Times New Roman" w:eastAsia="Times New Roman" w:hAnsi="Times New Roman" w:cs="Times New Roman"/>
                <w:sz w:val="20"/>
                <w:szCs w:val="20"/>
              </w:rPr>
              <w:t xml:space="preserve">Признак возрастания / убывания </w:t>
            </w:r>
          </w:p>
        </w:tc>
        <w:tc>
          <w:tcPr>
            <w:tcW w:w="992" w:type="dxa"/>
            <w:vMerge w:val="restart"/>
          </w:tcPr>
          <w:p w:rsidR="006B4E41" w:rsidRPr="00C231A5" w:rsidRDefault="006B4E41" w:rsidP="007A3914">
            <w:pPr>
              <w:spacing w:line="228" w:lineRule="auto"/>
              <w:jc w:val="center"/>
              <w:rPr>
                <w:rFonts w:ascii="Times New Roman" w:eastAsia="Times New Roman" w:hAnsi="Times New Roman" w:cs="Times New Roman"/>
                <w:sz w:val="20"/>
                <w:szCs w:val="20"/>
                <w:vertAlign w:val="superscript"/>
              </w:rPr>
            </w:pPr>
            <w:r w:rsidRPr="00C231A5">
              <w:rPr>
                <w:rFonts w:ascii="Times New Roman" w:eastAsia="Times New Roman" w:hAnsi="Times New Roman" w:cs="Times New Roman"/>
                <w:sz w:val="20"/>
                <w:szCs w:val="20"/>
              </w:rPr>
              <w:t>Нарастающий итог</w:t>
            </w:r>
          </w:p>
        </w:tc>
        <w:tc>
          <w:tcPr>
            <w:tcW w:w="992" w:type="dxa"/>
            <w:vMerge w:val="restart"/>
          </w:tcPr>
          <w:p w:rsidR="006B4E41" w:rsidRPr="00C231A5" w:rsidRDefault="006B4E41" w:rsidP="007A3914">
            <w:pPr>
              <w:spacing w:line="228" w:lineRule="auto"/>
              <w:jc w:val="center"/>
              <w:rPr>
                <w:rFonts w:ascii="Times New Roman" w:eastAsia="Times New Roman" w:hAnsi="Times New Roman" w:cs="Times New Roman"/>
                <w:sz w:val="20"/>
                <w:szCs w:val="20"/>
                <w:vertAlign w:val="superscript"/>
              </w:rPr>
            </w:pPr>
            <w:r w:rsidRPr="00C231A5">
              <w:rPr>
                <w:rFonts w:ascii="Times New Roman" w:eastAsia="Times New Roman" w:hAnsi="Times New Roman" w:cs="Times New Roman"/>
                <w:sz w:val="20"/>
                <w:szCs w:val="20"/>
              </w:rPr>
              <w:t>Декомпозиция на муниципальные образования</w:t>
            </w:r>
          </w:p>
        </w:tc>
        <w:tc>
          <w:tcPr>
            <w:tcW w:w="1985" w:type="dxa"/>
            <w:vMerge w:val="restart"/>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Информационная система (источник данных) </w:t>
            </w:r>
          </w:p>
        </w:tc>
      </w:tr>
      <w:tr w:rsidR="006B4E41" w:rsidRPr="00C231A5" w:rsidTr="00C80618">
        <w:trPr>
          <w:trHeight w:val="60"/>
        </w:trPr>
        <w:tc>
          <w:tcPr>
            <w:tcW w:w="702" w:type="dxa"/>
            <w:vMerge/>
          </w:tcPr>
          <w:p w:rsidR="006B4E41" w:rsidRPr="00C231A5" w:rsidRDefault="006B4E41" w:rsidP="007A3914">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3976" w:type="dxa"/>
            <w:vMerge/>
          </w:tcPr>
          <w:p w:rsidR="006B4E41" w:rsidRPr="00C231A5" w:rsidRDefault="006B4E41" w:rsidP="007A3914">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851" w:type="dxa"/>
            <w:vMerge/>
          </w:tcPr>
          <w:p w:rsidR="006B4E41" w:rsidRPr="00C231A5" w:rsidRDefault="006B4E41" w:rsidP="007A3914">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134" w:type="dxa"/>
            <w:vMerge/>
          </w:tcPr>
          <w:p w:rsidR="006B4E41" w:rsidRPr="00C231A5" w:rsidRDefault="006B4E41" w:rsidP="007A3914">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708" w:type="dxa"/>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значение</w:t>
            </w:r>
          </w:p>
        </w:tc>
        <w:tc>
          <w:tcPr>
            <w:tcW w:w="709" w:type="dxa"/>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год</w:t>
            </w:r>
          </w:p>
        </w:tc>
        <w:tc>
          <w:tcPr>
            <w:tcW w:w="709" w:type="dxa"/>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2025</w:t>
            </w:r>
          </w:p>
        </w:tc>
        <w:tc>
          <w:tcPr>
            <w:tcW w:w="709" w:type="dxa"/>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2026</w:t>
            </w:r>
          </w:p>
        </w:tc>
        <w:tc>
          <w:tcPr>
            <w:tcW w:w="708" w:type="dxa"/>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2027</w:t>
            </w:r>
          </w:p>
        </w:tc>
        <w:tc>
          <w:tcPr>
            <w:tcW w:w="993" w:type="dxa"/>
            <w:vMerge/>
          </w:tcPr>
          <w:p w:rsidR="006B4E41" w:rsidRPr="00C231A5" w:rsidRDefault="006B4E41" w:rsidP="007A3914">
            <w:pPr>
              <w:spacing w:line="228" w:lineRule="auto"/>
              <w:jc w:val="center"/>
              <w:rPr>
                <w:rFonts w:ascii="Times New Roman" w:eastAsia="Times New Roman" w:hAnsi="Times New Roman" w:cs="Times New Roman"/>
                <w:sz w:val="20"/>
                <w:szCs w:val="20"/>
              </w:rPr>
            </w:pPr>
          </w:p>
        </w:tc>
        <w:tc>
          <w:tcPr>
            <w:tcW w:w="992" w:type="dxa"/>
            <w:vMerge/>
          </w:tcPr>
          <w:p w:rsidR="006B4E41" w:rsidRPr="00C231A5" w:rsidRDefault="006B4E41" w:rsidP="007A3914">
            <w:pPr>
              <w:spacing w:line="228" w:lineRule="auto"/>
              <w:jc w:val="center"/>
              <w:rPr>
                <w:rFonts w:ascii="Times New Roman" w:eastAsia="Times New Roman" w:hAnsi="Times New Roman" w:cs="Times New Roman"/>
                <w:sz w:val="20"/>
                <w:szCs w:val="20"/>
              </w:rPr>
            </w:pPr>
          </w:p>
        </w:tc>
        <w:tc>
          <w:tcPr>
            <w:tcW w:w="992" w:type="dxa"/>
            <w:vMerge/>
          </w:tcPr>
          <w:p w:rsidR="006B4E41" w:rsidRPr="00C231A5" w:rsidRDefault="006B4E41" w:rsidP="007A3914">
            <w:pPr>
              <w:spacing w:line="228" w:lineRule="auto"/>
              <w:jc w:val="center"/>
              <w:rPr>
                <w:rFonts w:ascii="Times New Roman" w:eastAsia="Times New Roman" w:hAnsi="Times New Roman" w:cs="Times New Roman"/>
                <w:sz w:val="20"/>
                <w:szCs w:val="20"/>
              </w:rPr>
            </w:pPr>
          </w:p>
        </w:tc>
        <w:tc>
          <w:tcPr>
            <w:tcW w:w="1985" w:type="dxa"/>
            <w:vMerge/>
          </w:tcPr>
          <w:p w:rsidR="006B4E41" w:rsidRPr="00C231A5" w:rsidRDefault="006B4E41" w:rsidP="007A3914">
            <w:pPr>
              <w:spacing w:line="228" w:lineRule="auto"/>
              <w:jc w:val="center"/>
              <w:rPr>
                <w:rFonts w:ascii="Times New Roman" w:eastAsia="Times New Roman" w:hAnsi="Times New Roman" w:cs="Times New Roman"/>
                <w:sz w:val="20"/>
                <w:szCs w:val="20"/>
              </w:rPr>
            </w:pPr>
          </w:p>
        </w:tc>
      </w:tr>
      <w:tr w:rsidR="007A3914" w:rsidRPr="00C231A5" w:rsidTr="00C80618">
        <w:trPr>
          <w:trHeight w:val="60"/>
        </w:trPr>
        <w:tc>
          <w:tcPr>
            <w:tcW w:w="702"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3976"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851"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c>
          <w:tcPr>
            <w:tcW w:w="1134"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w:t>
            </w:r>
          </w:p>
        </w:tc>
        <w:tc>
          <w:tcPr>
            <w:tcW w:w="708"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709" w:type="dxa"/>
          </w:tcPr>
          <w:p w:rsidR="007A3914" w:rsidRPr="00C231A5" w:rsidRDefault="007A3914" w:rsidP="007A3914">
            <w:pPr>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6</w:t>
            </w:r>
          </w:p>
        </w:tc>
        <w:tc>
          <w:tcPr>
            <w:tcW w:w="709"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7</w:t>
            </w:r>
          </w:p>
        </w:tc>
        <w:tc>
          <w:tcPr>
            <w:tcW w:w="709"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8</w:t>
            </w:r>
          </w:p>
        </w:tc>
        <w:tc>
          <w:tcPr>
            <w:tcW w:w="708"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9</w:t>
            </w:r>
          </w:p>
        </w:tc>
        <w:tc>
          <w:tcPr>
            <w:tcW w:w="993" w:type="dxa"/>
          </w:tcPr>
          <w:p w:rsidR="007A3914" w:rsidRPr="00C231A5" w:rsidRDefault="00544896"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992" w:type="dxa"/>
          </w:tcPr>
          <w:p w:rsidR="007A3914" w:rsidRPr="00C231A5" w:rsidRDefault="00544896"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w:t>
            </w:r>
          </w:p>
        </w:tc>
        <w:tc>
          <w:tcPr>
            <w:tcW w:w="992" w:type="dxa"/>
          </w:tcPr>
          <w:p w:rsidR="007A3914" w:rsidRPr="00C231A5" w:rsidRDefault="00544896"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12</w:t>
            </w:r>
          </w:p>
        </w:tc>
        <w:tc>
          <w:tcPr>
            <w:tcW w:w="1985" w:type="dxa"/>
          </w:tcPr>
          <w:p w:rsidR="007A3914" w:rsidRPr="00C231A5" w:rsidRDefault="00544896"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13</w:t>
            </w:r>
          </w:p>
        </w:tc>
      </w:tr>
      <w:tr w:rsidR="006B4E41" w:rsidRPr="00C231A5" w:rsidTr="00C80618">
        <w:trPr>
          <w:trHeight w:val="60"/>
        </w:trPr>
        <w:tc>
          <w:tcPr>
            <w:tcW w:w="702" w:type="dxa"/>
          </w:tcPr>
          <w:p w:rsidR="006B4E41" w:rsidRPr="00C231A5" w:rsidRDefault="006B4E41"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14466" w:type="dxa"/>
            <w:gridSpan w:val="12"/>
          </w:tcPr>
          <w:p w:rsidR="006B4E41" w:rsidRPr="00C231A5" w:rsidRDefault="006B4E41" w:rsidP="00544896">
            <w:pPr>
              <w:spacing w:line="228" w:lineRule="auto"/>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7A3914" w:rsidRPr="00C231A5" w:rsidTr="00C80618">
        <w:trPr>
          <w:trHeight w:val="60"/>
        </w:trPr>
        <w:tc>
          <w:tcPr>
            <w:tcW w:w="702" w:type="dxa"/>
          </w:tcPr>
          <w:p w:rsidR="007A3914" w:rsidRPr="00C231A5" w:rsidRDefault="007A3914" w:rsidP="007A3914">
            <w:pPr>
              <w:spacing w:line="228" w:lineRule="auto"/>
              <w:jc w:val="center"/>
              <w:rPr>
                <w:rFonts w:ascii="Times New Roman" w:eastAsia="Times New Roman" w:hAnsi="Times New Roman" w:cs="Times New Roman"/>
                <w:sz w:val="20"/>
                <w:szCs w:val="20"/>
              </w:rPr>
            </w:pPr>
            <w:bookmarkStart w:id="1" w:name="_Hlk137109250"/>
            <w:r w:rsidRPr="00C231A5">
              <w:rPr>
                <w:rFonts w:ascii="Times New Roman" w:eastAsia="Times New Roman" w:hAnsi="Times New Roman" w:cs="Times New Roman"/>
                <w:sz w:val="20"/>
                <w:szCs w:val="20"/>
              </w:rPr>
              <w:t>1.1.</w:t>
            </w:r>
          </w:p>
        </w:tc>
        <w:tc>
          <w:tcPr>
            <w:tcW w:w="3976" w:type="dxa"/>
          </w:tcPr>
          <w:p w:rsidR="007A3914" w:rsidRPr="00C231A5" w:rsidRDefault="007A3914" w:rsidP="007A3914">
            <w:pPr>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Проинформировано предприятий о предусмотренных мерах поддержки по повышению производительности труда</w:t>
            </w:r>
          </w:p>
        </w:tc>
        <w:tc>
          <w:tcPr>
            <w:tcW w:w="851"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heme="minorEastAsia" w:hAnsi="Times New Roman" w:cs="Times New Roman"/>
                <w:sz w:val="20"/>
                <w:szCs w:val="20"/>
              </w:rPr>
              <w:t>ГП</w:t>
            </w:r>
          </w:p>
        </w:tc>
        <w:tc>
          <w:tcPr>
            <w:tcW w:w="1134"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709" w:type="dxa"/>
          </w:tcPr>
          <w:p w:rsidR="007A3914" w:rsidRPr="00C231A5" w:rsidRDefault="007A3914" w:rsidP="007A3914">
            <w:pPr>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709"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708"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993"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tcPr>
          <w:p w:rsidR="007A3914" w:rsidRPr="00C231A5" w:rsidRDefault="007A3914" w:rsidP="007A3914">
            <w:pP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60"/>
        </w:trPr>
        <w:tc>
          <w:tcPr>
            <w:tcW w:w="702"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1.2.</w:t>
            </w:r>
          </w:p>
        </w:tc>
        <w:tc>
          <w:tcPr>
            <w:tcW w:w="3976" w:type="dxa"/>
          </w:tcPr>
          <w:p w:rsidR="007A3914" w:rsidRPr="00C231A5" w:rsidRDefault="007A3914" w:rsidP="007A3914">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Проведено семинаров, заседаний, круглых столов на тему повышения эффективности предприятий</w:t>
            </w:r>
          </w:p>
        </w:tc>
        <w:tc>
          <w:tcPr>
            <w:tcW w:w="851"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709" w:type="dxa"/>
          </w:tcPr>
          <w:p w:rsidR="007A3914" w:rsidRPr="00C231A5" w:rsidRDefault="007A3914" w:rsidP="007A3914">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708"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993"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60"/>
        </w:trPr>
        <w:tc>
          <w:tcPr>
            <w:tcW w:w="702"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1.3.</w:t>
            </w:r>
          </w:p>
        </w:tc>
        <w:tc>
          <w:tcPr>
            <w:tcW w:w="3976" w:type="dxa"/>
          </w:tcPr>
          <w:p w:rsidR="007A3914" w:rsidRPr="00C231A5" w:rsidRDefault="007A3914" w:rsidP="007A3914">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Проведено совещаний по вопросу повышения производительности труда в муниципальных образованиях Республики Татарстан</w:t>
            </w:r>
          </w:p>
        </w:tc>
        <w:tc>
          <w:tcPr>
            <w:tcW w:w="851"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8</w:t>
            </w:r>
          </w:p>
        </w:tc>
        <w:tc>
          <w:tcPr>
            <w:tcW w:w="709" w:type="dxa"/>
          </w:tcPr>
          <w:p w:rsidR="007A3914" w:rsidRPr="00C231A5" w:rsidRDefault="007A3914" w:rsidP="007A3914">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708"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993"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544896">
        <w:trPr>
          <w:trHeight w:val="528"/>
        </w:trPr>
        <w:tc>
          <w:tcPr>
            <w:tcW w:w="702" w:type="dxa"/>
            <w:vMerge w:val="restart"/>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bookmarkStart w:id="2" w:name="_Hlk163054053"/>
            <w:r w:rsidRPr="00C231A5">
              <w:rPr>
                <w:rFonts w:ascii="Times New Roman" w:eastAsia="Times New Roman" w:hAnsi="Times New Roman" w:cs="Times New Roman"/>
                <w:sz w:val="20"/>
                <w:szCs w:val="20"/>
              </w:rPr>
              <w:t xml:space="preserve">1.4. </w:t>
            </w:r>
          </w:p>
        </w:tc>
        <w:tc>
          <w:tcPr>
            <w:tcW w:w="3976" w:type="dxa"/>
          </w:tcPr>
          <w:p w:rsidR="007A3914" w:rsidRPr="00C231A5" w:rsidRDefault="007A3914" w:rsidP="007A3914">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Информационное сопровождение, в том числе:</w:t>
            </w:r>
          </w:p>
          <w:p w:rsidR="007A3914" w:rsidRPr="00C231A5" w:rsidRDefault="007A3914" w:rsidP="007A3914">
            <w:pPr>
              <w:widowControl w:val="0"/>
              <w:spacing w:line="228" w:lineRule="auto"/>
              <w:jc w:val="both"/>
              <w:rPr>
                <w:rFonts w:ascii="Times New Roman" w:eastAsia="Times New Roman" w:hAnsi="Times New Roman" w:cs="Times New Roman"/>
                <w:sz w:val="20"/>
                <w:szCs w:val="20"/>
              </w:rPr>
            </w:pPr>
          </w:p>
          <w:p w:rsidR="007A3914" w:rsidRPr="00C231A5" w:rsidRDefault="007A3914" w:rsidP="007A3914">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обеспечено посещение сайта ppt.tatarstan.ru;</w:t>
            </w:r>
          </w:p>
          <w:p w:rsidR="007A3914" w:rsidRPr="00C231A5" w:rsidRDefault="007A3914" w:rsidP="007A3914">
            <w:pPr>
              <w:widowControl w:val="0"/>
              <w:spacing w:line="228" w:lineRule="auto"/>
              <w:jc w:val="both"/>
              <w:rPr>
                <w:rFonts w:ascii="Times New Roman" w:eastAsia="Times New Roman" w:hAnsi="Times New Roman" w:cs="Times New Roman"/>
                <w:sz w:val="20"/>
                <w:szCs w:val="20"/>
              </w:rPr>
            </w:pPr>
          </w:p>
        </w:tc>
        <w:tc>
          <w:tcPr>
            <w:tcW w:w="851" w:type="dxa"/>
            <w:vMerge w:val="restart"/>
            <w:vAlign w:val="center"/>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тыс. штук </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8" w:type="dxa"/>
            <w:shd w:val="clear" w:color="auto" w:fill="auto"/>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9" w:type="dxa"/>
            <w:shd w:val="clear" w:color="auto" w:fill="auto"/>
          </w:tcPr>
          <w:p w:rsidR="007A3914" w:rsidRPr="00C231A5" w:rsidRDefault="007A3914" w:rsidP="007A3914">
            <w:pPr>
              <w:widowControl w:val="0"/>
              <w:spacing w:line="228" w:lineRule="auto"/>
              <w:ind w:left="-57" w:right="-57"/>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ind w:left="-57" w:right="-57"/>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ind w:left="-57" w:right="-57"/>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p w:rsidR="007A3914" w:rsidRPr="00C231A5" w:rsidRDefault="007A3914" w:rsidP="007A3914">
            <w:pPr>
              <w:widowControl w:val="0"/>
              <w:spacing w:line="228" w:lineRule="auto"/>
              <w:ind w:left="-57" w:right="-57"/>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ind w:right="-57"/>
              <w:rPr>
                <w:rFonts w:ascii="Times New Roman" w:eastAsia="Times New Roman" w:hAnsi="Times New Roman" w:cs="Times New Roman"/>
                <w:sz w:val="20"/>
                <w:szCs w:val="20"/>
              </w:rPr>
            </w:pP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8"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993" w:type="dxa"/>
            <w:vMerge w:val="restart"/>
          </w:tcPr>
          <w:p w:rsidR="007A3914" w:rsidRPr="00C231A5" w:rsidRDefault="007A3914" w:rsidP="00544896">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vMerge w:val="restart"/>
          </w:tcPr>
          <w:p w:rsidR="007A3914" w:rsidRPr="00C231A5" w:rsidRDefault="00544896" w:rsidP="00544896">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w:t>
            </w:r>
            <w:r w:rsidR="007A3914" w:rsidRPr="00C231A5">
              <w:rPr>
                <w:rFonts w:ascii="Times New Roman" w:eastAsia="Times New Roman" w:hAnsi="Times New Roman" w:cs="Times New Roman"/>
                <w:sz w:val="20"/>
                <w:szCs w:val="20"/>
              </w:rPr>
              <w:t>ет</w:t>
            </w:r>
          </w:p>
        </w:tc>
        <w:tc>
          <w:tcPr>
            <w:tcW w:w="992" w:type="dxa"/>
            <w:vMerge w:val="restart"/>
          </w:tcPr>
          <w:p w:rsidR="007A3914" w:rsidRPr="00C231A5" w:rsidRDefault="007A3914" w:rsidP="00544896">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vMerge w:val="restart"/>
          </w:tcPr>
          <w:p w:rsidR="007A3914" w:rsidRPr="00C231A5" w:rsidRDefault="007A3914" w:rsidP="00544896">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504"/>
        </w:trPr>
        <w:tc>
          <w:tcPr>
            <w:tcW w:w="702"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3976" w:type="dxa"/>
          </w:tcPr>
          <w:p w:rsidR="007A3914" w:rsidRPr="00C231A5" w:rsidRDefault="007A3914" w:rsidP="007A3914">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проведены пресс-туры;</w:t>
            </w:r>
          </w:p>
          <w:p w:rsidR="007A3914" w:rsidRPr="00C231A5" w:rsidRDefault="007A3914" w:rsidP="007A3914">
            <w:pPr>
              <w:widowControl w:val="0"/>
              <w:spacing w:line="228" w:lineRule="auto"/>
              <w:jc w:val="both"/>
              <w:rPr>
                <w:rFonts w:ascii="Times New Roman" w:eastAsia="Times New Roman" w:hAnsi="Times New Roman" w:cs="Times New Roman"/>
                <w:sz w:val="20"/>
                <w:szCs w:val="20"/>
              </w:rPr>
            </w:pPr>
          </w:p>
          <w:p w:rsidR="007A3914" w:rsidRPr="00C231A5" w:rsidRDefault="007A3914" w:rsidP="007A3914">
            <w:pPr>
              <w:widowControl w:val="0"/>
              <w:spacing w:line="228" w:lineRule="auto"/>
              <w:jc w:val="both"/>
              <w:rPr>
                <w:rFonts w:ascii="Times New Roman" w:eastAsia="Times New Roman" w:hAnsi="Times New Roman" w:cs="Times New Roman"/>
                <w:sz w:val="20"/>
                <w:szCs w:val="20"/>
              </w:rPr>
            </w:pPr>
          </w:p>
        </w:tc>
        <w:tc>
          <w:tcPr>
            <w:tcW w:w="851"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1134"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8" w:type="dxa"/>
            <w:shd w:val="clear" w:color="auto" w:fill="auto"/>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9" w:type="dxa"/>
            <w:shd w:val="clear" w:color="auto" w:fill="auto"/>
          </w:tcPr>
          <w:p w:rsidR="007A3914" w:rsidRPr="00C231A5" w:rsidRDefault="007A3914" w:rsidP="007A3914">
            <w:pPr>
              <w:widowControl w:val="0"/>
              <w:spacing w:line="228" w:lineRule="auto"/>
              <w:ind w:right="-57"/>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p w:rsidR="007A3914" w:rsidRPr="00C231A5" w:rsidRDefault="007A3914" w:rsidP="007A3914">
            <w:pPr>
              <w:widowControl w:val="0"/>
              <w:spacing w:line="228" w:lineRule="auto"/>
              <w:ind w:right="-57"/>
              <w:rPr>
                <w:rFonts w:ascii="Times New Roman" w:eastAsia="Times New Roman" w:hAnsi="Times New Roman" w:cs="Times New Roman"/>
                <w:sz w:val="20"/>
                <w:szCs w:val="20"/>
              </w:rPr>
            </w:pPr>
          </w:p>
          <w:p w:rsidR="007A3914" w:rsidRPr="00C231A5" w:rsidRDefault="007A3914" w:rsidP="007A3914">
            <w:pPr>
              <w:widowControl w:val="0"/>
              <w:spacing w:line="228" w:lineRule="auto"/>
              <w:ind w:right="-57"/>
              <w:rPr>
                <w:rFonts w:ascii="Times New Roman" w:eastAsia="Times New Roman" w:hAnsi="Times New Roman" w:cs="Times New Roman"/>
                <w:sz w:val="20"/>
                <w:szCs w:val="20"/>
              </w:rPr>
            </w:pP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8"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993"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1985"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r>
      <w:tr w:rsidR="007A3914" w:rsidRPr="00C231A5" w:rsidTr="00C80618">
        <w:trPr>
          <w:trHeight w:val="1356"/>
        </w:trPr>
        <w:tc>
          <w:tcPr>
            <w:tcW w:w="702"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3976" w:type="dxa"/>
          </w:tcPr>
          <w:p w:rsidR="007A3914" w:rsidRPr="00C231A5" w:rsidRDefault="007A3914" w:rsidP="007A3914">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обеспечены публикации в социальных пабликах.</w:t>
            </w:r>
          </w:p>
        </w:tc>
        <w:tc>
          <w:tcPr>
            <w:tcW w:w="851"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1134"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shd w:val="clear" w:color="auto" w:fill="auto"/>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9" w:type="dxa"/>
            <w:shd w:val="clear" w:color="auto" w:fill="auto"/>
          </w:tcPr>
          <w:p w:rsidR="007A3914" w:rsidRPr="00C231A5" w:rsidRDefault="007A3914" w:rsidP="007A3914">
            <w:pPr>
              <w:widowControl w:val="0"/>
              <w:spacing w:line="228" w:lineRule="auto"/>
              <w:ind w:right="-57"/>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180</w:t>
            </w:r>
          </w:p>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709"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180</w:t>
            </w:r>
          </w:p>
        </w:tc>
        <w:tc>
          <w:tcPr>
            <w:tcW w:w="708" w:type="dxa"/>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180</w:t>
            </w:r>
          </w:p>
        </w:tc>
        <w:tc>
          <w:tcPr>
            <w:tcW w:w="993"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c>
          <w:tcPr>
            <w:tcW w:w="1985" w:type="dxa"/>
            <w:vMerge/>
          </w:tcPr>
          <w:p w:rsidR="007A3914" w:rsidRPr="00C231A5" w:rsidRDefault="007A3914" w:rsidP="007A3914">
            <w:pPr>
              <w:widowControl w:val="0"/>
              <w:spacing w:line="228" w:lineRule="auto"/>
              <w:jc w:val="center"/>
              <w:rPr>
                <w:rFonts w:ascii="Times New Roman" w:eastAsia="Times New Roman" w:hAnsi="Times New Roman" w:cs="Times New Roman"/>
                <w:sz w:val="20"/>
                <w:szCs w:val="20"/>
              </w:rPr>
            </w:pPr>
          </w:p>
        </w:tc>
      </w:tr>
      <w:bookmarkEnd w:id="2"/>
      <w:tr w:rsidR="007A3914" w:rsidRPr="00C231A5" w:rsidTr="00C80618">
        <w:trPr>
          <w:trHeight w:val="60"/>
        </w:trPr>
        <w:tc>
          <w:tcPr>
            <w:tcW w:w="70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1.5.</w:t>
            </w:r>
          </w:p>
        </w:tc>
        <w:tc>
          <w:tcPr>
            <w:tcW w:w="3976" w:type="dxa"/>
          </w:tcPr>
          <w:p w:rsidR="007A3914" w:rsidRPr="00C231A5" w:rsidRDefault="007A3914" w:rsidP="007A3914">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Реализованы проекты по повышению производительности труда на Казанском авиационном заводе имени С.П.Горбунова – филиале публичного акционерного общества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Туполев</w:t>
            </w:r>
            <w:r w:rsidR="002E4848" w:rsidRPr="00C231A5">
              <w:rPr>
                <w:rFonts w:ascii="Times New Roman" w:eastAsia="Times New Roman" w:hAnsi="Times New Roman" w:cs="Times New Roman"/>
                <w:sz w:val="20"/>
                <w:szCs w:val="20"/>
              </w:rPr>
              <w:t>»</w:t>
            </w:r>
          </w:p>
        </w:tc>
        <w:tc>
          <w:tcPr>
            <w:tcW w:w="851"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shd w:val="clear" w:color="auto" w:fill="auto"/>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709" w:type="dxa"/>
            <w:shd w:val="clear" w:color="auto" w:fill="auto"/>
          </w:tcPr>
          <w:p w:rsidR="007A3914" w:rsidRPr="00C231A5" w:rsidRDefault="007A3914" w:rsidP="007A3914">
            <w:pPr>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709"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708"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993"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60"/>
        </w:trPr>
        <w:tc>
          <w:tcPr>
            <w:tcW w:w="70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1.6.</w:t>
            </w:r>
          </w:p>
        </w:tc>
        <w:tc>
          <w:tcPr>
            <w:tcW w:w="3976"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widowControl w:val="0"/>
              <w:autoSpaceDE w:val="0"/>
              <w:autoSpaceDN w:val="0"/>
              <w:adjustRightInd w:val="0"/>
              <w:spacing w:line="228" w:lineRule="auto"/>
              <w:jc w:val="both"/>
              <w:rPr>
                <w:rFonts w:ascii="Times New Roman" w:eastAsia="Times New Roman" w:hAnsi="Times New Roman" w:cs="Times New Roman"/>
              </w:rPr>
            </w:pPr>
            <w:r w:rsidRPr="00C231A5">
              <w:rPr>
                <w:rFonts w:ascii="Times New Roman" w:eastAsia="Times New Roman" w:hAnsi="Times New Roman" w:cs="Times New Roman"/>
                <w:sz w:val="20"/>
                <w:szCs w:val="20"/>
              </w:rPr>
              <w:t xml:space="preserve">Реализованы пилотные проекты по внедрению бережливого производства на предприятиях Республики Татарстан, не соответствующих критериям национального проекта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Производительность труда</w:t>
            </w:r>
            <w:r w:rsidR="002E4848" w:rsidRPr="00C231A5">
              <w:rPr>
                <w:rFonts w:ascii="Times New Roman" w:eastAsia="Times New Roman" w:hAnsi="Times New Roman" w:cs="Times New Roman"/>
                <w:sz w:val="20"/>
                <w:szCs w:val="20"/>
              </w:rPr>
              <w:t>»</w:t>
            </w:r>
          </w:p>
        </w:tc>
        <w:tc>
          <w:tcPr>
            <w:tcW w:w="851"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7A3914" w:rsidRPr="00C231A5" w:rsidRDefault="007A3914" w:rsidP="007A3914">
            <w:pPr>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708"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993"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60"/>
        </w:trPr>
        <w:tc>
          <w:tcPr>
            <w:tcW w:w="70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1.7.</w:t>
            </w:r>
          </w:p>
        </w:tc>
        <w:tc>
          <w:tcPr>
            <w:tcW w:w="3976"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Реализованы проекты по диагностике и оценке уровня автоматизации бизнес-процессов на предприятиях Республики Татарстан</w:t>
            </w:r>
          </w:p>
        </w:tc>
        <w:tc>
          <w:tcPr>
            <w:tcW w:w="851"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708"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993"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60"/>
        </w:trPr>
        <w:tc>
          <w:tcPr>
            <w:tcW w:w="70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1.8.</w:t>
            </w:r>
          </w:p>
        </w:tc>
        <w:tc>
          <w:tcPr>
            <w:tcW w:w="3976"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Оказана адресная поддержка малым предприятиям </w:t>
            </w:r>
          </w:p>
        </w:tc>
        <w:tc>
          <w:tcPr>
            <w:tcW w:w="851"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708"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7A3914" w:rsidP="007A3914">
            <w:pPr>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E5771E"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709" w:type="dxa"/>
            <w:tcBorders>
              <w:top w:val="single" w:sz="6" w:space="0" w:color="000000"/>
              <w:left w:val="single" w:sz="6" w:space="0" w:color="000000"/>
              <w:bottom w:val="single" w:sz="6" w:space="0" w:color="000000"/>
              <w:right w:val="single" w:sz="6" w:space="0" w:color="000000"/>
            </w:tcBorders>
          </w:tcPr>
          <w:p w:rsidR="007A3914" w:rsidRPr="00C231A5" w:rsidRDefault="00E5771E"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708" w:type="dxa"/>
            <w:tcBorders>
              <w:top w:val="single" w:sz="6" w:space="0" w:color="000000"/>
              <w:left w:val="single" w:sz="6" w:space="0" w:color="000000"/>
              <w:bottom w:val="single" w:sz="6" w:space="0" w:color="000000"/>
              <w:right w:val="single" w:sz="6" w:space="0" w:color="000000"/>
            </w:tcBorders>
          </w:tcPr>
          <w:p w:rsidR="007A3914" w:rsidRPr="00C231A5" w:rsidRDefault="00E5771E"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993"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2280"/>
        </w:trPr>
        <w:tc>
          <w:tcPr>
            <w:tcW w:w="702" w:type="dxa"/>
            <w:vMerge w:val="restart"/>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1.9.</w:t>
            </w:r>
          </w:p>
        </w:tc>
        <w:tc>
          <w:tcPr>
            <w:tcW w:w="3976" w:type="dxa"/>
            <w:tcBorders>
              <w:top w:val="single" w:sz="6" w:space="0" w:color="000000"/>
              <w:left w:val="single" w:sz="6" w:space="0" w:color="000000"/>
              <w:bottom w:val="single" w:sz="4" w:space="0" w:color="auto"/>
              <w:right w:val="single" w:sz="6" w:space="0" w:color="000000"/>
            </w:tcBorders>
          </w:tcPr>
          <w:p w:rsidR="007A3914" w:rsidRPr="00C231A5" w:rsidRDefault="007A3914" w:rsidP="007A3914">
            <w:pPr>
              <w:widowControl w:val="0"/>
              <w:autoSpaceDE w:val="0"/>
              <w:autoSpaceDN w:val="0"/>
              <w:adjustRightInd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Взаимодействие с образовательными организациями высшего образования и профессиональными образовательными организациями в части обучения студентов методам бережливого производства, в том числе:</w:t>
            </w:r>
          </w:p>
          <w:p w:rsidR="007A3914" w:rsidRPr="00C231A5" w:rsidRDefault="007A3914" w:rsidP="007A3914">
            <w:pPr>
              <w:widowControl w:val="0"/>
              <w:autoSpaceDE w:val="0"/>
              <w:autoSpaceDN w:val="0"/>
              <w:adjustRightInd w:val="0"/>
              <w:spacing w:line="228" w:lineRule="auto"/>
              <w:jc w:val="both"/>
              <w:rPr>
                <w:rFonts w:ascii="Times New Roman" w:eastAsia="Times New Roman" w:hAnsi="Times New Roman" w:cs="Times New Roman"/>
                <w:sz w:val="20"/>
                <w:szCs w:val="20"/>
              </w:rPr>
            </w:pPr>
          </w:p>
          <w:p w:rsidR="007A3914" w:rsidRPr="00C231A5" w:rsidRDefault="007A3914" w:rsidP="007A3914">
            <w:pPr>
              <w:widowControl w:val="0"/>
              <w:autoSpaceDE w:val="0"/>
              <w:autoSpaceDN w:val="0"/>
              <w:adjustRightInd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 проведены обучающие мероприятия на учебной площадке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фабрика производственных и офисных процессов</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w:t>
            </w:r>
          </w:p>
          <w:p w:rsidR="007A3914" w:rsidRPr="00C231A5" w:rsidRDefault="007A3914" w:rsidP="007A3914">
            <w:pPr>
              <w:jc w:val="both"/>
              <w:rPr>
                <w:rFonts w:ascii="Times New Roman" w:eastAsia="Times New Roman" w:hAnsi="Times New Roman" w:cs="Times New Roman"/>
                <w:sz w:val="20"/>
                <w:szCs w:val="20"/>
              </w:rPr>
            </w:pPr>
          </w:p>
        </w:tc>
        <w:tc>
          <w:tcPr>
            <w:tcW w:w="851" w:type="dxa"/>
            <w:vMerge w:val="restart"/>
            <w:vAlign w:val="center"/>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134" w:type="dxa"/>
            <w:tcBorders>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rPr>
                <w:rFonts w:ascii="Times New Roman" w:eastAsia="Times New Roman" w:hAnsi="Times New Roman" w:cs="Times New Roman"/>
                <w:sz w:val="20"/>
                <w:szCs w:val="20"/>
              </w:rPr>
            </w:pPr>
          </w:p>
        </w:tc>
        <w:tc>
          <w:tcPr>
            <w:tcW w:w="708" w:type="dxa"/>
            <w:tcBorders>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709" w:type="dxa"/>
            <w:tcBorders>
              <w:bottom w:val="single" w:sz="4" w:space="0" w:color="auto"/>
            </w:tcBorders>
          </w:tcPr>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tc>
        <w:tc>
          <w:tcPr>
            <w:tcW w:w="709" w:type="dxa"/>
            <w:tcBorders>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709" w:type="dxa"/>
            <w:tcBorders>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708" w:type="dxa"/>
            <w:tcBorders>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993" w:type="dxa"/>
            <w:vMerge w:val="restart"/>
            <w:vAlign w:val="center"/>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возрастающий</w:t>
            </w:r>
          </w:p>
        </w:tc>
        <w:tc>
          <w:tcPr>
            <w:tcW w:w="992" w:type="dxa"/>
            <w:vMerge w:val="restart"/>
            <w:vAlign w:val="center"/>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992" w:type="dxa"/>
            <w:vMerge w:val="restart"/>
            <w:vAlign w:val="center"/>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нет</w:t>
            </w:r>
          </w:p>
        </w:tc>
        <w:tc>
          <w:tcPr>
            <w:tcW w:w="1985" w:type="dxa"/>
            <w:vMerge w:val="restart"/>
            <w:vAlign w:val="center"/>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7A3914" w:rsidRPr="00C231A5" w:rsidTr="00C80618">
        <w:trPr>
          <w:trHeight w:val="835"/>
        </w:trPr>
        <w:tc>
          <w:tcPr>
            <w:tcW w:w="702" w:type="dxa"/>
            <w:vMerge/>
          </w:tcPr>
          <w:p w:rsidR="007A3914" w:rsidRPr="00C231A5" w:rsidRDefault="007A3914" w:rsidP="007A3914">
            <w:pPr>
              <w:jc w:val="center"/>
              <w:rPr>
                <w:rFonts w:ascii="Times New Roman" w:eastAsia="Times New Roman" w:hAnsi="Times New Roman" w:cs="Times New Roman"/>
                <w:sz w:val="20"/>
                <w:szCs w:val="20"/>
              </w:rPr>
            </w:pPr>
          </w:p>
        </w:tc>
        <w:tc>
          <w:tcPr>
            <w:tcW w:w="3976" w:type="dxa"/>
            <w:tcBorders>
              <w:top w:val="single" w:sz="4" w:space="0" w:color="auto"/>
              <w:left w:val="single" w:sz="6" w:space="0" w:color="000000"/>
              <w:bottom w:val="single" w:sz="4" w:space="0" w:color="auto"/>
              <w:right w:val="single" w:sz="6" w:space="0" w:color="000000"/>
            </w:tcBorders>
          </w:tcPr>
          <w:p w:rsidR="007A3914" w:rsidRPr="00C231A5" w:rsidRDefault="007A3914" w:rsidP="007A3914">
            <w:pPr>
              <w:widowControl w:val="0"/>
              <w:autoSpaceDE w:val="0"/>
              <w:autoSpaceDN w:val="0"/>
              <w:adjustRightInd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проведены обучающие тренинги по инструментам бережливого производства;</w:t>
            </w:r>
          </w:p>
          <w:p w:rsidR="007A3914" w:rsidRPr="00C231A5" w:rsidRDefault="007A3914" w:rsidP="007A3914">
            <w:pPr>
              <w:jc w:val="both"/>
              <w:rPr>
                <w:rFonts w:ascii="Times New Roman" w:eastAsia="Times New Roman" w:hAnsi="Times New Roman" w:cs="Times New Roman"/>
                <w:sz w:val="20"/>
                <w:szCs w:val="20"/>
              </w:rPr>
            </w:pPr>
          </w:p>
        </w:tc>
        <w:tc>
          <w:tcPr>
            <w:tcW w:w="851" w:type="dxa"/>
            <w:vMerge/>
          </w:tcPr>
          <w:p w:rsidR="007A3914" w:rsidRPr="00C231A5" w:rsidRDefault="007A3914" w:rsidP="007A3914">
            <w:pPr>
              <w:jc w:val="center"/>
              <w:rPr>
                <w:rFonts w:ascii="Times New Roman" w:eastAsia="Times New Roman" w:hAnsi="Times New Roman" w:cs="Times New Roman"/>
                <w:sz w:val="20"/>
                <w:szCs w:val="20"/>
              </w:rPr>
            </w:pPr>
          </w:p>
        </w:tc>
        <w:tc>
          <w:tcPr>
            <w:tcW w:w="1134" w:type="dxa"/>
            <w:tcBorders>
              <w:top w:val="single" w:sz="4" w:space="0" w:color="auto"/>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p w:rsidR="007A3914" w:rsidRPr="00C231A5" w:rsidRDefault="007A3914" w:rsidP="007A3914">
            <w:pPr>
              <w:rPr>
                <w:rFonts w:ascii="Times New Roman" w:eastAsia="Times New Roman" w:hAnsi="Times New Roman" w:cs="Times New Roman"/>
                <w:sz w:val="20"/>
                <w:szCs w:val="20"/>
              </w:rPr>
            </w:pPr>
          </w:p>
        </w:tc>
        <w:tc>
          <w:tcPr>
            <w:tcW w:w="708" w:type="dxa"/>
            <w:tcBorders>
              <w:top w:val="single" w:sz="4" w:space="0" w:color="auto"/>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709" w:type="dxa"/>
            <w:tcBorders>
              <w:top w:val="single" w:sz="4" w:space="0" w:color="auto"/>
              <w:bottom w:val="single" w:sz="4" w:space="0" w:color="auto"/>
            </w:tcBorders>
          </w:tcPr>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p w:rsidR="007A3914" w:rsidRPr="00C231A5" w:rsidRDefault="007A3914" w:rsidP="007A3914">
            <w:pPr>
              <w:ind w:left="-57" w:right="-57"/>
              <w:jc w:val="center"/>
              <w:rPr>
                <w:rFonts w:ascii="Times New Roman" w:eastAsia="Times New Roman" w:hAnsi="Times New Roman" w:cs="Times New Roman"/>
                <w:sz w:val="20"/>
                <w:szCs w:val="20"/>
              </w:rPr>
            </w:pPr>
          </w:p>
          <w:p w:rsidR="007A3914" w:rsidRPr="00C231A5" w:rsidRDefault="007A3914" w:rsidP="007A3914">
            <w:pPr>
              <w:ind w:left="-57" w:right="-57"/>
              <w:jc w:val="center"/>
              <w:rPr>
                <w:rFonts w:ascii="Times New Roman" w:eastAsia="Times New Roman" w:hAnsi="Times New Roman" w:cs="Times New Roman"/>
                <w:sz w:val="20"/>
                <w:szCs w:val="20"/>
              </w:rPr>
            </w:pPr>
          </w:p>
        </w:tc>
        <w:tc>
          <w:tcPr>
            <w:tcW w:w="709" w:type="dxa"/>
            <w:tcBorders>
              <w:top w:val="single" w:sz="4" w:space="0" w:color="auto"/>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50</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709" w:type="dxa"/>
            <w:tcBorders>
              <w:top w:val="single" w:sz="4" w:space="0" w:color="auto"/>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50</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708" w:type="dxa"/>
            <w:tcBorders>
              <w:top w:val="single" w:sz="4" w:space="0" w:color="auto"/>
              <w:bottom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50</w:t>
            </w:r>
          </w:p>
          <w:p w:rsidR="007A3914" w:rsidRPr="00C231A5" w:rsidRDefault="007A3914" w:rsidP="007A3914">
            <w:pPr>
              <w:jc w:val="center"/>
              <w:rPr>
                <w:rFonts w:ascii="Times New Roman" w:eastAsia="Times New Roman" w:hAnsi="Times New Roman" w:cs="Times New Roman"/>
                <w:sz w:val="20"/>
                <w:szCs w:val="20"/>
              </w:rPr>
            </w:pPr>
          </w:p>
          <w:p w:rsidR="007A3914" w:rsidRPr="00C231A5" w:rsidRDefault="007A3914" w:rsidP="007A3914">
            <w:pPr>
              <w:jc w:val="center"/>
              <w:rPr>
                <w:rFonts w:ascii="Times New Roman" w:eastAsia="Times New Roman" w:hAnsi="Times New Roman" w:cs="Times New Roman"/>
                <w:sz w:val="20"/>
                <w:szCs w:val="20"/>
              </w:rPr>
            </w:pPr>
          </w:p>
        </w:tc>
        <w:tc>
          <w:tcPr>
            <w:tcW w:w="993" w:type="dxa"/>
            <w:vMerge/>
          </w:tcPr>
          <w:p w:rsidR="007A3914" w:rsidRPr="00C231A5" w:rsidRDefault="007A3914" w:rsidP="007A3914">
            <w:pPr>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jc w:val="center"/>
              <w:rPr>
                <w:rFonts w:ascii="Times New Roman" w:eastAsia="Times New Roman" w:hAnsi="Times New Roman" w:cs="Times New Roman"/>
                <w:sz w:val="20"/>
                <w:szCs w:val="20"/>
              </w:rPr>
            </w:pPr>
          </w:p>
        </w:tc>
        <w:tc>
          <w:tcPr>
            <w:tcW w:w="1985" w:type="dxa"/>
            <w:vMerge/>
          </w:tcPr>
          <w:p w:rsidR="007A3914" w:rsidRPr="00C231A5" w:rsidRDefault="007A3914" w:rsidP="007A3914">
            <w:pPr>
              <w:jc w:val="center"/>
              <w:rPr>
                <w:rFonts w:ascii="Times New Roman" w:eastAsia="Times New Roman" w:hAnsi="Times New Roman" w:cs="Times New Roman"/>
                <w:sz w:val="20"/>
                <w:szCs w:val="20"/>
              </w:rPr>
            </w:pPr>
          </w:p>
        </w:tc>
      </w:tr>
      <w:tr w:rsidR="007A3914" w:rsidRPr="00C231A5" w:rsidTr="00C80618">
        <w:trPr>
          <w:trHeight w:val="828"/>
        </w:trPr>
        <w:tc>
          <w:tcPr>
            <w:tcW w:w="702" w:type="dxa"/>
            <w:vMerge/>
          </w:tcPr>
          <w:p w:rsidR="007A3914" w:rsidRPr="00C231A5" w:rsidRDefault="007A3914" w:rsidP="007A3914">
            <w:pPr>
              <w:jc w:val="center"/>
              <w:rPr>
                <w:rFonts w:ascii="Times New Roman" w:eastAsia="Times New Roman" w:hAnsi="Times New Roman" w:cs="Times New Roman"/>
                <w:sz w:val="20"/>
                <w:szCs w:val="20"/>
              </w:rPr>
            </w:pPr>
          </w:p>
        </w:tc>
        <w:tc>
          <w:tcPr>
            <w:tcW w:w="3976" w:type="dxa"/>
            <w:tcBorders>
              <w:top w:val="single" w:sz="4" w:space="0" w:color="auto"/>
              <w:left w:val="single" w:sz="6" w:space="0" w:color="000000"/>
              <w:bottom w:val="single" w:sz="6" w:space="0" w:color="000000"/>
              <w:right w:val="single" w:sz="6" w:space="0" w:color="000000"/>
            </w:tcBorders>
          </w:tcPr>
          <w:p w:rsidR="007A3914" w:rsidRPr="00C231A5" w:rsidRDefault="007A3914" w:rsidP="007A3914">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проведены экскурсии на модельные предприятия.</w:t>
            </w:r>
          </w:p>
        </w:tc>
        <w:tc>
          <w:tcPr>
            <w:tcW w:w="851" w:type="dxa"/>
            <w:vMerge/>
          </w:tcPr>
          <w:p w:rsidR="007A3914" w:rsidRPr="00C231A5" w:rsidRDefault="007A3914" w:rsidP="007A3914">
            <w:pPr>
              <w:jc w:val="center"/>
              <w:rPr>
                <w:rFonts w:ascii="Times New Roman" w:eastAsia="Times New Roman" w:hAnsi="Times New Roman" w:cs="Times New Roman"/>
                <w:sz w:val="20"/>
                <w:szCs w:val="20"/>
              </w:rPr>
            </w:pPr>
          </w:p>
        </w:tc>
        <w:tc>
          <w:tcPr>
            <w:tcW w:w="1134" w:type="dxa"/>
            <w:tcBorders>
              <w:top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p w:rsidR="007A3914" w:rsidRPr="00C231A5" w:rsidRDefault="007A3914" w:rsidP="007A3914">
            <w:pPr>
              <w:rPr>
                <w:rFonts w:ascii="Times New Roman" w:eastAsia="Times New Roman" w:hAnsi="Times New Roman" w:cs="Times New Roman"/>
                <w:sz w:val="20"/>
                <w:szCs w:val="20"/>
              </w:rPr>
            </w:pPr>
          </w:p>
        </w:tc>
        <w:tc>
          <w:tcPr>
            <w:tcW w:w="708" w:type="dxa"/>
            <w:tcBorders>
              <w:top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709" w:type="dxa"/>
            <w:tcBorders>
              <w:top w:val="single" w:sz="4" w:space="0" w:color="auto"/>
            </w:tcBorders>
          </w:tcPr>
          <w:p w:rsidR="007A3914" w:rsidRPr="00C231A5" w:rsidRDefault="007A3914" w:rsidP="007A3914">
            <w:pPr>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2024</w:t>
            </w:r>
          </w:p>
        </w:tc>
        <w:tc>
          <w:tcPr>
            <w:tcW w:w="709" w:type="dxa"/>
            <w:tcBorders>
              <w:top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c>
          <w:tcPr>
            <w:tcW w:w="709" w:type="dxa"/>
            <w:tcBorders>
              <w:top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c>
          <w:tcPr>
            <w:tcW w:w="708" w:type="dxa"/>
            <w:tcBorders>
              <w:top w:val="single" w:sz="4" w:space="0" w:color="auto"/>
            </w:tcBorders>
          </w:tcPr>
          <w:p w:rsidR="007A3914" w:rsidRPr="00C231A5" w:rsidRDefault="007A3914" w:rsidP="007A3914">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c>
          <w:tcPr>
            <w:tcW w:w="993" w:type="dxa"/>
            <w:vMerge/>
          </w:tcPr>
          <w:p w:rsidR="007A3914" w:rsidRPr="00C231A5" w:rsidRDefault="007A3914" w:rsidP="007A3914">
            <w:pPr>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jc w:val="center"/>
              <w:rPr>
                <w:rFonts w:ascii="Times New Roman" w:eastAsia="Times New Roman" w:hAnsi="Times New Roman" w:cs="Times New Roman"/>
                <w:sz w:val="20"/>
                <w:szCs w:val="20"/>
              </w:rPr>
            </w:pPr>
          </w:p>
        </w:tc>
        <w:tc>
          <w:tcPr>
            <w:tcW w:w="992" w:type="dxa"/>
            <w:vMerge/>
          </w:tcPr>
          <w:p w:rsidR="007A3914" w:rsidRPr="00C231A5" w:rsidRDefault="007A3914" w:rsidP="007A3914">
            <w:pPr>
              <w:jc w:val="center"/>
              <w:rPr>
                <w:rFonts w:ascii="Times New Roman" w:eastAsia="Times New Roman" w:hAnsi="Times New Roman" w:cs="Times New Roman"/>
                <w:sz w:val="20"/>
                <w:szCs w:val="20"/>
              </w:rPr>
            </w:pPr>
          </w:p>
        </w:tc>
        <w:tc>
          <w:tcPr>
            <w:tcW w:w="1985" w:type="dxa"/>
            <w:vMerge/>
          </w:tcPr>
          <w:p w:rsidR="007A3914" w:rsidRPr="00C231A5" w:rsidRDefault="007A3914" w:rsidP="007A3914">
            <w:pPr>
              <w:jc w:val="center"/>
              <w:rPr>
                <w:rFonts w:ascii="Times New Roman" w:eastAsia="Times New Roman" w:hAnsi="Times New Roman" w:cs="Times New Roman"/>
                <w:sz w:val="20"/>
                <w:szCs w:val="20"/>
              </w:rPr>
            </w:pPr>
          </w:p>
        </w:tc>
      </w:tr>
      <w:bookmarkEnd w:id="1"/>
    </w:tbl>
    <w:p w:rsidR="00C80618" w:rsidRPr="00C231A5" w:rsidRDefault="00C80618" w:rsidP="00EA6298">
      <w:pPr>
        <w:spacing w:after="0" w:line="240" w:lineRule="auto"/>
        <w:rPr>
          <w:rFonts w:ascii="Times New Roman" w:eastAsia="Times New Roman" w:hAnsi="Times New Roman" w:cs="Times New Roman"/>
          <w:szCs w:val="28"/>
          <w:lang w:eastAsia="ru-RU"/>
        </w:rPr>
      </w:pPr>
    </w:p>
    <w:p w:rsidR="00EA6298" w:rsidRPr="00C231A5" w:rsidRDefault="00EA6298" w:rsidP="00EA6298">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3. План достижения показателей регионального проекта в 2025 году</w:t>
      </w:r>
    </w:p>
    <w:p w:rsidR="00EA6298" w:rsidRPr="00C231A5" w:rsidRDefault="00EA6298" w:rsidP="00CF29EB">
      <w:pPr>
        <w:spacing w:after="0" w:line="240" w:lineRule="auto"/>
        <w:rPr>
          <w:rFonts w:ascii="Times New Roman" w:eastAsia="Times New Roman" w:hAnsi="Times New Roman" w:cs="Times New Roman"/>
          <w:sz w:val="28"/>
          <w:szCs w:val="28"/>
          <w:lang w:eastAsia="ru-RU"/>
        </w:rPr>
      </w:pPr>
    </w:p>
    <w:tbl>
      <w:tblPr>
        <w:tblStyle w:val="28"/>
        <w:tblW w:w="15148" w:type="dxa"/>
        <w:tblInd w:w="-5" w:type="dxa"/>
        <w:tblBorders>
          <w:bottom w:val="none" w:sz="0" w:space="0" w:color="auto"/>
        </w:tblBorders>
        <w:tblLayout w:type="fixed"/>
        <w:tblLook w:val="0000" w:firstRow="0" w:lastRow="0" w:firstColumn="0" w:lastColumn="0" w:noHBand="0" w:noVBand="0"/>
      </w:tblPr>
      <w:tblGrid>
        <w:gridCol w:w="708"/>
        <w:gridCol w:w="4106"/>
        <w:gridCol w:w="1132"/>
        <w:gridCol w:w="1415"/>
        <w:gridCol w:w="566"/>
        <w:gridCol w:w="566"/>
        <w:gridCol w:w="566"/>
        <w:gridCol w:w="566"/>
        <w:gridCol w:w="566"/>
        <w:gridCol w:w="566"/>
        <w:gridCol w:w="566"/>
        <w:gridCol w:w="566"/>
        <w:gridCol w:w="566"/>
        <w:gridCol w:w="566"/>
        <w:gridCol w:w="570"/>
        <w:gridCol w:w="1557"/>
      </w:tblGrid>
      <w:tr w:rsidR="00EA6298" w:rsidRPr="00C231A5" w:rsidTr="00D323CC">
        <w:trPr>
          <w:trHeight w:val="20"/>
        </w:trPr>
        <w:tc>
          <w:tcPr>
            <w:tcW w:w="708"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 </w:t>
            </w: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п/п</w:t>
            </w:r>
          </w:p>
        </w:tc>
        <w:tc>
          <w:tcPr>
            <w:tcW w:w="4106"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Показатели регионального проекта</w:t>
            </w:r>
          </w:p>
        </w:tc>
        <w:tc>
          <w:tcPr>
            <w:tcW w:w="1132"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Уровень показателя</w:t>
            </w:r>
          </w:p>
        </w:tc>
        <w:tc>
          <w:tcPr>
            <w:tcW w:w="1415"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Единица измерения</w:t>
            </w: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(по ОКЕИ)</w:t>
            </w:r>
          </w:p>
        </w:tc>
        <w:tc>
          <w:tcPr>
            <w:tcW w:w="6230" w:type="dxa"/>
            <w:gridSpan w:val="11"/>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Плановые значения по месяцам</w:t>
            </w:r>
          </w:p>
        </w:tc>
        <w:tc>
          <w:tcPr>
            <w:tcW w:w="1557"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На конец </w:t>
            </w: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года</w:t>
            </w:r>
          </w:p>
        </w:tc>
      </w:tr>
      <w:tr w:rsidR="00EA6298" w:rsidRPr="00C231A5" w:rsidTr="00D323CC">
        <w:trPr>
          <w:trHeight w:val="950"/>
        </w:trPr>
        <w:tc>
          <w:tcPr>
            <w:tcW w:w="708"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c>
          <w:tcPr>
            <w:tcW w:w="4106"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c>
          <w:tcPr>
            <w:tcW w:w="1132"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c>
          <w:tcPr>
            <w:tcW w:w="1415"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январь</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февраль</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март</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апрель</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май</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июнь</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июль</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август</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сентябрь</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октябрь</w:t>
            </w:r>
          </w:p>
        </w:tc>
        <w:tc>
          <w:tcPr>
            <w:tcW w:w="566" w:type="dxa"/>
            <w:textDirection w:val="btL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ноябрь</w:t>
            </w:r>
          </w:p>
        </w:tc>
        <w:tc>
          <w:tcPr>
            <w:tcW w:w="1557"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r>
    </w:tbl>
    <w:p w:rsidR="00EA6298" w:rsidRPr="00C231A5" w:rsidRDefault="00EA6298" w:rsidP="00EA6298">
      <w:pPr>
        <w:spacing w:after="0" w:line="240" w:lineRule="auto"/>
        <w:rPr>
          <w:rFonts w:ascii="Calibri" w:eastAsia="Calibri" w:hAnsi="Calibri" w:cs="Calibri"/>
          <w:sz w:val="2"/>
          <w:szCs w:val="2"/>
          <w:lang w:eastAsia="ru-RU"/>
        </w:rPr>
      </w:pPr>
    </w:p>
    <w:tbl>
      <w:tblPr>
        <w:tblStyle w:val="28"/>
        <w:tblW w:w="15168" w:type="dxa"/>
        <w:jc w:val="center"/>
        <w:tblLayout w:type="fixed"/>
        <w:tblLook w:val="0000" w:firstRow="0" w:lastRow="0" w:firstColumn="0" w:lastColumn="0" w:noHBand="0" w:noVBand="0"/>
      </w:tblPr>
      <w:tblGrid>
        <w:gridCol w:w="704"/>
        <w:gridCol w:w="4116"/>
        <w:gridCol w:w="1129"/>
        <w:gridCol w:w="1417"/>
        <w:gridCol w:w="550"/>
        <w:gridCol w:w="12"/>
        <w:gridCol w:w="572"/>
        <w:gridCol w:w="554"/>
        <w:gridCol w:w="8"/>
        <w:gridCol w:w="561"/>
        <w:gridCol w:w="6"/>
        <w:gridCol w:w="572"/>
        <w:gridCol w:w="566"/>
        <w:gridCol w:w="569"/>
        <w:gridCol w:w="569"/>
        <w:gridCol w:w="569"/>
        <w:gridCol w:w="569"/>
        <w:gridCol w:w="569"/>
        <w:gridCol w:w="1556"/>
      </w:tblGrid>
      <w:tr w:rsidR="00EA6298" w:rsidRPr="00C231A5" w:rsidTr="00D323CC">
        <w:trPr>
          <w:trHeight w:val="23"/>
          <w:tblHeader/>
          <w:jc w:val="center"/>
        </w:trPr>
        <w:tc>
          <w:tcPr>
            <w:tcW w:w="704" w:type="dxa"/>
          </w:tcPr>
          <w:p w:rsidR="00EA6298" w:rsidRPr="00C231A5" w:rsidRDefault="00EA6298" w:rsidP="00EA6298">
            <w:pPr>
              <w:widowControl w:val="0"/>
              <w:pBdr>
                <w:top w:val="nil"/>
                <w:left w:val="nil"/>
                <w:bottom w:val="nil"/>
                <w:right w:val="nil"/>
                <w:between w:val="nil"/>
              </w:pBd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4116" w:type="dxa"/>
          </w:tcPr>
          <w:p w:rsidR="00EA6298" w:rsidRPr="00C231A5" w:rsidRDefault="00EA6298" w:rsidP="00EA6298">
            <w:pPr>
              <w:widowControl w:val="0"/>
              <w:pBdr>
                <w:top w:val="nil"/>
                <w:left w:val="nil"/>
                <w:bottom w:val="nil"/>
                <w:right w:val="nil"/>
                <w:between w:val="nil"/>
              </w:pBd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1129" w:type="dxa"/>
          </w:tcPr>
          <w:p w:rsidR="00EA6298" w:rsidRPr="00C231A5" w:rsidRDefault="00EA6298" w:rsidP="00EA6298">
            <w:pPr>
              <w:widowControl w:val="0"/>
              <w:pBdr>
                <w:top w:val="nil"/>
                <w:left w:val="nil"/>
                <w:bottom w:val="nil"/>
                <w:right w:val="nil"/>
                <w:between w:val="nil"/>
              </w:pBd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c>
          <w:tcPr>
            <w:tcW w:w="1417" w:type="dxa"/>
          </w:tcPr>
          <w:p w:rsidR="00EA6298" w:rsidRPr="00C231A5" w:rsidRDefault="00EA6298" w:rsidP="00EA6298">
            <w:pPr>
              <w:widowControl w:val="0"/>
              <w:pBdr>
                <w:top w:val="nil"/>
                <w:left w:val="nil"/>
                <w:bottom w:val="nil"/>
                <w:right w:val="nil"/>
                <w:between w:val="nil"/>
              </w:pBd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w:t>
            </w:r>
          </w:p>
        </w:tc>
        <w:tc>
          <w:tcPr>
            <w:tcW w:w="562" w:type="dxa"/>
            <w:gridSpan w:val="2"/>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572"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6</w:t>
            </w:r>
          </w:p>
        </w:tc>
        <w:tc>
          <w:tcPr>
            <w:tcW w:w="562" w:type="dxa"/>
            <w:gridSpan w:val="2"/>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7</w:t>
            </w:r>
          </w:p>
        </w:tc>
        <w:tc>
          <w:tcPr>
            <w:tcW w:w="567" w:type="dxa"/>
            <w:gridSpan w:val="2"/>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8</w:t>
            </w:r>
          </w:p>
        </w:tc>
        <w:tc>
          <w:tcPr>
            <w:tcW w:w="572"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9</w:t>
            </w:r>
          </w:p>
        </w:tc>
        <w:tc>
          <w:tcPr>
            <w:tcW w:w="566"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12</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13</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14</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15</w:t>
            </w:r>
          </w:p>
        </w:tc>
        <w:tc>
          <w:tcPr>
            <w:tcW w:w="1556" w:type="dxa"/>
          </w:tcPr>
          <w:p w:rsidR="00EA6298" w:rsidRPr="00C231A5" w:rsidRDefault="00EA6298" w:rsidP="00EA6298">
            <w:pPr>
              <w:widowControl w:val="0"/>
              <w:pBdr>
                <w:top w:val="nil"/>
                <w:left w:val="nil"/>
                <w:bottom w:val="nil"/>
                <w:right w:val="nil"/>
                <w:between w:val="nil"/>
              </w:pBd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16</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14464" w:type="dxa"/>
            <w:gridSpan w:val="18"/>
          </w:tcPr>
          <w:p w:rsidR="00EA6298" w:rsidRPr="00C231A5" w:rsidRDefault="00EA6298" w:rsidP="00EA6298">
            <w:pP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w:t>
            </w:r>
          </w:p>
        </w:tc>
        <w:tc>
          <w:tcPr>
            <w:tcW w:w="4116" w:type="dxa"/>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Проинформировано предприятий </w:t>
            </w:r>
            <w:bookmarkStart w:id="3" w:name="_Hlk157672309"/>
            <w:r w:rsidRPr="00C231A5">
              <w:rPr>
                <w:rFonts w:ascii="Times New Roman" w:eastAsia="Times New Roman" w:hAnsi="Times New Roman" w:cs="Times New Roman"/>
                <w:sz w:val="20"/>
                <w:szCs w:val="20"/>
              </w:rPr>
              <w:t>о предусмотренных мерах поддержки по повышению производительности труда</w:t>
            </w:r>
            <w:bookmarkEnd w:id="3"/>
          </w:p>
        </w:tc>
        <w:tc>
          <w:tcPr>
            <w:tcW w:w="112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w:t>
            </w: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единиц</w:t>
            </w:r>
          </w:p>
        </w:tc>
        <w:tc>
          <w:tcPr>
            <w:tcW w:w="550"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554"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w:t>
            </w:r>
          </w:p>
        </w:tc>
        <w:tc>
          <w:tcPr>
            <w:tcW w:w="569"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w:t>
            </w:r>
          </w:p>
        </w:tc>
        <w:tc>
          <w:tcPr>
            <w:tcW w:w="578"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56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300</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1.2.</w:t>
            </w:r>
          </w:p>
        </w:tc>
        <w:tc>
          <w:tcPr>
            <w:tcW w:w="4116" w:type="dxa"/>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Проведено семинаров, заседаний, круглых столов на тему повышения эффективности предприятий</w:t>
            </w:r>
          </w:p>
        </w:tc>
        <w:tc>
          <w:tcPr>
            <w:tcW w:w="112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w:t>
            </w: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единиц</w:t>
            </w:r>
          </w:p>
        </w:tc>
        <w:tc>
          <w:tcPr>
            <w:tcW w:w="550"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78"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shd w:val="clear" w:color="auto" w:fill="auto"/>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shd w:val="clear" w:color="auto" w:fill="auto"/>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shd w:val="clear" w:color="auto" w:fill="auto"/>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shd w:val="clear" w:color="auto" w:fill="auto"/>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1.3.</w:t>
            </w:r>
          </w:p>
        </w:tc>
        <w:tc>
          <w:tcPr>
            <w:tcW w:w="4116" w:type="dxa"/>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Проведено совещаний по вопросу повышения производительности труда в муниципальных образованиях Республики Татарстан</w:t>
            </w:r>
          </w:p>
        </w:tc>
        <w:tc>
          <w:tcPr>
            <w:tcW w:w="112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w:t>
            </w: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единиц</w:t>
            </w:r>
          </w:p>
        </w:tc>
        <w:tc>
          <w:tcPr>
            <w:tcW w:w="550"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78"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56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r>
      <w:tr w:rsidR="00EA6298" w:rsidRPr="00C231A5" w:rsidTr="00D323CC">
        <w:trPr>
          <w:trHeight w:val="960"/>
          <w:jc w:val="center"/>
        </w:trPr>
        <w:tc>
          <w:tcPr>
            <w:tcW w:w="704"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 xml:space="preserve">1.4. </w:t>
            </w:r>
          </w:p>
        </w:tc>
        <w:tc>
          <w:tcPr>
            <w:tcW w:w="4116" w:type="dxa"/>
          </w:tcPr>
          <w:p w:rsidR="00EA6298" w:rsidRPr="00C231A5" w:rsidRDefault="00EA6298" w:rsidP="00EA6298">
            <w:pPr>
              <w:widowControl w:val="0"/>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Информационное сопровождение, в том числе:</w:t>
            </w:r>
          </w:p>
          <w:p w:rsidR="00EA6298" w:rsidRPr="00C231A5" w:rsidRDefault="00EA6298" w:rsidP="00EA6298">
            <w:pPr>
              <w:widowControl w:val="0"/>
              <w:jc w:val="both"/>
              <w:rPr>
                <w:rFonts w:ascii="Times New Roman" w:eastAsia="Times New Roman" w:hAnsi="Times New Roman" w:cs="Times New Roman"/>
                <w:sz w:val="20"/>
                <w:szCs w:val="20"/>
              </w:rPr>
            </w:pPr>
          </w:p>
          <w:p w:rsidR="00EA6298" w:rsidRPr="00C231A5" w:rsidRDefault="00EA6298" w:rsidP="00EA6298">
            <w:pPr>
              <w:widowControl w:val="0"/>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обеспечено посещение сайта ppt.tatarstan.ru;</w:t>
            </w:r>
          </w:p>
        </w:tc>
        <w:tc>
          <w:tcPr>
            <w:tcW w:w="1129" w:type="dxa"/>
            <w:vMerge w:val="restart"/>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vAlign w:val="bottom"/>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тыс. штук </w:t>
            </w:r>
          </w:p>
        </w:tc>
        <w:tc>
          <w:tcPr>
            <w:tcW w:w="550"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w:t>
            </w:r>
          </w:p>
        </w:tc>
        <w:tc>
          <w:tcPr>
            <w:tcW w:w="584" w:type="dxa"/>
            <w:gridSpan w:val="2"/>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554"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6</w:t>
            </w:r>
          </w:p>
        </w:tc>
        <w:tc>
          <w:tcPr>
            <w:tcW w:w="569" w:type="dxa"/>
            <w:gridSpan w:val="2"/>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7</w:t>
            </w:r>
          </w:p>
        </w:tc>
        <w:tc>
          <w:tcPr>
            <w:tcW w:w="578" w:type="dxa"/>
            <w:gridSpan w:val="2"/>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8</w:t>
            </w:r>
          </w:p>
        </w:tc>
        <w:tc>
          <w:tcPr>
            <w:tcW w:w="566"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9</w:t>
            </w:r>
          </w:p>
        </w:tc>
        <w:tc>
          <w:tcPr>
            <w:tcW w:w="569"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569"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15</w:t>
            </w:r>
          </w:p>
        </w:tc>
        <w:tc>
          <w:tcPr>
            <w:tcW w:w="569"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19</w:t>
            </w:r>
          </w:p>
        </w:tc>
        <w:tc>
          <w:tcPr>
            <w:tcW w:w="569"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25</w:t>
            </w:r>
          </w:p>
        </w:tc>
        <w:tc>
          <w:tcPr>
            <w:tcW w:w="569"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27</w:t>
            </w:r>
          </w:p>
        </w:tc>
        <w:tc>
          <w:tcPr>
            <w:tcW w:w="1556" w:type="dxa"/>
            <w:vAlign w:val="bottom"/>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w:t>
            </w:r>
          </w:p>
        </w:tc>
      </w:tr>
      <w:tr w:rsidR="00EA6298" w:rsidRPr="00C231A5" w:rsidTr="00D323CC">
        <w:trPr>
          <w:trHeight w:val="624"/>
          <w:jc w:val="center"/>
        </w:trPr>
        <w:tc>
          <w:tcPr>
            <w:tcW w:w="704" w:type="dxa"/>
            <w:vMerge/>
          </w:tcPr>
          <w:p w:rsidR="00EA6298" w:rsidRPr="00C231A5" w:rsidRDefault="00EA6298" w:rsidP="00EA6298">
            <w:pPr>
              <w:jc w:val="center"/>
              <w:rPr>
                <w:rFonts w:ascii="Times New Roman" w:eastAsia="Times New Roman" w:hAnsi="Times New Roman" w:cs="Times New Roman"/>
                <w:sz w:val="20"/>
                <w:szCs w:val="20"/>
              </w:rPr>
            </w:pPr>
          </w:p>
        </w:tc>
        <w:tc>
          <w:tcPr>
            <w:tcW w:w="4116" w:type="dxa"/>
            <w:vAlign w:val="center"/>
          </w:tcPr>
          <w:p w:rsidR="00EA6298" w:rsidRPr="00C231A5" w:rsidRDefault="00EA6298" w:rsidP="00EA6298">
            <w:pPr>
              <w:widowControl w:val="0"/>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проведены пресс-туры;</w:t>
            </w:r>
          </w:p>
        </w:tc>
        <w:tc>
          <w:tcPr>
            <w:tcW w:w="1129" w:type="dxa"/>
            <w:vMerge/>
          </w:tcPr>
          <w:p w:rsidR="00EA6298" w:rsidRPr="00C231A5" w:rsidRDefault="00EA6298" w:rsidP="00EA6298">
            <w:pPr>
              <w:jc w:val="center"/>
              <w:rPr>
                <w:rFonts w:ascii="Times New Roman" w:eastAsia="Times New Roman" w:hAnsi="Times New Roman" w:cs="Times New Roman"/>
                <w:sz w:val="20"/>
                <w:szCs w:val="20"/>
              </w:rPr>
            </w:pPr>
          </w:p>
        </w:tc>
        <w:tc>
          <w:tcPr>
            <w:tcW w:w="1417" w:type="dxa"/>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550" w:type="dxa"/>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vAlign w:val="center"/>
          </w:tcPr>
          <w:p w:rsidR="00EA6298" w:rsidRPr="00C231A5" w:rsidRDefault="00EA6298" w:rsidP="00EA6298">
            <w:pPr>
              <w:widowControl w:val="0"/>
              <w:spacing w:line="228" w:lineRule="auto"/>
              <w:ind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78" w:type="dxa"/>
            <w:gridSpan w:val="2"/>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6" w:type="dxa"/>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r>
      <w:tr w:rsidR="00EA6298" w:rsidRPr="00C231A5" w:rsidTr="00D323CC">
        <w:trPr>
          <w:trHeight w:val="629"/>
          <w:jc w:val="center"/>
        </w:trPr>
        <w:tc>
          <w:tcPr>
            <w:tcW w:w="704" w:type="dxa"/>
            <w:vMerge/>
          </w:tcPr>
          <w:p w:rsidR="00EA6298" w:rsidRPr="00C231A5" w:rsidRDefault="00EA6298" w:rsidP="00EA6298">
            <w:pPr>
              <w:jc w:val="center"/>
              <w:rPr>
                <w:rFonts w:ascii="Times New Roman" w:eastAsia="Times New Roman" w:hAnsi="Times New Roman" w:cs="Times New Roman"/>
                <w:sz w:val="20"/>
                <w:szCs w:val="20"/>
              </w:rPr>
            </w:pPr>
          </w:p>
        </w:tc>
        <w:tc>
          <w:tcPr>
            <w:tcW w:w="4116" w:type="dxa"/>
            <w:vAlign w:val="center"/>
          </w:tcPr>
          <w:p w:rsidR="00EA6298" w:rsidRPr="00C231A5" w:rsidRDefault="00EA6298" w:rsidP="00EA6298">
            <w:pPr>
              <w:widowControl w:val="0"/>
              <w:spacing w:line="228" w:lineRule="auto"/>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обеспечены публикации в социальных пабликах.</w:t>
            </w:r>
          </w:p>
        </w:tc>
        <w:tc>
          <w:tcPr>
            <w:tcW w:w="1129" w:type="dxa"/>
            <w:vMerge/>
          </w:tcPr>
          <w:p w:rsidR="00EA6298" w:rsidRPr="00C231A5" w:rsidRDefault="00EA6298" w:rsidP="00EA6298">
            <w:pPr>
              <w:jc w:val="center"/>
              <w:rPr>
                <w:rFonts w:ascii="Times New Roman" w:eastAsia="Times New Roman" w:hAnsi="Times New Roman" w:cs="Times New Roman"/>
                <w:sz w:val="20"/>
                <w:szCs w:val="20"/>
              </w:rPr>
            </w:pPr>
          </w:p>
        </w:tc>
        <w:tc>
          <w:tcPr>
            <w:tcW w:w="1417"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550" w:type="dxa"/>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15</w:t>
            </w:r>
          </w:p>
        </w:tc>
        <w:tc>
          <w:tcPr>
            <w:tcW w:w="584"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w:t>
            </w:r>
          </w:p>
        </w:tc>
        <w:tc>
          <w:tcPr>
            <w:tcW w:w="554" w:type="dxa"/>
            <w:vAlign w:val="center"/>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45</w:t>
            </w:r>
          </w:p>
        </w:tc>
        <w:tc>
          <w:tcPr>
            <w:tcW w:w="569"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60</w:t>
            </w:r>
          </w:p>
        </w:tc>
        <w:tc>
          <w:tcPr>
            <w:tcW w:w="578"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75</w:t>
            </w:r>
          </w:p>
        </w:tc>
        <w:tc>
          <w:tcPr>
            <w:tcW w:w="56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90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105</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120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135</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150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165</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180</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1.5.</w:t>
            </w:r>
          </w:p>
        </w:tc>
        <w:tc>
          <w:tcPr>
            <w:tcW w:w="4116" w:type="dxa"/>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Реализованы проекты по повышению производительности труда на Казанском авиационном заводе имени С.П.Горбунова – филиале публичного акционерного общества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Туполев</w:t>
            </w:r>
            <w:r w:rsidR="002E4848" w:rsidRPr="00C231A5">
              <w:rPr>
                <w:rFonts w:ascii="Times New Roman" w:eastAsia="Times New Roman" w:hAnsi="Times New Roman" w:cs="Times New Roman"/>
                <w:sz w:val="20"/>
                <w:szCs w:val="20"/>
              </w:rPr>
              <w:t>»</w:t>
            </w:r>
          </w:p>
        </w:tc>
        <w:tc>
          <w:tcPr>
            <w:tcW w:w="112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550"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78"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1.6.</w:t>
            </w:r>
          </w:p>
        </w:tc>
        <w:tc>
          <w:tcPr>
            <w:tcW w:w="4116" w:type="dxa"/>
            <w:tcBorders>
              <w:top w:val="single" w:sz="6" w:space="0" w:color="000000"/>
              <w:left w:val="single" w:sz="6" w:space="0" w:color="000000"/>
              <w:bottom w:val="single" w:sz="6" w:space="0" w:color="000000"/>
              <w:right w:val="single" w:sz="6" w:space="0" w:color="000000"/>
            </w:tcBorders>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Реализованы пилотные проекты по внедрению бережливого производства на предприятиях Республики Татарстан, не соответствующих критериям национального проекта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Производительность труда</w:t>
            </w:r>
            <w:r w:rsidR="002E4848" w:rsidRPr="00C231A5">
              <w:rPr>
                <w:rFonts w:ascii="Times New Roman" w:eastAsia="Times New Roman" w:hAnsi="Times New Roman" w:cs="Times New Roman"/>
                <w:sz w:val="20"/>
                <w:szCs w:val="20"/>
              </w:rPr>
              <w:t>»</w:t>
            </w:r>
          </w:p>
        </w:tc>
        <w:tc>
          <w:tcPr>
            <w:tcW w:w="112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550"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78"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1.7.</w:t>
            </w:r>
          </w:p>
        </w:tc>
        <w:tc>
          <w:tcPr>
            <w:tcW w:w="4116" w:type="dxa"/>
            <w:tcBorders>
              <w:top w:val="single" w:sz="6" w:space="0" w:color="000000"/>
              <w:left w:val="single" w:sz="6" w:space="0" w:color="000000"/>
              <w:bottom w:val="single" w:sz="6" w:space="0" w:color="000000"/>
              <w:right w:val="single" w:sz="6" w:space="0" w:color="000000"/>
            </w:tcBorders>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Реализованы проекты по диагностике и оценке уровня автоматизации бизнес-процессов на предприятиях Республики Татарстан</w:t>
            </w:r>
          </w:p>
        </w:tc>
        <w:tc>
          <w:tcPr>
            <w:tcW w:w="112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550"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78" w:type="dxa"/>
            <w:gridSpan w:val="2"/>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r>
      <w:tr w:rsidR="00EA6298" w:rsidRPr="00C231A5" w:rsidTr="00D323CC">
        <w:trPr>
          <w:trHeight w:val="23"/>
          <w:jc w:val="center"/>
        </w:trPr>
        <w:tc>
          <w:tcPr>
            <w:tcW w:w="70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1.8.</w:t>
            </w:r>
          </w:p>
        </w:tc>
        <w:tc>
          <w:tcPr>
            <w:tcW w:w="4116" w:type="dxa"/>
            <w:tcBorders>
              <w:top w:val="single" w:sz="6" w:space="0" w:color="000000"/>
              <w:left w:val="single" w:sz="6" w:space="0" w:color="000000"/>
              <w:bottom w:val="single" w:sz="6" w:space="0" w:color="000000"/>
              <w:right w:val="single" w:sz="6" w:space="0" w:color="000000"/>
            </w:tcBorders>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Оказана адресная поддержка малым предприятиям</w:t>
            </w:r>
          </w:p>
        </w:tc>
        <w:tc>
          <w:tcPr>
            <w:tcW w:w="112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550"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78" w:type="dxa"/>
            <w:gridSpan w:val="2"/>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6"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1556"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r>
      <w:tr w:rsidR="00EA6298" w:rsidRPr="00C231A5" w:rsidTr="00D323CC">
        <w:trPr>
          <w:trHeight w:val="1600"/>
          <w:jc w:val="center"/>
        </w:trPr>
        <w:tc>
          <w:tcPr>
            <w:tcW w:w="704"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1.9.</w:t>
            </w:r>
          </w:p>
        </w:tc>
        <w:tc>
          <w:tcPr>
            <w:tcW w:w="4116" w:type="dxa"/>
            <w:tcBorders>
              <w:top w:val="single" w:sz="6" w:space="0" w:color="000000"/>
              <w:left w:val="single" w:sz="6" w:space="0" w:color="000000"/>
              <w:bottom w:val="single" w:sz="4" w:space="0" w:color="auto"/>
              <w:right w:val="single" w:sz="6" w:space="0" w:color="000000"/>
            </w:tcBorders>
          </w:tcPr>
          <w:p w:rsidR="00EA6298" w:rsidRPr="00C231A5" w:rsidRDefault="00EA6298" w:rsidP="00EA6298">
            <w:pPr>
              <w:widowControl w:val="0"/>
              <w:autoSpaceDE w:val="0"/>
              <w:autoSpaceDN w:val="0"/>
              <w:adjustRightInd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Взаимодействие с образовательными организациями высшего образования и профессиональными образовательными организациями в части обучения студентов методам бережливого производства, в том числе:</w:t>
            </w:r>
          </w:p>
          <w:p w:rsidR="00EA6298" w:rsidRPr="00C231A5" w:rsidRDefault="00EA6298" w:rsidP="00EA6298">
            <w:pPr>
              <w:widowControl w:val="0"/>
              <w:autoSpaceDE w:val="0"/>
              <w:autoSpaceDN w:val="0"/>
              <w:adjustRightInd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 части обучения студентов методам бережливого производства, в том числе:</w:t>
            </w:r>
          </w:p>
          <w:p w:rsidR="00EA6298" w:rsidRPr="00C231A5" w:rsidRDefault="00EA6298" w:rsidP="00EA6298">
            <w:pPr>
              <w:widowControl w:val="0"/>
              <w:autoSpaceDE w:val="0"/>
              <w:autoSpaceDN w:val="0"/>
              <w:adjustRightInd w:val="0"/>
              <w:spacing w:line="228" w:lineRule="auto"/>
              <w:jc w:val="both"/>
              <w:rPr>
                <w:rFonts w:ascii="Times New Roman" w:eastAsia="Times New Roman" w:hAnsi="Times New Roman" w:cs="Times New Roman"/>
                <w:sz w:val="20"/>
                <w:szCs w:val="20"/>
              </w:rPr>
            </w:pPr>
          </w:p>
          <w:p w:rsidR="00EA6298" w:rsidRPr="00C231A5" w:rsidRDefault="00EA6298" w:rsidP="00EA6298">
            <w:pPr>
              <w:widowControl w:val="0"/>
              <w:autoSpaceDE w:val="0"/>
              <w:autoSpaceDN w:val="0"/>
              <w:adjustRightInd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 проведены обучающие мероприятия на учебной площадке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фабрика производственных и офисных процессов</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w:t>
            </w:r>
          </w:p>
        </w:tc>
        <w:tc>
          <w:tcPr>
            <w:tcW w:w="1129" w:type="dxa"/>
            <w:vMerge w:val="restart"/>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ГП</w:t>
            </w:r>
          </w:p>
        </w:tc>
        <w:tc>
          <w:tcPr>
            <w:tcW w:w="1417"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условных единиц </w:t>
            </w:r>
          </w:p>
        </w:tc>
        <w:tc>
          <w:tcPr>
            <w:tcW w:w="550"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78" w:type="dxa"/>
            <w:gridSpan w:val="2"/>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6"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569"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569"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c>
          <w:tcPr>
            <w:tcW w:w="569"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w:t>
            </w:r>
          </w:p>
        </w:tc>
        <w:tc>
          <w:tcPr>
            <w:tcW w:w="569" w:type="dxa"/>
            <w:tcBorders>
              <w:bottom w:val="single" w:sz="4" w:space="0" w:color="auto"/>
            </w:tcBorders>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1556" w:type="dxa"/>
          </w:tcPr>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p w:rsidR="00EA6298" w:rsidRPr="00C231A5" w:rsidRDefault="00EA6298" w:rsidP="00EA6298">
            <w:pPr>
              <w:jc w:val="center"/>
              <w:rPr>
                <w:rFonts w:ascii="Times New Roman" w:eastAsia="Times New Roman" w:hAnsi="Times New Roman" w:cs="Times New Roman"/>
                <w:sz w:val="20"/>
                <w:szCs w:val="20"/>
              </w:rPr>
            </w:pPr>
          </w:p>
          <w:p w:rsidR="00EA6298" w:rsidRPr="00C231A5" w:rsidRDefault="00EA6298" w:rsidP="00EA6298">
            <w:pPr>
              <w:jc w:val="center"/>
              <w:rPr>
                <w:rFonts w:ascii="Times New Roman" w:eastAsia="Times New Roman" w:hAnsi="Times New Roman" w:cs="Times New Roman"/>
                <w:sz w:val="20"/>
                <w:szCs w:val="20"/>
              </w:rPr>
            </w:pPr>
          </w:p>
        </w:tc>
      </w:tr>
      <w:tr w:rsidR="00EA6298" w:rsidRPr="00C231A5" w:rsidTr="00D323CC">
        <w:trPr>
          <w:trHeight w:val="624"/>
          <w:jc w:val="center"/>
        </w:trPr>
        <w:tc>
          <w:tcPr>
            <w:tcW w:w="704" w:type="dxa"/>
            <w:vMerge/>
          </w:tcPr>
          <w:p w:rsidR="00EA6298" w:rsidRPr="00C231A5" w:rsidRDefault="00EA6298" w:rsidP="00EA6298">
            <w:pPr>
              <w:jc w:val="center"/>
              <w:rPr>
                <w:rFonts w:ascii="Times New Roman" w:eastAsia="Times New Roman" w:hAnsi="Times New Roman" w:cs="Times New Roman"/>
                <w:sz w:val="20"/>
                <w:szCs w:val="20"/>
              </w:rPr>
            </w:pPr>
          </w:p>
        </w:tc>
        <w:tc>
          <w:tcPr>
            <w:tcW w:w="4116" w:type="dxa"/>
            <w:tcBorders>
              <w:top w:val="single" w:sz="4" w:space="0" w:color="auto"/>
              <w:left w:val="single" w:sz="6" w:space="0" w:color="000000"/>
              <w:bottom w:val="single" w:sz="4" w:space="0" w:color="auto"/>
              <w:right w:val="single" w:sz="6" w:space="0" w:color="000000"/>
            </w:tcBorders>
            <w:vAlign w:val="center"/>
          </w:tcPr>
          <w:p w:rsidR="00EA6298" w:rsidRPr="00C231A5" w:rsidRDefault="00EA6298" w:rsidP="00EA6298">
            <w:pPr>
              <w:widowControl w:val="0"/>
              <w:autoSpaceDE w:val="0"/>
              <w:autoSpaceDN w:val="0"/>
              <w:adjustRightInd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проведены обучающие тренинги по инструментам бережливого производства;</w:t>
            </w:r>
          </w:p>
        </w:tc>
        <w:tc>
          <w:tcPr>
            <w:tcW w:w="1129" w:type="dxa"/>
            <w:vMerge/>
            <w:vAlign w:val="center"/>
          </w:tcPr>
          <w:p w:rsidR="00EA6298" w:rsidRPr="00C231A5" w:rsidRDefault="00EA6298" w:rsidP="00EA6298">
            <w:pPr>
              <w:jc w:val="center"/>
              <w:rPr>
                <w:rFonts w:ascii="Times New Roman" w:eastAsia="Times New Roman" w:hAnsi="Times New Roman" w:cs="Times New Roman"/>
                <w:sz w:val="20"/>
                <w:szCs w:val="20"/>
              </w:rPr>
            </w:pPr>
          </w:p>
        </w:tc>
        <w:tc>
          <w:tcPr>
            <w:tcW w:w="1417"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условных единиц </w:t>
            </w:r>
          </w:p>
        </w:tc>
        <w:tc>
          <w:tcPr>
            <w:tcW w:w="550"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569" w:type="dxa"/>
            <w:gridSpan w:val="2"/>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578" w:type="dxa"/>
            <w:gridSpan w:val="2"/>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15</w:t>
            </w:r>
          </w:p>
        </w:tc>
        <w:tc>
          <w:tcPr>
            <w:tcW w:w="566"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20</w:t>
            </w:r>
          </w:p>
        </w:tc>
        <w:tc>
          <w:tcPr>
            <w:tcW w:w="569"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25</w:t>
            </w:r>
          </w:p>
        </w:tc>
        <w:tc>
          <w:tcPr>
            <w:tcW w:w="569"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30</w:t>
            </w:r>
          </w:p>
        </w:tc>
        <w:tc>
          <w:tcPr>
            <w:tcW w:w="569"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35</w:t>
            </w:r>
          </w:p>
        </w:tc>
        <w:tc>
          <w:tcPr>
            <w:tcW w:w="569"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40</w:t>
            </w:r>
          </w:p>
        </w:tc>
        <w:tc>
          <w:tcPr>
            <w:tcW w:w="569" w:type="dxa"/>
            <w:tcBorders>
              <w:top w:val="single" w:sz="4" w:space="0" w:color="auto"/>
              <w:bottom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45</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50</w:t>
            </w:r>
          </w:p>
        </w:tc>
      </w:tr>
      <w:tr w:rsidR="00EA6298" w:rsidRPr="00C231A5" w:rsidTr="00D323CC">
        <w:trPr>
          <w:trHeight w:val="427"/>
          <w:jc w:val="center"/>
        </w:trPr>
        <w:tc>
          <w:tcPr>
            <w:tcW w:w="704" w:type="dxa"/>
            <w:vMerge/>
          </w:tcPr>
          <w:p w:rsidR="00EA6298" w:rsidRPr="00C231A5" w:rsidRDefault="00EA6298" w:rsidP="00EA6298">
            <w:pPr>
              <w:jc w:val="center"/>
              <w:rPr>
                <w:rFonts w:ascii="Times New Roman" w:eastAsia="Times New Roman" w:hAnsi="Times New Roman" w:cs="Times New Roman"/>
                <w:sz w:val="20"/>
                <w:szCs w:val="20"/>
              </w:rPr>
            </w:pPr>
          </w:p>
        </w:tc>
        <w:tc>
          <w:tcPr>
            <w:tcW w:w="4116" w:type="dxa"/>
            <w:tcBorders>
              <w:top w:val="single" w:sz="4" w:space="0" w:color="auto"/>
              <w:left w:val="single" w:sz="6" w:space="0" w:color="000000"/>
              <w:bottom w:val="single" w:sz="6" w:space="0" w:color="000000"/>
              <w:right w:val="single" w:sz="6" w:space="0" w:color="000000"/>
            </w:tcBorders>
            <w:vAlign w:val="center"/>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проведены экскурсии на модельные предприятия.</w:t>
            </w:r>
          </w:p>
        </w:tc>
        <w:tc>
          <w:tcPr>
            <w:tcW w:w="1129" w:type="dxa"/>
            <w:vMerge/>
            <w:vAlign w:val="center"/>
          </w:tcPr>
          <w:p w:rsidR="00EA6298" w:rsidRPr="00C231A5" w:rsidRDefault="00EA6298" w:rsidP="00EA6298">
            <w:pPr>
              <w:jc w:val="center"/>
              <w:rPr>
                <w:rFonts w:ascii="Times New Roman" w:eastAsia="Times New Roman" w:hAnsi="Times New Roman" w:cs="Times New Roman"/>
                <w:sz w:val="20"/>
                <w:szCs w:val="20"/>
              </w:rPr>
            </w:pPr>
          </w:p>
        </w:tc>
        <w:tc>
          <w:tcPr>
            <w:tcW w:w="1417"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условных единиц</w:t>
            </w:r>
          </w:p>
        </w:tc>
        <w:tc>
          <w:tcPr>
            <w:tcW w:w="550"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84" w:type="dxa"/>
            <w:gridSpan w:val="2"/>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54"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gridSpan w:val="2"/>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78" w:type="dxa"/>
            <w:gridSpan w:val="2"/>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6"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569" w:type="dxa"/>
            <w:tcBorders>
              <w:top w:val="single" w:sz="4" w:space="0" w:color="auto"/>
            </w:tcBorders>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0</w:t>
            </w:r>
          </w:p>
        </w:tc>
        <w:tc>
          <w:tcPr>
            <w:tcW w:w="1556" w:type="dxa"/>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r>
    </w:tbl>
    <w:p w:rsidR="00EA6298" w:rsidRPr="00C231A5" w:rsidRDefault="00EA6298" w:rsidP="00EA6298">
      <w:pPr>
        <w:spacing w:after="0" w:line="228"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lastRenderedPageBreak/>
        <w:t>4. Мероприятия (результаты) регионального проекта</w:t>
      </w:r>
    </w:p>
    <w:p w:rsidR="00EA6298" w:rsidRPr="00C231A5" w:rsidRDefault="00EA6298" w:rsidP="00CF29EB">
      <w:pPr>
        <w:spacing w:after="0" w:line="228" w:lineRule="auto"/>
        <w:rPr>
          <w:rFonts w:ascii="Times New Roman" w:eastAsia="Times New Roman" w:hAnsi="Times New Roman" w:cs="Times New Roman"/>
          <w:sz w:val="28"/>
          <w:szCs w:val="28"/>
          <w:lang w:eastAsia="ru-RU"/>
        </w:rPr>
      </w:pPr>
    </w:p>
    <w:p w:rsidR="00EA6298" w:rsidRPr="00C231A5" w:rsidRDefault="00EA6298" w:rsidP="00EA6298">
      <w:pPr>
        <w:spacing w:after="0" w:line="228" w:lineRule="auto"/>
        <w:rPr>
          <w:rFonts w:ascii="Calibri" w:eastAsia="Calibri" w:hAnsi="Calibri" w:cs="Calibri"/>
          <w:sz w:val="2"/>
          <w:szCs w:val="2"/>
          <w:lang w:eastAsia="ru-RU"/>
        </w:rPr>
      </w:pP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558"/>
        <w:gridCol w:w="1276"/>
        <w:gridCol w:w="851"/>
        <w:gridCol w:w="992"/>
        <w:gridCol w:w="709"/>
        <w:gridCol w:w="709"/>
        <w:gridCol w:w="709"/>
        <w:gridCol w:w="1984"/>
        <w:gridCol w:w="1134"/>
        <w:gridCol w:w="1275"/>
        <w:gridCol w:w="3261"/>
      </w:tblGrid>
      <w:tr w:rsidR="00C80618" w:rsidRPr="00C231A5" w:rsidTr="00FB4407">
        <w:trPr>
          <w:trHeight w:val="548"/>
        </w:trPr>
        <w:tc>
          <w:tcPr>
            <w:tcW w:w="710" w:type="dxa"/>
            <w:vMerge w:val="restart"/>
          </w:tcPr>
          <w:p w:rsidR="00C80618" w:rsidRPr="00C231A5" w:rsidRDefault="00C80618" w:rsidP="00C80618">
            <w:pP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w:t>
            </w:r>
          </w:p>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п/п</w:t>
            </w:r>
          </w:p>
        </w:tc>
        <w:tc>
          <w:tcPr>
            <w:tcW w:w="1558" w:type="dxa"/>
            <w:vMerge w:val="restart"/>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Наименование </w:t>
            </w:r>
            <w:r w:rsidRPr="00C231A5">
              <w:rPr>
                <w:rFonts w:ascii="Times New Roman" w:eastAsia="Times New Roman" w:hAnsi="Times New Roman" w:cs="Times New Roman"/>
                <w:sz w:val="20"/>
                <w:szCs w:val="20"/>
                <w:lang w:eastAsia="ru-RU"/>
              </w:rPr>
              <w:br/>
              <w:t>мероприятия (результата)</w:t>
            </w:r>
          </w:p>
        </w:tc>
        <w:tc>
          <w:tcPr>
            <w:tcW w:w="1276" w:type="dxa"/>
            <w:vMerge w:val="restart"/>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Единица измерения</w:t>
            </w:r>
            <w:r w:rsidRPr="00C231A5">
              <w:rPr>
                <w:rFonts w:ascii="Times New Roman" w:eastAsia="Times New Roman" w:hAnsi="Times New Roman" w:cs="Times New Roman"/>
                <w:sz w:val="20"/>
                <w:szCs w:val="20"/>
                <w:lang w:eastAsia="ru-RU"/>
              </w:rPr>
              <w:br/>
              <w:t>(по ОКЕИ)</w:t>
            </w:r>
          </w:p>
        </w:tc>
        <w:tc>
          <w:tcPr>
            <w:tcW w:w="1843" w:type="dxa"/>
            <w:gridSpan w:val="2"/>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Базовое значение</w:t>
            </w:r>
          </w:p>
        </w:tc>
        <w:tc>
          <w:tcPr>
            <w:tcW w:w="2127" w:type="dxa"/>
            <w:gridSpan w:val="3"/>
          </w:tcPr>
          <w:p w:rsidR="00C80618" w:rsidRPr="00C231A5" w:rsidRDefault="00C80618" w:rsidP="00C80618">
            <w:pPr>
              <w:spacing w:after="0" w:line="228" w:lineRule="auto"/>
              <w:jc w:val="center"/>
              <w:rPr>
                <w:rFonts w:ascii="Times New Roman" w:eastAsia="Times New Roman" w:hAnsi="Times New Roman" w:cs="Times New Roman"/>
                <w:sz w:val="20"/>
                <w:szCs w:val="20"/>
                <w:lang w:val="en-US" w:eastAsia="ru-RU"/>
              </w:rPr>
            </w:pPr>
            <w:r w:rsidRPr="00C231A5">
              <w:rPr>
                <w:rFonts w:ascii="Times New Roman" w:eastAsia="Times New Roman" w:hAnsi="Times New Roman" w:cs="Times New Roman"/>
                <w:sz w:val="20"/>
                <w:szCs w:val="20"/>
                <w:lang w:eastAsia="ru-RU"/>
              </w:rPr>
              <w:t>Период, год</w:t>
            </w:r>
          </w:p>
        </w:tc>
        <w:tc>
          <w:tcPr>
            <w:tcW w:w="1984" w:type="dxa"/>
            <w:vMerge w:val="restart"/>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Характеристика мероприятия </w:t>
            </w:r>
            <w:r w:rsidRPr="00C231A5">
              <w:rPr>
                <w:rFonts w:ascii="Times New Roman" w:eastAsia="Times New Roman" w:hAnsi="Times New Roman" w:cs="Times New Roman"/>
                <w:sz w:val="20"/>
                <w:szCs w:val="20"/>
                <w:lang w:eastAsia="ru-RU"/>
              </w:rPr>
              <w:br/>
              <w:t>(результата)</w:t>
            </w:r>
          </w:p>
        </w:tc>
        <w:tc>
          <w:tcPr>
            <w:tcW w:w="1134" w:type="dxa"/>
            <w:vMerge w:val="restart"/>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Тип мероприятия (результата)</w:t>
            </w:r>
          </w:p>
        </w:tc>
        <w:tc>
          <w:tcPr>
            <w:tcW w:w="1275" w:type="dxa"/>
            <w:vMerge w:val="restart"/>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Декомпозиция на муниципальные образования</w:t>
            </w:r>
          </w:p>
        </w:tc>
        <w:tc>
          <w:tcPr>
            <w:tcW w:w="3261" w:type="dxa"/>
            <w:vMerge w:val="restart"/>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Связь с показателями регионального</w:t>
            </w:r>
            <w:r w:rsidRPr="00C231A5">
              <w:rPr>
                <w:rFonts w:ascii="Times New Roman" w:eastAsia="Times New Roman" w:hAnsi="Times New Roman" w:cs="Times New Roman"/>
                <w:sz w:val="20"/>
                <w:szCs w:val="20"/>
                <w:lang w:eastAsia="ru-RU"/>
              </w:rPr>
              <w:br/>
              <w:t>проекта</w:t>
            </w:r>
          </w:p>
        </w:tc>
      </w:tr>
      <w:tr w:rsidR="00C80618" w:rsidRPr="00C231A5" w:rsidTr="00FB4407">
        <w:trPr>
          <w:trHeight w:val="414"/>
        </w:trPr>
        <w:tc>
          <w:tcPr>
            <w:tcW w:w="710" w:type="dxa"/>
            <w:vMerge/>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558" w:type="dxa"/>
            <w:vMerge/>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276" w:type="dxa"/>
            <w:vMerge/>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851"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значение</w:t>
            </w:r>
          </w:p>
        </w:tc>
        <w:tc>
          <w:tcPr>
            <w:tcW w:w="992"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год</w:t>
            </w:r>
          </w:p>
        </w:tc>
        <w:tc>
          <w:tcPr>
            <w:tcW w:w="709"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val="en-US" w:eastAsia="ru-RU"/>
              </w:rPr>
            </w:pPr>
            <w:r w:rsidRPr="00C231A5">
              <w:rPr>
                <w:rFonts w:ascii="Times New Roman" w:eastAsia="Times New Roman" w:hAnsi="Times New Roman" w:cs="Times New Roman"/>
                <w:sz w:val="20"/>
                <w:szCs w:val="20"/>
                <w:lang w:val="en-US" w:eastAsia="ru-RU"/>
              </w:rPr>
              <w:t>2025</w:t>
            </w:r>
          </w:p>
        </w:tc>
        <w:tc>
          <w:tcPr>
            <w:tcW w:w="709"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2026</w:t>
            </w:r>
          </w:p>
        </w:tc>
        <w:tc>
          <w:tcPr>
            <w:tcW w:w="709" w:type="dxa"/>
          </w:tcPr>
          <w:p w:rsidR="00C80618" w:rsidRPr="00C231A5" w:rsidRDefault="00C80618" w:rsidP="00C80618">
            <w:pPr>
              <w:spacing w:after="0" w:line="228"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w:t>
            </w:r>
            <w:r w:rsidRPr="00C231A5">
              <w:rPr>
                <w:rFonts w:ascii="Times New Roman" w:eastAsia="Times New Roman" w:hAnsi="Times New Roman" w:cs="Times New Roman"/>
                <w:sz w:val="20"/>
                <w:szCs w:val="20"/>
                <w:lang w:val="en-US" w:eastAsia="ru-RU"/>
              </w:rPr>
              <w:t>02</w:t>
            </w:r>
            <w:r w:rsidRPr="00C231A5">
              <w:rPr>
                <w:rFonts w:ascii="Times New Roman" w:eastAsia="Times New Roman" w:hAnsi="Times New Roman" w:cs="Times New Roman"/>
                <w:sz w:val="20"/>
                <w:szCs w:val="20"/>
                <w:lang w:eastAsia="ru-RU"/>
              </w:rPr>
              <w:t>7</w:t>
            </w:r>
          </w:p>
        </w:tc>
        <w:tc>
          <w:tcPr>
            <w:tcW w:w="1984" w:type="dxa"/>
            <w:vMerge/>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134" w:type="dxa"/>
            <w:vMerge/>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275" w:type="dxa"/>
            <w:vMerge/>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3261" w:type="dxa"/>
            <w:vMerge/>
          </w:tcPr>
          <w:p w:rsidR="00C80618" w:rsidRPr="00C231A5" w:rsidRDefault="00C80618" w:rsidP="00C80618">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r>
      <w:tr w:rsidR="00C80618" w:rsidRPr="00C231A5" w:rsidTr="00FB4407">
        <w:trPr>
          <w:trHeight w:val="433"/>
        </w:trPr>
        <w:tc>
          <w:tcPr>
            <w:tcW w:w="710" w:type="dxa"/>
          </w:tcPr>
          <w:p w:rsidR="00C80618" w:rsidRPr="00C231A5" w:rsidRDefault="00C80618" w:rsidP="00C80618">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558" w:type="dxa"/>
          </w:tcPr>
          <w:p w:rsidR="00C80618" w:rsidRPr="00C231A5" w:rsidRDefault="00C80618" w:rsidP="00C80618">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w:t>
            </w:r>
          </w:p>
        </w:tc>
        <w:tc>
          <w:tcPr>
            <w:tcW w:w="1276" w:type="dxa"/>
          </w:tcPr>
          <w:p w:rsidR="00C80618" w:rsidRPr="00C231A5" w:rsidRDefault="00C80618" w:rsidP="00C80618">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w:t>
            </w:r>
          </w:p>
        </w:tc>
        <w:tc>
          <w:tcPr>
            <w:tcW w:w="851"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4</w:t>
            </w:r>
          </w:p>
        </w:tc>
        <w:tc>
          <w:tcPr>
            <w:tcW w:w="992"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5</w:t>
            </w:r>
          </w:p>
        </w:tc>
        <w:tc>
          <w:tcPr>
            <w:tcW w:w="709" w:type="dxa"/>
          </w:tcPr>
          <w:p w:rsidR="00C80618" w:rsidRPr="00C231A5" w:rsidRDefault="00C80618" w:rsidP="00C80618">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6</w:t>
            </w:r>
          </w:p>
        </w:tc>
        <w:tc>
          <w:tcPr>
            <w:tcW w:w="709" w:type="dxa"/>
          </w:tcPr>
          <w:p w:rsidR="00C80618" w:rsidRPr="00C231A5" w:rsidRDefault="00C80618" w:rsidP="00C80618">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7</w:t>
            </w:r>
          </w:p>
        </w:tc>
        <w:tc>
          <w:tcPr>
            <w:tcW w:w="709" w:type="dxa"/>
          </w:tcPr>
          <w:p w:rsidR="00C80618" w:rsidRPr="00C231A5" w:rsidRDefault="00C80618" w:rsidP="00C80618">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8</w:t>
            </w:r>
          </w:p>
        </w:tc>
        <w:tc>
          <w:tcPr>
            <w:tcW w:w="1984"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9</w:t>
            </w:r>
          </w:p>
        </w:tc>
        <w:tc>
          <w:tcPr>
            <w:tcW w:w="1134"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w:t>
            </w:r>
          </w:p>
        </w:tc>
        <w:tc>
          <w:tcPr>
            <w:tcW w:w="1275"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w:t>
            </w:r>
          </w:p>
        </w:tc>
        <w:tc>
          <w:tcPr>
            <w:tcW w:w="3261" w:type="dxa"/>
          </w:tcPr>
          <w:p w:rsidR="00C80618" w:rsidRPr="00C231A5" w:rsidRDefault="00C80618" w:rsidP="00C80618">
            <w:pPr>
              <w:widowControl w:val="0"/>
              <w:autoSpaceDE w:val="0"/>
              <w:autoSpaceDN w:val="0"/>
              <w:adjustRightInd w:val="0"/>
              <w:spacing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12</w:t>
            </w:r>
          </w:p>
        </w:tc>
      </w:tr>
      <w:tr w:rsidR="00C80618" w:rsidRPr="00C231A5" w:rsidTr="00FB4407">
        <w:trPr>
          <w:trHeight w:val="345"/>
        </w:trPr>
        <w:tc>
          <w:tcPr>
            <w:tcW w:w="710"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4458" w:type="dxa"/>
            <w:gridSpan w:val="11"/>
          </w:tcPr>
          <w:p w:rsidR="00C80618" w:rsidRPr="00C231A5" w:rsidRDefault="00C80618" w:rsidP="00C80618">
            <w:pPr>
              <w:spacing w:after="0" w:line="228" w:lineRule="auto"/>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Повышение производительности труда и эффективности деятельности предприятий Республики Татарстан</w:t>
            </w:r>
          </w:p>
        </w:tc>
      </w:tr>
      <w:tr w:rsidR="00C80618" w:rsidRPr="00C231A5" w:rsidTr="00FB4407">
        <w:trPr>
          <w:trHeight w:val="1440"/>
        </w:trPr>
        <w:tc>
          <w:tcPr>
            <w:tcW w:w="710"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w:t>
            </w:r>
          </w:p>
        </w:tc>
        <w:tc>
          <w:tcPr>
            <w:tcW w:w="1558" w:type="dxa"/>
          </w:tcPr>
          <w:p w:rsidR="00C80618" w:rsidRPr="00C231A5" w:rsidRDefault="00C80618" w:rsidP="00C80618">
            <w:pPr>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Обеспечена реализация мероприятий по повышению производительности труда в Республике Татарстан</w:t>
            </w:r>
          </w:p>
        </w:tc>
        <w:tc>
          <w:tcPr>
            <w:tcW w:w="1276"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условных</w:t>
            </w:r>
          </w:p>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единиц</w:t>
            </w:r>
          </w:p>
        </w:tc>
        <w:tc>
          <w:tcPr>
            <w:tcW w:w="851"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w:t>
            </w:r>
          </w:p>
        </w:tc>
        <w:tc>
          <w:tcPr>
            <w:tcW w:w="992"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2024</w:t>
            </w:r>
          </w:p>
        </w:tc>
        <w:tc>
          <w:tcPr>
            <w:tcW w:w="709"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val="en-US" w:eastAsia="ru-RU"/>
              </w:rPr>
            </w:pPr>
            <w:r w:rsidRPr="00C231A5">
              <w:rPr>
                <w:rFonts w:ascii="Times New Roman" w:eastAsia="Times New Roman" w:hAnsi="Times New Roman" w:cs="Times New Roman"/>
                <w:sz w:val="20"/>
                <w:szCs w:val="20"/>
                <w:lang w:val="en-US" w:eastAsia="ru-RU"/>
              </w:rPr>
              <w:t>9</w:t>
            </w:r>
          </w:p>
        </w:tc>
        <w:tc>
          <w:tcPr>
            <w:tcW w:w="709"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9</w:t>
            </w:r>
          </w:p>
        </w:tc>
        <w:tc>
          <w:tcPr>
            <w:tcW w:w="709"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val="en-US" w:eastAsia="ru-RU"/>
              </w:rPr>
            </w:pPr>
            <w:r w:rsidRPr="00C231A5">
              <w:rPr>
                <w:rFonts w:ascii="Times New Roman" w:eastAsia="Times New Roman" w:hAnsi="Times New Roman" w:cs="Times New Roman"/>
                <w:sz w:val="20"/>
                <w:szCs w:val="20"/>
                <w:lang w:val="en-US" w:eastAsia="ru-RU"/>
              </w:rPr>
              <w:t>9</w:t>
            </w:r>
          </w:p>
        </w:tc>
        <w:tc>
          <w:tcPr>
            <w:tcW w:w="1984"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 Республике Татарстан силами регионального центра компетенций в сфере производительности труда Республики Татарстан, созданного на базе государственного автономного учреждения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 выполнены мероприятия по повышению производительности</w:t>
            </w:r>
            <w:r w:rsidRPr="00C231A5">
              <w:rPr>
                <w:rFonts w:ascii="Times New Roman" w:eastAsia="Times New Roman" w:hAnsi="Times New Roman" w:cs="Times New Roman"/>
                <w:sz w:val="20"/>
                <w:szCs w:val="20"/>
                <w:lang w:eastAsia="ru-RU"/>
              </w:rPr>
              <w:br/>
              <w:t>труда на пред-</w:t>
            </w:r>
            <w:r w:rsidRPr="00C231A5">
              <w:rPr>
                <w:rFonts w:ascii="Times New Roman" w:eastAsia="Times New Roman" w:hAnsi="Times New Roman" w:cs="Times New Roman"/>
                <w:sz w:val="20"/>
                <w:szCs w:val="20"/>
                <w:lang w:eastAsia="ru-RU"/>
              </w:rPr>
              <w:br/>
              <w:t xml:space="preserve">приятиях, обеспечено функционирование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фабрик производственных и офисных процессов</w:t>
            </w:r>
            <w:r w:rsidR="002E4848" w:rsidRPr="00C231A5">
              <w:rPr>
                <w:rFonts w:ascii="Times New Roman" w:eastAsia="Times New Roman" w:hAnsi="Times New Roman" w:cs="Times New Roman"/>
                <w:sz w:val="20"/>
                <w:szCs w:val="20"/>
                <w:lang w:eastAsia="ru-RU"/>
              </w:rPr>
              <w:t>»</w:t>
            </w:r>
          </w:p>
        </w:tc>
        <w:tc>
          <w:tcPr>
            <w:tcW w:w="1134"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оказание услуг (выполнение работ)</w:t>
            </w:r>
          </w:p>
        </w:tc>
        <w:tc>
          <w:tcPr>
            <w:tcW w:w="1275" w:type="dxa"/>
          </w:tcPr>
          <w:p w:rsidR="00C80618" w:rsidRPr="00C231A5" w:rsidRDefault="00C80618" w:rsidP="00C80618">
            <w:pPr>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3261" w:type="dxa"/>
          </w:tcPr>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проинформировано предприятий о предусмотренных мерах поддержки по повышению производительности труда;</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проведено семинаров, заседаний, круглых столов на тему повышения эффективности предприятий;</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проведено совещаний по вопросу повышения производительности труда в муниципальных образованиях Республики Татарстан;</w:t>
            </w:r>
          </w:p>
          <w:p w:rsidR="00C80618" w:rsidRPr="00C231A5" w:rsidRDefault="00C80618" w:rsidP="00C80618">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информационное сопровождение, в том числе:</w:t>
            </w:r>
          </w:p>
          <w:p w:rsidR="00C80618" w:rsidRPr="00C231A5" w:rsidRDefault="00C80618" w:rsidP="00C80618">
            <w:pPr>
              <w:widowControl w:val="0"/>
              <w:tabs>
                <w:tab w:val="left" w:pos="190"/>
                <w:tab w:val="left" w:pos="331"/>
              </w:tabs>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обеспечено посещение сайта ppt.tatarstan.ru;</w:t>
            </w:r>
          </w:p>
          <w:p w:rsidR="00C80618" w:rsidRPr="00C231A5" w:rsidRDefault="00C80618" w:rsidP="00C80618">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проведены пресс-туры;</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обеспечены пу</w:t>
            </w:r>
            <w:r w:rsidR="00FB4407" w:rsidRPr="00C231A5">
              <w:rPr>
                <w:rFonts w:ascii="Times New Roman" w:eastAsia="Times New Roman" w:hAnsi="Times New Roman" w:cs="Times New Roman"/>
                <w:sz w:val="20"/>
                <w:szCs w:val="20"/>
                <w:lang w:eastAsia="ru-RU"/>
              </w:rPr>
              <w:t>бликации в социальных пабликах.</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реализованы проекты по повышению производительности труда на Казанском авиационном заводе имени С.П.Горбунова – филиале публичного акционерного общества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Туполев</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реализованы пилотные проекты по внедрению бережливого производства на предприятиях Республики Татарстан, не соответствующих критериям национального проекта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Производительность труда</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реализованы проекты по диагностике и оценке уровня автоматизации бизнес-процессов;</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оказана адресна</w:t>
            </w:r>
            <w:r w:rsidR="00FB4407" w:rsidRPr="00C231A5">
              <w:rPr>
                <w:rFonts w:ascii="Times New Roman" w:eastAsia="Times New Roman" w:hAnsi="Times New Roman" w:cs="Times New Roman"/>
                <w:sz w:val="20"/>
                <w:szCs w:val="20"/>
                <w:lang w:eastAsia="ru-RU"/>
              </w:rPr>
              <w:t>я поддержка малым предприятиям;</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взаимодействие с образовательными организациями высшего образования и профессиональными образовательными организациями</w:t>
            </w:r>
            <w:r w:rsidRPr="00C231A5">
              <w:rPr>
                <w:rFonts w:ascii="Times New Roman" w:eastAsia="Times New Roman" w:hAnsi="Times New Roman" w:cs="Times New Roman"/>
                <w:sz w:val="20"/>
                <w:szCs w:val="20"/>
              </w:rPr>
              <w:t xml:space="preserve"> в части обучения студентов методам бережливого производства, в том числе:</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w:t>
            </w:r>
            <w:r w:rsidRPr="00C231A5">
              <w:rPr>
                <w:rFonts w:ascii="Times New Roman" w:eastAsia="Times New Roman" w:hAnsi="Times New Roman" w:cs="Times New Roman"/>
                <w:sz w:val="20"/>
                <w:szCs w:val="20"/>
                <w:lang w:eastAsia="ru-RU"/>
              </w:rPr>
              <w:t xml:space="preserve">роведены обучающие мероприятия на учебной площадке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фабрика производственных и офисных процессов</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w:t>
            </w:r>
          </w:p>
          <w:p w:rsidR="00C80618" w:rsidRPr="00C231A5" w:rsidRDefault="00C80618" w:rsidP="00FB4407">
            <w:pPr>
              <w:widowControl w:val="0"/>
              <w:autoSpaceDE w:val="0"/>
              <w:autoSpaceDN w:val="0"/>
              <w:adjustRightInd w:val="0"/>
              <w:spacing w:after="0"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п</w:t>
            </w:r>
            <w:r w:rsidRPr="00C231A5">
              <w:rPr>
                <w:rFonts w:ascii="Times New Roman" w:eastAsia="Times New Roman" w:hAnsi="Times New Roman" w:cs="Times New Roman"/>
                <w:sz w:val="20"/>
                <w:szCs w:val="20"/>
                <w:lang w:eastAsia="ru-RU"/>
              </w:rPr>
              <w:t>роведены обучающие тренинги по инструментам бережливого производства;</w:t>
            </w:r>
          </w:p>
          <w:p w:rsidR="00C80618" w:rsidRPr="00C231A5" w:rsidRDefault="00C80618" w:rsidP="00C80618">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rPr>
              <w:t>- п</w:t>
            </w:r>
            <w:r w:rsidRPr="00C231A5">
              <w:rPr>
                <w:rFonts w:ascii="Times New Roman" w:eastAsia="Times New Roman" w:hAnsi="Times New Roman" w:cs="Times New Roman"/>
                <w:sz w:val="20"/>
                <w:szCs w:val="20"/>
                <w:lang w:eastAsia="ru-RU"/>
              </w:rPr>
              <w:t>роведены экскурсии на модельные предпр</w:t>
            </w:r>
            <w:r w:rsidR="00FB4407" w:rsidRPr="00C231A5">
              <w:rPr>
                <w:rFonts w:ascii="Times New Roman" w:eastAsia="Times New Roman" w:hAnsi="Times New Roman" w:cs="Times New Roman"/>
                <w:sz w:val="20"/>
                <w:szCs w:val="20"/>
                <w:lang w:eastAsia="ru-RU"/>
              </w:rPr>
              <w:t>иятия</w:t>
            </w:r>
          </w:p>
          <w:p w:rsidR="00FB4407" w:rsidRPr="00C231A5" w:rsidRDefault="00FB4407" w:rsidP="00FB4407">
            <w:pPr>
              <w:widowControl w:val="0"/>
              <w:autoSpaceDE w:val="0"/>
              <w:autoSpaceDN w:val="0"/>
              <w:adjustRightInd w:val="0"/>
              <w:spacing w:after="0" w:line="228" w:lineRule="auto"/>
              <w:rPr>
                <w:rFonts w:ascii="Times New Roman" w:eastAsia="Times New Roman" w:hAnsi="Times New Roman" w:cs="Times New Roman"/>
                <w:sz w:val="8"/>
                <w:szCs w:val="8"/>
                <w:lang w:eastAsia="ru-RU"/>
              </w:rPr>
            </w:pPr>
          </w:p>
        </w:tc>
      </w:tr>
    </w:tbl>
    <w:p w:rsidR="00C80618" w:rsidRPr="00C231A5" w:rsidRDefault="00C80618" w:rsidP="00CF29EB">
      <w:pPr>
        <w:spacing w:after="0" w:line="228" w:lineRule="auto"/>
        <w:rPr>
          <w:rFonts w:ascii="Times New Roman" w:eastAsia="Times New Roman" w:hAnsi="Times New Roman" w:cs="Times New Roman"/>
          <w:sz w:val="28"/>
          <w:szCs w:val="28"/>
          <w:lang w:eastAsia="ru-RU"/>
        </w:rPr>
      </w:pPr>
    </w:p>
    <w:p w:rsidR="00EA6298" w:rsidRPr="00C231A5" w:rsidRDefault="00EA6298" w:rsidP="00EA6298">
      <w:pPr>
        <w:spacing w:after="0" w:line="228"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5. Финансовое обеспечение реализации регионального проекта</w:t>
      </w:r>
    </w:p>
    <w:p w:rsidR="00EA6298" w:rsidRPr="00C231A5" w:rsidRDefault="00EA6298" w:rsidP="00EA6298">
      <w:pPr>
        <w:spacing w:after="0" w:line="228" w:lineRule="auto"/>
        <w:rPr>
          <w:rFonts w:ascii="Times New Roman" w:eastAsia="Times New Roman" w:hAnsi="Times New Roman" w:cs="Times New Roman"/>
          <w:sz w:val="28"/>
          <w:szCs w:val="28"/>
          <w:lang w:eastAsia="ru-RU"/>
        </w:rPr>
      </w:pPr>
    </w:p>
    <w:tbl>
      <w:tblPr>
        <w:tblW w:w="14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938"/>
        <w:gridCol w:w="1134"/>
        <w:gridCol w:w="1276"/>
        <w:gridCol w:w="1134"/>
        <w:gridCol w:w="1134"/>
        <w:gridCol w:w="2265"/>
      </w:tblGrid>
      <w:tr w:rsidR="00E06B48" w:rsidRPr="00C231A5" w:rsidTr="00E06B48">
        <w:trPr>
          <w:cantSplit/>
          <w:trHeight w:val="60"/>
        </w:trPr>
        <w:tc>
          <w:tcPr>
            <w:tcW w:w="7938" w:type="dxa"/>
            <w:vMerge w:val="restart"/>
            <w:vAlign w:val="center"/>
          </w:tcPr>
          <w:p w:rsidR="00E06B48" w:rsidRPr="00C231A5" w:rsidRDefault="00E06B48" w:rsidP="00C8061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Наименование мероприятия (результата) и источники финансирования</w:t>
            </w:r>
          </w:p>
        </w:tc>
        <w:tc>
          <w:tcPr>
            <w:tcW w:w="4678" w:type="dxa"/>
            <w:gridSpan w:val="4"/>
          </w:tcPr>
          <w:p w:rsidR="00E06B48" w:rsidRPr="00C231A5" w:rsidRDefault="00E06B48" w:rsidP="00C80618">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Объем финансового обеспечения по годам реализации, тыс.рублей</w:t>
            </w:r>
          </w:p>
        </w:tc>
        <w:tc>
          <w:tcPr>
            <w:tcW w:w="2265" w:type="dxa"/>
            <w:vMerge w:val="restart"/>
            <w:shd w:val="clear" w:color="auto" w:fill="auto"/>
            <w:vAlign w:val="center"/>
          </w:tcPr>
          <w:p w:rsidR="00E06B48" w:rsidRPr="00C231A5" w:rsidRDefault="00E06B48" w:rsidP="00C80618">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Всего, </w:t>
            </w:r>
            <w:r w:rsidRPr="00C231A5">
              <w:rPr>
                <w:rFonts w:ascii="Times New Roman" w:eastAsia="Times New Roman" w:hAnsi="Times New Roman" w:cs="Times New Roman"/>
                <w:sz w:val="20"/>
                <w:szCs w:val="20"/>
                <w:lang w:eastAsia="ru-RU"/>
              </w:rPr>
              <w:br/>
              <w:t>тыс.рублей</w:t>
            </w:r>
          </w:p>
        </w:tc>
      </w:tr>
      <w:tr w:rsidR="00E06B48" w:rsidRPr="00C231A5" w:rsidTr="00E06B48">
        <w:trPr>
          <w:cantSplit/>
          <w:trHeight w:val="229"/>
        </w:trPr>
        <w:tc>
          <w:tcPr>
            <w:tcW w:w="7938" w:type="dxa"/>
            <w:vMerge/>
          </w:tcPr>
          <w:p w:rsidR="00E06B48" w:rsidRPr="00C231A5" w:rsidRDefault="00E06B48" w:rsidP="00C80618">
            <w:pPr>
              <w:widowControl w:val="0"/>
              <w:spacing w:after="0" w:line="228" w:lineRule="auto"/>
              <w:jc w:val="both"/>
              <w:rPr>
                <w:rFonts w:ascii="Times New Roman" w:eastAsia="Times New Roman" w:hAnsi="Times New Roman" w:cs="Times New Roman"/>
                <w:sz w:val="20"/>
                <w:szCs w:val="20"/>
                <w:lang w:eastAsia="ru-RU"/>
              </w:rPr>
            </w:pPr>
          </w:p>
        </w:tc>
        <w:tc>
          <w:tcPr>
            <w:tcW w:w="1134" w:type="dxa"/>
          </w:tcPr>
          <w:p w:rsidR="00E06B48" w:rsidRPr="00C231A5" w:rsidRDefault="00E06B48" w:rsidP="00C8061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2024 г.</w:t>
            </w:r>
          </w:p>
        </w:tc>
        <w:tc>
          <w:tcPr>
            <w:tcW w:w="1276" w:type="dxa"/>
            <w:shd w:val="clear" w:color="auto" w:fill="auto"/>
          </w:tcPr>
          <w:p w:rsidR="00E06B48" w:rsidRPr="00C231A5" w:rsidRDefault="00E06B48" w:rsidP="00C8061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2025 г.</w:t>
            </w:r>
          </w:p>
        </w:tc>
        <w:tc>
          <w:tcPr>
            <w:tcW w:w="1134" w:type="dxa"/>
            <w:shd w:val="clear" w:color="auto" w:fill="auto"/>
          </w:tcPr>
          <w:p w:rsidR="00E06B48" w:rsidRPr="00C231A5" w:rsidRDefault="00E06B48" w:rsidP="00C8061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2026 г.</w:t>
            </w:r>
          </w:p>
        </w:tc>
        <w:tc>
          <w:tcPr>
            <w:tcW w:w="1134" w:type="dxa"/>
            <w:shd w:val="clear" w:color="auto" w:fill="auto"/>
          </w:tcPr>
          <w:p w:rsidR="00E06B48" w:rsidRPr="00C231A5" w:rsidRDefault="00E06B48" w:rsidP="00C8061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2027 г.</w:t>
            </w:r>
          </w:p>
        </w:tc>
        <w:tc>
          <w:tcPr>
            <w:tcW w:w="2265" w:type="dxa"/>
            <w:vMerge/>
            <w:shd w:val="clear" w:color="auto" w:fill="auto"/>
          </w:tcPr>
          <w:p w:rsidR="00E06B48" w:rsidRPr="00C231A5" w:rsidRDefault="00E06B48" w:rsidP="00C80618">
            <w:pPr>
              <w:widowControl w:val="0"/>
              <w:spacing w:after="0" w:line="240" w:lineRule="auto"/>
              <w:jc w:val="center"/>
              <w:rPr>
                <w:rFonts w:ascii="Times New Roman" w:eastAsia="Times New Roman" w:hAnsi="Times New Roman" w:cs="Times New Roman"/>
                <w:sz w:val="20"/>
                <w:szCs w:val="20"/>
                <w:lang w:eastAsia="ru-RU"/>
              </w:rPr>
            </w:pPr>
          </w:p>
        </w:tc>
      </w:tr>
      <w:tr w:rsidR="00E06B48" w:rsidRPr="00C231A5" w:rsidTr="00E06B48">
        <w:trPr>
          <w:cantSplit/>
          <w:trHeight w:val="60"/>
        </w:trPr>
        <w:tc>
          <w:tcPr>
            <w:tcW w:w="14881" w:type="dxa"/>
            <w:gridSpan w:val="6"/>
          </w:tcPr>
          <w:p w:rsidR="00E06B48" w:rsidRPr="00C231A5" w:rsidRDefault="00E06B48" w:rsidP="00E06B48">
            <w:pPr>
              <w:widowControl w:val="0"/>
              <w:spacing w:after="0" w:line="240" w:lineRule="auto"/>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Повышение производительности труда и эффективности деятельности предприятий Республики Татарстан</w:t>
            </w:r>
          </w:p>
        </w:tc>
      </w:tr>
      <w:tr w:rsidR="00926B2C" w:rsidRPr="00C231A5" w:rsidTr="00DE72C7">
        <w:trPr>
          <w:cantSplit/>
          <w:trHeight w:val="60"/>
        </w:trPr>
        <w:tc>
          <w:tcPr>
            <w:tcW w:w="7938" w:type="dxa"/>
          </w:tcPr>
          <w:p w:rsidR="00926B2C" w:rsidRPr="00C231A5" w:rsidRDefault="00926B2C" w:rsidP="00926B2C">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Обеспечена реализация мероприятий по повышению производительности труда в </w:t>
            </w:r>
            <w:r w:rsidRPr="00C231A5">
              <w:rPr>
                <w:rFonts w:ascii="Times New Roman" w:eastAsia="Times New Roman" w:hAnsi="Times New Roman" w:cs="Times New Roman"/>
                <w:sz w:val="20"/>
                <w:szCs w:val="20"/>
                <w:lang w:eastAsia="ru-RU"/>
              </w:rPr>
              <w:br/>
              <w:t xml:space="preserve">Республике Татарстан – </w:t>
            </w:r>
            <w:r w:rsidRPr="00C231A5">
              <w:rPr>
                <w:rFonts w:ascii="Times New Roman" w:hAnsi="Times New Roman" w:cs="Times New Roman"/>
                <w:sz w:val="20"/>
                <w:szCs w:val="20"/>
              </w:rPr>
              <w:t>всего</w:t>
            </w:r>
            <w:r w:rsidRPr="00C231A5">
              <w:rPr>
                <w:rFonts w:ascii="Times New Roman" w:eastAsia="Times New Roman" w:hAnsi="Times New Roman" w:cs="Times New Roman"/>
                <w:sz w:val="20"/>
                <w:szCs w:val="20"/>
              </w:rPr>
              <w:t>, в том числе:</w:t>
            </w:r>
          </w:p>
        </w:tc>
        <w:tc>
          <w:tcPr>
            <w:tcW w:w="1134" w:type="dxa"/>
          </w:tcPr>
          <w:p w:rsidR="00926B2C" w:rsidRPr="00C231A5" w:rsidRDefault="00926B2C" w:rsidP="00926B2C">
            <w:pPr>
              <w:widowControl w:val="0"/>
              <w:spacing w:after="0"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37 450,0</w:t>
            </w:r>
          </w:p>
        </w:tc>
        <w:tc>
          <w:tcPr>
            <w:tcW w:w="1276"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72 663,0</w:t>
            </w:r>
          </w:p>
        </w:tc>
        <w:tc>
          <w:tcPr>
            <w:tcW w:w="1134" w:type="dxa"/>
            <w:shd w:val="clear" w:color="auto" w:fill="auto"/>
          </w:tcPr>
          <w:p w:rsidR="00926B2C" w:rsidRPr="00C231A5" w:rsidRDefault="00926B2C" w:rsidP="00926B2C">
            <w:pPr>
              <w:widowControl w:val="0"/>
              <w:spacing w:after="0"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28"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110 113,0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276"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37 450,0</w:t>
            </w:r>
          </w:p>
        </w:tc>
        <w:tc>
          <w:tcPr>
            <w:tcW w:w="1276"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72 663,0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110 113,0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276" w:type="dxa"/>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276" w:type="dxa"/>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b/>
                <w:sz w:val="20"/>
                <w:szCs w:val="20"/>
                <w:lang w:eastAsia="ru-RU"/>
              </w:rPr>
            </w:pPr>
            <w:r w:rsidRPr="00C231A5">
              <w:rPr>
                <w:rFonts w:ascii="Times New Roman" w:eastAsia="Times New Roman" w:hAnsi="Times New Roman" w:cs="Times New Roman"/>
                <w:b/>
                <w:sz w:val="20"/>
                <w:szCs w:val="20"/>
                <w:lang w:eastAsia="ru-RU"/>
              </w:rPr>
              <w:t>Итого по региональному проекту,</w:t>
            </w:r>
            <w:r w:rsidRPr="00C231A5">
              <w:rPr>
                <w:rFonts w:ascii="Times New Roman" w:eastAsia="Times New Roman" w:hAnsi="Times New Roman" w:cs="Times New Roman"/>
                <w:b/>
                <w:sz w:val="20"/>
                <w:szCs w:val="20"/>
              </w:rPr>
              <w:t xml:space="preserve"> в том числе:</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37 450,0</w:t>
            </w:r>
          </w:p>
        </w:tc>
        <w:tc>
          <w:tcPr>
            <w:tcW w:w="1276"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72 663,0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110 113,0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276"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37 450,0</w:t>
            </w:r>
          </w:p>
        </w:tc>
        <w:tc>
          <w:tcPr>
            <w:tcW w:w="1276"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72 663,0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110 113,0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276" w:type="dxa"/>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26B2C" w:rsidRPr="00C231A5" w:rsidTr="00DE72C7">
        <w:trPr>
          <w:cantSplit/>
          <w:trHeight w:val="23"/>
        </w:trPr>
        <w:tc>
          <w:tcPr>
            <w:tcW w:w="7938" w:type="dxa"/>
          </w:tcPr>
          <w:p w:rsidR="00926B2C" w:rsidRPr="00C231A5" w:rsidRDefault="00926B2C" w:rsidP="00926B2C">
            <w:pPr>
              <w:widowControl w:val="0"/>
              <w:spacing w:after="0" w:line="240"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1134" w:type="dxa"/>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276" w:type="dxa"/>
          </w:tcPr>
          <w:p w:rsidR="00926B2C" w:rsidRPr="00C231A5" w:rsidRDefault="00926B2C" w:rsidP="00926B2C">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1134" w:type="dxa"/>
            <w:shd w:val="clear" w:color="auto" w:fill="auto"/>
          </w:tcPr>
          <w:p w:rsidR="00926B2C" w:rsidRPr="00C231A5" w:rsidRDefault="00926B2C" w:rsidP="00926B2C">
            <w:pPr>
              <w:widowControl w:val="0"/>
              <w:spacing w:after="0" w:line="240" w:lineRule="auto"/>
              <w:jc w:val="center"/>
              <w:rPr>
                <w:rFonts w:ascii="Times New Roman" w:eastAsia="Times New Roman" w:hAnsi="Times New Roman" w:cs="Times New Roman"/>
                <w:lang w:eastAsia="ru-RU"/>
              </w:rPr>
            </w:pPr>
            <w:r w:rsidRPr="00C231A5">
              <w:rPr>
                <w:rFonts w:ascii="Times New Roman" w:eastAsia="Times New Roman" w:hAnsi="Times New Roman" w:cs="Times New Roman"/>
                <w:lang w:eastAsia="ru-RU"/>
              </w:rPr>
              <w:t>0,0</w:t>
            </w:r>
          </w:p>
        </w:tc>
        <w:tc>
          <w:tcPr>
            <w:tcW w:w="2265" w:type="dxa"/>
            <w:tcBorders>
              <w:top w:val="nil"/>
              <w:left w:val="single" w:sz="4" w:space="0" w:color="auto"/>
              <w:bottom w:val="single" w:sz="4" w:space="0" w:color="auto"/>
              <w:right w:val="single" w:sz="4" w:space="0" w:color="auto"/>
            </w:tcBorders>
            <w:shd w:val="clear" w:color="auto" w:fill="auto"/>
            <w:vAlign w:val="center"/>
          </w:tcPr>
          <w:p w:rsidR="00926B2C" w:rsidRPr="00C231A5" w:rsidRDefault="008F0BF7" w:rsidP="00687112">
            <w:pPr>
              <w:widowControl w:val="0"/>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bl>
    <w:p w:rsidR="00CF29EB" w:rsidRPr="00C231A5" w:rsidRDefault="00CF29EB" w:rsidP="00C80618">
      <w:pPr>
        <w:widowControl w:val="0"/>
        <w:spacing w:after="0" w:line="240" w:lineRule="auto"/>
        <w:rPr>
          <w:rFonts w:ascii="Times New Roman" w:eastAsia="Times New Roman" w:hAnsi="Times New Roman" w:cs="Times New Roman"/>
          <w:sz w:val="28"/>
          <w:szCs w:val="28"/>
          <w:lang w:eastAsia="ru-RU"/>
        </w:rPr>
      </w:pPr>
    </w:p>
    <w:p w:rsidR="00EA6298" w:rsidRPr="00C231A5" w:rsidRDefault="00EA6298" w:rsidP="00EA6298">
      <w:pPr>
        <w:widowControl w:val="0"/>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w:t>
      </w:r>
      <w:r w:rsidR="0099232D" w:rsidRPr="00C231A5">
        <w:rPr>
          <w:rFonts w:ascii="Times New Roman" w:eastAsia="Times New Roman" w:hAnsi="Times New Roman" w:cs="Times New Roman"/>
          <w:sz w:val="28"/>
          <w:szCs w:val="28"/>
          <w:lang w:eastAsia="ru-RU"/>
        </w:rPr>
        <w:t>ции регионального проекта в 2024</w:t>
      </w:r>
      <w:r w:rsidRPr="00C231A5">
        <w:rPr>
          <w:rFonts w:ascii="Times New Roman" w:eastAsia="Times New Roman" w:hAnsi="Times New Roman" w:cs="Times New Roman"/>
          <w:sz w:val="28"/>
          <w:szCs w:val="28"/>
          <w:lang w:eastAsia="ru-RU"/>
        </w:rPr>
        <w:t xml:space="preserve"> году</w:t>
      </w:r>
    </w:p>
    <w:p w:rsidR="00EA6298" w:rsidRPr="00C231A5" w:rsidRDefault="00EA6298" w:rsidP="00CF29EB">
      <w:pPr>
        <w:widowControl w:val="0"/>
        <w:spacing w:after="0" w:line="240" w:lineRule="auto"/>
        <w:rPr>
          <w:rFonts w:ascii="Times New Roman" w:eastAsia="Times New Roman" w:hAnsi="Times New Roman" w:cs="Times New Roman"/>
          <w:sz w:val="28"/>
          <w:szCs w:val="28"/>
          <w:lang w:eastAsia="ru-RU"/>
        </w:rPr>
      </w:pPr>
    </w:p>
    <w:tbl>
      <w:tblPr>
        <w:tblStyle w:val="28"/>
        <w:tblW w:w="15321" w:type="dxa"/>
        <w:tblInd w:w="-147" w:type="dxa"/>
        <w:tblBorders>
          <w:bottom w:val="none" w:sz="0" w:space="0" w:color="auto"/>
        </w:tblBorders>
        <w:tblLayout w:type="fixed"/>
        <w:tblLook w:val="0400" w:firstRow="0" w:lastRow="0" w:firstColumn="0" w:lastColumn="0" w:noHBand="0" w:noVBand="1"/>
      </w:tblPr>
      <w:tblGrid>
        <w:gridCol w:w="710"/>
        <w:gridCol w:w="3260"/>
        <w:gridCol w:w="992"/>
        <w:gridCol w:w="992"/>
        <w:gridCol w:w="992"/>
        <w:gridCol w:w="851"/>
        <w:gridCol w:w="992"/>
        <w:gridCol w:w="851"/>
        <w:gridCol w:w="850"/>
        <w:gridCol w:w="851"/>
        <w:gridCol w:w="850"/>
        <w:gridCol w:w="992"/>
        <w:gridCol w:w="851"/>
        <w:gridCol w:w="1276"/>
        <w:gridCol w:w="11"/>
      </w:tblGrid>
      <w:tr w:rsidR="00EA6298" w:rsidRPr="00C231A5" w:rsidTr="00307B93">
        <w:trPr>
          <w:gridAfter w:val="1"/>
          <w:wAfter w:w="11" w:type="dxa"/>
          <w:trHeight w:val="23"/>
        </w:trPr>
        <w:tc>
          <w:tcPr>
            <w:tcW w:w="710"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 </w:t>
            </w:r>
            <w:r w:rsidRPr="00C231A5">
              <w:rPr>
                <w:rFonts w:ascii="Times New Roman" w:eastAsia="Times New Roman" w:hAnsi="Times New Roman" w:cs="Times New Roman"/>
                <w:sz w:val="20"/>
                <w:szCs w:val="20"/>
              </w:rPr>
              <w:br/>
              <w:t>п/п</w:t>
            </w:r>
          </w:p>
        </w:tc>
        <w:tc>
          <w:tcPr>
            <w:tcW w:w="3260"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Наименование мероприятия </w:t>
            </w:r>
            <w:r w:rsidRPr="00C231A5">
              <w:rPr>
                <w:rFonts w:ascii="Times New Roman" w:eastAsia="Times New Roman" w:hAnsi="Times New Roman" w:cs="Times New Roman"/>
                <w:sz w:val="20"/>
                <w:szCs w:val="20"/>
              </w:rPr>
              <w:br/>
              <w:t>(результата)</w:t>
            </w:r>
          </w:p>
        </w:tc>
        <w:tc>
          <w:tcPr>
            <w:tcW w:w="10064" w:type="dxa"/>
            <w:gridSpan w:val="11"/>
          </w:tcPr>
          <w:p w:rsidR="00EA6298" w:rsidRPr="00C231A5" w:rsidRDefault="00EA6298" w:rsidP="00EA6298">
            <w:pPr>
              <w:jc w:val="center"/>
              <w:rPr>
                <w:rFonts w:ascii="Times New Roman" w:eastAsia="Times New Roman" w:hAnsi="Times New Roman" w:cs="Times New Roman"/>
                <w:sz w:val="20"/>
                <w:szCs w:val="20"/>
                <w:vertAlign w:val="superscript"/>
              </w:rPr>
            </w:pPr>
            <w:r w:rsidRPr="00C231A5">
              <w:rPr>
                <w:rFonts w:ascii="Times New Roman" w:eastAsia="Times New Roman" w:hAnsi="Times New Roman" w:cs="Times New Roman"/>
                <w:sz w:val="20"/>
                <w:szCs w:val="20"/>
              </w:rPr>
              <w:t>План исполнения нарастающим итогом, тыс.рублей</w:t>
            </w:r>
          </w:p>
        </w:tc>
        <w:tc>
          <w:tcPr>
            <w:tcW w:w="1276" w:type="dxa"/>
            <w:vMerge w:val="restart"/>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Всего на конец года, тыс.рублей</w:t>
            </w:r>
          </w:p>
        </w:tc>
      </w:tr>
      <w:tr w:rsidR="00EA6298" w:rsidRPr="00C231A5" w:rsidTr="00307B93">
        <w:trPr>
          <w:gridAfter w:val="1"/>
          <w:wAfter w:w="11" w:type="dxa"/>
          <w:trHeight w:val="1124"/>
        </w:trPr>
        <w:tc>
          <w:tcPr>
            <w:tcW w:w="710"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c>
          <w:tcPr>
            <w:tcW w:w="3260"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январь</w:t>
            </w:r>
          </w:p>
        </w:tc>
        <w:tc>
          <w:tcPr>
            <w:tcW w:w="992"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февраль</w:t>
            </w:r>
          </w:p>
        </w:tc>
        <w:tc>
          <w:tcPr>
            <w:tcW w:w="992"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март</w:t>
            </w:r>
          </w:p>
        </w:tc>
        <w:tc>
          <w:tcPr>
            <w:tcW w:w="851"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апрель</w:t>
            </w:r>
          </w:p>
        </w:tc>
        <w:tc>
          <w:tcPr>
            <w:tcW w:w="992"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май</w:t>
            </w:r>
          </w:p>
        </w:tc>
        <w:tc>
          <w:tcPr>
            <w:tcW w:w="851"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июнь</w:t>
            </w:r>
          </w:p>
        </w:tc>
        <w:tc>
          <w:tcPr>
            <w:tcW w:w="850"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июль</w:t>
            </w:r>
          </w:p>
        </w:tc>
        <w:tc>
          <w:tcPr>
            <w:tcW w:w="851"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август</w:t>
            </w:r>
          </w:p>
        </w:tc>
        <w:tc>
          <w:tcPr>
            <w:tcW w:w="850"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сентябрь</w:t>
            </w:r>
          </w:p>
        </w:tc>
        <w:tc>
          <w:tcPr>
            <w:tcW w:w="992"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октябрь</w:t>
            </w:r>
          </w:p>
        </w:tc>
        <w:tc>
          <w:tcPr>
            <w:tcW w:w="851" w:type="dxa"/>
            <w:textDirection w:val="btLr"/>
            <w:vAlign w:val="center"/>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ноябрь</w:t>
            </w:r>
          </w:p>
        </w:tc>
        <w:tc>
          <w:tcPr>
            <w:tcW w:w="1276" w:type="dxa"/>
            <w:vMerge/>
          </w:tcPr>
          <w:p w:rsidR="00EA6298" w:rsidRPr="00C231A5" w:rsidRDefault="00EA6298" w:rsidP="00EA6298">
            <w:pPr>
              <w:widowControl w:val="0"/>
              <w:pBdr>
                <w:top w:val="nil"/>
                <w:left w:val="nil"/>
                <w:bottom w:val="nil"/>
                <w:right w:val="nil"/>
                <w:between w:val="nil"/>
              </w:pBdr>
              <w:rPr>
                <w:rFonts w:ascii="Times New Roman" w:eastAsia="Times New Roman" w:hAnsi="Times New Roman" w:cs="Times New Roman"/>
                <w:sz w:val="20"/>
                <w:szCs w:val="20"/>
              </w:rPr>
            </w:pPr>
          </w:p>
        </w:tc>
      </w:tr>
      <w:tr w:rsidR="00EA6298" w:rsidRPr="00C231A5" w:rsidTr="00307B93">
        <w:tblPrEx>
          <w:tblBorders>
            <w:bottom w:val="single" w:sz="4" w:space="0" w:color="auto"/>
          </w:tblBorders>
        </w:tblPrEx>
        <w:trPr>
          <w:trHeight w:val="23"/>
        </w:trPr>
        <w:tc>
          <w:tcPr>
            <w:tcW w:w="710" w:type="dxa"/>
          </w:tcPr>
          <w:p w:rsidR="00EA6298" w:rsidRPr="00C231A5" w:rsidRDefault="00EA6298" w:rsidP="00EA6298">
            <w:pPr>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14611" w:type="dxa"/>
            <w:gridSpan w:val="14"/>
          </w:tcPr>
          <w:p w:rsidR="00EA6298" w:rsidRPr="00C231A5" w:rsidRDefault="00EA6298" w:rsidP="00EA6298">
            <w:pPr>
              <w:ind w:left="-57" w:right="-57"/>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EA6298" w:rsidRPr="00C231A5" w:rsidTr="00307B93">
        <w:tblPrEx>
          <w:tblBorders>
            <w:bottom w:val="single" w:sz="4" w:space="0" w:color="auto"/>
          </w:tblBorders>
        </w:tblPrEx>
        <w:trPr>
          <w:gridAfter w:val="1"/>
          <w:wAfter w:w="11" w:type="dxa"/>
          <w:trHeight w:val="23"/>
        </w:trPr>
        <w:tc>
          <w:tcPr>
            <w:tcW w:w="710" w:type="dxa"/>
          </w:tcPr>
          <w:p w:rsidR="00EA6298" w:rsidRPr="00C231A5" w:rsidRDefault="00EA6298" w:rsidP="00EA6298">
            <w:pPr>
              <w:jc w:val="center"/>
              <w:rPr>
                <w:rFonts w:ascii="Times New Roman" w:eastAsia="Times New Roman" w:hAnsi="Times New Roman" w:cs="Times New Roman"/>
                <w:sz w:val="20"/>
                <w:szCs w:val="20"/>
              </w:rPr>
            </w:pPr>
            <w:bookmarkStart w:id="4" w:name="_Hlk163115571"/>
            <w:r w:rsidRPr="00C231A5">
              <w:rPr>
                <w:rFonts w:ascii="Times New Roman" w:eastAsia="Times New Roman" w:hAnsi="Times New Roman" w:cs="Times New Roman"/>
                <w:sz w:val="20"/>
                <w:szCs w:val="20"/>
              </w:rPr>
              <w:t>1.1.</w:t>
            </w:r>
          </w:p>
        </w:tc>
        <w:tc>
          <w:tcPr>
            <w:tcW w:w="3260" w:type="dxa"/>
          </w:tcPr>
          <w:p w:rsidR="00EA6298" w:rsidRPr="00C231A5" w:rsidRDefault="00EA6298" w:rsidP="00EA6298">
            <w:pPr>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Обеспечена реализация мероприятий по повышению производительности труда в Республике Татарстан</w:t>
            </w:r>
          </w:p>
        </w:tc>
        <w:tc>
          <w:tcPr>
            <w:tcW w:w="992" w:type="dxa"/>
            <w:shd w:val="clear" w:color="auto" w:fill="auto"/>
          </w:tcPr>
          <w:p w:rsidR="00EA6298" w:rsidRPr="00C231A5" w:rsidRDefault="00EA6298" w:rsidP="00EA6298">
            <w:pPr>
              <w:ind w:left="-57" w:right="-57"/>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6 055,25</w:t>
            </w:r>
          </w:p>
        </w:tc>
        <w:tc>
          <w:tcPr>
            <w:tcW w:w="992" w:type="dxa"/>
            <w:shd w:val="clear" w:color="auto" w:fill="auto"/>
          </w:tcPr>
          <w:p w:rsidR="00EA6298" w:rsidRPr="00C231A5" w:rsidRDefault="00EA6298" w:rsidP="00EA6298">
            <w:pPr>
              <w:ind w:left="-57" w:right="-57"/>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12 110,5</w:t>
            </w:r>
          </w:p>
        </w:tc>
        <w:tc>
          <w:tcPr>
            <w:tcW w:w="992" w:type="dxa"/>
            <w:shd w:val="clear" w:color="auto" w:fill="auto"/>
          </w:tcPr>
          <w:p w:rsidR="00EA6298" w:rsidRPr="00C231A5" w:rsidRDefault="00EA6298" w:rsidP="00EA6298">
            <w:pPr>
              <w:ind w:left="-57" w:right="-57"/>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18 165,75</w:t>
            </w:r>
          </w:p>
        </w:tc>
        <w:tc>
          <w:tcPr>
            <w:tcW w:w="851"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24 221,0</w:t>
            </w:r>
          </w:p>
        </w:tc>
        <w:tc>
          <w:tcPr>
            <w:tcW w:w="992"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30 276,25</w:t>
            </w:r>
          </w:p>
        </w:tc>
        <w:tc>
          <w:tcPr>
            <w:tcW w:w="851"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36 331,5</w:t>
            </w:r>
          </w:p>
        </w:tc>
        <w:tc>
          <w:tcPr>
            <w:tcW w:w="850"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42 386,75</w:t>
            </w:r>
          </w:p>
        </w:tc>
        <w:tc>
          <w:tcPr>
            <w:tcW w:w="851"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48 442,0</w:t>
            </w:r>
          </w:p>
        </w:tc>
        <w:tc>
          <w:tcPr>
            <w:tcW w:w="850"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54 497,25</w:t>
            </w:r>
          </w:p>
        </w:tc>
        <w:tc>
          <w:tcPr>
            <w:tcW w:w="992"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60 552,5</w:t>
            </w:r>
          </w:p>
        </w:tc>
        <w:tc>
          <w:tcPr>
            <w:tcW w:w="851"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6"/>
                <w:sz w:val="20"/>
                <w:szCs w:val="20"/>
              </w:rPr>
            </w:pPr>
            <w:r w:rsidRPr="00C231A5">
              <w:rPr>
                <w:rFonts w:ascii="Times New Roman" w:eastAsia="Times New Roman" w:hAnsi="Times New Roman" w:cs="Times New Roman"/>
                <w:spacing w:val="-4"/>
                <w:sz w:val="20"/>
                <w:szCs w:val="20"/>
              </w:rPr>
              <w:t>66 607,75</w:t>
            </w:r>
          </w:p>
        </w:tc>
        <w:tc>
          <w:tcPr>
            <w:tcW w:w="1276" w:type="dxa"/>
            <w:shd w:val="clear" w:color="auto" w:fill="auto"/>
          </w:tcPr>
          <w:p w:rsidR="00EA6298" w:rsidRPr="00C231A5" w:rsidRDefault="00EA6298" w:rsidP="00EA6298">
            <w:pPr>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72 663,0</w:t>
            </w:r>
          </w:p>
        </w:tc>
      </w:tr>
      <w:bookmarkEnd w:id="4"/>
      <w:tr w:rsidR="00EA6298" w:rsidRPr="00C231A5" w:rsidTr="00307B93">
        <w:tblPrEx>
          <w:tblBorders>
            <w:bottom w:val="single" w:sz="4" w:space="0" w:color="auto"/>
          </w:tblBorders>
        </w:tblPrEx>
        <w:trPr>
          <w:gridAfter w:val="1"/>
          <w:wAfter w:w="11" w:type="dxa"/>
          <w:trHeight w:val="141"/>
        </w:trPr>
        <w:tc>
          <w:tcPr>
            <w:tcW w:w="3970" w:type="dxa"/>
            <w:gridSpan w:val="2"/>
          </w:tcPr>
          <w:p w:rsidR="00EA6298" w:rsidRPr="00C231A5" w:rsidRDefault="00EA6298" w:rsidP="00EA6298">
            <w:pP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Итого</w:t>
            </w:r>
          </w:p>
        </w:tc>
        <w:tc>
          <w:tcPr>
            <w:tcW w:w="992" w:type="dxa"/>
            <w:shd w:val="clear" w:color="auto" w:fill="auto"/>
          </w:tcPr>
          <w:p w:rsidR="00EA6298" w:rsidRPr="00C231A5" w:rsidRDefault="00EA6298" w:rsidP="00EA6298">
            <w:pPr>
              <w:ind w:left="-57" w:right="-57"/>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6 055,25</w:t>
            </w:r>
          </w:p>
        </w:tc>
        <w:tc>
          <w:tcPr>
            <w:tcW w:w="992" w:type="dxa"/>
            <w:shd w:val="clear" w:color="auto" w:fill="auto"/>
          </w:tcPr>
          <w:p w:rsidR="00EA6298" w:rsidRPr="00C231A5" w:rsidRDefault="00EA6298" w:rsidP="00EA6298">
            <w:pPr>
              <w:ind w:left="-57" w:right="-57"/>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12 110,5</w:t>
            </w:r>
          </w:p>
        </w:tc>
        <w:tc>
          <w:tcPr>
            <w:tcW w:w="992" w:type="dxa"/>
            <w:shd w:val="clear" w:color="auto" w:fill="auto"/>
            <w:vAlign w:val="bottom"/>
          </w:tcPr>
          <w:p w:rsidR="00EA6298" w:rsidRPr="00C231A5" w:rsidRDefault="00EA6298" w:rsidP="00EA6298">
            <w:pPr>
              <w:ind w:left="-57" w:right="-57"/>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18 165,75</w:t>
            </w:r>
          </w:p>
        </w:tc>
        <w:tc>
          <w:tcPr>
            <w:tcW w:w="851" w:type="dxa"/>
            <w:shd w:val="clear" w:color="auto" w:fill="auto"/>
            <w:vAlign w:val="bottom"/>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24 221,0</w:t>
            </w:r>
          </w:p>
        </w:tc>
        <w:tc>
          <w:tcPr>
            <w:tcW w:w="992" w:type="dxa"/>
            <w:shd w:val="clear" w:color="auto" w:fill="auto"/>
            <w:vAlign w:val="bottom"/>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30 276,25</w:t>
            </w:r>
          </w:p>
        </w:tc>
        <w:tc>
          <w:tcPr>
            <w:tcW w:w="851"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36 331,5</w:t>
            </w:r>
          </w:p>
        </w:tc>
        <w:tc>
          <w:tcPr>
            <w:tcW w:w="850" w:type="dxa"/>
            <w:shd w:val="clear" w:color="auto" w:fill="auto"/>
            <w:vAlign w:val="bottom"/>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42 386,75</w:t>
            </w:r>
          </w:p>
        </w:tc>
        <w:tc>
          <w:tcPr>
            <w:tcW w:w="851"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48 442,0</w:t>
            </w:r>
          </w:p>
        </w:tc>
        <w:tc>
          <w:tcPr>
            <w:tcW w:w="850" w:type="dxa"/>
            <w:shd w:val="clear" w:color="auto" w:fill="auto"/>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54 497,25</w:t>
            </w:r>
          </w:p>
        </w:tc>
        <w:tc>
          <w:tcPr>
            <w:tcW w:w="992" w:type="dxa"/>
            <w:shd w:val="clear" w:color="auto" w:fill="auto"/>
            <w:vAlign w:val="bottom"/>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60 552,5</w:t>
            </w:r>
          </w:p>
        </w:tc>
        <w:tc>
          <w:tcPr>
            <w:tcW w:w="851" w:type="dxa"/>
            <w:shd w:val="clear" w:color="auto" w:fill="auto"/>
            <w:vAlign w:val="bottom"/>
          </w:tcPr>
          <w:p w:rsidR="00EA6298" w:rsidRPr="00C231A5" w:rsidRDefault="00EA6298" w:rsidP="00EA6298">
            <w:pPr>
              <w:ind w:left="-85" w:right="-85"/>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66 607,75</w:t>
            </w:r>
          </w:p>
        </w:tc>
        <w:tc>
          <w:tcPr>
            <w:tcW w:w="1276" w:type="dxa"/>
            <w:shd w:val="clear" w:color="auto" w:fill="auto"/>
          </w:tcPr>
          <w:p w:rsidR="00EA6298" w:rsidRPr="00C231A5" w:rsidRDefault="00EA6298" w:rsidP="00EA6298">
            <w:pPr>
              <w:jc w:val="center"/>
              <w:rPr>
                <w:rFonts w:ascii="Times New Roman" w:eastAsia="Times New Roman" w:hAnsi="Times New Roman" w:cs="Times New Roman"/>
                <w:spacing w:val="-4"/>
                <w:sz w:val="20"/>
                <w:szCs w:val="20"/>
              </w:rPr>
            </w:pPr>
            <w:r w:rsidRPr="00C231A5">
              <w:rPr>
                <w:rFonts w:ascii="Times New Roman" w:eastAsia="Times New Roman" w:hAnsi="Times New Roman" w:cs="Times New Roman"/>
                <w:spacing w:val="-4"/>
                <w:sz w:val="20"/>
                <w:szCs w:val="20"/>
              </w:rPr>
              <w:t>72 663,0</w:t>
            </w:r>
          </w:p>
        </w:tc>
      </w:tr>
    </w:tbl>
    <w:p w:rsidR="00307B93" w:rsidRPr="00C231A5" w:rsidRDefault="00307B93" w:rsidP="00EA6298">
      <w:pPr>
        <w:widowControl w:val="0"/>
        <w:spacing w:after="0" w:line="240" w:lineRule="auto"/>
        <w:jc w:val="both"/>
        <w:rPr>
          <w:rFonts w:ascii="Times New Roman" w:eastAsia="Times New Roman" w:hAnsi="Times New Roman" w:cs="Times New Roman"/>
          <w:sz w:val="16"/>
          <w:szCs w:val="16"/>
          <w:lang w:eastAsia="ru-RU"/>
        </w:rPr>
      </w:pPr>
    </w:p>
    <w:p w:rsidR="0059125A" w:rsidRPr="00C231A5" w:rsidRDefault="0059125A" w:rsidP="00EA6298">
      <w:pPr>
        <w:widowControl w:val="0"/>
        <w:spacing w:after="0" w:line="240" w:lineRule="auto"/>
        <w:jc w:val="both"/>
        <w:rPr>
          <w:rFonts w:ascii="Times New Roman" w:eastAsia="Times New Roman" w:hAnsi="Times New Roman" w:cs="Times New Roman"/>
          <w:sz w:val="16"/>
          <w:szCs w:val="16"/>
          <w:lang w:eastAsia="ru-RU"/>
        </w:rPr>
      </w:pPr>
    </w:p>
    <w:p w:rsidR="00FB4407" w:rsidRPr="00C231A5" w:rsidRDefault="00FB4407" w:rsidP="00AD46B4">
      <w:pPr>
        <w:widowControl w:val="0"/>
        <w:spacing w:after="0" w:line="240" w:lineRule="auto"/>
        <w:jc w:val="both"/>
        <w:rPr>
          <w:rFonts w:ascii="Times New Roman" w:eastAsia="Times New Roman" w:hAnsi="Times New Roman" w:cs="Times New Roman"/>
          <w:sz w:val="28"/>
          <w:szCs w:val="28"/>
          <w:lang w:eastAsia="ru-RU"/>
        </w:rPr>
      </w:pPr>
    </w:p>
    <w:p w:rsidR="00EA6298" w:rsidRPr="00C231A5" w:rsidRDefault="00EA6298" w:rsidP="00EA6298">
      <w:pPr>
        <w:widowControl w:val="0"/>
        <w:spacing w:after="0" w:line="240" w:lineRule="auto"/>
        <w:ind w:left="10206"/>
        <w:jc w:val="both"/>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Приложение</w:t>
      </w:r>
    </w:p>
    <w:p w:rsidR="00EA6298" w:rsidRPr="00C231A5" w:rsidRDefault="00EA6298" w:rsidP="00EA6298">
      <w:pPr>
        <w:widowControl w:val="0"/>
        <w:spacing w:after="0" w:line="240" w:lineRule="auto"/>
        <w:ind w:left="10206"/>
        <w:jc w:val="both"/>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к паспорту регионального проекта</w:t>
      </w:r>
    </w:p>
    <w:p w:rsidR="00EA6298" w:rsidRPr="00C231A5" w:rsidRDefault="002E4848" w:rsidP="00EA6298">
      <w:pPr>
        <w:widowControl w:val="0"/>
        <w:tabs>
          <w:tab w:val="left" w:pos="9072"/>
        </w:tabs>
        <w:spacing w:after="0" w:line="240" w:lineRule="auto"/>
        <w:ind w:left="10206"/>
        <w:jc w:val="both"/>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w:t>
      </w:r>
      <w:r w:rsidR="00EA6298" w:rsidRPr="00C231A5">
        <w:rPr>
          <w:rFonts w:ascii="Times New Roman" w:eastAsia="Times New Roman" w:hAnsi="Times New Roman" w:cs="Times New Roman"/>
          <w:sz w:val="28"/>
          <w:szCs w:val="28"/>
          <w:lang w:eastAsia="ru-RU"/>
        </w:rPr>
        <w:t>Повышение производительности труда на предприятиях Республики Татарстан</w:t>
      </w:r>
      <w:r w:rsidRPr="00C231A5">
        <w:rPr>
          <w:rFonts w:ascii="Times New Roman" w:eastAsia="Times New Roman" w:hAnsi="Times New Roman" w:cs="Times New Roman"/>
          <w:sz w:val="28"/>
          <w:szCs w:val="28"/>
          <w:lang w:eastAsia="ru-RU"/>
        </w:rPr>
        <w:t>»</w:t>
      </w:r>
    </w:p>
    <w:p w:rsidR="00307B93" w:rsidRPr="00C231A5" w:rsidRDefault="00307B93" w:rsidP="00307B93">
      <w:pPr>
        <w:widowControl w:val="0"/>
        <w:tabs>
          <w:tab w:val="left" w:pos="9072"/>
        </w:tabs>
        <w:spacing w:after="0" w:line="240" w:lineRule="auto"/>
        <w:jc w:val="both"/>
        <w:rPr>
          <w:rFonts w:ascii="Times New Roman" w:eastAsia="Times New Roman" w:hAnsi="Times New Roman" w:cs="Times New Roman"/>
          <w:sz w:val="16"/>
          <w:szCs w:val="16"/>
          <w:lang w:eastAsia="ru-RU"/>
        </w:rPr>
      </w:pPr>
    </w:p>
    <w:p w:rsidR="00EA6298" w:rsidRPr="00C231A5" w:rsidRDefault="00EA6298" w:rsidP="00EA6298">
      <w:pPr>
        <w:widowControl w:val="0"/>
        <w:spacing w:after="0" w:line="240" w:lineRule="auto"/>
        <w:rPr>
          <w:rFonts w:ascii="Times New Roman" w:eastAsia="Times New Roman" w:hAnsi="Times New Roman" w:cs="Times New Roman"/>
          <w:sz w:val="8"/>
          <w:szCs w:val="28"/>
          <w:lang w:eastAsia="ru-RU"/>
        </w:rPr>
      </w:pPr>
    </w:p>
    <w:p w:rsidR="00EA6298" w:rsidRPr="00C231A5" w:rsidRDefault="00EA6298" w:rsidP="00EA6298">
      <w:pPr>
        <w:widowControl w:val="0"/>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План</w:t>
      </w:r>
    </w:p>
    <w:p w:rsidR="00EA6298" w:rsidRPr="00C231A5" w:rsidRDefault="00EA6298" w:rsidP="00EA6298">
      <w:pPr>
        <w:widowControl w:val="0"/>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реализации регионального проекта</w:t>
      </w:r>
    </w:p>
    <w:p w:rsidR="00EA6298" w:rsidRPr="00C231A5" w:rsidRDefault="00EA6298" w:rsidP="00EA6298">
      <w:pPr>
        <w:widowControl w:val="0"/>
        <w:spacing w:after="0" w:line="240" w:lineRule="auto"/>
        <w:jc w:val="center"/>
        <w:rPr>
          <w:rFonts w:ascii="Times New Roman" w:eastAsia="Times New Roman" w:hAnsi="Times New Roman" w:cs="Times New Roman"/>
          <w:sz w:val="28"/>
          <w:szCs w:val="28"/>
          <w:lang w:eastAsia="ru-RU"/>
        </w:rPr>
      </w:pPr>
    </w:p>
    <w:tbl>
      <w:tblPr>
        <w:tblW w:w="1516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985"/>
        <w:gridCol w:w="1134"/>
        <w:gridCol w:w="1134"/>
        <w:gridCol w:w="1275"/>
        <w:gridCol w:w="1418"/>
        <w:gridCol w:w="1134"/>
        <w:gridCol w:w="992"/>
        <w:gridCol w:w="992"/>
        <w:gridCol w:w="851"/>
        <w:gridCol w:w="1134"/>
        <w:gridCol w:w="1276"/>
        <w:gridCol w:w="1134"/>
      </w:tblGrid>
      <w:tr w:rsidR="00EA6298" w:rsidRPr="00C231A5" w:rsidTr="00D323CC">
        <w:trPr>
          <w:trHeight w:val="23"/>
        </w:trPr>
        <w:tc>
          <w:tcPr>
            <w:tcW w:w="704" w:type="dxa"/>
            <w:vMerge w:val="restart"/>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w:t>
            </w:r>
          </w:p>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п/п</w:t>
            </w:r>
          </w:p>
        </w:tc>
        <w:tc>
          <w:tcPr>
            <w:tcW w:w="1985" w:type="dxa"/>
            <w:vMerge w:val="restart"/>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Наименование мероприятия (результата),</w:t>
            </w:r>
          </w:p>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контрольной точки</w:t>
            </w:r>
          </w:p>
        </w:tc>
        <w:tc>
          <w:tcPr>
            <w:tcW w:w="2268" w:type="dxa"/>
            <w:gridSpan w:val="2"/>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Срок реализации</w:t>
            </w:r>
          </w:p>
        </w:tc>
        <w:tc>
          <w:tcPr>
            <w:tcW w:w="2693" w:type="dxa"/>
            <w:gridSpan w:val="2"/>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Взаимосвязь</w:t>
            </w:r>
          </w:p>
        </w:tc>
        <w:tc>
          <w:tcPr>
            <w:tcW w:w="1134" w:type="dxa"/>
            <w:vMerge w:val="restart"/>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Ответственный</w:t>
            </w:r>
          </w:p>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исполнитель</w:t>
            </w:r>
          </w:p>
        </w:tc>
        <w:tc>
          <w:tcPr>
            <w:tcW w:w="992" w:type="dxa"/>
            <w:vMerge w:val="restart"/>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Адрес </w:t>
            </w:r>
          </w:p>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объекта</w:t>
            </w:r>
            <w:r w:rsidRPr="00C231A5">
              <w:rPr>
                <w:rFonts w:ascii="Times New Roman" w:eastAsia="Times New Roman" w:hAnsi="Times New Roman" w:cs="Times New Roman"/>
                <w:sz w:val="20"/>
                <w:szCs w:val="20"/>
                <w:lang w:eastAsia="ru-RU"/>
              </w:rPr>
              <w:br/>
              <w:t>(в соответствии</w:t>
            </w:r>
            <w:r w:rsidRPr="00C231A5">
              <w:rPr>
                <w:rFonts w:ascii="Times New Roman" w:eastAsia="Times New Roman" w:hAnsi="Times New Roman" w:cs="Times New Roman"/>
                <w:sz w:val="20"/>
                <w:szCs w:val="20"/>
                <w:lang w:eastAsia="ru-RU"/>
              </w:rPr>
              <w:br/>
            </w:r>
            <w:r w:rsidRPr="00C231A5">
              <w:rPr>
                <w:rFonts w:ascii="Times New Roman" w:eastAsia="Times New Roman" w:hAnsi="Times New Roman" w:cs="Times New Roman"/>
                <w:spacing w:val="-2"/>
                <w:sz w:val="20"/>
                <w:szCs w:val="20"/>
                <w:lang w:eastAsia="ru-RU"/>
              </w:rPr>
              <w:t>с ФИАС)</w:t>
            </w:r>
          </w:p>
        </w:tc>
        <w:tc>
          <w:tcPr>
            <w:tcW w:w="1843" w:type="dxa"/>
            <w:gridSpan w:val="2"/>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Мощность объекта</w:t>
            </w:r>
          </w:p>
        </w:tc>
        <w:tc>
          <w:tcPr>
            <w:tcW w:w="1134" w:type="dxa"/>
            <w:vMerge w:val="restart"/>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Объем финансового обеспечения,</w:t>
            </w:r>
            <w:r w:rsidRPr="00C231A5">
              <w:rPr>
                <w:rFonts w:ascii="Times New Roman" w:eastAsia="Times New Roman" w:hAnsi="Times New Roman" w:cs="Times New Roman"/>
                <w:sz w:val="20"/>
                <w:szCs w:val="20"/>
                <w:lang w:eastAsia="ru-RU"/>
              </w:rPr>
              <w:br/>
              <w:t>тыс.рублей</w:t>
            </w:r>
          </w:p>
        </w:tc>
        <w:tc>
          <w:tcPr>
            <w:tcW w:w="1276" w:type="dxa"/>
            <w:vMerge w:val="restart"/>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Вид подтверждающего документа</w:t>
            </w:r>
          </w:p>
        </w:tc>
        <w:tc>
          <w:tcPr>
            <w:tcW w:w="1134" w:type="dxa"/>
            <w:vMerge w:val="restart"/>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Информа-ционная система (источник данных)</w:t>
            </w:r>
          </w:p>
        </w:tc>
      </w:tr>
      <w:tr w:rsidR="00EA6298" w:rsidRPr="00C231A5" w:rsidTr="00D323CC">
        <w:trPr>
          <w:trHeight w:val="23"/>
        </w:trPr>
        <w:tc>
          <w:tcPr>
            <w:tcW w:w="704" w:type="dxa"/>
            <w:vMerge/>
          </w:tcPr>
          <w:p w:rsidR="00EA6298" w:rsidRPr="00C231A5" w:rsidRDefault="00EA6298" w:rsidP="00EA6298">
            <w:pPr>
              <w:widowControl w:val="0"/>
              <w:pBdr>
                <w:top w:val="nil"/>
                <w:left w:val="nil"/>
                <w:bottom w:val="nil"/>
                <w:right w:val="nil"/>
                <w:between w:val="nil"/>
              </w:pBdr>
              <w:spacing w:after="0" w:line="228" w:lineRule="auto"/>
              <w:rPr>
                <w:rFonts w:ascii="Times New Roman" w:eastAsia="Times New Roman" w:hAnsi="Times New Roman" w:cs="Times New Roman"/>
                <w:sz w:val="20"/>
                <w:szCs w:val="20"/>
                <w:lang w:eastAsia="ru-RU"/>
              </w:rPr>
            </w:pPr>
          </w:p>
        </w:tc>
        <w:tc>
          <w:tcPr>
            <w:tcW w:w="1985" w:type="dxa"/>
            <w:vMerge/>
          </w:tcPr>
          <w:p w:rsidR="00EA6298" w:rsidRPr="00C231A5" w:rsidRDefault="00EA6298" w:rsidP="00EA6298">
            <w:pPr>
              <w:widowControl w:val="0"/>
              <w:pBdr>
                <w:top w:val="nil"/>
                <w:left w:val="nil"/>
                <w:bottom w:val="nil"/>
                <w:right w:val="nil"/>
                <w:between w:val="nil"/>
              </w:pBdr>
              <w:spacing w:after="0" w:line="228" w:lineRule="auto"/>
              <w:rPr>
                <w:rFonts w:ascii="Times New Roman" w:eastAsia="Times New Roman" w:hAnsi="Times New Roman" w:cs="Times New Roman"/>
                <w:sz w:val="20"/>
                <w:szCs w:val="20"/>
                <w:lang w:eastAsia="ru-RU"/>
              </w:rPr>
            </w:pPr>
          </w:p>
        </w:tc>
        <w:tc>
          <w:tcPr>
            <w:tcW w:w="1134" w:type="dxa"/>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начало</w:t>
            </w:r>
          </w:p>
        </w:tc>
        <w:tc>
          <w:tcPr>
            <w:tcW w:w="1134" w:type="dxa"/>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окончание</w:t>
            </w:r>
          </w:p>
        </w:tc>
        <w:tc>
          <w:tcPr>
            <w:tcW w:w="1275" w:type="dxa"/>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предшественники</w:t>
            </w:r>
          </w:p>
        </w:tc>
        <w:tc>
          <w:tcPr>
            <w:tcW w:w="1418" w:type="dxa"/>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последователи</w:t>
            </w:r>
          </w:p>
        </w:tc>
        <w:tc>
          <w:tcPr>
            <w:tcW w:w="1134" w:type="dxa"/>
            <w:vMerge/>
          </w:tcPr>
          <w:p w:rsidR="00EA6298" w:rsidRPr="00C231A5" w:rsidRDefault="00EA6298" w:rsidP="00EA6298">
            <w:pPr>
              <w:widowControl w:val="0"/>
              <w:pBdr>
                <w:top w:val="nil"/>
                <w:left w:val="nil"/>
                <w:bottom w:val="nil"/>
                <w:right w:val="nil"/>
                <w:between w:val="nil"/>
              </w:pBdr>
              <w:spacing w:after="0" w:line="228" w:lineRule="auto"/>
              <w:rPr>
                <w:rFonts w:ascii="Times New Roman" w:eastAsia="Times New Roman" w:hAnsi="Times New Roman" w:cs="Times New Roman"/>
                <w:sz w:val="20"/>
                <w:szCs w:val="20"/>
                <w:lang w:eastAsia="ru-RU"/>
              </w:rPr>
            </w:pPr>
          </w:p>
        </w:tc>
        <w:tc>
          <w:tcPr>
            <w:tcW w:w="992" w:type="dxa"/>
            <w:vMerge/>
          </w:tcPr>
          <w:p w:rsidR="00EA6298" w:rsidRPr="00C231A5" w:rsidRDefault="00EA6298" w:rsidP="00EA6298">
            <w:pPr>
              <w:widowControl w:val="0"/>
              <w:pBdr>
                <w:top w:val="nil"/>
                <w:left w:val="nil"/>
                <w:bottom w:val="nil"/>
                <w:right w:val="nil"/>
                <w:between w:val="nil"/>
              </w:pBdr>
              <w:spacing w:after="0" w:line="228" w:lineRule="auto"/>
              <w:rPr>
                <w:rFonts w:ascii="Times New Roman" w:eastAsia="Times New Roman" w:hAnsi="Times New Roman" w:cs="Times New Roman"/>
                <w:sz w:val="20"/>
                <w:szCs w:val="20"/>
                <w:lang w:eastAsia="ru-RU"/>
              </w:rPr>
            </w:pPr>
          </w:p>
        </w:tc>
        <w:tc>
          <w:tcPr>
            <w:tcW w:w="992" w:type="dxa"/>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единица измерения</w:t>
            </w:r>
            <w:r w:rsidRPr="00C231A5">
              <w:rPr>
                <w:rFonts w:ascii="Times New Roman" w:eastAsia="Times New Roman" w:hAnsi="Times New Roman" w:cs="Times New Roman"/>
                <w:sz w:val="20"/>
                <w:szCs w:val="20"/>
                <w:lang w:eastAsia="ru-RU"/>
              </w:rPr>
              <w:br/>
              <w:t>(по ОКЕИ)</w:t>
            </w:r>
          </w:p>
        </w:tc>
        <w:tc>
          <w:tcPr>
            <w:tcW w:w="851" w:type="dxa"/>
          </w:tcPr>
          <w:p w:rsidR="00EA6298" w:rsidRPr="00C231A5" w:rsidRDefault="00EA6298" w:rsidP="00EA6298">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значение</w:t>
            </w:r>
          </w:p>
        </w:tc>
        <w:tc>
          <w:tcPr>
            <w:tcW w:w="1134" w:type="dxa"/>
            <w:vMerge/>
          </w:tcPr>
          <w:p w:rsidR="00EA6298" w:rsidRPr="00C231A5" w:rsidRDefault="00EA6298" w:rsidP="00EA6298">
            <w:pPr>
              <w:widowControl w:val="0"/>
              <w:pBdr>
                <w:top w:val="nil"/>
                <w:left w:val="nil"/>
                <w:bottom w:val="nil"/>
                <w:right w:val="nil"/>
                <w:between w:val="nil"/>
              </w:pBdr>
              <w:spacing w:after="0" w:line="228" w:lineRule="auto"/>
              <w:rPr>
                <w:rFonts w:ascii="Times New Roman" w:eastAsia="Times New Roman" w:hAnsi="Times New Roman" w:cs="Times New Roman"/>
                <w:sz w:val="20"/>
                <w:szCs w:val="20"/>
                <w:lang w:eastAsia="ru-RU"/>
              </w:rPr>
            </w:pPr>
          </w:p>
        </w:tc>
        <w:tc>
          <w:tcPr>
            <w:tcW w:w="1276" w:type="dxa"/>
            <w:vMerge/>
          </w:tcPr>
          <w:p w:rsidR="00EA6298" w:rsidRPr="00C231A5" w:rsidRDefault="00EA6298" w:rsidP="00EA6298">
            <w:pPr>
              <w:widowControl w:val="0"/>
              <w:pBdr>
                <w:top w:val="nil"/>
                <w:left w:val="nil"/>
                <w:bottom w:val="nil"/>
                <w:right w:val="nil"/>
                <w:between w:val="nil"/>
              </w:pBdr>
              <w:spacing w:after="0" w:line="228" w:lineRule="auto"/>
              <w:rPr>
                <w:rFonts w:ascii="Times New Roman" w:eastAsia="Times New Roman" w:hAnsi="Times New Roman" w:cs="Times New Roman"/>
                <w:sz w:val="20"/>
                <w:szCs w:val="20"/>
                <w:lang w:eastAsia="ru-RU"/>
              </w:rPr>
            </w:pPr>
          </w:p>
        </w:tc>
        <w:tc>
          <w:tcPr>
            <w:tcW w:w="1134" w:type="dxa"/>
            <w:vMerge/>
          </w:tcPr>
          <w:p w:rsidR="00EA6298" w:rsidRPr="00C231A5" w:rsidRDefault="00EA6298" w:rsidP="00EA6298">
            <w:pPr>
              <w:widowControl w:val="0"/>
              <w:pBdr>
                <w:top w:val="nil"/>
                <w:left w:val="nil"/>
                <w:bottom w:val="nil"/>
                <w:right w:val="nil"/>
                <w:between w:val="nil"/>
              </w:pBdr>
              <w:spacing w:after="0" w:line="228" w:lineRule="auto"/>
              <w:rPr>
                <w:rFonts w:ascii="Times New Roman" w:eastAsia="Times New Roman" w:hAnsi="Times New Roman" w:cs="Times New Roman"/>
                <w:sz w:val="20"/>
                <w:szCs w:val="20"/>
                <w:lang w:eastAsia="ru-RU"/>
              </w:rPr>
            </w:pPr>
          </w:p>
        </w:tc>
      </w:tr>
    </w:tbl>
    <w:p w:rsidR="00EA6298" w:rsidRPr="00C231A5" w:rsidRDefault="00EA6298" w:rsidP="00EA6298">
      <w:pPr>
        <w:widowControl w:val="0"/>
        <w:spacing w:after="0" w:line="228" w:lineRule="auto"/>
        <w:rPr>
          <w:rFonts w:ascii="Times New Roman" w:eastAsia="Calibri" w:hAnsi="Times New Roman" w:cs="Times New Roman"/>
          <w:sz w:val="2"/>
          <w:szCs w:val="2"/>
          <w:lang w:eastAsia="ru-RU"/>
        </w:rPr>
      </w:pPr>
    </w:p>
    <w:tbl>
      <w:tblPr>
        <w:tblStyle w:val="28"/>
        <w:tblW w:w="15163" w:type="dxa"/>
        <w:tblLayout w:type="fixed"/>
        <w:tblLook w:val="0400" w:firstRow="0" w:lastRow="0" w:firstColumn="0" w:lastColumn="0" w:noHBand="0" w:noVBand="1"/>
      </w:tblPr>
      <w:tblGrid>
        <w:gridCol w:w="704"/>
        <w:gridCol w:w="1985"/>
        <w:gridCol w:w="1134"/>
        <w:gridCol w:w="1134"/>
        <w:gridCol w:w="1275"/>
        <w:gridCol w:w="1418"/>
        <w:gridCol w:w="1134"/>
        <w:gridCol w:w="992"/>
        <w:gridCol w:w="992"/>
        <w:gridCol w:w="851"/>
        <w:gridCol w:w="1134"/>
        <w:gridCol w:w="1276"/>
        <w:gridCol w:w="1134"/>
      </w:tblGrid>
      <w:tr w:rsidR="00EA6298" w:rsidRPr="00C231A5" w:rsidTr="00D323CC">
        <w:trPr>
          <w:trHeight w:val="23"/>
          <w:tblHeader/>
        </w:trPr>
        <w:tc>
          <w:tcPr>
            <w:tcW w:w="704" w:type="dxa"/>
          </w:tcPr>
          <w:p w:rsidR="00EA6298" w:rsidRPr="00C231A5" w:rsidRDefault="00EA6298" w:rsidP="00EA6298">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w:t>
            </w:r>
          </w:p>
        </w:tc>
        <w:tc>
          <w:tcPr>
            <w:tcW w:w="1985" w:type="dxa"/>
          </w:tcPr>
          <w:p w:rsidR="00EA6298" w:rsidRPr="00C231A5" w:rsidRDefault="00EA6298" w:rsidP="00EA6298">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p>
        </w:tc>
        <w:tc>
          <w:tcPr>
            <w:tcW w:w="1134" w:type="dxa"/>
          </w:tcPr>
          <w:p w:rsidR="00EA6298" w:rsidRPr="00C231A5" w:rsidRDefault="00EA6298" w:rsidP="00EA6298">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w:t>
            </w:r>
          </w:p>
        </w:tc>
        <w:tc>
          <w:tcPr>
            <w:tcW w:w="1134" w:type="dxa"/>
          </w:tcPr>
          <w:p w:rsidR="00EA6298" w:rsidRPr="00C231A5" w:rsidRDefault="00EA6298" w:rsidP="00EA6298">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4</w:t>
            </w:r>
          </w:p>
        </w:tc>
        <w:tc>
          <w:tcPr>
            <w:tcW w:w="1275"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5</w:t>
            </w:r>
          </w:p>
        </w:tc>
        <w:tc>
          <w:tcPr>
            <w:tcW w:w="1418"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6</w:t>
            </w:r>
          </w:p>
        </w:tc>
        <w:tc>
          <w:tcPr>
            <w:tcW w:w="1134" w:type="dxa"/>
          </w:tcPr>
          <w:p w:rsidR="00EA6298" w:rsidRPr="00C231A5" w:rsidRDefault="00EA6298" w:rsidP="00EA6298">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7</w:t>
            </w:r>
          </w:p>
        </w:tc>
        <w:tc>
          <w:tcPr>
            <w:tcW w:w="992" w:type="dxa"/>
          </w:tcPr>
          <w:p w:rsidR="00EA6298" w:rsidRPr="00C231A5" w:rsidRDefault="00EA6298" w:rsidP="00EA6298">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8</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9</w:t>
            </w:r>
          </w:p>
        </w:tc>
        <w:tc>
          <w:tcPr>
            <w:tcW w:w="851"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10</w:t>
            </w:r>
          </w:p>
        </w:tc>
        <w:tc>
          <w:tcPr>
            <w:tcW w:w="1134" w:type="dxa"/>
          </w:tcPr>
          <w:p w:rsidR="00EA6298" w:rsidRPr="00C231A5" w:rsidRDefault="00EA6298" w:rsidP="00EA6298">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w:t>
            </w:r>
          </w:p>
        </w:tc>
        <w:tc>
          <w:tcPr>
            <w:tcW w:w="1276" w:type="dxa"/>
          </w:tcPr>
          <w:p w:rsidR="00EA6298" w:rsidRPr="00C231A5" w:rsidRDefault="00EA6298" w:rsidP="00EA6298">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12</w:t>
            </w:r>
          </w:p>
        </w:tc>
        <w:tc>
          <w:tcPr>
            <w:tcW w:w="1134" w:type="dxa"/>
          </w:tcPr>
          <w:p w:rsidR="00EA6298" w:rsidRPr="00C231A5" w:rsidRDefault="00EA6298" w:rsidP="00EA6298">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13</w:t>
            </w:r>
          </w:p>
        </w:tc>
      </w:tr>
      <w:tr w:rsidR="00EA6298" w:rsidRPr="00C231A5" w:rsidTr="00D323CC">
        <w:trPr>
          <w:trHeight w:val="23"/>
        </w:trPr>
        <w:tc>
          <w:tcPr>
            <w:tcW w:w="70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lang w:val="en-US"/>
              </w:rPr>
            </w:pPr>
            <w:r w:rsidRPr="00C231A5">
              <w:rPr>
                <w:rFonts w:ascii="Times New Roman" w:eastAsia="Times New Roman" w:hAnsi="Times New Roman" w:cs="Times New Roman"/>
                <w:sz w:val="20"/>
                <w:szCs w:val="20"/>
              </w:rPr>
              <w:t>1</w:t>
            </w:r>
            <w:r w:rsidRPr="00C231A5">
              <w:rPr>
                <w:rFonts w:ascii="Times New Roman" w:eastAsia="Times New Roman" w:hAnsi="Times New Roman" w:cs="Times New Roman"/>
                <w:sz w:val="20"/>
                <w:szCs w:val="20"/>
                <w:lang w:val="en-US"/>
              </w:rPr>
              <w:t>.</w:t>
            </w:r>
          </w:p>
        </w:tc>
        <w:tc>
          <w:tcPr>
            <w:tcW w:w="14459" w:type="dxa"/>
            <w:gridSpan w:val="12"/>
          </w:tcPr>
          <w:p w:rsidR="00EA6298" w:rsidRPr="00C231A5" w:rsidRDefault="00EA6298" w:rsidP="00EA6298">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EA6298" w:rsidRPr="00C231A5" w:rsidTr="00D323CC">
        <w:trPr>
          <w:trHeight w:val="23"/>
        </w:trPr>
        <w:tc>
          <w:tcPr>
            <w:tcW w:w="70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w:t>
            </w:r>
          </w:p>
        </w:tc>
        <w:tc>
          <w:tcPr>
            <w:tcW w:w="1985" w:type="dxa"/>
          </w:tcPr>
          <w:p w:rsidR="00EA6298" w:rsidRPr="00C231A5" w:rsidRDefault="00EA6298" w:rsidP="00EA6298">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Результат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Обеспе</w:t>
            </w:r>
            <w:r w:rsidRPr="00C231A5">
              <w:rPr>
                <w:rFonts w:ascii="Times New Roman" w:eastAsia="Times New Roman" w:hAnsi="Times New Roman" w:cs="Times New Roman"/>
                <w:sz w:val="20"/>
                <w:szCs w:val="20"/>
              </w:rPr>
              <w:lastRenderedPageBreak/>
              <w:t>чена реализация мероприятий по повышению производительности труда в Республике Татарстан</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01.01.2015</w:t>
            </w:r>
          </w:p>
          <w:p w:rsidR="00EA6298" w:rsidRPr="00C231A5" w:rsidRDefault="00EA6298" w:rsidP="00EA6298">
            <w:pPr>
              <w:widowControl w:val="0"/>
              <w:spacing w:line="228" w:lineRule="auto"/>
              <w:ind w:left="-57" w:right="-57"/>
              <w:rPr>
                <w:rFonts w:ascii="Times New Roman" w:eastAsia="Times New Roman" w:hAnsi="Times New Roman" w:cs="Times New Roman"/>
                <w:sz w:val="20"/>
                <w:szCs w:val="20"/>
              </w:rPr>
            </w:pPr>
          </w:p>
        </w:tc>
        <w:tc>
          <w:tcPr>
            <w:tcW w:w="1134" w:type="dxa"/>
          </w:tcPr>
          <w:p w:rsidR="00EA6298" w:rsidRPr="00C231A5" w:rsidRDefault="00EA6298" w:rsidP="00EA6298">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31.12.2027</w:t>
            </w:r>
          </w:p>
          <w:p w:rsidR="00EA6298" w:rsidRPr="00C231A5" w:rsidRDefault="00EA6298" w:rsidP="00EA6298">
            <w:pPr>
              <w:widowControl w:val="0"/>
              <w:spacing w:line="228" w:lineRule="auto"/>
              <w:ind w:left="-57" w:right="-57"/>
              <w:rPr>
                <w:rFonts w:ascii="Times New Roman" w:eastAsia="Times New Roman" w:hAnsi="Times New Roman" w:cs="Times New Roman"/>
                <w:sz w:val="20"/>
                <w:szCs w:val="20"/>
              </w:rPr>
            </w:pPr>
          </w:p>
        </w:tc>
        <w:tc>
          <w:tcPr>
            <w:tcW w:w="1275"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взаимосвязь </w:t>
            </w:r>
            <w:r w:rsidRPr="00C231A5">
              <w:rPr>
                <w:rFonts w:ascii="Times New Roman" w:eastAsia="Times New Roman" w:hAnsi="Times New Roman" w:cs="Times New Roman"/>
                <w:sz w:val="20"/>
                <w:szCs w:val="20"/>
              </w:rPr>
              <w:lastRenderedPageBreak/>
              <w:t>с иными результатами и контрольными точками отсутствует</w:t>
            </w:r>
          </w:p>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p>
        </w:tc>
        <w:tc>
          <w:tcPr>
            <w:tcW w:w="1418"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 xml:space="preserve">взаимосвязь с </w:t>
            </w:r>
            <w:r w:rsidRPr="00C231A5">
              <w:rPr>
                <w:rFonts w:ascii="Times New Roman" w:eastAsia="Times New Roman" w:hAnsi="Times New Roman" w:cs="Times New Roman"/>
                <w:sz w:val="20"/>
                <w:szCs w:val="20"/>
              </w:rPr>
              <w:lastRenderedPageBreak/>
              <w:t>иными результатами и контрольными точками отсутствует</w:t>
            </w:r>
          </w:p>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p>
        </w:tc>
        <w:tc>
          <w:tcPr>
            <w:tcW w:w="1134" w:type="dxa"/>
          </w:tcPr>
          <w:p w:rsidR="00EA6298" w:rsidRPr="00C231A5" w:rsidRDefault="00EA6298" w:rsidP="00EA6298">
            <w:pPr>
              <w:widowControl w:val="0"/>
              <w:autoSpaceDE w:val="0"/>
              <w:autoSpaceDN w:val="0"/>
              <w:adjustRightInd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 xml:space="preserve">государственное </w:t>
            </w:r>
            <w:r w:rsidRPr="00C231A5">
              <w:rPr>
                <w:rFonts w:ascii="Times New Roman" w:eastAsia="Times New Roman" w:hAnsi="Times New Roman" w:cs="Times New Roman"/>
                <w:sz w:val="20"/>
                <w:szCs w:val="20"/>
              </w:rPr>
              <w:lastRenderedPageBreak/>
              <w:t xml:space="preserve">автономное учреждение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bCs/>
                <w:i/>
                <w:sz w:val="20"/>
                <w:szCs w:val="20"/>
                <w:u w:color="000000"/>
              </w:rPr>
              <w:lastRenderedPageBreak/>
              <w:t>-</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bCs/>
                <w:i/>
                <w:sz w:val="20"/>
                <w:szCs w:val="20"/>
                <w:u w:color="000000"/>
              </w:rPr>
              <w:t>-</w:t>
            </w:r>
          </w:p>
        </w:tc>
        <w:tc>
          <w:tcPr>
            <w:tcW w:w="851"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bCs/>
                <w:i/>
                <w:sz w:val="20"/>
                <w:szCs w:val="20"/>
                <w:u w:color="000000"/>
              </w:rPr>
              <w:t>-</w:t>
            </w:r>
          </w:p>
        </w:tc>
        <w:tc>
          <w:tcPr>
            <w:tcW w:w="1134" w:type="dxa"/>
            <w:shd w:val="clear" w:color="auto" w:fill="auto"/>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226 824,9</w:t>
            </w:r>
          </w:p>
        </w:tc>
        <w:tc>
          <w:tcPr>
            <w:tcW w:w="1276" w:type="dxa"/>
            <w:shd w:val="clear" w:color="auto" w:fill="auto"/>
          </w:tcPr>
          <w:p w:rsidR="00EA6298" w:rsidRPr="00C231A5" w:rsidRDefault="00EA6298" w:rsidP="00EA6298">
            <w:pPr>
              <w:widowControl w:val="0"/>
              <w:spacing w:line="228" w:lineRule="auto"/>
              <w:jc w:val="center"/>
              <w:rPr>
                <w:rFonts w:ascii="Times New Roman" w:eastAsia="Times New Roman" w:hAnsi="Times New Roman" w:cs="Times New Roman"/>
                <w:strike/>
                <w:sz w:val="20"/>
                <w:szCs w:val="20"/>
              </w:rPr>
            </w:pPr>
            <w:r w:rsidRPr="00C231A5">
              <w:rPr>
                <w:rFonts w:ascii="Times New Roman" w:eastAsia="Times New Roman" w:hAnsi="Times New Roman" w:cs="Times New Roman"/>
                <w:sz w:val="20"/>
                <w:szCs w:val="20"/>
              </w:rPr>
              <w:t>отчет госу</w:t>
            </w:r>
            <w:r w:rsidRPr="00C231A5">
              <w:rPr>
                <w:rFonts w:ascii="Times New Roman" w:eastAsia="Times New Roman" w:hAnsi="Times New Roman" w:cs="Times New Roman"/>
                <w:sz w:val="20"/>
                <w:szCs w:val="20"/>
              </w:rPr>
              <w:lastRenderedPageBreak/>
              <w:t xml:space="preserve">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 xml:space="preserve"> об исполнении мероприятий и достижении целевых показателей</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информа</w:t>
            </w:r>
            <w:r w:rsidRPr="00C231A5">
              <w:rPr>
                <w:rFonts w:ascii="Times New Roman" w:eastAsia="Times New Roman" w:hAnsi="Times New Roman" w:cs="Times New Roman"/>
                <w:sz w:val="20"/>
                <w:szCs w:val="20"/>
              </w:rPr>
              <w:lastRenderedPageBreak/>
              <w:t xml:space="preserve">ция регионального центра компетенций в сфере производительности труда </w:t>
            </w:r>
          </w:p>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Республики Татарстан</w:t>
            </w:r>
          </w:p>
        </w:tc>
      </w:tr>
      <w:tr w:rsidR="00EA6298" w:rsidRPr="00C231A5" w:rsidTr="00D323CC">
        <w:trPr>
          <w:trHeight w:val="23"/>
        </w:trPr>
        <w:tc>
          <w:tcPr>
            <w:tcW w:w="70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1.1.1.</w:t>
            </w:r>
          </w:p>
        </w:tc>
        <w:tc>
          <w:tcPr>
            <w:tcW w:w="1985" w:type="dxa"/>
          </w:tcPr>
          <w:p w:rsidR="00EA6298" w:rsidRPr="00C231A5" w:rsidRDefault="00EA6298" w:rsidP="00EA6298">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w:t>
            </w:r>
            <w:r w:rsidRPr="00C231A5">
              <w:rPr>
                <w:rFonts w:ascii="Times New Roman" w:eastAsia="Times New Roman" w:hAnsi="Times New Roman" w:cs="Times New Roman"/>
                <w:sz w:val="20"/>
                <w:szCs w:val="20"/>
              </w:rPr>
              <w:br/>
              <w:t>включено в реестр соглашений)</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ind w:left="-57" w:right="-57"/>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31.03.2025</w:t>
            </w:r>
          </w:p>
        </w:tc>
        <w:tc>
          <w:tcPr>
            <w:tcW w:w="1275"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18"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Министерство промышленности</w:t>
            </w:r>
            <w:r w:rsidRPr="00C231A5">
              <w:rPr>
                <w:rFonts w:ascii="Times New Roman" w:eastAsia="Times New Roman" w:hAnsi="Times New Roman" w:cs="Times New Roman"/>
                <w:sz w:val="20"/>
                <w:szCs w:val="20"/>
              </w:rPr>
              <w:br/>
              <w:t>и торговли Республики Татарстан</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соглашение на бумажном носителе, заключенное между Министерством промышленности и торговли Республики Татарстан и государственным автономным учреждением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данные Министерства промышленности и торговли Республики Татарстан</w:t>
            </w:r>
          </w:p>
        </w:tc>
      </w:tr>
      <w:tr w:rsidR="00EA6298" w:rsidRPr="00C231A5" w:rsidTr="00D323CC">
        <w:trPr>
          <w:trHeight w:val="23"/>
        </w:trPr>
        <w:tc>
          <w:tcPr>
            <w:tcW w:w="70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1.1.2.</w:t>
            </w:r>
          </w:p>
        </w:tc>
        <w:tc>
          <w:tcPr>
            <w:tcW w:w="1985" w:type="dxa"/>
          </w:tcPr>
          <w:p w:rsidR="00EA6298" w:rsidRPr="00C231A5" w:rsidRDefault="00EA6298" w:rsidP="00EA6298">
            <w:pPr>
              <w:widowControl w:val="0"/>
              <w:spacing w:line="230"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Представлен отчет о выполнении соглашения о предоставлении субсидии юридическому (физическому) лицу</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25.12.2025</w:t>
            </w:r>
          </w:p>
        </w:tc>
        <w:tc>
          <w:tcPr>
            <w:tcW w:w="1275"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p>
        </w:tc>
        <w:tc>
          <w:tcPr>
            <w:tcW w:w="1418"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государственно</w:t>
            </w:r>
            <w:r w:rsidRPr="00C231A5">
              <w:rPr>
                <w:rFonts w:eastAsia="Times New Roman"/>
                <w:sz w:val="20"/>
                <w:szCs w:val="20"/>
              </w:rPr>
              <w:t>е</w:t>
            </w:r>
            <w:r w:rsidRPr="00C231A5">
              <w:rPr>
                <w:rFonts w:ascii="Times New Roman" w:eastAsia="Times New Roman" w:hAnsi="Times New Roman" w:cs="Times New Roman"/>
                <w:sz w:val="20"/>
                <w:szCs w:val="20"/>
              </w:rPr>
              <w:t xml:space="preserve"> автономно</w:t>
            </w:r>
            <w:r w:rsidRPr="00C231A5">
              <w:rPr>
                <w:rFonts w:eastAsia="Times New Roman"/>
                <w:sz w:val="20"/>
                <w:szCs w:val="20"/>
              </w:rPr>
              <w:t xml:space="preserve">е </w:t>
            </w:r>
            <w:r w:rsidRPr="00C231A5">
              <w:rPr>
                <w:rFonts w:ascii="Times New Roman" w:eastAsia="Times New Roman" w:hAnsi="Times New Roman" w:cs="Times New Roman"/>
                <w:sz w:val="20"/>
                <w:szCs w:val="20"/>
              </w:rPr>
              <w:t>учреждени</w:t>
            </w:r>
            <w:r w:rsidRPr="00C231A5">
              <w:rPr>
                <w:rFonts w:eastAsia="Times New Roman"/>
                <w:sz w:val="20"/>
                <w:szCs w:val="20"/>
              </w:rPr>
              <w:t>е</w:t>
            </w:r>
            <w:r w:rsidRPr="00C231A5">
              <w:rPr>
                <w:rFonts w:ascii="Times New Roman" w:eastAsia="Times New Roman" w:hAnsi="Times New Roman" w:cs="Times New Roman"/>
                <w:sz w:val="20"/>
                <w:szCs w:val="20"/>
              </w:rPr>
              <w:t xml:space="preserve">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отчет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 xml:space="preserve"> об исполнении соглашения на бумажном носителе</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EA6298" w:rsidRPr="00C231A5" w:rsidTr="00D323CC">
        <w:trPr>
          <w:trHeight w:val="1128"/>
        </w:trPr>
        <w:tc>
          <w:tcPr>
            <w:tcW w:w="70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1.1.3.</w:t>
            </w:r>
          </w:p>
        </w:tc>
        <w:tc>
          <w:tcPr>
            <w:tcW w:w="1985" w:type="dxa"/>
          </w:tcPr>
          <w:p w:rsidR="00EA6298" w:rsidRPr="00C231A5" w:rsidRDefault="00EA6298" w:rsidP="00EA6298">
            <w:pPr>
              <w:widowControl w:val="0"/>
              <w:spacing w:line="230"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Услуга оказана (работы выполнены)</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25.12.2025</w:t>
            </w:r>
          </w:p>
        </w:tc>
        <w:tc>
          <w:tcPr>
            <w:tcW w:w="1275"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w:t>
            </w:r>
            <w:r w:rsidRPr="00C231A5">
              <w:rPr>
                <w:rFonts w:ascii="Times New Roman" w:eastAsia="Times New Roman" w:hAnsi="Times New Roman" w:cs="Times New Roman"/>
                <w:sz w:val="20"/>
                <w:szCs w:val="20"/>
              </w:rPr>
              <w:br/>
              <w:t>ными точ-</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ками отсутствует</w:t>
            </w:r>
          </w:p>
        </w:tc>
        <w:tc>
          <w:tcPr>
            <w:tcW w:w="1418"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w:t>
            </w:r>
            <w:r w:rsidRPr="00C231A5">
              <w:rPr>
                <w:rFonts w:ascii="Times New Roman" w:eastAsia="Times New Roman" w:hAnsi="Times New Roman" w:cs="Times New Roman"/>
                <w:sz w:val="20"/>
                <w:szCs w:val="20"/>
              </w:rPr>
              <w:br/>
              <w:t>ными точ-</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ками отсутствует</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Министерство промышленности и торговли Республики Татарстан</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shd w:val="clear" w:color="auto" w:fill="auto"/>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акт приемки выполненных работ, подписан-</w:t>
            </w:r>
            <w:r w:rsidRPr="00C231A5">
              <w:rPr>
                <w:rFonts w:ascii="Times New Roman" w:eastAsia="Times New Roman" w:hAnsi="Times New Roman" w:cs="Times New Roman"/>
                <w:sz w:val="20"/>
                <w:szCs w:val="20"/>
              </w:rPr>
              <w:br/>
              <w:t>ный Мини-</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стерством промышленности и торговли Республики Татарстан и государственным автономным учреждением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данные Министерства промышленности и торговли Республики Татарстан</w:t>
            </w:r>
            <w:r w:rsidR="002E4848" w:rsidRPr="00C231A5">
              <w:rPr>
                <w:rFonts w:ascii="Times New Roman" w:eastAsia="Times New Roman" w:hAnsi="Times New Roman" w:cs="Times New Roman"/>
                <w:sz w:val="20"/>
                <w:szCs w:val="20"/>
              </w:rPr>
              <w:t>»</w:t>
            </w:r>
          </w:p>
        </w:tc>
      </w:tr>
      <w:tr w:rsidR="00EA6298" w:rsidRPr="00C231A5" w:rsidTr="00D323CC">
        <w:tblPrEx>
          <w:tblLook w:val="04A0" w:firstRow="1" w:lastRow="0" w:firstColumn="1" w:lastColumn="0" w:noHBand="0" w:noVBand="1"/>
        </w:tblPrEx>
        <w:trPr>
          <w:trHeight w:val="23"/>
        </w:trPr>
        <w:tc>
          <w:tcPr>
            <w:tcW w:w="70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1.1.4.</w:t>
            </w:r>
          </w:p>
        </w:tc>
        <w:tc>
          <w:tcPr>
            <w:tcW w:w="1985" w:type="dxa"/>
          </w:tcPr>
          <w:p w:rsidR="00EA6298" w:rsidRPr="00C231A5" w:rsidRDefault="00EA6298" w:rsidP="00EA6298">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lastRenderedPageBreak/>
              <w:t>«</w:t>
            </w:r>
            <w:r w:rsidRPr="00C231A5">
              <w:rPr>
                <w:rFonts w:ascii="Times New Roman" w:eastAsia="Times New Roman" w:hAnsi="Times New Roman" w:cs="Times New Roman"/>
                <w:sz w:val="20"/>
                <w:szCs w:val="20"/>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w:t>
            </w:r>
            <w:r w:rsidRPr="00C231A5">
              <w:rPr>
                <w:rFonts w:ascii="Times New Roman" w:eastAsia="Times New Roman" w:hAnsi="Times New Roman" w:cs="Times New Roman"/>
                <w:sz w:val="20"/>
                <w:szCs w:val="20"/>
              </w:rPr>
              <w:br/>
              <w:t>включено в реестр соглашений)</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w:t>
            </w:r>
          </w:p>
        </w:tc>
        <w:tc>
          <w:tcPr>
            <w:tcW w:w="1134" w:type="dxa"/>
          </w:tcPr>
          <w:p w:rsidR="00EA6298" w:rsidRPr="00C231A5" w:rsidRDefault="00EA6298" w:rsidP="00EA6298">
            <w:pPr>
              <w:widowControl w:val="0"/>
              <w:spacing w:line="228" w:lineRule="auto"/>
              <w:ind w:left="-57" w:right="-57"/>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31.03.2026</w:t>
            </w:r>
          </w:p>
        </w:tc>
        <w:tc>
          <w:tcPr>
            <w:tcW w:w="1275"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взаимосвязь </w:t>
            </w:r>
            <w:r w:rsidRPr="00C231A5">
              <w:rPr>
                <w:rFonts w:ascii="Times New Roman" w:eastAsia="Times New Roman" w:hAnsi="Times New Roman" w:cs="Times New Roman"/>
                <w:sz w:val="20"/>
                <w:szCs w:val="20"/>
              </w:rPr>
              <w:lastRenderedPageBreak/>
              <w:t>с иными результатами и контрольными точками отсутствует</w:t>
            </w:r>
          </w:p>
        </w:tc>
        <w:tc>
          <w:tcPr>
            <w:tcW w:w="1418"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 xml:space="preserve">взаимосвязь с </w:t>
            </w:r>
            <w:r w:rsidRPr="00C231A5">
              <w:rPr>
                <w:rFonts w:ascii="Times New Roman" w:eastAsia="Times New Roman" w:hAnsi="Times New Roman" w:cs="Times New Roman"/>
                <w:sz w:val="20"/>
                <w:szCs w:val="20"/>
              </w:rPr>
              <w:lastRenderedPageBreak/>
              <w:t>иными результатами и контрольными точками отсутствует</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 xml:space="preserve">Министерство </w:t>
            </w:r>
            <w:r w:rsidRPr="00C231A5">
              <w:rPr>
                <w:rFonts w:ascii="Times New Roman" w:eastAsia="Times New Roman" w:hAnsi="Times New Roman" w:cs="Times New Roman"/>
                <w:sz w:val="20"/>
                <w:szCs w:val="20"/>
              </w:rPr>
              <w:lastRenderedPageBreak/>
              <w:t>промышленности</w:t>
            </w:r>
            <w:r w:rsidRPr="00C231A5">
              <w:rPr>
                <w:rFonts w:ascii="Times New Roman" w:eastAsia="Times New Roman" w:hAnsi="Times New Roman" w:cs="Times New Roman"/>
                <w:sz w:val="20"/>
                <w:szCs w:val="20"/>
              </w:rPr>
              <w:br/>
              <w:t>и торговли Республики Татарстан</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соглашение </w:t>
            </w:r>
            <w:r w:rsidRPr="00C231A5">
              <w:rPr>
                <w:rFonts w:ascii="Times New Roman" w:eastAsia="Times New Roman" w:hAnsi="Times New Roman" w:cs="Times New Roman"/>
                <w:sz w:val="20"/>
                <w:szCs w:val="20"/>
              </w:rPr>
              <w:lastRenderedPageBreak/>
              <w:t xml:space="preserve">на бумажном носителе, заключенное между Министерством промышленности и торговли Республики Татарстан и государственным автономным учреждением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 xml:space="preserve">данные </w:t>
            </w:r>
            <w:r w:rsidRPr="00C231A5">
              <w:rPr>
                <w:rFonts w:ascii="Times New Roman" w:eastAsia="Times New Roman" w:hAnsi="Times New Roman" w:cs="Times New Roman"/>
                <w:sz w:val="20"/>
                <w:szCs w:val="20"/>
              </w:rPr>
              <w:lastRenderedPageBreak/>
              <w:t>Министерства промышленности и торговли Республики Татарстан</w:t>
            </w:r>
          </w:p>
        </w:tc>
      </w:tr>
      <w:tr w:rsidR="00EA6298" w:rsidRPr="00C231A5" w:rsidTr="00D323CC">
        <w:tblPrEx>
          <w:tblLook w:val="04A0" w:firstRow="1" w:lastRow="0" w:firstColumn="1" w:lastColumn="0" w:noHBand="0" w:noVBand="1"/>
        </w:tblPrEx>
        <w:trPr>
          <w:trHeight w:val="23"/>
        </w:trPr>
        <w:tc>
          <w:tcPr>
            <w:tcW w:w="70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1.1.5.</w:t>
            </w:r>
          </w:p>
        </w:tc>
        <w:tc>
          <w:tcPr>
            <w:tcW w:w="1985" w:type="dxa"/>
          </w:tcPr>
          <w:p w:rsidR="00EA6298" w:rsidRPr="00C231A5" w:rsidRDefault="00EA6298" w:rsidP="00EA6298">
            <w:pPr>
              <w:widowControl w:val="0"/>
              <w:spacing w:line="230"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Представлен отчет о выполнении соглашения о предоставлении субсидии юридическому (физическому) лицу</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25.12.2026</w:t>
            </w:r>
          </w:p>
        </w:tc>
        <w:tc>
          <w:tcPr>
            <w:tcW w:w="1275"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p>
        </w:tc>
        <w:tc>
          <w:tcPr>
            <w:tcW w:w="1418"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государственно</w:t>
            </w:r>
            <w:r w:rsidRPr="00C231A5">
              <w:rPr>
                <w:rFonts w:eastAsia="Times New Roman"/>
                <w:sz w:val="20"/>
                <w:szCs w:val="20"/>
              </w:rPr>
              <w:t>е</w:t>
            </w:r>
            <w:r w:rsidRPr="00C231A5">
              <w:rPr>
                <w:rFonts w:ascii="Times New Roman" w:eastAsia="Times New Roman" w:hAnsi="Times New Roman" w:cs="Times New Roman"/>
                <w:sz w:val="20"/>
                <w:szCs w:val="20"/>
              </w:rPr>
              <w:t xml:space="preserve"> автономно</w:t>
            </w:r>
            <w:r w:rsidRPr="00C231A5">
              <w:rPr>
                <w:rFonts w:eastAsia="Times New Roman"/>
                <w:sz w:val="20"/>
                <w:szCs w:val="20"/>
              </w:rPr>
              <w:t xml:space="preserve">е </w:t>
            </w:r>
            <w:r w:rsidRPr="00C231A5">
              <w:rPr>
                <w:rFonts w:ascii="Times New Roman" w:eastAsia="Times New Roman" w:hAnsi="Times New Roman" w:cs="Times New Roman"/>
                <w:sz w:val="20"/>
                <w:szCs w:val="20"/>
              </w:rPr>
              <w:t>учреждени</w:t>
            </w:r>
            <w:r w:rsidRPr="00C231A5">
              <w:rPr>
                <w:rFonts w:eastAsia="Times New Roman"/>
                <w:sz w:val="20"/>
                <w:szCs w:val="20"/>
              </w:rPr>
              <w:t>е</w:t>
            </w:r>
            <w:r w:rsidRPr="00C231A5">
              <w:rPr>
                <w:rFonts w:ascii="Times New Roman" w:eastAsia="Times New Roman" w:hAnsi="Times New Roman" w:cs="Times New Roman"/>
                <w:sz w:val="20"/>
                <w:szCs w:val="20"/>
              </w:rPr>
              <w:t xml:space="preserve">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отчет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 xml:space="preserve"> об исполнении соглашения на бумажном носителе</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EA6298" w:rsidRPr="00C231A5" w:rsidTr="00D323CC">
        <w:tblPrEx>
          <w:tblLook w:val="04A0" w:firstRow="1" w:lastRow="0" w:firstColumn="1" w:lastColumn="0" w:noHBand="0" w:noVBand="1"/>
        </w:tblPrEx>
        <w:trPr>
          <w:trHeight w:val="1128"/>
        </w:trPr>
        <w:tc>
          <w:tcPr>
            <w:tcW w:w="70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1.1.6.</w:t>
            </w:r>
          </w:p>
        </w:tc>
        <w:tc>
          <w:tcPr>
            <w:tcW w:w="1985" w:type="dxa"/>
          </w:tcPr>
          <w:p w:rsidR="00EA6298" w:rsidRPr="00C231A5" w:rsidRDefault="00EA6298" w:rsidP="00EA6298">
            <w:pPr>
              <w:widowControl w:val="0"/>
              <w:spacing w:line="230"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Услуга оказана (работы выполнены)</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25.12.2026</w:t>
            </w:r>
          </w:p>
        </w:tc>
        <w:tc>
          <w:tcPr>
            <w:tcW w:w="1275"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w:t>
            </w:r>
            <w:r w:rsidRPr="00C231A5">
              <w:rPr>
                <w:rFonts w:ascii="Times New Roman" w:eastAsia="Times New Roman" w:hAnsi="Times New Roman" w:cs="Times New Roman"/>
                <w:sz w:val="20"/>
                <w:szCs w:val="20"/>
              </w:rPr>
              <w:br/>
              <w:t>ными точ-</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ками отсутствует</w:t>
            </w:r>
          </w:p>
        </w:tc>
        <w:tc>
          <w:tcPr>
            <w:tcW w:w="1418"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w:t>
            </w:r>
            <w:r w:rsidRPr="00C231A5">
              <w:rPr>
                <w:rFonts w:ascii="Times New Roman" w:eastAsia="Times New Roman" w:hAnsi="Times New Roman" w:cs="Times New Roman"/>
                <w:sz w:val="20"/>
                <w:szCs w:val="20"/>
              </w:rPr>
              <w:br/>
              <w:t>ными точ-</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ками отсутствует</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Министерство промышленности и торговли Республики Татарстан</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акт приемки выполненных работ, подписан-</w:t>
            </w:r>
            <w:r w:rsidRPr="00C231A5">
              <w:rPr>
                <w:rFonts w:ascii="Times New Roman" w:eastAsia="Times New Roman" w:hAnsi="Times New Roman" w:cs="Times New Roman"/>
                <w:sz w:val="20"/>
                <w:szCs w:val="20"/>
              </w:rPr>
              <w:br/>
              <w:t>ный Мини-</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стерством промышленности и торговли Республики Татарстан и государственным автономным учреждением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данные Министерства промышленности и торговли Республики Татарстан</w:t>
            </w:r>
            <w:r w:rsidR="002E4848" w:rsidRPr="00C231A5">
              <w:rPr>
                <w:rFonts w:ascii="Times New Roman" w:eastAsia="Times New Roman" w:hAnsi="Times New Roman" w:cs="Times New Roman"/>
                <w:sz w:val="20"/>
                <w:szCs w:val="20"/>
              </w:rPr>
              <w:t>»</w:t>
            </w:r>
          </w:p>
        </w:tc>
      </w:tr>
      <w:tr w:rsidR="00EA6298" w:rsidRPr="00C231A5" w:rsidTr="00D323CC">
        <w:tblPrEx>
          <w:tblLook w:val="04A0" w:firstRow="1" w:lastRow="0" w:firstColumn="1" w:lastColumn="0" w:noHBand="0" w:noVBand="1"/>
        </w:tblPrEx>
        <w:trPr>
          <w:trHeight w:val="23"/>
        </w:trPr>
        <w:tc>
          <w:tcPr>
            <w:tcW w:w="70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1.1.7.</w:t>
            </w:r>
          </w:p>
        </w:tc>
        <w:tc>
          <w:tcPr>
            <w:tcW w:w="1985" w:type="dxa"/>
          </w:tcPr>
          <w:p w:rsidR="00EA6298" w:rsidRPr="00C231A5" w:rsidRDefault="00EA6298" w:rsidP="00EA6298">
            <w:pPr>
              <w:widowControl w:val="0"/>
              <w:spacing w:line="228"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w:t>
            </w:r>
            <w:r w:rsidRPr="00C231A5">
              <w:rPr>
                <w:rFonts w:ascii="Times New Roman" w:eastAsia="Times New Roman" w:hAnsi="Times New Roman" w:cs="Times New Roman"/>
                <w:sz w:val="20"/>
                <w:szCs w:val="20"/>
              </w:rPr>
              <w:br/>
              <w:t>включено в реестр соглашений)</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ind w:left="-57" w:right="-57"/>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31.03.2027</w:t>
            </w:r>
          </w:p>
        </w:tc>
        <w:tc>
          <w:tcPr>
            <w:tcW w:w="1275"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18"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Министерство промышленности</w:t>
            </w:r>
            <w:r w:rsidRPr="00C231A5">
              <w:rPr>
                <w:rFonts w:ascii="Times New Roman" w:eastAsia="Times New Roman" w:hAnsi="Times New Roman" w:cs="Times New Roman"/>
                <w:sz w:val="20"/>
                <w:szCs w:val="20"/>
              </w:rPr>
              <w:br/>
              <w:t>и торговли Республики Татарстан</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соглашение на бумажном носителе, заключенное между Министерством промышленности и торговли Республики Татарстан и государственным автономным учреждением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 xml:space="preserve">Центр </w:t>
            </w:r>
            <w:r w:rsidRPr="00C231A5">
              <w:rPr>
                <w:rFonts w:ascii="Times New Roman" w:eastAsia="Times New Roman" w:hAnsi="Times New Roman" w:cs="Times New Roman"/>
                <w:sz w:val="20"/>
                <w:szCs w:val="20"/>
              </w:rPr>
              <w:lastRenderedPageBreak/>
              <w:t>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28"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данные Министерства промышленности и торговли Республики Татарстан</w:t>
            </w:r>
          </w:p>
        </w:tc>
      </w:tr>
      <w:tr w:rsidR="00EA6298" w:rsidRPr="00C231A5" w:rsidTr="00D323CC">
        <w:tblPrEx>
          <w:tblLook w:val="04A0" w:firstRow="1" w:lastRow="0" w:firstColumn="1" w:lastColumn="0" w:noHBand="0" w:noVBand="1"/>
        </w:tblPrEx>
        <w:trPr>
          <w:trHeight w:val="23"/>
        </w:trPr>
        <w:tc>
          <w:tcPr>
            <w:tcW w:w="70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1.1.8.</w:t>
            </w:r>
          </w:p>
        </w:tc>
        <w:tc>
          <w:tcPr>
            <w:tcW w:w="1985" w:type="dxa"/>
          </w:tcPr>
          <w:p w:rsidR="00EA6298" w:rsidRPr="00C231A5" w:rsidRDefault="00EA6298" w:rsidP="00EA6298">
            <w:pPr>
              <w:widowControl w:val="0"/>
              <w:spacing w:line="230"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Представлен отчет о выполнении соглашения о предоставлении субсидии юридическому (физическому) лицу</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w:t>
            </w:r>
            <w:r w:rsidRPr="00C231A5">
              <w:rPr>
                <w:rFonts w:ascii="Times New Roman" w:eastAsia="Times New Roman" w:hAnsi="Times New Roman" w:cs="Times New Roman"/>
                <w:sz w:val="20"/>
                <w:szCs w:val="20"/>
                <w:lang w:val="en-US"/>
              </w:rPr>
              <w:t>5</w:t>
            </w:r>
            <w:r w:rsidRPr="00C231A5">
              <w:rPr>
                <w:rFonts w:ascii="Times New Roman" w:eastAsia="Times New Roman" w:hAnsi="Times New Roman" w:cs="Times New Roman"/>
                <w:sz w:val="20"/>
                <w:szCs w:val="20"/>
              </w:rPr>
              <w:t>.12.2027</w:t>
            </w:r>
          </w:p>
        </w:tc>
        <w:tc>
          <w:tcPr>
            <w:tcW w:w="1275"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p>
        </w:tc>
        <w:tc>
          <w:tcPr>
            <w:tcW w:w="1418"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контрольными точками отсутствует</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государственно</w:t>
            </w:r>
            <w:r w:rsidRPr="00C231A5">
              <w:rPr>
                <w:rFonts w:eastAsia="Times New Roman"/>
                <w:sz w:val="20"/>
                <w:szCs w:val="20"/>
              </w:rPr>
              <w:t>е</w:t>
            </w:r>
            <w:r w:rsidRPr="00C231A5">
              <w:rPr>
                <w:rFonts w:ascii="Times New Roman" w:eastAsia="Times New Roman" w:hAnsi="Times New Roman" w:cs="Times New Roman"/>
                <w:sz w:val="20"/>
                <w:szCs w:val="20"/>
              </w:rPr>
              <w:t xml:space="preserve"> автономно</w:t>
            </w:r>
            <w:r w:rsidRPr="00C231A5">
              <w:rPr>
                <w:rFonts w:eastAsia="Times New Roman"/>
                <w:sz w:val="20"/>
                <w:szCs w:val="20"/>
              </w:rPr>
              <w:t xml:space="preserve">е </w:t>
            </w:r>
            <w:r w:rsidRPr="00C231A5">
              <w:rPr>
                <w:rFonts w:ascii="Times New Roman" w:eastAsia="Times New Roman" w:hAnsi="Times New Roman" w:cs="Times New Roman"/>
                <w:sz w:val="20"/>
                <w:szCs w:val="20"/>
              </w:rPr>
              <w:t>учреждени</w:t>
            </w:r>
            <w:r w:rsidRPr="00C231A5">
              <w:rPr>
                <w:rFonts w:eastAsia="Times New Roman"/>
                <w:sz w:val="20"/>
                <w:szCs w:val="20"/>
              </w:rPr>
              <w:t>е</w:t>
            </w:r>
            <w:r w:rsidRPr="00C231A5">
              <w:rPr>
                <w:rFonts w:ascii="Times New Roman" w:eastAsia="Times New Roman" w:hAnsi="Times New Roman" w:cs="Times New Roman"/>
                <w:sz w:val="20"/>
                <w:szCs w:val="20"/>
              </w:rPr>
              <w:t xml:space="preserve">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отчет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 xml:space="preserve"> об исполнении соглашения на бумажном носителе</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данные государственного автономного учреждения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r>
      <w:tr w:rsidR="00EA6298" w:rsidRPr="00C231A5" w:rsidTr="00D323CC">
        <w:tblPrEx>
          <w:tblLook w:val="04A0" w:firstRow="1" w:lastRow="0" w:firstColumn="1" w:lastColumn="0" w:noHBand="0" w:noVBand="1"/>
        </w:tblPrEx>
        <w:trPr>
          <w:trHeight w:val="1128"/>
        </w:trPr>
        <w:tc>
          <w:tcPr>
            <w:tcW w:w="70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1.1.9.</w:t>
            </w:r>
          </w:p>
        </w:tc>
        <w:tc>
          <w:tcPr>
            <w:tcW w:w="1985" w:type="dxa"/>
          </w:tcPr>
          <w:p w:rsidR="00EA6298" w:rsidRPr="00C231A5" w:rsidRDefault="00EA6298" w:rsidP="00EA6298">
            <w:pPr>
              <w:widowControl w:val="0"/>
              <w:spacing w:line="230" w:lineRule="auto"/>
              <w:jc w:val="both"/>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Контрольная точка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Услуга оказана (работы выполнены)</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ind w:left="-57" w:right="-57"/>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25.12.2027</w:t>
            </w:r>
          </w:p>
        </w:tc>
        <w:tc>
          <w:tcPr>
            <w:tcW w:w="1275"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w:t>
            </w:r>
            <w:r w:rsidRPr="00C231A5">
              <w:rPr>
                <w:rFonts w:ascii="Times New Roman" w:eastAsia="Times New Roman" w:hAnsi="Times New Roman" w:cs="Times New Roman"/>
                <w:sz w:val="20"/>
                <w:szCs w:val="20"/>
              </w:rPr>
              <w:br/>
              <w:t>ными точ-</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ками отсутствует</w:t>
            </w:r>
          </w:p>
        </w:tc>
        <w:tc>
          <w:tcPr>
            <w:tcW w:w="1418"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взаимосвязь с иными результатами и контроль-</w:t>
            </w:r>
            <w:r w:rsidRPr="00C231A5">
              <w:rPr>
                <w:rFonts w:ascii="Times New Roman" w:eastAsia="Times New Roman" w:hAnsi="Times New Roman" w:cs="Times New Roman"/>
                <w:sz w:val="20"/>
                <w:szCs w:val="20"/>
              </w:rPr>
              <w:br/>
              <w:t>ными точ-</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ками отсутствует</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Министерство промышленности и торговли Республики Татарстан</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992"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851"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w:t>
            </w:r>
          </w:p>
        </w:tc>
        <w:tc>
          <w:tcPr>
            <w:tcW w:w="1276"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акт приемки выполненных работ, подписан-</w:t>
            </w:r>
            <w:r w:rsidRPr="00C231A5">
              <w:rPr>
                <w:rFonts w:ascii="Times New Roman" w:eastAsia="Times New Roman" w:hAnsi="Times New Roman" w:cs="Times New Roman"/>
                <w:sz w:val="20"/>
                <w:szCs w:val="20"/>
              </w:rPr>
              <w:br/>
              <w:t>ный Мини-</w:t>
            </w:r>
          </w:p>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t xml:space="preserve">стерством промышленности и торговли Республики Татарстан и государственным автономным учреждением </w:t>
            </w:r>
            <w:r w:rsidR="002E4848" w:rsidRPr="00C231A5">
              <w:rPr>
                <w:rFonts w:ascii="Times New Roman" w:eastAsia="Times New Roman" w:hAnsi="Times New Roman" w:cs="Times New Roman"/>
                <w:sz w:val="20"/>
                <w:szCs w:val="20"/>
              </w:rPr>
              <w:t>«</w:t>
            </w:r>
            <w:r w:rsidRPr="00C231A5">
              <w:rPr>
                <w:rFonts w:ascii="Times New Roman" w:eastAsia="Times New Roman" w:hAnsi="Times New Roman" w:cs="Times New Roman"/>
                <w:sz w:val="20"/>
                <w:szCs w:val="20"/>
              </w:rPr>
              <w:t>Центр энергоре</w:t>
            </w:r>
            <w:r w:rsidRPr="00C231A5">
              <w:rPr>
                <w:rFonts w:ascii="Times New Roman" w:eastAsia="Times New Roman" w:hAnsi="Times New Roman" w:cs="Times New Roman"/>
                <w:sz w:val="20"/>
                <w:szCs w:val="20"/>
              </w:rPr>
              <w:lastRenderedPageBreak/>
              <w:t>сурсоэффективных технологий Республики Татарстан</w:t>
            </w:r>
            <w:r w:rsidR="002E4848" w:rsidRPr="00C231A5">
              <w:rPr>
                <w:rFonts w:ascii="Times New Roman" w:eastAsia="Times New Roman" w:hAnsi="Times New Roman" w:cs="Times New Roman"/>
                <w:sz w:val="20"/>
                <w:szCs w:val="20"/>
              </w:rPr>
              <w:t>»</w:t>
            </w:r>
          </w:p>
        </w:tc>
        <w:tc>
          <w:tcPr>
            <w:tcW w:w="1134" w:type="dxa"/>
          </w:tcPr>
          <w:p w:rsidR="00EA6298" w:rsidRPr="00C231A5" w:rsidRDefault="00EA6298" w:rsidP="00EA6298">
            <w:pPr>
              <w:widowControl w:val="0"/>
              <w:spacing w:line="230" w:lineRule="auto"/>
              <w:jc w:val="center"/>
              <w:rPr>
                <w:rFonts w:ascii="Times New Roman" w:eastAsia="Times New Roman" w:hAnsi="Times New Roman" w:cs="Times New Roman"/>
                <w:sz w:val="20"/>
                <w:szCs w:val="20"/>
              </w:rPr>
            </w:pPr>
            <w:r w:rsidRPr="00C231A5">
              <w:rPr>
                <w:rFonts w:ascii="Times New Roman" w:eastAsia="Times New Roman" w:hAnsi="Times New Roman" w:cs="Times New Roman"/>
                <w:sz w:val="20"/>
                <w:szCs w:val="20"/>
              </w:rPr>
              <w:lastRenderedPageBreak/>
              <w:t>данные Министерства промышленности и торговли Республики Татарстан</w:t>
            </w:r>
            <w:r w:rsidR="002E4848" w:rsidRPr="00C231A5">
              <w:rPr>
                <w:rFonts w:ascii="Times New Roman" w:eastAsia="Times New Roman" w:hAnsi="Times New Roman" w:cs="Times New Roman"/>
                <w:sz w:val="20"/>
                <w:szCs w:val="20"/>
              </w:rPr>
              <w:t>»</w:t>
            </w:r>
          </w:p>
        </w:tc>
      </w:tr>
    </w:tbl>
    <w:p w:rsidR="007D0C1A" w:rsidRPr="00C231A5" w:rsidRDefault="007D0C1A" w:rsidP="00172A03">
      <w:pPr>
        <w:spacing w:after="0" w:line="240" w:lineRule="auto"/>
        <w:contextualSpacing/>
        <w:jc w:val="both"/>
        <w:rPr>
          <w:rFonts w:ascii="Times New Roman" w:eastAsiaTheme="minorEastAsia" w:hAnsi="Times New Roman" w:cs="Times New Roman"/>
          <w:sz w:val="28"/>
          <w:szCs w:val="28"/>
        </w:rPr>
      </w:pPr>
    </w:p>
    <w:p w:rsidR="00307B93" w:rsidRPr="00C231A5" w:rsidRDefault="0012672D" w:rsidP="00FB4407">
      <w:pPr>
        <w:spacing w:after="0" w:line="240" w:lineRule="auto"/>
        <w:ind w:firstLine="709"/>
        <w:contextualSpacing/>
        <w:jc w:val="both"/>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 xml:space="preserve">в паспорте комплекса процессных мероприятий </w:t>
      </w:r>
      <w:r w:rsidR="002E4848" w:rsidRPr="00C231A5">
        <w:rPr>
          <w:rFonts w:ascii="Times New Roman" w:eastAsiaTheme="minorEastAsia" w:hAnsi="Times New Roman" w:cs="Times New Roman"/>
          <w:sz w:val="28"/>
          <w:szCs w:val="28"/>
        </w:rPr>
        <w:t>«</w:t>
      </w:r>
      <w:r w:rsidRPr="00C231A5">
        <w:rPr>
          <w:rFonts w:ascii="Times New Roman" w:eastAsiaTheme="minorEastAsia" w:hAnsi="Times New Roman" w:cs="Times New Roman"/>
          <w:sz w:val="28"/>
          <w:szCs w:val="28"/>
        </w:rPr>
        <w:t>Совершенствование государственной экономической политики в Республике Татарстан</w:t>
      </w:r>
      <w:r w:rsidR="002E4848" w:rsidRPr="00C231A5">
        <w:rPr>
          <w:rFonts w:ascii="Times New Roman" w:eastAsiaTheme="minorEastAsia" w:hAnsi="Times New Roman" w:cs="Times New Roman"/>
          <w:sz w:val="28"/>
          <w:szCs w:val="28"/>
        </w:rPr>
        <w:t>»</w:t>
      </w:r>
      <w:r w:rsidRPr="00C231A5">
        <w:rPr>
          <w:rFonts w:ascii="Times New Roman" w:eastAsiaTheme="minorEastAsia" w:hAnsi="Times New Roman" w:cs="Times New Roman"/>
          <w:sz w:val="28"/>
          <w:szCs w:val="28"/>
        </w:rPr>
        <w:t>:</w:t>
      </w:r>
    </w:p>
    <w:p w:rsidR="0012672D" w:rsidRPr="00C231A5" w:rsidRDefault="004D7E3A" w:rsidP="0012672D">
      <w:pPr>
        <w:spacing w:after="0" w:line="240" w:lineRule="auto"/>
        <w:ind w:firstLine="709"/>
        <w:contextualSpacing/>
        <w:jc w:val="both"/>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раздел 1</w:t>
      </w:r>
      <w:r w:rsidR="0012672D" w:rsidRPr="00C231A5">
        <w:rPr>
          <w:rFonts w:ascii="Times New Roman" w:eastAsiaTheme="minorEastAsia" w:hAnsi="Times New Roman" w:cs="Times New Roman"/>
          <w:sz w:val="28"/>
          <w:szCs w:val="28"/>
        </w:rPr>
        <w:t xml:space="preserve"> изложить в следующей редакции:</w:t>
      </w:r>
    </w:p>
    <w:p w:rsidR="00693E51" w:rsidRPr="00C231A5" w:rsidRDefault="00693E51" w:rsidP="00693E51">
      <w:pPr>
        <w:spacing w:after="0" w:line="240" w:lineRule="auto"/>
        <w:contextualSpacing/>
        <w:jc w:val="both"/>
        <w:rPr>
          <w:rFonts w:ascii="Times New Roman" w:eastAsiaTheme="minorEastAsia" w:hAnsi="Times New Roman" w:cs="Times New Roman"/>
          <w:sz w:val="28"/>
          <w:szCs w:val="28"/>
        </w:rPr>
      </w:pPr>
    </w:p>
    <w:p w:rsidR="00693E51" w:rsidRPr="00C231A5" w:rsidRDefault="002E4848" w:rsidP="00307B93">
      <w:pPr>
        <w:tabs>
          <w:tab w:val="left" w:pos="284"/>
        </w:tabs>
        <w:spacing w:after="0" w:line="240" w:lineRule="auto"/>
        <w:contextualSpacing/>
        <w:jc w:val="center"/>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w:t>
      </w:r>
      <w:r w:rsidR="00307B93" w:rsidRPr="00C231A5">
        <w:rPr>
          <w:rFonts w:ascii="Times New Roman" w:eastAsiaTheme="minorEastAsia" w:hAnsi="Times New Roman" w:cs="Times New Roman"/>
          <w:sz w:val="28"/>
          <w:szCs w:val="28"/>
        </w:rPr>
        <w:t>1. </w:t>
      </w:r>
      <w:r w:rsidR="00693E51" w:rsidRPr="00C231A5">
        <w:rPr>
          <w:rFonts w:ascii="Times New Roman" w:eastAsiaTheme="minorEastAsia" w:hAnsi="Times New Roman" w:cs="Times New Roman"/>
          <w:sz w:val="28"/>
          <w:szCs w:val="28"/>
        </w:rPr>
        <w:t>Показатели комплекса процессных мероприятий</w:t>
      </w:r>
    </w:p>
    <w:p w:rsidR="00693E51" w:rsidRPr="00C231A5" w:rsidRDefault="00693E51" w:rsidP="00693E51">
      <w:pPr>
        <w:spacing w:after="0" w:line="240" w:lineRule="auto"/>
        <w:contextualSpacing/>
        <w:rPr>
          <w:rFonts w:ascii="Times New Roman" w:eastAsiaTheme="minorEastAsia" w:hAnsi="Times New Roman" w:cs="Times New Roman"/>
          <w:sz w:val="28"/>
          <w:szCs w:val="28"/>
        </w:rPr>
      </w:pPr>
    </w:p>
    <w:tbl>
      <w:tblPr>
        <w:tblStyle w:val="1201"/>
        <w:tblW w:w="14600" w:type="dxa"/>
        <w:tblInd w:w="279" w:type="dxa"/>
        <w:tblLayout w:type="fixed"/>
        <w:tblCellMar>
          <w:top w:w="28" w:type="dxa"/>
          <w:bottom w:w="28" w:type="dxa"/>
        </w:tblCellMar>
        <w:tblLook w:val="01E0" w:firstRow="1" w:lastRow="1" w:firstColumn="1" w:lastColumn="1" w:noHBand="0" w:noVBand="0"/>
      </w:tblPr>
      <w:tblGrid>
        <w:gridCol w:w="562"/>
        <w:gridCol w:w="1701"/>
        <w:gridCol w:w="714"/>
        <w:gridCol w:w="1281"/>
        <w:gridCol w:w="1271"/>
        <w:gridCol w:w="1041"/>
        <w:gridCol w:w="1085"/>
        <w:gridCol w:w="850"/>
        <w:gridCol w:w="712"/>
        <w:gridCol w:w="705"/>
        <w:gridCol w:w="709"/>
        <w:gridCol w:w="709"/>
        <w:gridCol w:w="1701"/>
        <w:gridCol w:w="1559"/>
      </w:tblGrid>
      <w:tr w:rsidR="00693E51" w:rsidRPr="00C231A5" w:rsidTr="002F10B1">
        <w:trPr>
          <w:trHeight w:val="20"/>
        </w:trPr>
        <w:tc>
          <w:tcPr>
            <w:tcW w:w="562" w:type="dxa"/>
            <w:vMerge w:val="restart"/>
          </w:tcPr>
          <w:p w:rsidR="00693E51" w:rsidRPr="00C231A5" w:rsidRDefault="00693E51" w:rsidP="00693E51">
            <w:pPr>
              <w:spacing w:line="247" w:lineRule="auto"/>
              <w:jc w:val="center"/>
              <w:rPr>
                <w:rFonts w:eastAsiaTheme="minorEastAsia"/>
                <w:sz w:val="22"/>
              </w:rPr>
            </w:pPr>
            <w:r w:rsidRPr="00C231A5">
              <w:rPr>
                <w:rFonts w:eastAsiaTheme="minorEastAsia"/>
                <w:sz w:val="22"/>
              </w:rPr>
              <w:t>№</w:t>
            </w:r>
          </w:p>
          <w:p w:rsidR="00693E51" w:rsidRPr="00C231A5" w:rsidRDefault="00693E51" w:rsidP="00693E51">
            <w:pPr>
              <w:spacing w:line="247" w:lineRule="auto"/>
              <w:jc w:val="center"/>
              <w:rPr>
                <w:rFonts w:eastAsiaTheme="minorEastAsia"/>
                <w:sz w:val="22"/>
              </w:rPr>
            </w:pPr>
            <w:r w:rsidRPr="00C231A5">
              <w:rPr>
                <w:rFonts w:eastAsiaTheme="minorEastAsia"/>
                <w:sz w:val="22"/>
              </w:rPr>
              <w:t>п/п</w:t>
            </w:r>
          </w:p>
        </w:tc>
        <w:tc>
          <w:tcPr>
            <w:tcW w:w="2415" w:type="dxa"/>
            <w:gridSpan w:val="2"/>
            <w:vMerge w:val="restart"/>
          </w:tcPr>
          <w:p w:rsidR="00693E51" w:rsidRPr="00C231A5" w:rsidRDefault="00693E51" w:rsidP="00693E51">
            <w:pPr>
              <w:spacing w:line="247" w:lineRule="auto"/>
              <w:jc w:val="center"/>
              <w:rPr>
                <w:rFonts w:eastAsiaTheme="minorEastAsia"/>
                <w:sz w:val="22"/>
              </w:rPr>
            </w:pPr>
            <w:r w:rsidRPr="00C231A5">
              <w:rPr>
                <w:rFonts w:eastAsiaTheme="minorEastAsia"/>
                <w:sz w:val="22"/>
              </w:rPr>
              <w:t>Наименование показателя / задачи</w:t>
            </w:r>
          </w:p>
        </w:tc>
        <w:tc>
          <w:tcPr>
            <w:tcW w:w="1281" w:type="dxa"/>
            <w:vMerge w:val="restart"/>
          </w:tcPr>
          <w:p w:rsidR="00693E51" w:rsidRPr="00C231A5" w:rsidRDefault="00693E51" w:rsidP="00693E51">
            <w:pPr>
              <w:spacing w:line="247" w:lineRule="auto"/>
              <w:jc w:val="center"/>
              <w:rPr>
                <w:rFonts w:eastAsiaTheme="minorEastAsia"/>
                <w:sz w:val="22"/>
              </w:rPr>
            </w:pPr>
            <w:r w:rsidRPr="00C231A5">
              <w:rPr>
                <w:rFonts w:eastAsiaTheme="minorEastAsia"/>
                <w:sz w:val="22"/>
              </w:rPr>
              <w:t>Признак возраста-ния / убывания</w:t>
            </w:r>
          </w:p>
        </w:tc>
        <w:tc>
          <w:tcPr>
            <w:tcW w:w="1271" w:type="dxa"/>
            <w:vMerge w:val="restart"/>
          </w:tcPr>
          <w:p w:rsidR="00693E51" w:rsidRPr="00C231A5" w:rsidRDefault="00693E51" w:rsidP="00693E51">
            <w:pPr>
              <w:spacing w:line="247" w:lineRule="auto"/>
              <w:jc w:val="center"/>
              <w:rPr>
                <w:rFonts w:eastAsiaTheme="minorEastAsia"/>
                <w:sz w:val="22"/>
              </w:rPr>
            </w:pPr>
            <w:r w:rsidRPr="00C231A5">
              <w:rPr>
                <w:rFonts w:eastAsiaTheme="minorEastAsia"/>
                <w:sz w:val="22"/>
              </w:rPr>
              <w:t>Уровень показателя</w:t>
            </w:r>
          </w:p>
        </w:tc>
        <w:tc>
          <w:tcPr>
            <w:tcW w:w="1041" w:type="dxa"/>
            <w:vMerge w:val="restart"/>
          </w:tcPr>
          <w:p w:rsidR="00693E51" w:rsidRPr="00C231A5" w:rsidRDefault="00693E51" w:rsidP="00693E51">
            <w:pPr>
              <w:spacing w:line="247" w:lineRule="auto"/>
              <w:jc w:val="center"/>
              <w:rPr>
                <w:rFonts w:eastAsiaTheme="minorEastAsia"/>
                <w:sz w:val="22"/>
              </w:rPr>
            </w:pPr>
            <w:r w:rsidRPr="00C231A5">
              <w:rPr>
                <w:rFonts w:eastAsiaTheme="minorEastAsia"/>
                <w:sz w:val="22"/>
              </w:rPr>
              <w:t>Единица измере-ния (по ОКЕИ)</w:t>
            </w:r>
          </w:p>
        </w:tc>
        <w:tc>
          <w:tcPr>
            <w:tcW w:w="1935" w:type="dxa"/>
            <w:gridSpan w:val="2"/>
          </w:tcPr>
          <w:p w:rsidR="00693E51" w:rsidRPr="00C231A5" w:rsidRDefault="00693E51" w:rsidP="00693E51">
            <w:pPr>
              <w:spacing w:line="247" w:lineRule="auto"/>
              <w:jc w:val="center"/>
              <w:rPr>
                <w:rFonts w:eastAsiaTheme="minorEastAsia"/>
                <w:sz w:val="22"/>
              </w:rPr>
            </w:pPr>
            <w:r w:rsidRPr="00C231A5">
              <w:rPr>
                <w:rFonts w:eastAsiaTheme="minorEastAsia"/>
                <w:sz w:val="22"/>
              </w:rPr>
              <w:t>Базовое значение</w:t>
            </w:r>
          </w:p>
        </w:tc>
        <w:tc>
          <w:tcPr>
            <w:tcW w:w="2835" w:type="dxa"/>
            <w:gridSpan w:val="4"/>
          </w:tcPr>
          <w:p w:rsidR="00693E51" w:rsidRPr="00C231A5" w:rsidRDefault="00693E51" w:rsidP="00693E51">
            <w:pPr>
              <w:spacing w:line="247" w:lineRule="auto"/>
              <w:jc w:val="center"/>
            </w:pPr>
            <w:r w:rsidRPr="00C231A5">
              <w:rPr>
                <w:rFonts w:eastAsiaTheme="minorEastAsia"/>
                <w:sz w:val="22"/>
              </w:rPr>
              <w:t>Значение показателей по годам</w:t>
            </w:r>
          </w:p>
        </w:tc>
        <w:tc>
          <w:tcPr>
            <w:tcW w:w="1701" w:type="dxa"/>
            <w:vMerge w:val="restart"/>
          </w:tcPr>
          <w:p w:rsidR="00693E51" w:rsidRPr="00C231A5" w:rsidRDefault="00693E51" w:rsidP="00693E51">
            <w:pPr>
              <w:spacing w:line="247" w:lineRule="auto"/>
              <w:jc w:val="center"/>
              <w:rPr>
                <w:rFonts w:eastAsiaTheme="minorEastAsia"/>
                <w:sz w:val="22"/>
              </w:rPr>
            </w:pPr>
            <w:r w:rsidRPr="00C231A5">
              <w:rPr>
                <w:rFonts w:eastAsiaTheme="minorEastAsia"/>
                <w:sz w:val="22"/>
              </w:rPr>
              <w:t>Ответственный за достижение показателя</w:t>
            </w:r>
          </w:p>
        </w:tc>
        <w:tc>
          <w:tcPr>
            <w:tcW w:w="1559" w:type="dxa"/>
            <w:vMerge w:val="restart"/>
          </w:tcPr>
          <w:p w:rsidR="00693E51" w:rsidRPr="00C231A5" w:rsidRDefault="00693E51" w:rsidP="00693E51">
            <w:pPr>
              <w:spacing w:line="247" w:lineRule="auto"/>
              <w:jc w:val="center"/>
              <w:rPr>
                <w:rFonts w:eastAsiaTheme="minorEastAsia"/>
                <w:sz w:val="22"/>
              </w:rPr>
            </w:pPr>
            <w:r w:rsidRPr="00C231A5">
              <w:rPr>
                <w:rFonts w:eastAsiaTheme="minorEastAsia"/>
                <w:sz w:val="22"/>
              </w:rPr>
              <w:t>Информационная</w:t>
            </w:r>
            <w:r w:rsidRPr="00C231A5">
              <w:rPr>
                <w:rFonts w:eastAsiaTheme="minorEastAsia"/>
                <w:sz w:val="22"/>
              </w:rPr>
              <w:br/>
              <w:t>система</w:t>
            </w:r>
          </w:p>
        </w:tc>
      </w:tr>
      <w:tr w:rsidR="00693E51" w:rsidRPr="00C231A5" w:rsidTr="00693E51">
        <w:trPr>
          <w:trHeight w:val="20"/>
        </w:trPr>
        <w:tc>
          <w:tcPr>
            <w:tcW w:w="562" w:type="dxa"/>
            <w:vMerge/>
          </w:tcPr>
          <w:p w:rsidR="00693E51" w:rsidRPr="00C231A5" w:rsidRDefault="00693E51" w:rsidP="00693E51">
            <w:pPr>
              <w:spacing w:line="247" w:lineRule="auto"/>
              <w:jc w:val="center"/>
              <w:rPr>
                <w:rFonts w:eastAsiaTheme="minorEastAsia"/>
                <w:sz w:val="22"/>
              </w:rPr>
            </w:pPr>
          </w:p>
        </w:tc>
        <w:tc>
          <w:tcPr>
            <w:tcW w:w="2415" w:type="dxa"/>
            <w:gridSpan w:val="2"/>
            <w:vMerge/>
          </w:tcPr>
          <w:p w:rsidR="00693E51" w:rsidRPr="00C231A5" w:rsidRDefault="00693E51" w:rsidP="00693E51">
            <w:pPr>
              <w:spacing w:line="247" w:lineRule="auto"/>
              <w:rPr>
                <w:rFonts w:eastAsiaTheme="minorEastAsia"/>
                <w:sz w:val="22"/>
              </w:rPr>
            </w:pPr>
          </w:p>
        </w:tc>
        <w:tc>
          <w:tcPr>
            <w:tcW w:w="1281" w:type="dxa"/>
            <w:vMerge/>
          </w:tcPr>
          <w:p w:rsidR="00693E51" w:rsidRPr="00C231A5" w:rsidRDefault="00693E51" w:rsidP="00693E51">
            <w:pPr>
              <w:spacing w:line="247" w:lineRule="auto"/>
              <w:rPr>
                <w:rFonts w:eastAsiaTheme="minorEastAsia"/>
                <w:sz w:val="22"/>
              </w:rPr>
            </w:pPr>
          </w:p>
        </w:tc>
        <w:tc>
          <w:tcPr>
            <w:tcW w:w="1271" w:type="dxa"/>
            <w:vMerge/>
          </w:tcPr>
          <w:p w:rsidR="00693E51" w:rsidRPr="00C231A5" w:rsidRDefault="00693E51" w:rsidP="00693E51">
            <w:pPr>
              <w:spacing w:line="247" w:lineRule="auto"/>
              <w:rPr>
                <w:rFonts w:eastAsiaTheme="minorEastAsia"/>
                <w:sz w:val="22"/>
              </w:rPr>
            </w:pPr>
          </w:p>
        </w:tc>
        <w:tc>
          <w:tcPr>
            <w:tcW w:w="1041" w:type="dxa"/>
            <w:vMerge/>
          </w:tcPr>
          <w:p w:rsidR="00693E51" w:rsidRPr="00C231A5" w:rsidRDefault="00693E51" w:rsidP="00693E51">
            <w:pPr>
              <w:spacing w:line="247" w:lineRule="auto"/>
              <w:rPr>
                <w:rFonts w:eastAsiaTheme="minorEastAsia"/>
                <w:sz w:val="22"/>
              </w:rPr>
            </w:pPr>
          </w:p>
        </w:tc>
        <w:tc>
          <w:tcPr>
            <w:tcW w:w="1085"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значение</w:t>
            </w:r>
          </w:p>
        </w:tc>
        <w:tc>
          <w:tcPr>
            <w:tcW w:w="850"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год</w:t>
            </w:r>
          </w:p>
        </w:tc>
        <w:tc>
          <w:tcPr>
            <w:tcW w:w="712"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2024</w:t>
            </w:r>
          </w:p>
        </w:tc>
        <w:tc>
          <w:tcPr>
            <w:tcW w:w="705"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2025</w:t>
            </w:r>
          </w:p>
        </w:tc>
        <w:tc>
          <w:tcPr>
            <w:tcW w:w="709" w:type="dxa"/>
          </w:tcPr>
          <w:p w:rsidR="00693E51" w:rsidRPr="00C231A5" w:rsidRDefault="00693E51" w:rsidP="00693E51">
            <w:pPr>
              <w:spacing w:line="247" w:lineRule="auto"/>
              <w:rPr>
                <w:rFonts w:eastAsiaTheme="minorEastAsia"/>
                <w:sz w:val="22"/>
              </w:rPr>
            </w:pPr>
            <w:r w:rsidRPr="00C231A5">
              <w:rPr>
                <w:rFonts w:eastAsiaTheme="minorEastAsia"/>
                <w:sz w:val="22"/>
              </w:rPr>
              <w:t>2026</w:t>
            </w:r>
          </w:p>
        </w:tc>
        <w:tc>
          <w:tcPr>
            <w:tcW w:w="709" w:type="dxa"/>
          </w:tcPr>
          <w:p w:rsidR="00693E51" w:rsidRPr="00C231A5" w:rsidRDefault="00693E51" w:rsidP="00693E51">
            <w:pPr>
              <w:spacing w:line="247" w:lineRule="auto"/>
            </w:pPr>
            <w:r w:rsidRPr="00C231A5">
              <w:t>2027</w:t>
            </w:r>
          </w:p>
        </w:tc>
        <w:tc>
          <w:tcPr>
            <w:tcW w:w="1701" w:type="dxa"/>
            <w:vMerge/>
          </w:tcPr>
          <w:p w:rsidR="00693E51" w:rsidRPr="00C231A5" w:rsidRDefault="00693E51" w:rsidP="00693E51">
            <w:pPr>
              <w:spacing w:line="247" w:lineRule="auto"/>
              <w:rPr>
                <w:rFonts w:eastAsiaTheme="minorEastAsia"/>
                <w:sz w:val="22"/>
              </w:rPr>
            </w:pPr>
          </w:p>
        </w:tc>
        <w:tc>
          <w:tcPr>
            <w:tcW w:w="1559" w:type="dxa"/>
            <w:vMerge/>
          </w:tcPr>
          <w:p w:rsidR="00693E51" w:rsidRPr="00C231A5" w:rsidRDefault="00693E51" w:rsidP="00693E51">
            <w:pPr>
              <w:spacing w:line="247" w:lineRule="auto"/>
              <w:rPr>
                <w:rFonts w:eastAsiaTheme="minorEastAsia"/>
                <w:sz w:val="22"/>
              </w:rPr>
            </w:pPr>
          </w:p>
        </w:tc>
      </w:tr>
      <w:tr w:rsidR="00693E51" w:rsidRPr="00C231A5" w:rsidTr="00693E51">
        <w:trPr>
          <w:trHeight w:val="20"/>
        </w:trPr>
        <w:tc>
          <w:tcPr>
            <w:tcW w:w="562"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1.</w:t>
            </w:r>
          </w:p>
        </w:tc>
        <w:tc>
          <w:tcPr>
            <w:tcW w:w="1701" w:type="dxa"/>
          </w:tcPr>
          <w:p w:rsidR="00693E51" w:rsidRPr="00C231A5" w:rsidRDefault="00693E51" w:rsidP="00693E51">
            <w:pPr>
              <w:spacing w:line="247" w:lineRule="auto"/>
              <w:jc w:val="both"/>
              <w:rPr>
                <w:rFonts w:eastAsia="Calibri"/>
              </w:rPr>
            </w:pPr>
          </w:p>
        </w:tc>
        <w:tc>
          <w:tcPr>
            <w:tcW w:w="12337" w:type="dxa"/>
            <w:gridSpan w:val="12"/>
          </w:tcPr>
          <w:p w:rsidR="00693E51" w:rsidRPr="00C231A5" w:rsidRDefault="00693E51" w:rsidP="00693E51">
            <w:pPr>
              <w:spacing w:line="247" w:lineRule="auto"/>
              <w:jc w:val="both"/>
              <w:rPr>
                <w:rFonts w:eastAsia="Calibri"/>
                <w:sz w:val="22"/>
                <w:lang w:eastAsia="en-US"/>
              </w:rPr>
            </w:pPr>
            <w:r w:rsidRPr="00C231A5">
              <w:rPr>
                <w:rFonts w:eastAsia="Calibri"/>
                <w:sz w:val="22"/>
              </w:rPr>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r>
      <w:tr w:rsidR="00693E51" w:rsidRPr="00C231A5" w:rsidTr="00693E51">
        <w:trPr>
          <w:trHeight w:val="20"/>
        </w:trPr>
        <w:tc>
          <w:tcPr>
            <w:tcW w:w="562"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1.1.</w:t>
            </w:r>
          </w:p>
        </w:tc>
        <w:tc>
          <w:tcPr>
            <w:tcW w:w="2415" w:type="dxa"/>
            <w:gridSpan w:val="2"/>
          </w:tcPr>
          <w:p w:rsidR="00693E51" w:rsidRPr="00C231A5" w:rsidRDefault="00693E51" w:rsidP="00693E51">
            <w:pPr>
              <w:spacing w:line="247" w:lineRule="auto"/>
              <w:jc w:val="both"/>
              <w:rPr>
                <w:rFonts w:eastAsiaTheme="minorEastAsia"/>
                <w:sz w:val="22"/>
              </w:rPr>
            </w:pPr>
            <w:r w:rsidRPr="00C231A5">
              <w:rPr>
                <w:rFonts w:eastAsiaTheme="minorEastAsia"/>
                <w:sz w:val="22"/>
              </w:rPr>
              <w:t>Доля информационных материалов по результатам социально-экономического мониторинга, представленных в срок, от их общего числа</w:t>
            </w:r>
          </w:p>
        </w:tc>
        <w:tc>
          <w:tcPr>
            <w:tcW w:w="1281"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возрастающий</w:t>
            </w:r>
          </w:p>
        </w:tc>
        <w:tc>
          <w:tcPr>
            <w:tcW w:w="1271" w:type="dxa"/>
          </w:tcPr>
          <w:p w:rsidR="00693E51" w:rsidRPr="00C231A5" w:rsidRDefault="00693E51" w:rsidP="00693E51">
            <w:pPr>
              <w:spacing w:line="247" w:lineRule="auto"/>
              <w:ind w:left="-57" w:right="-57"/>
              <w:jc w:val="center"/>
              <w:rPr>
                <w:rFonts w:eastAsiaTheme="minorEastAsia"/>
                <w:sz w:val="22"/>
              </w:rPr>
            </w:pPr>
            <w:r w:rsidRPr="00C231A5">
              <w:rPr>
                <w:rFonts w:eastAsiaTheme="minorEastAsia"/>
              </w:rPr>
              <w:t>ГП</w:t>
            </w:r>
          </w:p>
        </w:tc>
        <w:tc>
          <w:tcPr>
            <w:tcW w:w="1041"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процентов</w:t>
            </w:r>
          </w:p>
        </w:tc>
        <w:tc>
          <w:tcPr>
            <w:tcW w:w="1085"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100</w:t>
            </w:r>
          </w:p>
        </w:tc>
        <w:tc>
          <w:tcPr>
            <w:tcW w:w="850"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2023</w:t>
            </w:r>
          </w:p>
        </w:tc>
        <w:tc>
          <w:tcPr>
            <w:tcW w:w="712"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100</w:t>
            </w:r>
          </w:p>
        </w:tc>
        <w:tc>
          <w:tcPr>
            <w:tcW w:w="705"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100</w:t>
            </w:r>
          </w:p>
        </w:tc>
        <w:tc>
          <w:tcPr>
            <w:tcW w:w="709"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100</w:t>
            </w:r>
          </w:p>
        </w:tc>
        <w:tc>
          <w:tcPr>
            <w:tcW w:w="709" w:type="dxa"/>
          </w:tcPr>
          <w:p w:rsidR="00693E51" w:rsidRPr="00C231A5" w:rsidRDefault="00693E51" w:rsidP="00693E51">
            <w:pPr>
              <w:spacing w:line="247" w:lineRule="auto"/>
              <w:jc w:val="center"/>
            </w:pPr>
            <w:r w:rsidRPr="00C231A5">
              <w:t>100</w:t>
            </w:r>
          </w:p>
        </w:tc>
        <w:tc>
          <w:tcPr>
            <w:tcW w:w="1701" w:type="dxa"/>
          </w:tcPr>
          <w:p w:rsidR="00693E51" w:rsidRPr="00C231A5" w:rsidRDefault="00693E51" w:rsidP="00693E51">
            <w:pPr>
              <w:spacing w:line="247" w:lineRule="auto"/>
              <w:jc w:val="center"/>
              <w:rPr>
                <w:rFonts w:eastAsiaTheme="minorEastAsia"/>
                <w:sz w:val="22"/>
              </w:rPr>
            </w:pPr>
            <w:r w:rsidRPr="00C231A5">
              <w:rPr>
                <w:rFonts w:eastAsiaTheme="minorEastAsia"/>
                <w:sz w:val="22"/>
              </w:rPr>
              <w:t>Министерство экономики Республики Татарстан</w:t>
            </w:r>
          </w:p>
        </w:tc>
        <w:tc>
          <w:tcPr>
            <w:tcW w:w="1559" w:type="dxa"/>
          </w:tcPr>
          <w:p w:rsidR="00693E51" w:rsidRPr="00C231A5" w:rsidRDefault="00693E51" w:rsidP="00693E51">
            <w:pPr>
              <w:spacing w:line="247" w:lineRule="auto"/>
              <w:ind w:left="-57" w:right="-57"/>
              <w:jc w:val="center"/>
              <w:rPr>
                <w:rFonts w:eastAsiaTheme="minorEastAsia"/>
                <w:sz w:val="22"/>
              </w:rPr>
            </w:pPr>
            <w:r w:rsidRPr="00C231A5">
              <w:t>ЕМИСС</w:t>
            </w:r>
            <w:r w:rsidR="002E4848" w:rsidRPr="00C231A5">
              <w:t>»</w:t>
            </w:r>
            <w:r w:rsidR="00307B93" w:rsidRPr="00C231A5">
              <w:t>;</w:t>
            </w:r>
          </w:p>
        </w:tc>
      </w:tr>
    </w:tbl>
    <w:p w:rsidR="004D7E3A" w:rsidRPr="00C231A5" w:rsidRDefault="004D7E3A" w:rsidP="00307B93">
      <w:pPr>
        <w:spacing w:after="0" w:line="240" w:lineRule="auto"/>
        <w:rPr>
          <w:rFonts w:ascii="Times New Roman" w:eastAsiaTheme="minorEastAsia" w:hAnsi="Times New Roman" w:cs="Times New Roman"/>
          <w:sz w:val="28"/>
          <w:szCs w:val="28"/>
        </w:rPr>
      </w:pPr>
    </w:p>
    <w:p w:rsidR="00307B93" w:rsidRPr="00C231A5" w:rsidRDefault="00307B93" w:rsidP="00307B93">
      <w:pPr>
        <w:spacing w:after="0" w:line="240" w:lineRule="auto"/>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раздел 4 изложить в следующей редакции:</w:t>
      </w:r>
    </w:p>
    <w:p w:rsidR="00307B93" w:rsidRPr="00C231A5" w:rsidRDefault="00307B93" w:rsidP="00307B93">
      <w:pPr>
        <w:spacing w:after="0" w:line="240" w:lineRule="auto"/>
        <w:rPr>
          <w:rFonts w:ascii="Times New Roman" w:eastAsiaTheme="minorEastAsia" w:hAnsi="Times New Roman" w:cs="Times New Roman"/>
          <w:sz w:val="28"/>
          <w:szCs w:val="28"/>
        </w:rPr>
      </w:pPr>
    </w:p>
    <w:p w:rsidR="00434421" w:rsidRPr="00C231A5" w:rsidRDefault="00434421" w:rsidP="00307B93">
      <w:pPr>
        <w:spacing w:after="0" w:line="240" w:lineRule="auto"/>
        <w:rPr>
          <w:rFonts w:ascii="Times New Roman" w:eastAsiaTheme="minorEastAsia" w:hAnsi="Times New Roman" w:cs="Times New Roman"/>
          <w:sz w:val="28"/>
          <w:szCs w:val="28"/>
        </w:rPr>
      </w:pPr>
    </w:p>
    <w:p w:rsidR="00434421" w:rsidRPr="00C231A5" w:rsidRDefault="00434421" w:rsidP="00307B93">
      <w:pPr>
        <w:spacing w:after="0" w:line="240" w:lineRule="auto"/>
        <w:rPr>
          <w:rFonts w:ascii="Times New Roman" w:eastAsiaTheme="minorEastAsia" w:hAnsi="Times New Roman" w:cs="Times New Roman"/>
          <w:sz w:val="28"/>
          <w:szCs w:val="28"/>
        </w:rPr>
      </w:pPr>
    </w:p>
    <w:p w:rsidR="00434421" w:rsidRPr="00C231A5" w:rsidRDefault="00434421" w:rsidP="00307B93">
      <w:pPr>
        <w:spacing w:after="0" w:line="240" w:lineRule="auto"/>
        <w:rPr>
          <w:rFonts w:ascii="Times New Roman" w:eastAsiaTheme="minorEastAsia" w:hAnsi="Times New Roman" w:cs="Times New Roman"/>
          <w:sz w:val="28"/>
          <w:szCs w:val="28"/>
        </w:rPr>
      </w:pPr>
    </w:p>
    <w:p w:rsidR="00434421" w:rsidRPr="00C231A5" w:rsidRDefault="00434421" w:rsidP="00307B93">
      <w:pPr>
        <w:spacing w:after="0" w:line="240" w:lineRule="auto"/>
        <w:rPr>
          <w:rFonts w:ascii="Times New Roman" w:eastAsiaTheme="minorEastAsia" w:hAnsi="Times New Roman" w:cs="Times New Roman"/>
          <w:sz w:val="28"/>
          <w:szCs w:val="28"/>
        </w:rPr>
      </w:pPr>
    </w:p>
    <w:p w:rsidR="004D7E3A" w:rsidRPr="00C231A5" w:rsidRDefault="002E4848" w:rsidP="004D7E3A">
      <w:pPr>
        <w:spacing w:after="0" w:line="240" w:lineRule="auto"/>
        <w:jc w:val="center"/>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lastRenderedPageBreak/>
        <w:t>«</w:t>
      </w:r>
      <w:r w:rsidR="004D7E3A" w:rsidRPr="00C231A5">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4D7E3A" w:rsidRPr="00C231A5" w:rsidRDefault="004D7E3A" w:rsidP="004D7E3A">
      <w:pPr>
        <w:spacing w:after="0" w:line="240" w:lineRule="auto"/>
        <w:contextualSpacing/>
        <w:rPr>
          <w:rFonts w:ascii="Times New Roman" w:eastAsiaTheme="minorEastAsia" w:hAnsi="Times New Roman" w:cs="Times New Roman"/>
          <w:sz w:val="28"/>
          <w:szCs w:val="28"/>
          <w:lang w:eastAsia="ru-RU"/>
        </w:rPr>
      </w:pPr>
    </w:p>
    <w:p w:rsidR="004D7E3A" w:rsidRPr="00C231A5" w:rsidRDefault="004D7E3A" w:rsidP="004D7E3A">
      <w:pPr>
        <w:spacing w:after="0" w:line="240" w:lineRule="auto"/>
        <w:rPr>
          <w:rFonts w:ascii="Calibri" w:eastAsia="Calibri" w:hAnsi="Calibri" w:cs="Times New Roman"/>
          <w:sz w:val="2"/>
          <w:szCs w:val="2"/>
        </w:rPr>
      </w:pPr>
    </w:p>
    <w:p w:rsidR="004D7E3A" w:rsidRPr="00C231A5" w:rsidRDefault="004D7E3A" w:rsidP="004D7E3A">
      <w:pPr>
        <w:spacing w:after="0" w:line="240" w:lineRule="auto"/>
        <w:rPr>
          <w:rFonts w:ascii="Calibri" w:eastAsia="Calibri" w:hAnsi="Calibri" w:cs="Times New Roman"/>
          <w:sz w:val="2"/>
          <w:szCs w:val="2"/>
        </w:rPr>
      </w:pPr>
    </w:p>
    <w:tbl>
      <w:tblPr>
        <w:tblStyle w:val="1202"/>
        <w:tblW w:w="15233" w:type="dxa"/>
        <w:tblInd w:w="134" w:type="dxa"/>
        <w:tblLayout w:type="fixed"/>
        <w:tblLook w:val="01E0" w:firstRow="1" w:lastRow="1" w:firstColumn="1" w:lastColumn="1" w:noHBand="0" w:noVBand="0"/>
      </w:tblPr>
      <w:tblGrid>
        <w:gridCol w:w="516"/>
        <w:gridCol w:w="3740"/>
        <w:gridCol w:w="1830"/>
        <w:gridCol w:w="2531"/>
        <w:gridCol w:w="1264"/>
        <w:gridCol w:w="984"/>
        <w:gridCol w:w="1128"/>
        <w:gridCol w:w="844"/>
        <w:gridCol w:w="984"/>
        <w:gridCol w:w="702"/>
        <w:gridCol w:w="8"/>
        <w:gridCol w:w="694"/>
        <w:gridCol w:w="8"/>
      </w:tblGrid>
      <w:tr w:rsidR="004D7E3A" w:rsidRPr="00C231A5" w:rsidTr="009C1990">
        <w:trPr>
          <w:gridAfter w:val="1"/>
          <w:wAfter w:w="8" w:type="dxa"/>
          <w:trHeight w:val="20"/>
          <w:tblHeader/>
        </w:trPr>
        <w:tc>
          <w:tcPr>
            <w:tcW w:w="516" w:type="dxa"/>
          </w:tcPr>
          <w:p w:rsidR="004D7E3A" w:rsidRPr="00C231A5" w:rsidRDefault="004D7E3A" w:rsidP="004D7E3A">
            <w:pPr>
              <w:jc w:val="center"/>
            </w:pPr>
          </w:p>
        </w:tc>
        <w:tc>
          <w:tcPr>
            <w:tcW w:w="3740" w:type="dxa"/>
          </w:tcPr>
          <w:p w:rsidR="004D7E3A" w:rsidRPr="00C231A5" w:rsidRDefault="004D7E3A" w:rsidP="004D7E3A">
            <w:pPr>
              <w:jc w:val="center"/>
            </w:pPr>
          </w:p>
        </w:tc>
        <w:tc>
          <w:tcPr>
            <w:tcW w:w="1830" w:type="dxa"/>
          </w:tcPr>
          <w:p w:rsidR="004D7E3A" w:rsidRPr="00C231A5" w:rsidRDefault="004D7E3A" w:rsidP="004D7E3A">
            <w:pPr>
              <w:jc w:val="center"/>
            </w:pPr>
          </w:p>
        </w:tc>
        <w:tc>
          <w:tcPr>
            <w:tcW w:w="2531" w:type="dxa"/>
          </w:tcPr>
          <w:p w:rsidR="004D7E3A" w:rsidRPr="00C231A5" w:rsidRDefault="004D7E3A" w:rsidP="004D7E3A">
            <w:pPr>
              <w:jc w:val="center"/>
            </w:pPr>
          </w:p>
        </w:tc>
        <w:tc>
          <w:tcPr>
            <w:tcW w:w="1264" w:type="dxa"/>
          </w:tcPr>
          <w:p w:rsidR="004D7E3A" w:rsidRPr="00C231A5" w:rsidRDefault="004D7E3A" w:rsidP="004D7E3A">
            <w:pPr>
              <w:jc w:val="center"/>
            </w:pPr>
          </w:p>
        </w:tc>
        <w:tc>
          <w:tcPr>
            <w:tcW w:w="2112" w:type="dxa"/>
            <w:gridSpan w:val="2"/>
          </w:tcPr>
          <w:p w:rsidR="004D7E3A" w:rsidRPr="00C231A5" w:rsidRDefault="004D7E3A" w:rsidP="004D7E3A">
            <w:pPr>
              <w:jc w:val="center"/>
            </w:pPr>
            <w:r w:rsidRPr="00C231A5">
              <w:rPr>
                <w:rFonts w:eastAsiaTheme="minorEastAsia"/>
              </w:rPr>
              <w:t>Базовое значение</w:t>
            </w:r>
          </w:p>
        </w:tc>
        <w:tc>
          <w:tcPr>
            <w:tcW w:w="3232" w:type="dxa"/>
            <w:gridSpan w:val="5"/>
          </w:tcPr>
          <w:p w:rsidR="004D7E3A" w:rsidRPr="00C231A5" w:rsidRDefault="004D7E3A" w:rsidP="004D7E3A">
            <w:pPr>
              <w:jc w:val="center"/>
            </w:pPr>
            <w:r w:rsidRPr="00C231A5">
              <w:rPr>
                <w:rFonts w:eastAsiaTheme="minorEastAsia"/>
              </w:rPr>
              <w:t xml:space="preserve">Значения мероприятия </w:t>
            </w:r>
            <w:r w:rsidRPr="00C231A5">
              <w:rPr>
                <w:rFonts w:eastAsiaTheme="minorEastAsia"/>
              </w:rPr>
              <w:br/>
              <w:t>(результата) по годам</w:t>
            </w:r>
          </w:p>
        </w:tc>
      </w:tr>
      <w:tr w:rsidR="004D7E3A" w:rsidRPr="00C231A5" w:rsidTr="009C1990">
        <w:trPr>
          <w:gridAfter w:val="1"/>
          <w:wAfter w:w="8" w:type="dxa"/>
          <w:trHeight w:val="20"/>
          <w:tblHeader/>
        </w:trPr>
        <w:tc>
          <w:tcPr>
            <w:tcW w:w="516" w:type="dxa"/>
          </w:tcPr>
          <w:p w:rsidR="004D7E3A" w:rsidRPr="00C231A5" w:rsidRDefault="004D7E3A" w:rsidP="004D7E3A">
            <w:pPr>
              <w:jc w:val="center"/>
            </w:pPr>
            <w:r w:rsidRPr="00C231A5">
              <w:rPr>
                <w:rFonts w:eastAsiaTheme="minorEastAsia"/>
              </w:rPr>
              <w:t>№ п/п</w:t>
            </w:r>
          </w:p>
        </w:tc>
        <w:tc>
          <w:tcPr>
            <w:tcW w:w="3740" w:type="dxa"/>
          </w:tcPr>
          <w:p w:rsidR="004D7E3A" w:rsidRPr="00C231A5" w:rsidRDefault="004D7E3A" w:rsidP="004D7E3A">
            <w:pPr>
              <w:jc w:val="center"/>
            </w:pPr>
            <w:r w:rsidRPr="00C231A5">
              <w:rPr>
                <w:rFonts w:eastAsiaTheme="minorEastAsia"/>
              </w:rPr>
              <w:t>Наименование мероприятия (результата)</w:t>
            </w:r>
          </w:p>
        </w:tc>
        <w:tc>
          <w:tcPr>
            <w:tcW w:w="1830" w:type="dxa"/>
          </w:tcPr>
          <w:p w:rsidR="004D7E3A" w:rsidRPr="00C231A5" w:rsidRDefault="004D7E3A" w:rsidP="004D7E3A">
            <w:pPr>
              <w:jc w:val="center"/>
              <w:rPr>
                <w:rFonts w:eastAsiaTheme="minorEastAsia"/>
              </w:rPr>
            </w:pPr>
            <w:r w:rsidRPr="00C231A5">
              <w:rPr>
                <w:rFonts w:eastAsiaTheme="minorEastAsia"/>
              </w:rPr>
              <w:t>Тип мероприятий (результата)</w:t>
            </w:r>
          </w:p>
        </w:tc>
        <w:tc>
          <w:tcPr>
            <w:tcW w:w="2531" w:type="dxa"/>
          </w:tcPr>
          <w:p w:rsidR="004D7E3A" w:rsidRPr="00C231A5" w:rsidRDefault="004D7E3A" w:rsidP="004D7E3A">
            <w:pPr>
              <w:jc w:val="center"/>
              <w:rPr>
                <w:rFonts w:eastAsiaTheme="minorEastAsia"/>
              </w:rPr>
            </w:pPr>
            <w:r w:rsidRPr="00C231A5">
              <w:rPr>
                <w:rFonts w:eastAsiaTheme="minorEastAsia"/>
              </w:rPr>
              <w:t>Характеристика</w:t>
            </w:r>
          </w:p>
        </w:tc>
        <w:tc>
          <w:tcPr>
            <w:tcW w:w="1264" w:type="dxa"/>
          </w:tcPr>
          <w:p w:rsidR="004D7E3A" w:rsidRPr="00C231A5" w:rsidRDefault="004D7E3A" w:rsidP="004D7E3A">
            <w:pPr>
              <w:jc w:val="center"/>
              <w:rPr>
                <w:rFonts w:eastAsiaTheme="minorEastAsia"/>
              </w:rPr>
            </w:pPr>
            <w:r w:rsidRPr="00C231A5">
              <w:rPr>
                <w:rFonts w:eastAsiaTheme="minorEastAsia"/>
              </w:rPr>
              <w:t>Единица измерения</w:t>
            </w:r>
          </w:p>
          <w:p w:rsidR="004D7E3A" w:rsidRPr="00C231A5" w:rsidRDefault="004D7E3A" w:rsidP="004D7E3A">
            <w:pPr>
              <w:jc w:val="center"/>
              <w:rPr>
                <w:rFonts w:eastAsiaTheme="minorEastAsia"/>
              </w:rPr>
            </w:pPr>
            <w:r w:rsidRPr="00C231A5">
              <w:rPr>
                <w:rFonts w:eastAsiaTheme="minorEastAsia"/>
              </w:rPr>
              <w:t>(по ОКЕИ)</w:t>
            </w:r>
          </w:p>
        </w:tc>
        <w:tc>
          <w:tcPr>
            <w:tcW w:w="984" w:type="dxa"/>
          </w:tcPr>
          <w:p w:rsidR="004D7E3A" w:rsidRPr="00C231A5" w:rsidRDefault="004D7E3A" w:rsidP="004D7E3A">
            <w:pPr>
              <w:jc w:val="center"/>
              <w:rPr>
                <w:rFonts w:eastAsiaTheme="minorEastAsia"/>
              </w:rPr>
            </w:pPr>
            <w:r w:rsidRPr="00C231A5">
              <w:rPr>
                <w:rFonts w:eastAsiaTheme="minorEastAsia"/>
              </w:rPr>
              <w:t>значение</w:t>
            </w:r>
          </w:p>
        </w:tc>
        <w:tc>
          <w:tcPr>
            <w:tcW w:w="1128" w:type="dxa"/>
          </w:tcPr>
          <w:p w:rsidR="004D7E3A" w:rsidRPr="00C231A5" w:rsidRDefault="004D7E3A" w:rsidP="004D7E3A">
            <w:pPr>
              <w:jc w:val="center"/>
              <w:rPr>
                <w:rFonts w:eastAsiaTheme="minorEastAsia"/>
              </w:rPr>
            </w:pPr>
            <w:r w:rsidRPr="00C231A5">
              <w:rPr>
                <w:rFonts w:eastAsiaTheme="minorEastAsia"/>
              </w:rPr>
              <w:t>год</w:t>
            </w:r>
          </w:p>
        </w:tc>
        <w:tc>
          <w:tcPr>
            <w:tcW w:w="844" w:type="dxa"/>
          </w:tcPr>
          <w:p w:rsidR="004D7E3A" w:rsidRPr="00C231A5" w:rsidRDefault="004D7E3A" w:rsidP="004D7E3A">
            <w:pPr>
              <w:jc w:val="center"/>
              <w:rPr>
                <w:rFonts w:eastAsiaTheme="minorEastAsia"/>
              </w:rPr>
            </w:pPr>
            <w:r w:rsidRPr="00C231A5">
              <w:rPr>
                <w:rFonts w:eastAsiaTheme="minorEastAsia"/>
              </w:rPr>
              <w:t>2024</w:t>
            </w:r>
          </w:p>
        </w:tc>
        <w:tc>
          <w:tcPr>
            <w:tcW w:w="984" w:type="dxa"/>
          </w:tcPr>
          <w:p w:rsidR="004D7E3A" w:rsidRPr="00C231A5" w:rsidRDefault="004D7E3A" w:rsidP="004D7E3A">
            <w:pPr>
              <w:jc w:val="center"/>
              <w:rPr>
                <w:rFonts w:eastAsiaTheme="minorEastAsia"/>
              </w:rPr>
            </w:pPr>
            <w:r w:rsidRPr="00C231A5">
              <w:rPr>
                <w:rFonts w:eastAsiaTheme="minorEastAsia"/>
              </w:rPr>
              <w:t>2025</w:t>
            </w:r>
          </w:p>
        </w:tc>
        <w:tc>
          <w:tcPr>
            <w:tcW w:w="702" w:type="dxa"/>
          </w:tcPr>
          <w:p w:rsidR="004D7E3A" w:rsidRPr="00C231A5" w:rsidRDefault="004D7E3A" w:rsidP="004D7E3A">
            <w:pPr>
              <w:jc w:val="center"/>
              <w:rPr>
                <w:rFonts w:eastAsiaTheme="minorEastAsia"/>
              </w:rPr>
            </w:pPr>
            <w:r w:rsidRPr="00C231A5">
              <w:rPr>
                <w:rFonts w:eastAsiaTheme="minorEastAsia"/>
              </w:rPr>
              <w:t>2026</w:t>
            </w:r>
          </w:p>
        </w:tc>
        <w:tc>
          <w:tcPr>
            <w:tcW w:w="702" w:type="dxa"/>
            <w:gridSpan w:val="2"/>
          </w:tcPr>
          <w:p w:rsidR="004D7E3A" w:rsidRPr="00C231A5" w:rsidRDefault="004D7E3A" w:rsidP="004D7E3A">
            <w:pPr>
              <w:jc w:val="center"/>
            </w:pPr>
            <w:r w:rsidRPr="00C231A5">
              <w:t>2027</w:t>
            </w:r>
          </w:p>
        </w:tc>
      </w:tr>
      <w:tr w:rsidR="004D7E3A" w:rsidRPr="00C231A5" w:rsidTr="009C1990">
        <w:trPr>
          <w:gridAfter w:val="1"/>
          <w:wAfter w:w="8" w:type="dxa"/>
          <w:trHeight w:val="20"/>
          <w:tblHeader/>
        </w:trPr>
        <w:tc>
          <w:tcPr>
            <w:tcW w:w="516" w:type="dxa"/>
          </w:tcPr>
          <w:p w:rsidR="004D7E3A" w:rsidRPr="00C231A5" w:rsidRDefault="004D7E3A" w:rsidP="004D7E3A">
            <w:pPr>
              <w:jc w:val="center"/>
              <w:rPr>
                <w:rFonts w:eastAsiaTheme="minorEastAsia"/>
              </w:rPr>
            </w:pPr>
            <w:r w:rsidRPr="00C231A5">
              <w:rPr>
                <w:rFonts w:eastAsiaTheme="minorEastAsia"/>
              </w:rPr>
              <w:t>1</w:t>
            </w:r>
          </w:p>
        </w:tc>
        <w:tc>
          <w:tcPr>
            <w:tcW w:w="3740" w:type="dxa"/>
          </w:tcPr>
          <w:p w:rsidR="004D7E3A" w:rsidRPr="00C231A5" w:rsidRDefault="004D7E3A" w:rsidP="004D7E3A">
            <w:pPr>
              <w:jc w:val="center"/>
              <w:rPr>
                <w:rFonts w:eastAsiaTheme="minorEastAsia"/>
              </w:rPr>
            </w:pPr>
            <w:r w:rsidRPr="00C231A5">
              <w:rPr>
                <w:rFonts w:eastAsiaTheme="minorEastAsia"/>
              </w:rPr>
              <w:t>2</w:t>
            </w:r>
          </w:p>
        </w:tc>
        <w:tc>
          <w:tcPr>
            <w:tcW w:w="1830" w:type="dxa"/>
          </w:tcPr>
          <w:p w:rsidR="004D7E3A" w:rsidRPr="00C231A5" w:rsidRDefault="008567D0" w:rsidP="004D7E3A">
            <w:pPr>
              <w:jc w:val="center"/>
              <w:rPr>
                <w:rFonts w:eastAsiaTheme="minorEastAsia"/>
              </w:rPr>
            </w:pPr>
            <w:r w:rsidRPr="00C231A5">
              <w:rPr>
                <w:rFonts w:eastAsiaTheme="minorEastAsia"/>
              </w:rPr>
              <w:t>3</w:t>
            </w:r>
          </w:p>
        </w:tc>
        <w:tc>
          <w:tcPr>
            <w:tcW w:w="2531" w:type="dxa"/>
          </w:tcPr>
          <w:p w:rsidR="004D7E3A" w:rsidRPr="00C231A5" w:rsidRDefault="008567D0" w:rsidP="004D7E3A">
            <w:pPr>
              <w:jc w:val="center"/>
              <w:rPr>
                <w:rFonts w:eastAsiaTheme="minorEastAsia"/>
              </w:rPr>
            </w:pPr>
            <w:r w:rsidRPr="00C231A5">
              <w:rPr>
                <w:rFonts w:eastAsiaTheme="minorEastAsia"/>
              </w:rPr>
              <w:t>4</w:t>
            </w:r>
          </w:p>
        </w:tc>
        <w:tc>
          <w:tcPr>
            <w:tcW w:w="1264" w:type="dxa"/>
          </w:tcPr>
          <w:p w:rsidR="004D7E3A" w:rsidRPr="00C231A5" w:rsidRDefault="008567D0" w:rsidP="004D7E3A">
            <w:pPr>
              <w:jc w:val="center"/>
              <w:rPr>
                <w:rFonts w:eastAsiaTheme="minorEastAsia"/>
              </w:rPr>
            </w:pPr>
            <w:r w:rsidRPr="00C231A5">
              <w:rPr>
                <w:rFonts w:eastAsiaTheme="minorEastAsia"/>
              </w:rPr>
              <w:t>5</w:t>
            </w:r>
          </w:p>
        </w:tc>
        <w:tc>
          <w:tcPr>
            <w:tcW w:w="984" w:type="dxa"/>
          </w:tcPr>
          <w:p w:rsidR="004D7E3A" w:rsidRPr="00C231A5" w:rsidRDefault="004D7E3A" w:rsidP="004D7E3A">
            <w:pPr>
              <w:jc w:val="center"/>
              <w:rPr>
                <w:rFonts w:eastAsiaTheme="minorEastAsia"/>
              </w:rPr>
            </w:pPr>
            <w:r w:rsidRPr="00C231A5">
              <w:rPr>
                <w:rFonts w:eastAsiaTheme="minorEastAsia"/>
              </w:rPr>
              <w:t>6</w:t>
            </w:r>
          </w:p>
        </w:tc>
        <w:tc>
          <w:tcPr>
            <w:tcW w:w="1128" w:type="dxa"/>
          </w:tcPr>
          <w:p w:rsidR="004D7E3A" w:rsidRPr="00C231A5" w:rsidRDefault="004D7E3A" w:rsidP="004D7E3A">
            <w:pPr>
              <w:jc w:val="center"/>
              <w:rPr>
                <w:rFonts w:eastAsiaTheme="minorEastAsia"/>
              </w:rPr>
            </w:pPr>
            <w:r w:rsidRPr="00C231A5">
              <w:rPr>
                <w:rFonts w:eastAsiaTheme="minorEastAsia"/>
              </w:rPr>
              <w:t>7</w:t>
            </w:r>
          </w:p>
        </w:tc>
        <w:tc>
          <w:tcPr>
            <w:tcW w:w="844" w:type="dxa"/>
          </w:tcPr>
          <w:p w:rsidR="004D7E3A" w:rsidRPr="00C231A5" w:rsidRDefault="004D7E3A" w:rsidP="004D7E3A">
            <w:pPr>
              <w:jc w:val="center"/>
              <w:rPr>
                <w:rFonts w:eastAsiaTheme="minorEastAsia"/>
              </w:rPr>
            </w:pPr>
            <w:r w:rsidRPr="00C231A5">
              <w:rPr>
                <w:rFonts w:eastAsiaTheme="minorEastAsia"/>
              </w:rPr>
              <w:t>8</w:t>
            </w:r>
          </w:p>
        </w:tc>
        <w:tc>
          <w:tcPr>
            <w:tcW w:w="984" w:type="dxa"/>
          </w:tcPr>
          <w:p w:rsidR="004D7E3A" w:rsidRPr="00C231A5" w:rsidRDefault="004D7E3A" w:rsidP="004D7E3A">
            <w:pPr>
              <w:jc w:val="center"/>
              <w:rPr>
                <w:rFonts w:eastAsiaTheme="minorEastAsia"/>
              </w:rPr>
            </w:pPr>
            <w:r w:rsidRPr="00C231A5">
              <w:rPr>
                <w:rFonts w:eastAsiaTheme="minorEastAsia"/>
              </w:rPr>
              <w:t>9</w:t>
            </w:r>
          </w:p>
        </w:tc>
        <w:tc>
          <w:tcPr>
            <w:tcW w:w="702" w:type="dxa"/>
          </w:tcPr>
          <w:p w:rsidR="004D7E3A" w:rsidRPr="00C231A5" w:rsidRDefault="004D7E3A" w:rsidP="004D7E3A">
            <w:pPr>
              <w:jc w:val="center"/>
              <w:rPr>
                <w:rFonts w:eastAsiaTheme="minorEastAsia"/>
              </w:rPr>
            </w:pPr>
            <w:r w:rsidRPr="00C231A5">
              <w:rPr>
                <w:rFonts w:eastAsiaTheme="minorEastAsia"/>
              </w:rPr>
              <w:t>10</w:t>
            </w:r>
          </w:p>
        </w:tc>
        <w:tc>
          <w:tcPr>
            <w:tcW w:w="702" w:type="dxa"/>
            <w:gridSpan w:val="2"/>
          </w:tcPr>
          <w:p w:rsidR="004D7E3A" w:rsidRPr="00C231A5" w:rsidRDefault="004D7E3A" w:rsidP="004D7E3A">
            <w:pPr>
              <w:jc w:val="center"/>
            </w:pPr>
            <w:r w:rsidRPr="00C231A5">
              <w:t>11</w:t>
            </w:r>
          </w:p>
        </w:tc>
      </w:tr>
      <w:tr w:rsidR="004D7E3A" w:rsidRPr="00C231A5" w:rsidTr="009C1990">
        <w:trPr>
          <w:trHeight w:val="20"/>
        </w:trPr>
        <w:tc>
          <w:tcPr>
            <w:tcW w:w="516" w:type="dxa"/>
          </w:tcPr>
          <w:p w:rsidR="004D7E3A" w:rsidRPr="00C231A5" w:rsidRDefault="004D7E3A" w:rsidP="004D7E3A">
            <w:pPr>
              <w:jc w:val="center"/>
              <w:rPr>
                <w:rFonts w:eastAsiaTheme="minorEastAsia"/>
              </w:rPr>
            </w:pPr>
            <w:r w:rsidRPr="00C231A5">
              <w:rPr>
                <w:rFonts w:eastAsiaTheme="minorEastAsia"/>
              </w:rPr>
              <w:t>1.</w:t>
            </w:r>
          </w:p>
        </w:tc>
        <w:tc>
          <w:tcPr>
            <w:tcW w:w="14015" w:type="dxa"/>
            <w:gridSpan w:val="10"/>
          </w:tcPr>
          <w:p w:rsidR="004D7E3A" w:rsidRPr="00C231A5" w:rsidRDefault="004D7E3A" w:rsidP="004D7E3A">
            <w:pPr>
              <w:rPr>
                <w:rFonts w:eastAsiaTheme="minorEastAsia"/>
              </w:rPr>
            </w:pPr>
            <w:r w:rsidRPr="00C231A5">
              <w:rPr>
                <w:rFonts w:eastAsia="Calibri"/>
              </w:rPr>
              <w:t>Обеспечение деятельности центрального аппарата Министерства экономики Республики Татарстан</w:t>
            </w:r>
            <w:r w:rsidR="00D71949" w:rsidRPr="00C231A5">
              <w:t xml:space="preserve"> </w:t>
            </w:r>
            <w:r w:rsidR="00D71949" w:rsidRPr="00C231A5">
              <w:rPr>
                <w:rFonts w:eastAsia="Calibri"/>
              </w:rPr>
              <w:t>и подведомственных  ему учреждений</w:t>
            </w:r>
          </w:p>
        </w:tc>
        <w:tc>
          <w:tcPr>
            <w:tcW w:w="702" w:type="dxa"/>
            <w:gridSpan w:val="2"/>
          </w:tcPr>
          <w:p w:rsidR="004D7E3A" w:rsidRPr="00C231A5" w:rsidRDefault="004D7E3A" w:rsidP="004D7E3A">
            <w:pPr>
              <w:rPr>
                <w:rFonts w:eastAsia="Calibri"/>
              </w:rPr>
            </w:pPr>
          </w:p>
        </w:tc>
      </w:tr>
      <w:tr w:rsidR="004D7E3A" w:rsidRPr="00C231A5" w:rsidTr="009C1990">
        <w:trPr>
          <w:gridAfter w:val="1"/>
          <w:wAfter w:w="8" w:type="dxa"/>
          <w:trHeight w:val="20"/>
        </w:trPr>
        <w:tc>
          <w:tcPr>
            <w:tcW w:w="516" w:type="dxa"/>
          </w:tcPr>
          <w:p w:rsidR="004D7E3A" w:rsidRPr="00C231A5" w:rsidRDefault="004D7E3A" w:rsidP="004D7E3A">
            <w:pPr>
              <w:jc w:val="both"/>
              <w:rPr>
                <w:rFonts w:eastAsiaTheme="minorEastAsia"/>
              </w:rPr>
            </w:pPr>
            <w:r w:rsidRPr="00C231A5">
              <w:rPr>
                <w:rFonts w:eastAsiaTheme="minorEastAsia"/>
              </w:rPr>
              <w:t>1.1.</w:t>
            </w:r>
          </w:p>
        </w:tc>
        <w:tc>
          <w:tcPr>
            <w:tcW w:w="3740" w:type="dxa"/>
          </w:tcPr>
          <w:p w:rsidR="004D7E3A" w:rsidRPr="00C231A5" w:rsidRDefault="004D7E3A" w:rsidP="004D7E3A">
            <w:pPr>
              <w:jc w:val="both"/>
              <w:rPr>
                <w:rFonts w:eastAsia="Calibri"/>
              </w:rPr>
            </w:pPr>
            <w:r w:rsidRPr="00C231A5">
              <w:rPr>
                <w:rFonts w:eastAsia="Calibri"/>
              </w:rPr>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1830" w:type="dxa"/>
          </w:tcPr>
          <w:p w:rsidR="004D7E3A" w:rsidRPr="00C231A5" w:rsidRDefault="004D7E3A" w:rsidP="004D7E3A">
            <w:pPr>
              <w:jc w:val="center"/>
              <w:rPr>
                <w:rFonts w:eastAsia="Calibri"/>
              </w:rPr>
            </w:pPr>
            <w:r w:rsidRPr="00C231A5">
              <w:rPr>
                <w:rFonts w:eastAsia="Calibri"/>
              </w:rPr>
              <w:t>осуществление текущей деятельности</w:t>
            </w:r>
          </w:p>
        </w:tc>
        <w:tc>
          <w:tcPr>
            <w:tcW w:w="2531" w:type="dxa"/>
          </w:tcPr>
          <w:p w:rsidR="004D7E3A" w:rsidRPr="00C231A5" w:rsidRDefault="004D7E3A" w:rsidP="004D7E3A">
            <w:pPr>
              <w:jc w:val="both"/>
              <w:rPr>
                <w:rFonts w:eastAsia="Calibri"/>
              </w:rPr>
            </w:pPr>
            <w:r w:rsidRPr="00C231A5">
              <w:rPr>
                <w:rFonts w:eastAsia="Calibri"/>
              </w:rPr>
              <w:t>обеспечение текущей деятельности Министерства экономики Республики Татарстан (центрального аппарата)</w:t>
            </w:r>
          </w:p>
        </w:tc>
        <w:tc>
          <w:tcPr>
            <w:tcW w:w="1264" w:type="dxa"/>
          </w:tcPr>
          <w:p w:rsidR="004D7E3A" w:rsidRPr="00C231A5" w:rsidRDefault="004D7E3A" w:rsidP="004D7E3A">
            <w:pPr>
              <w:jc w:val="center"/>
              <w:rPr>
                <w:rFonts w:eastAsiaTheme="minorEastAsia"/>
              </w:rPr>
            </w:pPr>
            <w:r w:rsidRPr="00C231A5">
              <w:rPr>
                <w:rFonts w:eastAsiaTheme="minorEastAsia"/>
              </w:rPr>
              <w:t>-</w:t>
            </w:r>
          </w:p>
        </w:tc>
        <w:tc>
          <w:tcPr>
            <w:tcW w:w="984" w:type="dxa"/>
          </w:tcPr>
          <w:p w:rsidR="004D7E3A" w:rsidRPr="00C231A5" w:rsidRDefault="004D7E3A" w:rsidP="004D7E3A">
            <w:pPr>
              <w:jc w:val="center"/>
              <w:rPr>
                <w:rFonts w:eastAsiaTheme="minorEastAsia"/>
              </w:rPr>
            </w:pPr>
            <w:r w:rsidRPr="00C231A5">
              <w:rPr>
                <w:rFonts w:eastAsiaTheme="minorEastAsia"/>
              </w:rPr>
              <w:t>-</w:t>
            </w:r>
          </w:p>
        </w:tc>
        <w:tc>
          <w:tcPr>
            <w:tcW w:w="1128" w:type="dxa"/>
          </w:tcPr>
          <w:p w:rsidR="004D7E3A" w:rsidRPr="00C231A5" w:rsidRDefault="004D7E3A" w:rsidP="004D7E3A">
            <w:pPr>
              <w:jc w:val="center"/>
              <w:rPr>
                <w:rFonts w:eastAsiaTheme="minorEastAsia"/>
              </w:rPr>
            </w:pPr>
            <w:r w:rsidRPr="00C231A5">
              <w:rPr>
                <w:rFonts w:eastAsiaTheme="minorEastAsia"/>
              </w:rPr>
              <w:t>2023</w:t>
            </w:r>
          </w:p>
        </w:tc>
        <w:tc>
          <w:tcPr>
            <w:tcW w:w="844" w:type="dxa"/>
          </w:tcPr>
          <w:p w:rsidR="004D7E3A" w:rsidRPr="00C231A5" w:rsidRDefault="004D7E3A" w:rsidP="004D7E3A">
            <w:pPr>
              <w:jc w:val="center"/>
              <w:rPr>
                <w:rFonts w:eastAsiaTheme="minorEastAsia"/>
              </w:rPr>
            </w:pPr>
            <w:r w:rsidRPr="00C231A5">
              <w:rPr>
                <w:rFonts w:eastAsiaTheme="minorEastAsia"/>
              </w:rPr>
              <w:t>-</w:t>
            </w:r>
          </w:p>
        </w:tc>
        <w:tc>
          <w:tcPr>
            <w:tcW w:w="984" w:type="dxa"/>
          </w:tcPr>
          <w:p w:rsidR="004D7E3A" w:rsidRPr="00C231A5" w:rsidRDefault="004D7E3A" w:rsidP="004D7E3A">
            <w:pPr>
              <w:jc w:val="center"/>
              <w:rPr>
                <w:rFonts w:eastAsiaTheme="minorEastAsia"/>
              </w:rPr>
            </w:pPr>
            <w:r w:rsidRPr="00C231A5">
              <w:rPr>
                <w:rFonts w:eastAsiaTheme="minorEastAsia"/>
              </w:rPr>
              <w:t>-</w:t>
            </w:r>
          </w:p>
        </w:tc>
        <w:tc>
          <w:tcPr>
            <w:tcW w:w="702" w:type="dxa"/>
          </w:tcPr>
          <w:p w:rsidR="004D7E3A" w:rsidRPr="00C231A5" w:rsidRDefault="004D7E3A" w:rsidP="004D7E3A">
            <w:pPr>
              <w:jc w:val="center"/>
              <w:rPr>
                <w:rFonts w:eastAsiaTheme="minorEastAsia"/>
              </w:rPr>
            </w:pPr>
            <w:r w:rsidRPr="00C231A5">
              <w:rPr>
                <w:rFonts w:eastAsiaTheme="minorEastAsia"/>
              </w:rPr>
              <w:t>-</w:t>
            </w:r>
          </w:p>
        </w:tc>
        <w:tc>
          <w:tcPr>
            <w:tcW w:w="702" w:type="dxa"/>
            <w:gridSpan w:val="2"/>
          </w:tcPr>
          <w:p w:rsidR="004D7E3A" w:rsidRPr="00C231A5" w:rsidRDefault="004D7E3A" w:rsidP="004D7E3A">
            <w:pPr>
              <w:jc w:val="center"/>
            </w:pPr>
            <w:r w:rsidRPr="00C231A5">
              <w:t>-</w:t>
            </w:r>
          </w:p>
        </w:tc>
      </w:tr>
      <w:tr w:rsidR="004D7E3A" w:rsidRPr="00C231A5" w:rsidTr="009C1990">
        <w:trPr>
          <w:gridAfter w:val="1"/>
          <w:wAfter w:w="8" w:type="dxa"/>
          <w:trHeight w:val="20"/>
        </w:trPr>
        <w:tc>
          <w:tcPr>
            <w:tcW w:w="516" w:type="dxa"/>
          </w:tcPr>
          <w:p w:rsidR="004D7E3A" w:rsidRPr="00C231A5" w:rsidRDefault="004D7E3A" w:rsidP="004D7E3A">
            <w:pPr>
              <w:jc w:val="both"/>
              <w:rPr>
                <w:rFonts w:eastAsiaTheme="minorEastAsia"/>
              </w:rPr>
            </w:pPr>
            <w:r w:rsidRPr="00C231A5">
              <w:rPr>
                <w:rFonts w:eastAsiaTheme="minorEastAsia"/>
              </w:rPr>
              <w:t>1.2.</w:t>
            </w:r>
          </w:p>
        </w:tc>
        <w:tc>
          <w:tcPr>
            <w:tcW w:w="3740" w:type="dxa"/>
          </w:tcPr>
          <w:p w:rsidR="004D7E3A" w:rsidRPr="00C231A5" w:rsidRDefault="004D7E3A" w:rsidP="004D7E3A">
            <w:pPr>
              <w:jc w:val="both"/>
              <w:rPr>
                <w:rFonts w:eastAsia="Calibri"/>
              </w:rPr>
            </w:pPr>
            <w:r w:rsidRPr="00C231A5">
              <w:rPr>
                <w:rFonts w:eastAsia="Calibri"/>
              </w:rPr>
              <w:t xml:space="preserve">Осуществлены сбор и актуализация информационно-аналитических, статистических и иных материалов в сфере инвестиционной деятельности </w:t>
            </w:r>
          </w:p>
        </w:tc>
        <w:tc>
          <w:tcPr>
            <w:tcW w:w="1830" w:type="dxa"/>
          </w:tcPr>
          <w:p w:rsidR="004D7E3A" w:rsidRPr="00C231A5" w:rsidRDefault="004D7E3A" w:rsidP="004D7E3A">
            <w:pPr>
              <w:jc w:val="center"/>
              <w:rPr>
                <w:rFonts w:eastAsia="Calibri"/>
              </w:rPr>
            </w:pPr>
            <w:r w:rsidRPr="00C231A5">
              <w:rPr>
                <w:rFonts w:eastAsia="Calibri"/>
              </w:rPr>
              <w:t>осуществление текущей деятельности</w:t>
            </w:r>
          </w:p>
        </w:tc>
        <w:tc>
          <w:tcPr>
            <w:tcW w:w="2531" w:type="dxa"/>
          </w:tcPr>
          <w:p w:rsidR="004D7E3A" w:rsidRPr="00C231A5" w:rsidRDefault="004D7E3A" w:rsidP="004D7E3A">
            <w:pPr>
              <w:jc w:val="both"/>
              <w:rPr>
                <w:rFonts w:eastAsia="Calibri"/>
              </w:rPr>
            </w:pPr>
            <w:r w:rsidRPr="00C231A5">
              <w:rPr>
                <w:rFonts w:eastAsia="Calibri"/>
              </w:rPr>
              <w:t>осуществление государственных функций по текущему управлению реализацией государственной программы Республики Татарстан (уплата налога на имущество организаций и земельного налога)</w:t>
            </w:r>
          </w:p>
        </w:tc>
        <w:tc>
          <w:tcPr>
            <w:tcW w:w="1264" w:type="dxa"/>
          </w:tcPr>
          <w:p w:rsidR="004D7E3A" w:rsidRPr="00C231A5" w:rsidRDefault="004D7E3A" w:rsidP="004D7E3A">
            <w:pPr>
              <w:jc w:val="center"/>
              <w:rPr>
                <w:rFonts w:eastAsiaTheme="minorEastAsia"/>
              </w:rPr>
            </w:pPr>
            <w:r w:rsidRPr="00C231A5">
              <w:rPr>
                <w:rFonts w:eastAsiaTheme="minorEastAsia"/>
              </w:rPr>
              <w:t>-</w:t>
            </w:r>
          </w:p>
        </w:tc>
        <w:tc>
          <w:tcPr>
            <w:tcW w:w="984" w:type="dxa"/>
          </w:tcPr>
          <w:p w:rsidR="004D7E3A" w:rsidRPr="00C231A5" w:rsidRDefault="004D7E3A" w:rsidP="004D7E3A">
            <w:pPr>
              <w:jc w:val="center"/>
              <w:rPr>
                <w:rFonts w:eastAsiaTheme="minorEastAsia"/>
              </w:rPr>
            </w:pPr>
            <w:r w:rsidRPr="00C231A5">
              <w:rPr>
                <w:rFonts w:eastAsiaTheme="minorEastAsia"/>
              </w:rPr>
              <w:t>-</w:t>
            </w:r>
          </w:p>
        </w:tc>
        <w:tc>
          <w:tcPr>
            <w:tcW w:w="1128" w:type="dxa"/>
          </w:tcPr>
          <w:p w:rsidR="004D7E3A" w:rsidRPr="00C231A5" w:rsidRDefault="004D7E3A" w:rsidP="004D7E3A">
            <w:pPr>
              <w:jc w:val="center"/>
              <w:rPr>
                <w:rFonts w:eastAsiaTheme="minorEastAsia"/>
              </w:rPr>
            </w:pPr>
            <w:r w:rsidRPr="00C231A5">
              <w:rPr>
                <w:rFonts w:eastAsiaTheme="minorEastAsia"/>
              </w:rPr>
              <w:t>2023</w:t>
            </w:r>
          </w:p>
        </w:tc>
        <w:tc>
          <w:tcPr>
            <w:tcW w:w="844" w:type="dxa"/>
          </w:tcPr>
          <w:p w:rsidR="004D7E3A" w:rsidRPr="00C231A5" w:rsidRDefault="004D7E3A" w:rsidP="004D7E3A">
            <w:pPr>
              <w:jc w:val="center"/>
              <w:rPr>
                <w:rFonts w:eastAsiaTheme="minorEastAsia"/>
              </w:rPr>
            </w:pPr>
            <w:r w:rsidRPr="00C231A5">
              <w:rPr>
                <w:rFonts w:eastAsiaTheme="minorEastAsia"/>
              </w:rPr>
              <w:t>-</w:t>
            </w:r>
          </w:p>
        </w:tc>
        <w:tc>
          <w:tcPr>
            <w:tcW w:w="984" w:type="dxa"/>
          </w:tcPr>
          <w:p w:rsidR="004D7E3A" w:rsidRPr="00C231A5" w:rsidRDefault="004D7E3A" w:rsidP="004D7E3A">
            <w:pPr>
              <w:jc w:val="center"/>
              <w:rPr>
                <w:rFonts w:eastAsiaTheme="minorEastAsia"/>
              </w:rPr>
            </w:pPr>
            <w:r w:rsidRPr="00C231A5">
              <w:rPr>
                <w:rFonts w:eastAsiaTheme="minorEastAsia"/>
              </w:rPr>
              <w:t>-</w:t>
            </w:r>
          </w:p>
        </w:tc>
        <w:tc>
          <w:tcPr>
            <w:tcW w:w="702" w:type="dxa"/>
          </w:tcPr>
          <w:p w:rsidR="004D7E3A" w:rsidRPr="00C231A5" w:rsidRDefault="004D7E3A" w:rsidP="004D7E3A">
            <w:pPr>
              <w:jc w:val="center"/>
              <w:rPr>
                <w:rFonts w:eastAsiaTheme="minorEastAsia"/>
              </w:rPr>
            </w:pPr>
            <w:r w:rsidRPr="00C231A5">
              <w:rPr>
                <w:rFonts w:eastAsiaTheme="minorEastAsia"/>
              </w:rPr>
              <w:t>-</w:t>
            </w:r>
          </w:p>
        </w:tc>
        <w:tc>
          <w:tcPr>
            <w:tcW w:w="702" w:type="dxa"/>
            <w:gridSpan w:val="2"/>
          </w:tcPr>
          <w:p w:rsidR="004D7E3A" w:rsidRPr="00C231A5" w:rsidRDefault="004D7E3A" w:rsidP="004D7E3A">
            <w:pPr>
              <w:jc w:val="center"/>
            </w:pPr>
            <w:r w:rsidRPr="00C231A5">
              <w:t>-</w:t>
            </w:r>
          </w:p>
        </w:tc>
      </w:tr>
      <w:tr w:rsidR="00D71949" w:rsidRPr="00C231A5" w:rsidTr="009C1990">
        <w:trPr>
          <w:gridAfter w:val="1"/>
          <w:wAfter w:w="8" w:type="dxa"/>
          <w:trHeight w:val="20"/>
        </w:trPr>
        <w:tc>
          <w:tcPr>
            <w:tcW w:w="516" w:type="dxa"/>
          </w:tcPr>
          <w:p w:rsidR="00D71949" w:rsidRPr="00C231A5" w:rsidRDefault="00D71949" w:rsidP="00D71949">
            <w:pPr>
              <w:jc w:val="both"/>
              <w:rPr>
                <w:rFonts w:eastAsiaTheme="minorEastAsia"/>
              </w:rPr>
            </w:pPr>
            <w:r w:rsidRPr="00C231A5">
              <w:rPr>
                <w:rFonts w:eastAsiaTheme="minorEastAsia"/>
              </w:rPr>
              <w:t>1.3.</w:t>
            </w:r>
          </w:p>
        </w:tc>
        <w:tc>
          <w:tcPr>
            <w:tcW w:w="3740" w:type="dxa"/>
          </w:tcPr>
          <w:p w:rsidR="00D71949" w:rsidRPr="00C231A5" w:rsidRDefault="00D71949" w:rsidP="00D71949">
            <w:pPr>
              <w:jc w:val="both"/>
              <w:rPr>
                <w:rFonts w:eastAsia="Calibri"/>
              </w:rPr>
            </w:pPr>
            <w:r w:rsidRPr="00C231A5">
              <w:rPr>
                <w:rFonts w:eastAsia="Calibri"/>
              </w:rPr>
              <w:t xml:space="preserve">Обеспечена деятельность подведомственного учреждения Министерства экономики Республики Татарстан – государственного автономного учреждения </w:t>
            </w:r>
            <w:r w:rsidR="002E4848" w:rsidRPr="00C231A5">
              <w:rPr>
                <w:rFonts w:eastAsia="Calibri"/>
              </w:rPr>
              <w:t>«</w:t>
            </w:r>
            <w:r w:rsidRPr="00C231A5">
              <w:rPr>
                <w:rFonts w:eastAsia="Calibri"/>
              </w:rPr>
              <w:t>Центр научно-технической информации Республики Татарстан</w:t>
            </w:r>
            <w:r w:rsidR="002E4848" w:rsidRPr="00C231A5">
              <w:rPr>
                <w:rFonts w:eastAsia="Calibri"/>
              </w:rPr>
              <w:t>»</w:t>
            </w:r>
          </w:p>
        </w:tc>
        <w:tc>
          <w:tcPr>
            <w:tcW w:w="1830" w:type="dxa"/>
          </w:tcPr>
          <w:p w:rsidR="00D71949" w:rsidRPr="00C231A5" w:rsidRDefault="00D71949" w:rsidP="00D71949">
            <w:pPr>
              <w:jc w:val="center"/>
              <w:rPr>
                <w:rFonts w:eastAsia="Calibri"/>
              </w:rPr>
            </w:pPr>
            <w:r w:rsidRPr="00C231A5">
              <w:rPr>
                <w:rFonts w:eastAsia="Calibri"/>
              </w:rPr>
              <w:t>осуществление текущей деятельности</w:t>
            </w:r>
          </w:p>
        </w:tc>
        <w:tc>
          <w:tcPr>
            <w:tcW w:w="2531" w:type="dxa"/>
          </w:tcPr>
          <w:p w:rsidR="00D71949" w:rsidRPr="00C231A5" w:rsidRDefault="00D71949" w:rsidP="00D71949">
            <w:pPr>
              <w:jc w:val="both"/>
              <w:rPr>
                <w:rFonts w:eastAsia="Calibri"/>
              </w:rPr>
            </w:pPr>
            <w:r w:rsidRPr="00C231A5">
              <w:rPr>
                <w:rFonts w:eastAsia="Calibri"/>
              </w:rPr>
              <w:t xml:space="preserve">Обеспечение деятельности подведомственного учреждения Министерства экономики Республики Татарстан – государственного автономного учреждения </w:t>
            </w:r>
            <w:r w:rsidR="002E4848" w:rsidRPr="00C231A5">
              <w:rPr>
                <w:rFonts w:eastAsia="Calibri"/>
              </w:rPr>
              <w:t>«</w:t>
            </w:r>
            <w:r w:rsidRPr="00C231A5">
              <w:rPr>
                <w:rFonts w:eastAsia="Calibri"/>
              </w:rPr>
              <w:t>Центр научно-технической информации Республики Татарстан</w:t>
            </w:r>
            <w:r w:rsidR="002E4848" w:rsidRPr="00C231A5">
              <w:rPr>
                <w:rFonts w:eastAsia="Calibri"/>
              </w:rPr>
              <w:t>»</w:t>
            </w:r>
          </w:p>
        </w:tc>
        <w:tc>
          <w:tcPr>
            <w:tcW w:w="1264" w:type="dxa"/>
          </w:tcPr>
          <w:p w:rsidR="00D71949" w:rsidRPr="00C231A5" w:rsidRDefault="00D71949" w:rsidP="00D71949">
            <w:pPr>
              <w:jc w:val="center"/>
              <w:rPr>
                <w:rFonts w:eastAsiaTheme="minorEastAsia"/>
              </w:rPr>
            </w:pPr>
            <w:r w:rsidRPr="00C231A5">
              <w:rPr>
                <w:rFonts w:eastAsiaTheme="minorEastAsia"/>
              </w:rPr>
              <w:t>-</w:t>
            </w:r>
          </w:p>
        </w:tc>
        <w:tc>
          <w:tcPr>
            <w:tcW w:w="984" w:type="dxa"/>
          </w:tcPr>
          <w:p w:rsidR="00D71949" w:rsidRPr="00C231A5" w:rsidRDefault="00D71949" w:rsidP="00D71949">
            <w:pPr>
              <w:jc w:val="center"/>
              <w:rPr>
                <w:rFonts w:eastAsiaTheme="minorEastAsia"/>
              </w:rPr>
            </w:pPr>
            <w:r w:rsidRPr="00C231A5">
              <w:rPr>
                <w:rFonts w:eastAsiaTheme="minorEastAsia"/>
              </w:rPr>
              <w:t>-</w:t>
            </w:r>
          </w:p>
        </w:tc>
        <w:tc>
          <w:tcPr>
            <w:tcW w:w="1128" w:type="dxa"/>
          </w:tcPr>
          <w:p w:rsidR="00D71949" w:rsidRPr="00C231A5" w:rsidRDefault="00D71949" w:rsidP="00D71949">
            <w:pPr>
              <w:jc w:val="center"/>
              <w:rPr>
                <w:rFonts w:eastAsiaTheme="minorEastAsia"/>
              </w:rPr>
            </w:pPr>
            <w:r w:rsidRPr="00C231A5">
              <w:rPr>
                <w:rFonts w:eastAsiaTheme="minorEastAsia"/>
              </w:rPr>
              <w:t>2024</w:t>
            </w:r>
          </w:p>
        </w:tc>
        <w:tc>
          <w:tcPr>
            <w:tcW w:w="844" w:type="dxa"/>
          </w:tcPr>
          <w:p w:rsidR="00D71949" w:rsidRPr="00C231A5" w:rsidRDefault="00D71949" w:rsidP="00D71949">
            <w:pPr>
              <w:jc w:val="center"/>
              <w:rPr>
                <w:rFonts w:eastAsiaTheme="minorEastAsia"/>
              </w:rPr>
            </w:pPr>
            <w:r w:rsidRPr="00C231A5">
              <w:rPr>
                <w:rFonts w:eastAsiaTheme="minorEastAsia"/>
              </w:rPr>
              <w:t>-</w:t>
            </w:r>
          </w:p>
        </w:tc>
        <w:tc>
          <w:tcPr>
            <w:tcW w:w="984" w:type="dxa"/>
          </w:tcPr>
          <w:p w:rsidR="00D71949" w:rsidRPr="00C231A5" w:rsidRDefault="00D71949" w:rsidP="00D71949">
            <w:pPr>
              <w:jc w:val="center"/>
              <w:rPr>
                <w:rFonts w:eastAsiaTheme="minorEastAsia"/>
              </w:rPr>
            </w:pPr>
            <w:r w:rsidRPr="00C231A5">
              <w:rPr>
                <w:rFonts w:eastAsiaTheme="minorEastAsia"/>
              </w:rPr>
              <w:t>-</w:t>
            </w:r>
          </w:p>
        </w:tc>
        <w:tc>
          <w:tcPr>
            <w:tcW w:w="702" w:type="dxa"/>
          </w:tcPr>
          <w:p w:rsidR="00D71949" w:rsidRPr="00C231A5" w:rsidRDefault="00D71949" w:rsidP="00D71949">
            <w:pPr>
              <w:jc w:val="center"/>
              <w:rPr>
                <w:rFonts w:eastAsiaTheme="minorEastAsia"/>
              </w:rPr>
            </w:pPr>
            <w:r w:rsidRPr="00C231A5">
              <w:rPr>
                <w:rFonts w:eastAsiaTheme="minorEastAsia"/>
              </w:rPr>
              <w:t>-</w:t>
            </w:r>
          </w:p>
        </w:tc>
        <w:tc>
          <w:tcPr>
            <w:tcW w:w="702" w:type="dxa"/>
            <w:gridSpan w:val="2"/>
          </w:tcPr>
          <w:p w:rsidR="00D71949" w:rsidRPr="00C231A5" w:rsidRDefault="00D71949" w:rsidP="00D71949">
            <w:pPr>
              <w:jc w:val="center"/>
            </w:pPr>
            <w:r w:rsidRPr="00C231A5">
              <w:t>-</w:t>
            </w:r>
          </w:p>
        </w:tc>
      </w:tr>
      <w:tr w:rsidR="00D71949" w:rsidRPr="00C231A5" w:rsidTr="009C1990">
        <w:trPr>
          <w:trHeight w:val="20"/>
        </w:trPr>
        <w:tc>
          <w:tcPr>
            <w:tcW w:w="516" w:type="dxa"/>
          </w:tcPr>
          <w:p w:rsidR="00D71949" w:rsidRPr="00C231A5" w:rsidRDefault="00D71949" w:rsidP="00D71949">
            <w:pPr>
              <w:jc w:val="both"/>
              <w:rPr>
                <w:rFonts w:eastAsiaTheme="minorEastAsia"/>
              </w:rPr>
            </w:pPr>
            <w:r w:rsidRPr="00C231A5">
              <w:rPr>
                <w:rFonts w:eastAsiaTheme="minorEastAsia"/>
              </w:rPr>
              <w:t>2.</w:t>
            </w:r>
          </w:p>
        </w:tc>
        <w:tc>
          <w:tcPr>
            <w:tcW w:w="14015" w:type="dxa"/>
            <w:gridSpan w:val="10"/>
          </w:tcPr>
          <w:p w:rsidR="00D71949" w:rsidRPr="00C231A5" w:rsidRDefault="00D71949" w:rsidP="00D71949">
            <w:pPr>
              <w:jc w:val="both"/>
              <w:rPr>
                <w:rFonts w:eastAsiaTheme="minorEastAsia"/>
              </w:rPr>
            </w:pPr>
            <w:r w:rsidRPr="00C231A5">
              <w:rPr>
                <w:rFonts w:eastAsiaTheme="minorEastAsia"/>
              </w:rPr>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c>
          <w:tcPr>
            <w:tcW w:w="702" w:type="dxa"/>
            <w:gridSpan w:val="2"/>
          </w:tcPr>
          <w:p w:rsidR="00D71949" w:rsidRPr="00C231A5" w:rsidRDefault="00D71949" w:rsidP="00D71949">
            <w:pPr>
              <w:jc w:val="both"/>
              <w:rPr>
                <w:rFonts w:eastAsiaTheme="minorEastAsia"/>
              </w:rPr>
            </w:pPr>
          </w:p>
        </w:tc>
      </w:tr>
      <w:tr w:rsidR="00D71949" w:rsidRPr="00C231A5" w:rsidTr="009C1990">
        <w:trPr>
          <w:gridAfter w:val="1"/>
          <w:wAfter w:w="8" w:type="dxa"/>
          <w:trHeight w:val="20"/>
        </w:trPr>
        <w:tc>
          <w:tcPr>
            <w:tcW w:w="516" w:type="dxa"/>
          </w:tcPr>
          <w:p w:rsidR="00D71949" w:rsidRPr="00C231A5" w:rsidRDefault="00D71949" w:rsidP="00D71949">
            <w:pPr>
              <w:jc w:val="both"/>
              <w:rPr>
                <w:rFonts w:eastAsiaTheme="minorEastAsia"/>
              </w:rPr>
            </w:pPr>
            <w:r w:rsidRPr="00C231A5">
              <w:rPr>
                <w:rFonts w:eastAsiaTheme="minorEastAsia"/>
              </w:rPr>
              <w:t>2.1.</w:t>
            </w:r>
          </w:p>
        </w:tc>
        <w:tc>
          <w:tcPr>
            <w:tcW w:w="3740" w:type="dxa"/>
          </w:tcPr>
          <w:p w:rsidR="00D71949" w:rsidRPr="00C231A5" w:rsidRDefault="00D71949" w:rsidP="00D71949">
            <w:pPr>
              <w:jc w:val="both"/>
              <w:rPr>
                <w:rFonts w:eastAsiaTheme="minorEastAsia"/>
              </w:rPr>
            </w:pPr>
            <w:r w:rsidRPr="00C231A5">
              <w:rPr>
                <w:rFonts w:eastAsiaTheme="minorEastAsia"/>
              </w:rPr>
              <w:t xml:space="preserve">Проведены мероприятия по взаимодействию с Ассоциацией экономического взаимодействия субъектов Российской </w:t>
            </w:r>
            <w:r w:rsidRPr="00C231A5">
              <w:rPr>
                <w:rFonts w:eastAsiaTheme="minorEastAsia"/>
              </w:rPr>
              <w:lastRenderedPageBreak/>
              <w:t xml:space="preserve">Федерации </w:t>
            </w:r>
            <w:r w:rsidR="002E4848" w:rsidRPr="00C231A5">
              <w:rPr>
                <w:rFonts w:eastAsiaTheme="minorEastAsia"/>
              </w:rPr>
              <w:t>«</w:t>
            </w:r>
            <w:r w:rsidRPr="00C231A5">
              <w:rPr>
                <w:rFonts w:eastAsiaTheme="minorEastAsia"/>
              </w:rPr>
              <w:t>Ассоциация инновационных регионов России</w:t>
            </w:r>
            <w:r w:rsidR="002E4848" w:rsidRPr="00C231A5">
              <w:rPr>
                <w:rFonts w:eastAsiaTheme="minorEastAsia"/>
              </w:rPr>
              <w:t>»</w:t>
            </w:r>
            <w:r w:rsidRPr="00C231A5">
              <w:rPr>
                <w:rFonts w:eastAsiaTheme="minorEastAsia"/>
              </w:rPr>
              <w:t xml:space="preserve"> </w:t>
            </w:r>
          </w:p>
        </w:tc>
        <w:tc>
          <w:tcPr>
            <w:tcW w:w="1830" w:type="dxa"/>
          </w:tcPr>
          <w:p w:rsidR="00D71949" w:rsidRPr="00C231A5" w:rsidRDefault="00D71949" w:rsidP="00D71949">
            <w:pPr>
              <w:jc w:val="both"/>
              <w:rPr>
                <w:rFonts w:eastAsiaTheme="minorEastAsia"/>
              </w:rPr>
            </w:pPr>
            <w:r w:rsidRPr="00C231A5">
              <w:rPr>
                <w:rFonts w:eastAsiaTheme="minorEastAsia"/>
              </w:rPr>
              <w:lastRenderedPageBreak/>
              <w:t xml:space="preserve">оказание услуг (выполнение работ) </w:t>
            </w:r>
          </w:p>
        </w:tc>
        <w:tc>
          <w:tcPr>
            <w:tcW w:w="2531" w:type="dxa"/>
          </w:tcPr>
          <w:p w:rsidR="00D71949" w:rsidRPr="00C231A5" w:rsidRDefault="00D71949" w:rsidP="00D71949">
            <w:pPr>
              <w:jc w:val="both"/>
              <w:rPr>
                <w:rFonts w:eastAsiaTheme="minorEastAsia"/>
              </w:rPr>
            </w:pPr>
            <w:r w:rsidRPr="00C231A5">
              <w:rPr>
                <w:rFonts w:eastAsiaTheme="minorEastAsia"/>
              </w:rPr>
              <w:t>обеспечено взаимодействие с Ассоциацией эко</w:t>
            </w:r>
            <w:r w:rsidRPr="00C231A5">
              <w:rPr>
                <w:rFonts w:eastAsiaTheme="minorEastAsia"/>
              </w:rPr>
              <w:lastRenderedPageBreak/>
              <w:t xml:space="preserve">номического взаимодействия субъектов Российской Федерации </w:t>
            </w:r>
            <w:r w:rsidR="002E4848" w:rsidRPr="00C231A5">
              <w:rPr>
                <w:rFonts w:eastAsiaTheme="minorEastAsia"/>
              </w:rPr>
              <w:t>«</w:t>
            </w:r>
            <w:r w:rsidRPr="00C231A5">
              <w:rPr>
                <w:rFonts w:eastAsiaTheme="minorEastAsia"/>
              </w:rPr>
              <w:t>Ассоциация инновационных регионов России</w:t>
            </w:r>
            <w:r w:rsidR="002E4848" w:rsidRPr="00C231A5">
              <w:rPr>
                <w:rFonts w:eastAsiaTheme="minorEastAsia"/>
              </w:rPr>
              <w:t>»</w:t>
            </w:r>
            <w:r w:rsidRPr="00C231A5">
              <w:rPr>
                <w:rFonts w:eastAsiaTheme="minorEastAsia"/>
              </w:rPr>
              <w:t xml:space="preserve"> (оплата ежегодного членского взноса) </w:t>
            </w:r>
          </w:p>
        </w:tc>
        <w:tc>
          <w:tcPr>
            <w:tcW w:w="1264" w:type="dxa"/>
          </w:tcPr>
          <w:p w:rsidR="00D71949" w:rsidRPr="00C231A5" w:rsidRDefault="00D71949" w:rsidP="00D71949">
            <w:pPr>
              <w:jc w:val="both"/>
              <w:rPr>
                <w:rFonts w:eastAsiaTheme="minorEastAsia"/>
              </w:rPr>
            </w:pPr>
            <w:r w:rsidRPr="00C231A5">
              <w:rPr>
                <w:rFonts w:eastAsiaTheme="minorEastAsia"/>
              </w:rPr>
              <w:lastRenderedPageBreak/>
              <w:t>-</w:t>
            </w:r>
          </w:p>
        </w:tc>
        <w:tc>
          <w:tcPr>
            <w:tcW w:w="984" w:type="dxa"/>
          </w:tcPr>
          <w:p w:rsidR="00D71949" w:rsidRPr="00C231A5" w:rsidRDefault="00D71949" w:rsidP="00D71949">
            <w:pPr>
              <w:jc w:val="both"/>
              <w:rPr>
                <w:rFonts w:eastAsiaTheme="minorEastAsia"/>
              </w:rPr>
            </w:pPr>
            <w:r w:rsidRPr="00C231A5">
              <w:rPr>
                <w:rFonts w:eastAsiaTheme="minorEastAsia"/>
              </w:rPr>
              <w:t>-</w:t>
            </w:r>
          </w:p>
        </w:tc>
        <w:tc>
          <w:tcPr>
            <w:tcW w:w="1128" w:type="dxa"/>
          </w:tcPr>
          <w:p w:rsidR="00D71949" w:rsidRPr="00C231A5" w:rsidRDefault="00D71949" w:rsidP="006D2C88">
            <w:pPr>
              <w:jc w:val="center"/>
              <w:rPr>
                <w:rFonts w:eastAsiaTheme="minorEastAsia"/>
              </w:rPr>
            </w:pPr>
            <w:r w:rsidRPr="00C231A5">
              <w:rPr>
                <w:rFonts w:eastAsiaTheme="minorEastAsia"/>
              </w:rPr>
              <w:t>2023</w:t>
            </w:r>
          </w:p>
        </w:tc>
        <w:tc>
          <w:tcPr>
            <w:tcW w:w="844" w:type="dxa"/>
          </w:tcPr>
          <w:p w:rsidR="00D71949" w:rsidRPr="00C231A5" w:rsidRDefault="00D71949" w:rsidP="00D71949">
            <w:pPr>
              <w:jc w:val="both"/>
              <w:rPr>
                <w:rFonts w:eastAsiaTheme="minorEastAsia"/>
              </w:rPr>
            </w:pPr>
            <w:r w:rsidRPr="00C231A5">
              <w:rPr>
                <w:rFonts w:eastAsiaTheme="minorEastAsia"/>
              </w:rPr>
              <w:t>-</w:t>
            </w:r>
          </w:p>
        </w:tc>
        <w:tc>
          <w:tcPr>
            <w:tcW w:w="984" w:type="dxa"/>
          </w:tcPr>
          <w:p w:rsidR="00D71949" w:rsidRPr="00C231A5" w:rsidRDefault="00D71949" w:rsidP="00D71949">
            <w:pPr>
              <w:jc w:val="both"/>
              <w:rPr>
                <w:rFonts w:eastAsiaTheme="minorEastAsia"/>
              </w:rPr>
            </w:pPr>
            <w:r w:rsidRPr="00C231A5">
              <w:rPr>
                <w:rFonts w:eastAsiaTheme="minorEastAsia"/>
              </w:rPr>
              <w:t>-</w:t>
            </w:r>
          </w:p>
        </w:tc>
        <w:tc>
          <w:tcPr>
            <w:tcW w:w="702" w:type="dxa"/>
          </w:tcPr>
          <w:p w:rsidR="00D71949" w:rsidRPr="00C231A5" w:rsidRDefault="00D71949" w:rsidP="00D71949">
            <w:pPr>
              <w:jc w:val="both"/>
              <w:rPr>
                <w:rFonts w:eastAsiaTheme="minorEastAsia"/>
              </w:rPr>
            </w:pPr>
            <w:r w:rsidRPr="00C231A5">
              <w:rPr>
                <w:rFonts w:eastAsiaTheme="minorEastAsia"/>
              </w:rPr>
              <w:t>-</w:t>
            </w:r>
          </w:p>
        </w:tc>
        <w:tc>
          <w:tcPr>
            <w:tcW w:w="702" w:type="dxa"/>
            <w:gridSpan w:val="2"/>
          </w:tcPr>
          <w:p w:rsidR="00D71949" w:rsidRPr="00C231A5" w:rsidRDefault="00D71949" w:rsidP="006D2C88">
            <w:pPr>
              <w:jc w:val="center"/>
              <w:rPr>
                <w:rFonts w:eastAsiaTheme="minorEastAsia"/>
              </w:rPr>
            </w:pPr>
            <w:r w:rsidRPr="00C231A5">
              <w:rPr>
                <w:rFonts w:eastAsiaTheme="minorEastAsia"/>
              </w:rPr>
              <w:t>-</w:t>
            </w:r>
            <w:r w:rsidR="002E4848" w:rsidRPr="00C231A5">
              <w:rPr>
                <w:rFonts w:eastAsiaTheme="minorEastAsia"/>
              </w:rPr>
              <w:t>»</w:t>
            </w:r>
            <w:r w:rsidR="006D2C88" w:rsidRPr="00C231A5">
              <w:rPr>
                <w:rFonts w:eastAsiaTheme="minorEastAsia"/>
              </w:rPr>
              <w:t>;</w:t>
            </w:r>
          </w:p>
        </w:tc>
      </w:tr>
    </w:tbl>
    <w:p w:rsidR="006D2C88" w:rsidRPr="00C231A5" w:rsidRDefault="006D2C88" w:rsidP="004D7E3A">
      <w:pPr>
        <w:spacing w:after="0" w:line="228" w:lineRule="auto"/>
        <w:jc w:val="both"/>
        <w:rPr>
          <w:rFonts w:ascii="Times New Roman" w:eastAsiaTheme="minorEastAsia" w:hAnsi="Times New Roman" w:cs="Times New Roman"/>
          <w:sz w:val="28"/>
          <w:szCs w:val="20"/>
          <w:lang w:eastAsia="ru-RU"/>
        </w:rPr>
      </w:pPr>
    </w:p>
    <w:p w:rsidR="0012672D" w:rsidRPr="00C231A5" w:rsidRDefault="009C1990" w:rsidP="009C1990">
      <w:pPr>
        <w:spacing w:after="0" w:line="240" w:lineRule="auto"/>
        <w:rPr>
          <w:rFonts w:ascii="Times New Roman" w:eastAsia="Times New Roman" w:hAnsi="Times New Roman" w:cs="Times New Roman"/>
          <w:b/>
          <w:bCs/>
          <w:sz w:val="28"/>
          <w:szCs w:val="28"/>
          <w:lang w:eastAsia="ru-RU"/>
        </w:rPr>
      </w:pPr>
      <w:r w:rsidRPr="00C231A5">
        <w:rPr>
          <w:rFonts w:ascii="Times New Roman" w:eastAsia="Times New Roman" w:hAnsi="Times New Roman" w:cs="Times New Roman"/>
          <w:sz w:val="28"/>
          <w:szCs w:val="28"/>
          <w:lang w:eastAsia="ru-RU"/>
        </w:rPr>
        <w:t>р</w:t>
      </w:r>
      <w:r w:rsidR="0012672D" w:rsidRPr="00C231A5">
        <w:rPr>
          <w:rFonts w:ascii="Times New Roman" w:eastAsia="Times New Roman" w:hAnsi="Times New Roman" w:cs="Times New Roman"/>
          <w:sz w:val="28"/>
          <w:szCs w:val="28"/>
          <w:lang w:eastAsia="ru-RU"/>
        </w:rPr>
        <w:t>аздел 5 изложить в следующей редакции:</w:t>
      </w:r>
    </w:p>
    <w:p w:rsidR="0012672D" w:rsidRPr="00C231A5" w:rsidRDefault="0012672D" w:rsidP="006D2C88">
      <w:pPr>
        <w:spacing w:after="0" w:line="240" w:lineRule="auto"/>
        <w:rPr>
          <w:rFonts w:ascii="Times New Roman" w:eastAsia="Times New Roman" w:hAnsi="Times New Roman" w:cs="Times New Roman"/>
          <w:bCs/>
          <w:sz w:val="24"/>
          <w:szCs w:val="24"/>
          <w:lang w:eastAsia="ru-RU"/>
        </w:rPr>
      </w:pPr>
    </w:p>
    <w:p w:rsidR="0012672D" w:rsidRPr="00C231A5" w:rsidRDefault="002E4848" w:rsidP="0012672D">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12672D" w:rsidRPr="00C231A5">
        <w:rPr>
          <w:rFonts w:ascii="Times New Roman" w:eastAsia="Times New Roman" w:hAnsi="Times New Roman" w:cs="Times New Roman"/>
          <w:bCs/>
          <w:sz w:val="28"/>
          <w:szCs w:val="28"/>
          <w:lang w:eastAsia="ru-RU"/>
        </w:rPr>
        <w:t>5. Финансовое обеспечение комплекса процессных мероприятий</w:t>
      </w:r>
    </w:p>
    <w:p w:rsidR="0012672D" w:rsidRPr="00C231A5" w:rsidRDefault="0012672D" w:rsidP="0012672D">
      <w:pPr>
        <w:spacing w:after="0" w:line="288" w:lineRule="atLeast"/>
        <w:jc w:val="both"/>
        <w:rPr>
          <w:rFonts w:ascii="Times New Roman" w:eastAsia="Times New Roman" w:hAnsi="Times New Roman" w:cs="Times New Roman"/>
          <w:sz w:val="24"/>
          <w:szCs w:val="24"/>
          <w:lang w:eastAsia="ru-RU"/>
        </w:rPr>
      </w:pPr>
    </w:p>
    <w:tbl>
      <w:tblPr>
        <w:tblStyle w:val="1203"/>
        <w:tblW w:w="15305" w:type="dxa"/>
        <w:tblLayout w:type="fixed"/>
        <w:tblLook w:val="0000" w:firstRow="0" w:lastRow="0" w:firstColumn="0" w:lastColumn="0" w:noHBand="0" w:noVBand="0"/>
      </w:tblPr>
      <w:tblGrid>
        <w:gridCol w:w="9067"/>
        <w:gridCol w:w="1247"/>
        <w:gridCol w:w="1248"/>
        <w:gridCol w:w="1247"/>
        <w:gridCol w:w="1248"/>
        <w:gridCol w:w="1248"/>
      </w:tblGrid>
      <w:tr w:rsidR="003937F3" w:rsidRPr="00C231A5" w:rsidTr="00544612">
        <w:trPr>
          <w:trHeight w:val="20"/>
        </w:trPr>
        <w:tc>
          <w:tcPr>
            <w:tcW w:w="9067" w:type="dxa"/>
            <w:vMerge w:val="restart"/>
          </w:tcPr>
          <w:p w:rsidR="003937F3" w:rsidRPr="00C231A5" w:rsidRDefault="003937F3" w:rsidP="0000656D">
            <w:pPr>
              <w:widowControl w:val="0"/>
              <w:spacing w:line="228" w:lineRule="auto"/>
              <w:jc w:val="center"/>
              <w:rPr>
                <w:rFonts w:eastAsia="Calibri"/>
                <w:lang w:eastAsia="en-US"/>
              </w:rPr>
            </w:pPr>
            <w:r w:rsidRPr="00C231A5">
              <w:rPr>
                <w:rFonts w:eastAsia="Calibri"/>
                <w:lang w:eastAsia="en-US"/>
              </w:rPr>
              <w:t>Наименование мероприятия (результата) /</w:t>
            </w:r>
          </w:p>
          <w:p w:rsidR="003937F3" w:rsidRPr="00C231A5" w:rsidRDefault="003937F3" w:rsidP="0000656D">
            <w:pPr>
              <w:spacing w:line="228" w:lineRule="auto"/>
              <w:jc w:val="center"/>
              <w:rPr>
                <w:rFonts w:eastAsia="Calibri"/>
              </w:rPr>
            </w:pPr>
            <w:r w:rsidRPr="00C231A5">
              <w:rPr>
                <w:rFonts w:eastAsia="Calibri"/>
                <w:lang w:eastAsia="en-US"/>
              </w:rPr>
              <w:t>источник финансового обеспечения</w:t>
            </w:r>
          </w:p>
        </w:tc>
        <w:tc>
          <w:tcPr>
            <w:tcW w:w="1247" w:type="dxa"/>
          </w:tcPr>
          <w:p w:rsidR="003937F3" w:rsidRPr="00C231A5" w:rsidRDefault="003937F3" w:rsidP="0000656D">
            <w:pPr>
              <w:widowControl w:val="0"/>
              <w:spacing w:line="228" w:lineRule="auto"/>
              <w:jc w:val="center"/>
              <w:rPr>
                <w:rFonts w:eastAsia="Calibri"/>
              </w:rPr>
            </w:pPr>
            <w:r w:rsidRPr="00C231A5">
              <w:rPr>
                <w:rFonts w:eastAsia="Calibri"/>
                <w:lang w:eastAsia="en-US"/>
              </w:rPr>
              <w:t>Объем финансового обеспечения</w:t>
            </w:r>
          </w:p>
        </w:tc>
        <w:tc>
          <w:tcPr>
            <w:tcW w:w="4991" w:type="dxa"/>
            <w:gridSpan w:val="4"/>
          </w:tcPr>
          <w:p w:rsidR="003937F3" w:rsidRPr="00C231A5" w:rsidRDefault="003937F3" w:rsidP="0000656D">
            <w:pPr>
              <w:widowControl w:val="0"/>
              <w:spacing w:line="228" w:lineRule="auto"/>
              <w:jc w:val="center"/>
              <w:rPr>
                <w:rFonts w:eastAsia="Calibri"/>
              </w:rPr>
            </w:pPr>
            <w:r w:rsidRPr="00C231A5">
              <w:rPr>
                <w:rFonts w:eastAsia="Calibri"/>
                <w:lang w:eastAsia="en-US"/>
              </w:rPr>
              <w:t>по годам реализации, тыс.рублей</w:t>
            </w:r>
          </w:p>
        </w:tc>
      </w:tr>
      <w:tr w:rsidR="003937F3" w:rsidRPr="00C231A5" w:rsidTr="00544612">
        <w:trPr>
          <w:trHeight w:val="20"/>
        </w:trPr>
        <w:tc>
          <w:tcPr>
            <w:tcW w:w="9067" w:type="dxa"/>
            <w:vMerge/>
          </w:tcPr>
          <w:p w:rsidR="003937F3" w:rsidRPr="00C231A5" w:rsidRDefault="003937F3" w:rsidP="0000656D">
            <w:pPr>
              <w:spacing w:line="228" w:lineRule="auto"/>
              <w:jc w:val="both"/>
              <w:rPr>
                <w:rFonts w:eastAsia="Calibri"/>
              </w:rPr>
            </w:pPr>
          </w:p>
        </w:tc>
        <w:tc>
          <w:tcPr>
            <w:tcW w:w="1247" w:type="dxa"/>
          </w:tcPr>
          <w:p w:rsidR="003937F3" w:rsidRPr="00C231A5" w:rsidRDefault="003937F3" w:rsidP="0000656D">
            <w:pPr>
              <w:widowControl w:val="0"/>
              <w:spacing w:line="228" w:lineRule="auto"/>
              <w:jc w:val="center"/>
              <w:rPr>
                <w:rFonts w:eastAsia="Calibri"/>
                <w:lang w:eastAsia="en-US"/>
              </w:rPr>
            </w:pPr>
            <w:r w:rsidRPr="00C231A5">
              <w:rPr>
                <w:rFonts w:eastAsia="Calibri"/>
                <w:lang w:eastAsia="en-US"/>
              </w:rPr>
              <w:t>2024 г.</w:t>
            </w:r>
          </w:p>
        </w:tc>
        <w:tc>
          <w:tcPr>
            <w:tcW w:w="1248" w:type="dxa"/>
          </w:tcPr>
          <w:p w:rsidR="003937F3" w:rsidRPr="00C231A5" w:rsidRDefault="003937F3" w:rsidP="0000656D">
            <w:pPr>
              <w:widowControl w:val="0"/>
              <w:spacing w:line="228" w:lineRule="auto"/>
              <w:jc w:val="center"/>
              <w:rPr>
                <w:rFonts w:eastAsia="Calibri"/>
                <w:lang w:eastAsia="en-US"/>
              </w:rPr>
            </w:pPr>
            <w:r w:rsidRPr="00C231A5">
              <w:rPr>
                <w:rFonts w:eastAsia="Calibri"/>
                <w:lang w:eastAsia="en-US"/>
              </w:rPr>
              <w:t>2025 г.</w:t>
            </w:r>
          </w:p>
        </w:tc>
        <w:tc>
          <w:tcPr>
            <w:tcW w:w="1247" w:type="dxa"/>
          </w:tcPr>
          <w:p w:rsidR="003937F3" w:rsidRPr="00C231A5" w:rsidRDefault="003937F3" w:rsidP="0000656D">
            <w:pPr>
              <w:widowControl w:val="0"/>
              <w:spacing w:line="228" w:lineRule="auto"/>
              <w:jc w:val="center"/>
              <w:rPr>
                <w:rFonts w:eastAsia="Calibri"/>
                <w:lang w:eastAsia="en-US"/>
              </w:rPr>
            </w:pPr>
            <w:r w:rsidRPr="00C231A5">
              <w:rPr>
                <w:rFonts w:eastAsia="Calibri"/>
                <w:lang w:eastAsia="en-US"/>
              </w:rPr>
              <w:t>2026 г.</w:t>
            </w:r>
          </w:p>
        </w:tc>
        <w:tc>
          <w:tcPr>
            <w:tcW w:w="1248" w:type="dxa"/>
          </w:tcPr>
          <w:p w:rsidR="003937F3" w:rsidRPr="00C231A5" w:rsidRDefault="003937F3" w:rsidP="0000656D">
            <w:pPr>
              <w:widowControl w:val="0"/>
              <w:spacing w:line="228" w:lineRule="auto"/>
              <w:jc w:val="center"/>
              <w:rPr>
                <w:rFonts w:eastAsia="Calibri"/>
              </w:rPr>
            </w:pPr>
            <w:r w:rsidRPr="00C231A5">
              <w:rPr>
                <w:rFonts w:eastAsia="Calibri"/>
              </w:rPr>
              <w:t>2027г.</w:t>
            </w:r>
          </w:p>
        </w:tc>
        <w:tc>
          <w:tcPr>
            <w:tcW w:w="1248" w:type="dxa"/>
          </w:tcPr>
          <w:p w:rsidR="003937F3" w:rsidRPr="00C231A5" w:rsidRDefault="003937F3" w:rsidP="0000656D">
            <w:pPr>
              <w:widowControl w:val="0"/>
              <w:spacing w:line="228" w:lineRule="auto"/>
              <w:jc w:val="center"/>
              <w:rPr>
                <w:rFonts w:eastAsia="Calibri"/>
                <w:lang w:eastAsia="en-US"/>
              </w:rPr>
            </w:pPr>
            <w:r w:rsidRPr="00C231A5">
              <w:rPr>
                <w:rFonts w:eastAsia="Calibri"/>
                <w:lang w:eastAsia="en-US"/>
              </w:rPr>
              <w:t>всего</w:t>
            </w:r>
          </w:p>
        </w:tc>
      </w:tr>
      <w:tr w:rsidR="0000656D" w:rsidRPr="00C231A5" w:rsidTr="00544612">
        <w:trPr>
          <w:trHeight w:val="20"/>
        </w:trPr>
        <w:tc>
          <w:tcPr>
            <w:tcW w:w="9067" w:type="dxa"/>
          </w:tcPr>
          <w:p w:rsidR="0000656D" w:rsidRPr="00C231A5" w:rsidRDefault="0000656D" w:rsidP="0000656D">
            <w:pPr>
              <w:widowControl w:val="0"/>
              <w:spacing w:line="228" w:lineRule="auto"/>
              <w:jc w:val="center"/>
              <w:rPr>
                <w:rFonts w:eastAsia="Calibri"/>
                <w:lang w:eastAsia="en-US"/>
              </w:rPr>
            </w:pPr>
            <w:r w:rsidRPr="00C231A5">
              <w:rPr>
                <w:rFonts w:eastAsia="Calibri"/>
                <w:lang w:eastAsia="en-US"/>
              </w:rPr>
              <w:t>1</w:t>
            </w:r>
          </w:p>
        </w:tc>
        <w:tc>
          <w:tcPr>
            <w:tcW w:w="1247" w:type="dxa"/>
          </w:tcPr>
          <w:p w:rsidR="0000656D" w:rsidRPr="00C231A5" w:rsidRDefault="0000656D" w:rsidP="0000656D">
            <w:pPr>
              <w:widowControl w:val="0"/>
              <w:spacing w:line="228" w:lineRule="auto"/>
              <w:jc w:val="center"/>
              <w:rPr>
                <w:rFonts w:eastAsia="Calibri"/>
                <w:lang w:eastAsia="en-US"/>
              </w:rPr>
            </w:pPr>
            <w:r w:rsidRPr="00C231A5">
              <w:rPr>
                <w:rFonts w:eastAsia="Calibri"/>
                <w:lang w:eastAsia="en-US"/>
              </w:rPr>
              <w:t>2</w:t>
            </w:r>
          </w:p>
        </w:tc>
        <w:tc>
          <w:tcPr>
            <w:tcW w:w="1248" w:type="dxa"/>
          </w:tcPr>
          <w:p w:rsidR="0000656D" w:rsidRPr="00C231A5" w:rsidRDefault="0000656D" w:rsidP="0000656D">
            <w:pPr>
              <w:widowControl w:val="0"/>
              <w:spacing w:line="228" w:lineRule="auto"/>
              <w:jc w:val="center"/>
              <w:rPr>
                <w:rFonts w:eastAsia="Calibri"/>
                <w:lang w:eastAsia="en-US"/>
              </w:rPr>
            </w:pPr>
            <w:r w:rsidRPr="00C231A5">
              <w:rPr>
                <w:rFonts w:eastAsia="Calibri"/>
                <w:lang w:eastAsia="en-US"/>
              </w:rPr>
              <w:t>3</w:t>
            </w:r>
          </w:p>
        </w:tc>
        <w:tc>
          <w:tcPr>
            <w:tcW w:w="1247" w:type="dxa"/>
          </w:tcPr>
          <w:p w:rsidR="0000656D" w:rsidRPr="00C231A5" w:rsidRDefault="0000656D" w:rsidP="0000656D">
            <w:pPr>
              <w:widowControl w:val="0"/>
              <w:spacing w:line="228" w:lineRule="auto"/>
              <w:jc w:val="center"/>
              <w:rPr>
                <w:rFonts w:eastAsia="Calibri"/>
                <w:lang w:eastAsia="en-US"/>
              </w:rPr>
            </w:pPr>
            <w:r w:rsidRPr="00C231A5">
              <w:rPr>
                <w:rFonts w:eastAsia="Calibri"/>
                <w:lang w:eastAsia="en-US"/>
              </w:rPr>
              <w:t>4</w:t>
            </w:r>
          </w:p>
        </w:tc>
        <w:tc>
          <w:tcPr>
            <w:tcW w:w="1248" w:type="dxa"/>
          </w:tcPr>
          <w:p w:rsidR="0000656D" w:rsidRPr="00C231A5" w:rsidRDefault="003937F3" w:rsidP="0000656D">
            <w:pPr>
              <w:widowControl w:val="0"/>
              <w:spacing w:line="228" w:lineRule="auto"/>
              <w:jc w:val="center"/>
              <w:rPr>
                <w:rFonts w:eastAsia="Calibri"/>
              </w:rPr>
            </w:pPr>
            <w:r w:rsidRPr="00C231A5">
              <w:rPr>
                <w:rFonts w:eastAsia="Calibri"/>
              </w:rPr>
              <w:t>5</w:t>
            </w:r>
          </w:p>
        </w:tc>
        <w:tc>
          <w:tcPr>
            <w:tcW w:w="1248" w:type="dxa"/>
          </w:tcPr>
          <w:p w:rsidR="0000656D" w:rsidRPr="00C231A5" w:rsidRDefault="003937F3" w:rsidP="0000656D">
            <w:pPr>
              <w:widowControl w:val="0"/>
              <w:spacing w:line="228" w:lineRule="auto"/>
              <w:jc w:val="center"/>
              <w:rPr>
                <w:rFonts w:eastAsia="Calibri"/>
                <w:lang w:eastAsia="en-US"/>
              </w:rPr>
            </w:pPr>
            <w:r w:rsidRPr="00C231A5">
              <w:rPr>
                <w:rFonts w:eastAsia="Calibri"/>
                <w:lang w:eastAsia="en-US"/>
              </w:rPr>
              <w:t>6</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 – всего, в том числе:</w:t>
            </w:r>
          </w:p>
        </w:tc>
        <w:tc>
          <w:tcPr>
            <w:tcW w:w="1247" w:type="dxa"/>
          </w:tcPr>
          <w:p w:rsidR="00544612" w:rsidRPr="00C231A5" w:rsidRDefault="00544612" w:rsidP="00544612">
            <w:pPr>
              <w:pStyle w:val="ConsPlusNormal"/>
              <w:jc w:val="center"/>
              <w:rPr>
                <w:sz w:val="20"/>
                <w:szCs w:val="20"/>
              </w:rPr>
            </w:pPr>
            <w:r w:rsidRPr="00C231A5">
              <w:rPr>
                <w:sz w:val="20"/>
                <w:szCs w:val="20"/>
              </w:rPr>
              <w:t>196 500,2</w:t>
            </w:r>
          </w:p>
        </w:tc>
        <w:tc>
          <w:tcPr>
            <w:tcW w:w="1248" w:type="dxa"/>
          </w:tcPr>
          <w:p w:rsidR="00544612" w:rsidRPr="00C231A5" w:rsidRDefault="00544612" w:rsidP="00544612">
            <w:pPr>
              <w:pStyle w:val="ConsPlusNormal"/>
              <w:jc w:val="center"/>
              <w:rPr>
                <w:sz w:val="20"/>
                <w:szCs w:val="20"/>
              </w:rPr>
            </w:pPr>
            <w:r w:rsidRPr="00C231A5">
              <w:rPr>
                <w:sz w:val="20"/>
                <w:szCs w:val="20"/>
              </w:rPr>
              <w:t>203 835,2</w:t>
            </w:r>
          </w:p>
        </w:tc>
        <w:tc>
          <w:tcPr>
            <w:tcW w:w="1247" w:type="dxa"/>
          </w:tcPr>
          <w:p w:rsidR="00544612" w:rsidRPr="00C231A5" w:rsidRDefault="00544612" w:rsidP="00544612">
            <w:pPr>
              <w:pStyle w:val="ConsPlusNormal"/>
              <w:jc w:val="center"/>
              <w:rPr>
                <w:sz w:val="20"/>
                <w:szCs w:val="20"/>
              </w:rPr>
            </w:pPr>
            <w:r w:rsidRPr="00C231A5">
              <w:rPr>
                <w:sz w:val="20"/>
                <w:szCs w:val="20"/>
              </w:rPr>
              <w:t>211 480,0</w:t>
            </w:r>
          </w:p>
        </w:tc>
        <w:tc>
          <w:tcPr>
            <w:tcW w:w="1248" w:type="dxa"/>
          </w:tcPr>
          <w:p w:rsidR="00544612" w:rsidRPr="00C231A5" w:rsidRDefault="00544612" w:rsidP="00544612">
            <w:pPr>
              <w:pStyle w:val="ConsPlusNormal"/>
              <w:jc w:val="center"/>
              <w:rPr>
                <w:sz w:val="20"/>
                <w:szCs w:val="20"/>
              </w:rPr>
            </w:pPr>
            <w:r w:rsidRPr="00C231A5">
              <w:rPr>
                <w:sz w:val="20"/>
                <w:szCs w:val="20"/>
              </w:rPr>
              <w:t>211 480,0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823 295,4</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федеральный бюджет</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 Республики Татарстан</w:t>
            </w:r>
          </w:p>
        </w:tc>
        <w:tc>
          <w:tcPr>
            <w:tcW w:w="1247" w:type="dxa"/>
          </w:tcPr>
          <w:p w:rsidR="00544612" w:rsidRPr="00C231A5" w:rsidRDefault="00544612" w:rsidP="00544612">
            <w:pPr>
              <w:pStyle w:val="ConsPlusNormal"/>
              <w:jc w:val="center"/>
              <w:rPr>
                <w:sz w:val="20"/>
                <w:szCs w:val="20"/>
              </w:rPr>
            </w:pPr>
            <w:r w:rsidRPr="00C231A5">
              <w:rPr>
                <w:sz w:val="20"/>
                <w:szCs w:val="20"/>
              </w:rPr>
              <w:t>196 500,2</w:t>
            </w:r>
          </w:p>
        </w:tc>
        <w:tc>
          <w:tcPr>
            <w:tcW w:w="1248" w:type="dxa"/>
          </w:tcPr>
          <w:p w:rsidR="00544612" w:rsidRPr="00C231A5" w:rsidRDefault="00544612" w:rsidP="00544612">
            <w:pPr>
              <w:pStyle w:val="ConsPlusNormal"/>
              <w:jc w:val="center"/>
              <w:rPr>
                <w:sz w:val="20"/>
                <w:szCs w:val="20"/>
              </w:rPr>
            </w:pPr>
            <w:r w:rsidRPr="00C231A5">
              <w:rPr>
                <w:sz w:val="20"/>
                <w:szCs w:val="20"/>
              </w:rPr>
              <w:t>203 835,2</w:t>
            </w:r>
          </w:p>
        </w:tc>
        <w:tc>
          <w:tcPr>
            <w:tcW w:w="1247" w:type="dxa"/>
          </w:tcPr>
          <w:p w:rsidR="00544612" w:rsidRPr="00C231A5" w:rsidRDefault="00544612" w:rsidP="00544612">
            <w:pPr>
              <w:pStyle w:val="ConsPlusNormal"/>
              <w:jc w:val="center"/>
              <w:rPr>
                <w:sz w:val="20"/>
                <w:szCs w:val="20"/>
              </w:rPr>
            </w:pPr>
            <w:r w:rsidRPr="00C231A5">
              <w:rPr>
                <w:sz w:val="20"/>
                <w:szCs w:val="20"/>
              </w:rPr>
              <w:t>211 480,0</w:t>
            </w:r>
          </w:p>
        </w:tc>
        <w:tc>
          <w:tcPr>
            <w:tcW w:w="1248" w:type="dxa"/>
          </w:tcPr>
          <w:p w:rsidR="00544612" w:rsidRPr="00C231A5" w:rsidRDefault="00544612" w:rsidP="00544612">
            <w:pPr>
              <w:pStyle w:val="ConsPlusNormal"/>
              <w:jc w:val="center"/>
              <w:rPr>
                <w:sz w:val="20"/>
                <w:szCs w:val="20"/>
              </w:rPr>
            </w:pPr>
            <w:r w:rsidRPr="00C231A5">
              <w:rPr>
                <w:sz w:val="20"/>
                <w:szCs w:val="20"/>
              </w:rPr>
              <w:t>211 480,0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823 29</w:t>
            </w:r>
            <w:r w:rsidR="008F0BF7" w:rsidRPr="00C231A5">
              <w:rPr>
                <w:sz w:val="20"/>
                <w:szCs w:val="20"/>
              </w:rPr>
              <w:t>5,4</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бюджеты территориальных государственных внебюджетных фондов</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внебюджетные источники</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3530CF" w:rsidP="00544612">
            <w:pPr>
              <w:pStyle w:val="ConsPlusNormal"/>
              <w:jc w:val="both"/>
              <w:rPr>
                <w:sz w:val="20"/>
                <w:szCs w:val="20"/>
              </w:rPr>
            </w:pPr>
            <w:r w:rsidRPr="00C231A5">
              <w:rPr>
                <w:rFonts w:eastAsia="Times New Roman"/>
                <w:sz w:val="19"/>
                <w:szCs w:val="19"/>
              </w:rPr>
              <w:t xml:space="preserve">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 </w:t>
            </w:r>
            <w:r w:rsidR="00544612" w:rsidRPr="00C231A5">
              <w:rPr>
                <w:sz w:val="20"/>
                <w:szCs w:val="20"/>
              </w:rPr>
              <w:t>– всего, в том числе:</w:t>
            </w:r>
          </w:p>
        </w:tc>
        <w:tc>
          <w:tcPr>
            <w:tcW w:w="1247" w:type="dxa"/>
          </w:tcPr>
          <w:p w:rsidR="00544612" w:rsidRPr="00C231A5" w:rsidRDefault="00544612" w:rsidP="00544612">
            <w:pPr>
              <w:pStyle w:val="ConsPlusNormal"/>
              <w:jc w:val="center"/>
              <w:rPr>
                <w:sz w:val="20"/>
                <w:szCs w:val="20"/>
              </w:rPr>
            </w:pPr>
            <w:r w:rsidRPr="00C231A5">
              <w:rPr>
                <w:sz w:val="20"/>
                <w:szCs w:val="20"/>
              </w:rPr>
              <w:t>727,1</w:t>
            </w:r>
          </w:p>
        </w:tc>
        <w:tc>
          <w:tcPr>
            <w:tcW w:w="1248" w:type="dxa"/>
          </w:tcPr>
          <w:p w:rsidR="00544612" w:rsidRPr="00C231A5" w:rsidRDefault="00544612" w:rsidP="00544612">
            <w:pPr>
              <w:pStyle w:val="ConsPlusNormal"/>
              <w:jc w:val="center"/>
              <w:rPr>
                <w:sz w:val="20"/>
                <w:szCs w:val="20"/>
              </w:rPr>
            </w:pPr>
            <w:r w:rsidRPr="00C231A5">
              <w:rPr>
                <w:sz w:val="20"/>
                <w:szCs w:val="20"/>
              </w:rPr>
              <w:t>727,1</w:t>
            </w:r>
          </w:p>
        </w:tc>
        <w:tc>
          <w:tcPr>
            <w:tcW w:w="1247" w:type="dxa"/>
          </w:tcPr>
          <w:p w:rsidR="00544612" w:rsidRPr="00C231A5" w:rsidRDefault="00544612" w:rsidP="00544612">
            <w:pPr>
              <w:pStyle w:val="ConsPlusNormal"/>
              <w:jc w:val="center"/>
              <w:rPr>
                <w:sz w:val="20"/>
                <w:szCs w:val="20"/>
              </w:rPr>
            </w:pPr>
            <w:r w:rsidRPr="00C231A5">
              <w:rPr>
                <w:sz w:val="20"/>
                <w:szCs w:val="20"/>
              </w:rPr>
              <w:t>727,1</w:t>
            </w:r>
          </w:p>
        </w:tc>
        <w:tc>
          <w:tcPr>
            <w:tcW w:w="1248" w:type="dxa"/>
          </w:tcPr>
          <w:p w:rsidR="00544612" w:rsidRPr="00C231A5" w:rsidRDefault="00544612" w:rsidP="00544612">
            <w:pPr>
              <w:pStyle w:val="ConsPlusNormal"/>
              <w:jc w:val="center"/>
              <w:rPr>
                <w:sz w:val="20"/>
                <w:szCs w:val="20"/>
              </w:rPr>
            </w:pPr>
            <w:r w:rsidRPr="00C231A5">
              <w:rPr>
                <w:sz w:val="20"/>
                <w:szCs w:val="20"/>
              </w:rPr>
              <w:t>727,1</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2 908,4</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федеральный бюджет</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 Республики Татарстан</w:t>
            </w:r>
          </w:p>
        </w:tc>
        <w:tc>
          <w:tcPr>
            <w:tcW w:w="1247" w:type="dxa"/>
          </w:tcPr>
          <w:p w:rsidR="00544612" w:rsidRPr="00C231A5" w:rsidRDefault="00544612" w:rsidP="00544612">
            <w:pPr>
              <w:pStyle w:val="ConsPlusNormal"/>
              <w:jc w:val="center"/>
              <w:rPr>
                <w:sz w:val="20"/>
                <w:szCs w:val="20"/>
              </w:rPr>
            </w:pPr>
            <w:r w:rsidRPr="00C231A5">
              <w:rPr>
                <w:sz w:val="20"/>
                <w:szCs w:val="20"/>
              </w:rPr>
              <w:t>727,1</w:t>
            </w:r>
          </w:p>
        </w:tc>
        <w:tc>
          <w:tcPr>
            <w:tcW w:w="1248" w:type="dxa"/>
          </w:tcPr>
          <w:p w:rsidR="00544612" w:rsidRPr="00C231A5" w:rsidRDefault="00544612" w:rsidP="00544612">
            <w:pPr>
              <w:pStyle w:val="ConsPlusNormal"/>
              <w:jc w:val="center"/>
              <w:rPr>
                <w:sz w:val="20"/>
                <w:szCs w:val="20"/>
              </w:rPr>
            </w:pPr>
            <w:r w:rsidRPr="00C231A5">
              <w:rPr>
                <w:sz w:val="20"/>
                <w:szCs w:val="20"/>
              </w:rPr>
              <w:t>727,1</w:t>
            </w:r>
          </w:p>
        </w:tc>
        <w:tc>
          <w:tcPr>
            <w:tcW w:w="1247" w:type="dxa"/>
          </w:tcPr>
          <w:p w:rsidR="00544612" w:rsidRPr="00C231A5" w:rsidRDefault="00544612" w:rsidP="00544612">
            <w:pPr>
              <w:pStyle w:val="ConsPlusNormal"/>
              <w:jc w:val="center"/>
              <w:rPr>
                <w:sz w:val="20"/>
                <w:szCs w:val="20"/>
              </w:rPr>
            </w:pPr>
            <w:r w:rsidRPr="00C231A5">
              <w:rPr>
                <w:sz w:val="20"/>
                <w:szCs w:val="20"/>
              </w:rPr>
              <w:t>727,1</w:t>
            </w:r>
          </w:p>
        </w:tc>
        <w:tc>
          <w:tcPr>
            <w:tcW w:w="1248" w:type="dxa"/>
          </w:tcPr>
          <w:p w:rsidR="00544612" w:rsidRPr="00C231A5" w:rsidRDefault="00544612" w:rsidP="00544612">
            <w:pPr>
              <w:pStyle w:val="ConsPlusNormal"/>
              <w:jc w:val="center"/>
              <w:rPr>
                <w:sz w:val="20"/>
                <w:szCs w:val="20"/>
              </w:rPr>
            </w:pPr>
            <w:r w:rsidRPr="00C231A5">
              <w:rPr>
                <w:sz w:val="20"/>
                <w:szCs w:val="20"/>
              </w:rPr>
              <w:t>727,1</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2 908,4</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бюджеты территориальных государственных внебюджетных фондов</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внебюджетные источники</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shd w:val="clear" w:color="auto" w:fill="auto"/>
          </w:tcPr>
          <w:p w:rsidR="00544612" w:rsidRPr="00C231A5" w:rsidRDefault="00544612" w:rsidP="00544612">
            <w:pPr>
              <w:pStyle w:val="ConsPlusNormal"/>
              <w:jc w:val="both"/>
              <w:rPr>
                <w:sz w:val="20"/>
                <w:szCs w:val="20"/>
              </w:rPr>
            </w:pPr>
            <w:r w:rsidRPr="00C231A5">
              <w:rPr>
                <w:sz w:val="20"/>
                <w:szCs w:val="20"/>
              </w:rPr>
              <w:t xml:space="preserve">Проведены мероприятия по взаимодействию с Ассоциацией экономического взаимодействия субъектов </w:t>
            </w:r>
            <w:r w:rsidRPr="00C231A5">
              <w:rPr>
                <w:sz w:val="20"/>
                <w:szCs w:val="20"/>
              </w:rPr>
              <w:lastRenderedPageBreak/>
              <w:t xml:space="preserve">Российской Федерации </w:t>
            </w:r>
            <w:r w:rsidR="002E4848" w:rsidRPr="00C231A5">
              <w:rPr>
                <w:sz w:val="20"/>
                <w:szCs w:val="20"/>
              </w:rPr>
              <w:t>«</w:t>
            </w:r>
            <w:r w:rsidRPr="00C231A5">
              <w:rPr>
                <w:sz w:val="20"/>
                <w:szCs w:val="20"/>
              </w:rPr>
              <w:t>Ассоциация инновационных регионов России</w:t>
            </w:r>
            <w:r w:rsidR="002E4848" w:rsidRPr="00C231A5">
              <w:rPr>
                <w:sz w:val="20"/>
                <w:szCs w:val="20"/>
              </w:rPr>
              <w:t>»</w:t>
            </w:r>
            <w:r w:rsidRPr="00C231A5">
              <w:rPr>
                <w:sz w:val="20"/>
                <w:szCs w:val="20"/>
              </w:rPr>
              <w:t xml:space="preserve"> – всего, в том числе:</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lastRenderedPageBreak/>
              <w:t>5 000,0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5 000,0</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5 000,0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5 000,0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20 000,0</w:t>
            </w:r>
          </w:p>
        </w:tc>
      </w:tr>
      <w:tr w:rsidR="00544612" w:rsidRPr="00C231A5" w:rsidTr="00544612">
        <w:trPr>
          <w:trHeight w:val="20"/>
        </w:trPr>
        <w:tc>
          <w:tcPr>
            <w:tcW w:w="9067" w:type="dxa"/>
            <w:shd w:val="clear" w:color="auto" w:fill="auto"/>
          </w:tcPr>
          <w:p w:rsidR="00544612" w:rsidRPr="00C231A5" w:rsidRDefault="00544612" w:rsidP="00544612">
            <w:pPr>
              <w:pStyle w:val="ConsPlusNormal"/>
              <w:jc w:val="both"/>
              <w:rPr>
                <w:sz w:val="20"/>
                <w:szCs w:val="20"/>
              </w:rPr>
            </w:pPr>
            <w:r w:rsidRPr="00C231A5">
              <w:rPr>
                <w:sz w:val="20"/>
                <w:szCs w:val="20"/>
              </w:rPr>
              <w:t>федеральный бюджет</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shd w:val="clear" w:color="auto" w:fill="auto"/>
          </w:tcPr>
          <w:p w:rsidR="00544612" w:rsidRPr="00C231A5" w:rsidRDefault="00544612" w:rsidP="00544612">
            <w:pPr>
              <w:pStyle w:val="ConsPlusNormal"/>
              <w:jc w:val="both"/>
              <w:rPr>
                <w:sz w:val="20"/>
                <w:szCs w:val="20"/>
              </w:rPr>
            </w:pPr>
            <w:r w:rsidRPr="00C231A5">
              <w:rPr>
                <w:sz w:val="20"/>
                <w:szCs w:val="20"/>
              </w:rPr>
              <w:t>бюджет Республики Татарстан</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5 000,0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5 000,0</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5 000,0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5 000,0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20 000,0</w:t>
            </w:r>
          </w:p>
        </w:tc>
      </w:tr>
      <w:tr w:rsidR="00544612" w:rsidRPr="00C231A5" w:rsidTr="00544612">
        <w:trPr>
          <w:trHeight w:val="20"/>
        </w:trPr>
        <w:tc>
          <w:tcPr>
            <w:tcW w:w="9067" w:type="dxa"/>
            <w:shd w:val="clear" w:color="auto" w:fill="auto"/>
          </w:tcPr>
          <w:p w:rsidR="00544612" w:rsidRPr="00C231A5" w:rsidRDefault="00544612" w:rsidP="00544612">
            <w:pPr>
              <w:pStyle w:val="ConsPlusNormal"/>
              <w:jc w:val="both"/>
              <w:rPr>
                <w:sz w:val="20"/>
                <w:szCs w:val="20"/>
              </w:rPr>
            </w:pPr>
            <w:r w:rsidRPr="00C231A5">
              <w:rPr>
                <w:sz w:val="20"/>
                <w:szCs w:val="20"/>
              </w:rPr>
              <w:t>бюджеты территориальных государственных внебюджетных фондов</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shd w:val="clear" w:color="auto" w:fill="auto"/>
          </w:tcPr>
          <w:p w:rsidR="00544612" w:rsidRPr="00C231A5" w:rsidRDefault="00544612" w:rsidP="00544612">
            <w:pPr>
              <w:pStyle w:val="ConsPlusNormal"/>
              <w:jc w:val="both"/>
              <w:rPr>
                <w:sz w:val="20"/>
                <w:szCs w:val="20"/>
              </w:rPr>
            </w:pPr>
            <w:r w:rsidRPr="00C231A5">
              <w:rPr>
                <w:sz w:val="20"/>
                <w:szCs w:val="20"/>
              </w:rPr>
              <w:t>внебюджетные источники</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shd w:val="clear" w:color="auto" w:fill="auto"/>
          </w:tcPr>
          <w:p w:rsidR="00544612" w:rsidRPr="00C231A5" w:rsidRDefault="00544612" w:rsidP="00544612">
            <w:pPr>
              <w:pStyle w:val="ConsPlusNormal"/>
              <w:jc w:val="both"/>
              <w:rPr>
                <w:sz w:val="20"/>
                <w:szCs w:val="20"/>
              </w:rPr>
            </w:pPr>
            <w:r w:rsidRPr="00C231A5">
              <w:rPr>
                <w:rFonts w:eastAsia="Calibri"/>
                <w:sz w:val="20"/>
                <w:szCs w:val="20"/>
              </w:rPr>
              <w:t xml:space="preserve">Обеспечена деятельность подведомственного учреждения Министерства экономики Республики Татарстан – государственного автономного учреждения </w:t>
            </w:r>
            <w:r w:rsidR="002E4848" w:rsidRPr="00C231A5">
              <w:rPr>
                <w:rFonts w:eastAsia="Calibri"/>
                <w:sz w:val="20"/>
                <w:szCs w:val="20"/>
              </w:rPr>
              <w:t>«</w:t>
            </w:r>
            <w:r w:rsidRPr="00C231A5">
              <w:rPr>
                <w:rFonts w:eastAsia="Calibri"/>
                <w:sz w:val="20"/>
                <w:szCs w:val="20"/>
              </w:rPr>
              <w:t>Центр научно-технической информации Республики Татарстан</w:t>
            </w:r>
            <w:r w:rsidR="002E4848" w:rsidRPr="00C231A5">
              <w:rPr>
                <w:rFonts w:eastAsia="Calibri"/>
                <w:sz w:val="20"/>
                <w:szCs w:val="20"/>
              </w:rPr>
              <w:t>»</w:t>
            </w:r>
            <w:r w:rsidRPr="00C231A5">
              <w:rPr>
                <w:sz w:val="20"/>
                <w:szCs w:val="20"/>
              </w:rPr>
              <w:t xml:space="preserve"> – всего, в том числе:</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26 279,0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26 279,0</w:t>
            </w:r>
          </w:p>
        </w:tc>
        <w:tc>
          <w:tcPr>
            <w:tcW w:w="1247" w:type="dxa"/>
            <w:shd w:val="clear" w:color="auto" w:fill="auto"/>
          </w:tcPr>
          <w:p w:rsidR="00544612" w:rsidRPr="00C231A5" w:rsidRDefault="00544612" w:rsidP="00544612">
            <w:pPr>
              <w:pStyle w:val="ConsPlusNormal"/>
              <w:jc w:val="center"/>
              <w:rPr>
                <w:sz w:val="20"/>
                <w:szCs w:val="20"/>
              </w:rPr>
            </w:pPr>
            <w:r w:rsidRPr="00C231A5">
              <w:rPr>
                <w:sz w:val="20"/>
                <w:szCs w:val="20"/>
              </w:rPr>
              <w:t>26 279,0</w:t>
            </w:r>
          </w:p>
        </w:tc>
        <w:tc>
          <w:tcPr>
            <w:tcW w:w="1248" w:type="dxa"/>
            <w:shd w:val="clear" w:color="auto" w:fill="auto"/>
          </w:tcPr>
          <w:p w:rsidR="00544612" w:rsidRPr="00C231A5" w:rsidRDefault="00544612" w:rsidP="00544612">
            <w:pPr>
              <w:pStyle w:val="ConsPlusNormal"/>
              <w:jc w:val="center"/>
              <w:rPr>
                <w:sz w:val="20"/>
                <w:szCs w:val="20"/>
              </w:rPr>
            </w:pPr>
            <w:r w:rsidRPr="00C231A5">
              <w:rPr>
                <w:sz w:val="20"/>
                <w:szCs w:val="20"/>
              </w:rPr>
              <w:t>26 279,0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105 116,0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федеральный бюджет</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 Республики Татарстан</w:t>
            </w:r>
          </w:p>
        </w:tc>
        <w:tc>
          <w:tcPr>
            <w:tcW w:w="1247" w:type="dxa"/>
          </w:tcPr>
          <w:p w:rsidR="00544612" w:rsidRPr="00C231A5" w:rsidRDefault="00544612" w:rsidP="00544612">
            <w:pPr>
              <w:pStyle w:val="ConsPlusNormal"/>
              <w:jc w:val="center"/>
              <w:rPr>
                <w:sz w:val="20"/>
                <w:szCs w:val="20"/>
              </w:rPr>
            </w:pPr>
            <w:r w:rsidRPr="00C231A5">
              <w:rPr>
                <w:sz w:val="20"/>
                <w:szCs w:val="20"/>
              </w:rPr>
              <w:t>26 279,0</w:t>
            </w:r>
          </w:p>
        </w:tc>
        <w:tc>
          <w:tcPr>
            <w:tcW w:w="1248" w:type="dxa"/>
          </w:tcPr>
          <w:p w:rsidR="00544612" w:rsidRPr="00C231A5" w:rsidRDefault="00544612" w:rsidP="00544612">
            <w:pPr>
              <w:pStyle w:val="ConsPlusNormal"/>
              <w:jc w:val="center"/>
              <w:rPr>
                <w:sz w:val="20"/>
                <w:szCs w:val="20"/>
              </w:rPr>
            </w:pPr>
            <w:r w:rsidRPr="00C231A5">
              <w:rPr>
                <w:sz w:val="20"/>
                <w:szCs w:val="20"/>
              </w:rPr>
              <w:t>26 279,0</w:t>
            </w:r>
          </w:p>
        </w:tc>
        <w:tc>
          <w:tcPr>
            <w:tcW w:w="1247" w:type="dxa"/>
          </w:tcPr>
          <w:p w:rsidR="00544612" w:rsidRPr="00C231A5" w:rsidRDefault="00544612" w:rsidP="00544612">
            <w:pPr>
              <w:pStyle w:val="ConsPlusNormal"/>
              <w:jc w:val="center"/>
              <w:rPr>
                <w:sz w:val="20"/>
                <w:szCs w:val="20"/>
              </w:rPr>
            </w:pPr>
            <w:r w:rsidRPr="00C231A5">
              <w:rPr>
                <w:sz w:val="20"/>
                <w:szCs w:val="20"/>
              </w:rPr>
              <w:t>26 279,0</w:t>
            </w:r>
          </w:p>
        </w:tc>
        <w:tc>
          <w:tcPr>
            <w:tcW w:w="1248" w:type="dxa"/>
          </w:tcPr>
          <w:p w:rsidR="00544612" w:rsidRPr="00C231A5" w:rsidRDefault="00544612" w:rsidP="00544612">
            <w:pPr>
              <w:pStyle w:val="ConsPlusNormal"/>
              <w:jc w:val="center"/>
              <w:rPr>
                <w:sz w:val="20"/>
                <w:szCs w:val="20"/>
              </w:rPr>
            </w:pPr>
            <w:r w:rsidRPr="00C231A5">
              <w:rPr>
                <w:sz w:val="20"/>
                <w:szCs w:val="20"/>
              </w:rPr>
              <w:t>26 279,0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105 116,0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бюджеты территориальных государственных внебюджетных фондов</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внебюджетные источники</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0,0</w:t>
            </w:r>
          </w:p>
        </w:tc>
      </w:tr>
      <w:tr w:rsidR="00544612" w:rsidRPr="00C231A5" w:rsidTr="00544612">
        <w:trPr>
          <w:trHeight w:val="20"/>
        </w:trPr>
        <w:tc>
          <w:tcPr>
            <w:tcW w:w="9067" w:type="dxa"/>
          </w:tcPr>
          <w:p w:rsidR="00544612" w:rsidRPr="00C231A5" w:rsidRDefault="00544612" w:rsidP="00544612">
            <w:pPr>
              <w:pStyle w:val="ConsPlusNormal"/>
              <w:jc w:val="both"/>
              <w:rPr>
                <w:strike/>
                <w:sz w:val="20"/>
                <w:szCs w:val="20"/>
              </w:rPr>
            </w:pPr>
            <w:r w:rsidRPr="00C231A5">
              <w:rPr>
                <w:sz w:val="20"/>
                <w:szCs w:val="20"/>
              </w:rPr>
              <w:t xml:space="preserve">Предоставлены субсидии из бюджета Республики Татарстан на организацию и проведение Республиканского общественного конкурса </w:t>
            </w:r>
            <w:r w:rsidR="002E4848" w:rsidRPr="00C231A5">
              <w:rPr>
                <w:sz w:val="20"/>
                <w:szCs w:val="20"/>
              </w:rPr>
              <w:t>«</w:t>
            </w:r>
            <w:r w:rsidRPr="00C231A5">
              <w:rPr>
                <w:sz w:val="20"/>
                <w:szCs w:val="20"/>
              </w:rPr>
              <w:t>Руководитель года</w:t>
            </w:r>
            <w:r w:rsidR="002E4848" w:rsidRPr="00C231A5">
              <w:rPr>
                <w:sz w:val="20"/>
                <w:szCs w:val="20"/>
              </w:rPr>
              <w:t>»</w:t>
            </w:r>
            <w:r w:rsidRPr="00C231A5">
              <w:rPr>
                <w:sz w:val="20"/>
                <w:szCs w:val="20"/>
              </w:rPr>
              <w:t xml:space="preserve"> – всего, в том числе:</w:t>
            </w:r>
          </w:p>
        </w:tc>
        <w:tc>
          <w:tcPr>
            <w:tcW w:w="1247" w:type="dxa"/>
          </w:tcPr>
          <w:p w:rsidR="00544612" w:rsidRPr="00C231A5" w:rsidRDefault="00544612" w:rsidP="00544612">
            <w:pPr>
              <w:pStyle w:val="ConsPlusNormal"/>
              <w:jc w:val="center"/>
              <w:rPr>
                <w:sz w:val="20"/>
                <w:szCs w:val="20"/>
              </w:rPr>
            </w:pPr>
            <w:r w:rsidRPr="00C231A5">
              <w:rPr>
                <w:sz w:val="20"/>
                <w:szCs w:val="20"/>
              </w:rPr>
              <w:t>13 555,</w:t>
            </w:r>
            <w:r w:rsidRPr="00C231A5">
              <w:rPr>
                <w:sz w:val="20"/>
                <w:szCs w:val="20"/>
                <w:lang w:val="en-US"/>
              </w:rPr>
              <w:t>6</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pStyle w:val="ConsPlusNormal"/>
              <w:jc w:val="center"/>
              <w:rPr>
                <w:sz w:val="20"/>
                <w:szCs w:val="20"/>
              </w:rPr>
            </w:pPr>
            <w:r w:rsidRPr="00C231A5">
              <w:rPr>
                <w:sz w:val="20"/>
                <w:szCs w:val="20"/>
              </w:rPr>
              <w:t>13 555,6</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федеральный бюджет</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jc w:val="center"/>
              <w:rPr>
                <w:color w:val="000000"/>
              </w:rPr>
            </w:pPr>
            <w:r w:rsidRPr="00C231A5">
              <w:rPr>
                <w:color w:val="000000"/>
              </w:rPr>
              <w:t>0,0</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 Республики Татарстан</w:t>
            </w:r>
          </w:p>
        </w:tc>
        <w:tc>
          <w:tcPr>
            <w:tcW w:w="1247" w:type="dxa"/>
          </w:tcPr>
          <w:p w:rsidR="00544612" w:rsidRPr="00C231A5" w:rsidRDefault="00544612" w:rsidP="00544612">
            <w:pPr>
              <w:pStyle w:val="ConsPlusNormal"/>
              <w:jc w:val="center"/>
              <w:rPr>
                <w:sz w:val="20"/>
                <w:szCs w:val="20"/>
              </w:rPr>
            </w:pPr>
            <w:r w:rsidRPr="00C231A5">
              <w:rPr>
                <w:sz w:val="20"/>
                <w:szCs w:val="20"/>
              </w:rPr>
              <w:t>13 555,</w:t>
            </w:r>
            <w:r w:rsidRPr="00C231A5">
              <w:rPr>
                <w:sz w:val="20"/>
                <w:szCs w:val="20"/>
                <w:lang w:val="en-US"/>
              </w:rPr>
              <w:t>6</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jc w:val="center"/>
              <w:rPr>
                <w:color w:val="000000"/>
              </w:rPr>
            </w:pPr>
            <w:r w:rsidRPr="00C231A5">
              <w:rPr>
                <w:color w:val="000000"/>
              </w:rPr>
              <w:t>13 555,6</w:t>
            </w:r>
          </w:p>
        </w:tc>
      </w:tr>
      <w:tr w:rsidR="00544612" w:rsidRPr="00C231A5" w:rsidTr="00544612">
        <w:trPr>
          <w:trHeight w:val="20"/>
        </w:trPr>
        <w:tc>
          <w:tcPr>
            <w:tcW w:w="9067" w:type="dxa"/>
          </w:tcPr>
          <w:p w:rsidR="00544612" w:rsidRPr="00C231A5" w:rsidRDefault="00544612" w:rsidP="00544612">
            <w:pPr>
              <w:pStyle w:val="ConsPlusNormal"/>
              <w:jc w:val="both"/>
              <w:rPr>
                <w:sz w:val="20"/>
                <w:szCs w:val="20"/>
              </w:rPr>
            </w:pPr>
            <w:r w:rsidRPr="00C231A5">
              <w:rPr>
                <w:sz w:val="20"/>
                <w:szCs w:val="20"/>
              </w:rPr>
              <w:t>бюджеты территориальных государственных внебюджетных фондов</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7" w:type="dxa"/>
          </w:tcPr>
          <w:p w:rsidR="00544612" w:rsidRPr="00C231A5" w:rsidRDefault="00544612" w:rsidP="00544612">
            <w:pPr>
              <w:pStyle w:val="ConsPlusNormal"/>
              <w:jc w:val="center"/>
              <w:rPr>
                <w:sz w:val="20"/>
                <w:szCs w:val="20"/>
              </w:rPr>
            </w:pPr>
            <w:r w:rsidRPr="00C231A5">
              <w:rPr>
                <w:sz w:val="20"/>
                <w:szCs w:val="20"/>
              </w:rPr>
              <w:t>0,0</w:t>
            </w:r>
          </w:p>
        </w:tc>
        <w:tc>
          <w:tcPr>
            <w:tcW w:w="1248" w:type="dxa"/>
          </w:tcPr>
          <w:p w:rsidR="00544612" w:rsidRPr="00C231A5" w:rsidRDefault="00544612" w:rsidP="00544612">
            <w:pPr>
              <w:pStyle w:val="ConsPlusNormal"/>
              <w:jc w:val="center"/>
              <w:rPr>
                <w:sz w:val="20"/>
                <w:szCs w:val="20"/>
              </w:rPr>
            </w:pPr>
            <w:r w:rsidRPr="00C231A5">
              <w:rPr>
                <w:sz w:val="20"/>
                <w:szCs w:val="20"/>
              </w:rPr>
              <w:t>0,0</w:t>
            </w:r>
          </w:p>
        </w:tc>
        <w:tc>
          <w:tcPr>
            <w:tcW w:w="1248" w:type="dxa"/>
            <w:shd w:val="clear" w:color="auto" w:fill="auto"/>
          </w:tcPr>
          <w:p w:rsidR="00544612" w:rsidRPr="00C231A5" w:rsidRDefault="008F0BF7" w:rsidP="00544612">
            <w:pPr>
              <w:jc w:val="center"/>
              <w:rPr>
                <w:color w:val="000000"/>
              </w:rPr>
            </w:pPr>
            <w:r w:rsidRPr="00C231A5">
              <w:rPr>
                <w:color w:val="000000"/>
              </w:rPr>
              <w:t>0,</w:t>
            </w:r>
            <w:r w:rsidR="00544612" w:rsidRPr="00C231A5">
              <w:rPr>
                <w:color w:val="000000"/>
              </w:rPr>
              <w:t>0</w:t>
            </w:r>
            <w:r w:rsidR="002E4848" w:rsidRPr="00C231A5">
              <w:rPr>
                <w:color w:val="000000"/>
              </w:rPr>
              <w:t>»</w:t>
            </w:r>
            <w:r w:rsidR="00544612" w:rsidRPr="00C231A5">
              <w:rPr>
                <w:color w:val="000000"/>
              </w:rPr>
              <w:t>;</w:t>
            </w:r>
          </w:p>
        </w:tc>
      </w:tr>
    </w:tbl>
    <w:p w:rsidR="0012672D" w:rsidRPr="00C231A5" w:rsidRDefault="0012672D" w:rsidP="0012672D">
      <w:pPr>
        <w:spacing w:after="0" w:line="240" w:lineRule="auto"/>
        <w:rPr>
          <w:rFonts w:ascii="Times New Roman" w:eastAsia="Times New Roman" w:hAnsi="Times New Roman" w:cs="Times New Roman"/>
          <w:sz w:val="28"/>
          <w:szCs w:val="28"/>
          <w:lang w:eastAsia="ru-RU"/>
        </w:rPr>
      </w:pPr>
    </w:p>
    <w:p w:rsidR="0012672D" w:rsidRPr="00C231A5" w:rsidRDefault="0012672D" w:rsidP="009C1990">
      <w:pPr>
        <w:spacing w:after="0" w:line="240" w:lineRule="auto"/>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раздел 6 изложить в следующей редакции:</w:t>
      </w:r>
    </w:p>
    <w:p w:rsidR="0012672D" w:rsidRPr="00C231A5" w:rsidRDefault="0012672D" w:rsidP="0012672D">
      <w:pPr>
        <w:spacing w:after="0" w:line="240" w:lineRule="auto"/>
        <w:rPr>
          <w:rFonts w:ascii="Times New Roman" w:eastAsia="Times New Roman" w:hAnsi="Times New Roman" w:cs="Times New Roman"/>
          <w:bCs/>
          <w:sz w:val="28"/>
          <w:szCs w:val="28"/>
          <w:lang w:eastAsia="ru-RU"/>
        </w:rPr>
      </w:pPr>
    </w:p>
    <w:p w:rsidR="0012672D" w:rsidRPr="00C231A5" w:rsidRDefault="002E4848" w:rsidP="0012672D">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12672D" w:rsidRPr="00C231A5">
        <w:rPr>
          <w:rFonts w:ascii="Times New Roman" w:eastAsia="Times New Roman" w:hAnsi="Times New Roman" w:cs="Times New Roman"/>
          <w:bCs/>
          <w:sz w:val="28"/>
          <w:szCs w:val="28"/>
          <w:lang w:eastAsia="ru-RU"/>
        </w:rPr>
        <w:t>6. План реализации комплекса процессных мероприятий в 2024 году</w:t>
      </w:r>
      <w:r w:rsidR="0012672D" w:rsidRPr="00C231A5">
        <w:rPr>
          <w:rFonts w:ascii="Times New Roman" w:eastAsia="Times New Roman" w:hAnsi="Times New Roman" w:cs="Times New Roman"/>
          <w:sz w:val="28"/>
          <w:szCs w:val="28"/>
          <w:lang w:eastAsia="ru-RU"/>
        </w:rPr>
        <w:t xml:space="preserve"> </w:t>
      </w:r>
    </w:p>
    <w:p w:rsidR="0012672D" w:rsidRPr="00C231A5" w:rsidRDefault="0012672D" w:rsidP="0012672D">
      <w:pPr>
        <w:rPr>
          <w:rFonts w:ascii="Times New Roman" w:eastAsia="Times New Roman" w:hAnsi="Times New Roman" w:cs="Times New Roman"/>
          <w:sz w:val="24"/>
          <w:szCs w:val="24"/>
          <w:lang w:eastAsia="ru-RU"/>
        </w:rPr>
      </w:pPr>
    </w:p>
    <w:tbl>
      <w:tblPr>
        <w:tblW w:w="15009" w:type="dxa"/>
        <w:tblInd w:w="15" w:type="dxa"/>
        <w:tblCellMar>
          <w:left w:w="0" w:type="dxa"/>
          <w:right w:w="0" w:type="dxa"/>
        </w:tblCellMar>
        <w:tblLook w:val="04A0" w:firstRow="1" w:lastRow="0" w:firstColumn="1" w:lastColumn="0" w:noHBand="0" w:noVBand="1"/>
      </w:tblPr>
      <w:tblGrid>
        <w:gridCol w:w="378"/>
        <w:gridCol w:w="5836"/>
        <w:gridCol w:w="1701"/>
        <w:gridCol w:w="1559"/>
        <w:gridCol w:w="2552"/>
        <w:gridCol w:w="2977"/>
        <w:gridCol w:w="6"/>
      </w:tblGrid>
      <w:tr w:rsidR="00B970E7" w:rsidRPr="00C231A5" w:rsidTr="00B970E7">
        <w:trPr>
          <w:gridAfter w:val="1"/>
          <w:wAfter w:w="6" w:type="dxa"/>
        </w:trPr>
        <w:tc>
          <w:tcPr>
            <w:tcW w:w="0" w:type="auto"/>
            <w:vMerge w:val="restart"/>
            <w:tcBorders>
              <w:top w:val="single" w:sz="6" w:space="0" w:color="000000"/>
              <w:left w:val="single" w:sz="6" w:space="0" w:color="000000"/>
              <w:bottom w:val="single" w:sz="6" w:space="0" w:color="000000"/>
              <w:right w:val="single" w:sz="6" w:space="0" w:color="000000"/>
            </w:tcBorders>
            <w:hideMark/>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N п/п</w:t>
            </w:r>
          </w:p>
        </w:tc>
        <w:tc>
          <w:tcPr>
            <w:tcW w:w="5836" w:type="dxa"/>
            <w:vMerge w:val="restart"/>
            <w:tcBorders>
              <w:top w:val="single" w:sz="6" w:space="0" w:color="000000"/>
              <w:left w:val="single" w:sz="6" w:space="0" w:color="000000"/>
              <w:bottom w:val="single" w:sz="6" w:space="0" w:color="000000"/>
              <w:right w:val="single" w:sz="6" w:space="0" w:color="000000"/>
            </w:tcBorders>
            <w:hideMark/>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Наименование мероприятия (результата) </w:t>
            </w:r>
          </w:p>
        </w:tc>
        <w:tc>
          <w:tcPr>
            <w:tcW w:w="3260" w:type="dxa"/>
            <w:gridSpan w:val="2"/>
            <w:tcBorders>
              <w:top w:val="single" w:sz="6" w:space="0" w:color="000000"/>
              <w:left w:val="single" w:sz="6" w:space="0" w:color="000000"/>
              <w:bottom w:val="single" w:sz="6" w:space="0" w:color="000000"/>
              <w:right w:val="single" w:sz="6" w:space="0" w:color="000000"/>
            </w:tcBorders>
            <w:hideMark/>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Срок реализации </w:t>
            </w:r>
          </w:p>
        </w:tc>
        <w:tc>
          <w:tcPr>
            <w:tcW w:w="2552" w:type="dxa"/>
            <w:vMerge w:val="restart"/>
            <w:tcBorders>
              <w:top w:val="single" w:sz="6" w:space="0" w:color="000000"/>
              <w:left w:val="single" w:sz="6" w:space="0" w:color="000000"/>
              <w:bottom w:val="single" w:sz="6" w:space="0" w:color="000000"/>
              <w:right w:val="single" w:sz="6" w:space="0" w:color="000000"/>
            </w:tcBorders>
            <w:hideMark/>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Вид подтверждающего документа </w:t>
            </w:r>
          </w:p>
        </w:tc>
        <w:tc>
          <w:tcPr>
            <w:tcW w:w="2977" w:type="dxa"/>
            <w:vMerge w:val="restart"/>
            <w:tcBorders>
              <w:top w:val="single" w:sz="6" w:space="0" w:color="000000"/>
              <w:left w:val="single" w:sz="6" w:space="0" w:color="000000"/>
              <w:bottom w:val="single" w:sz="6" w:space="0" w:color="000000"/>
              <w:right w:val="single" w:sz="6" w:space="0" w:color="000000"/>
            </w:tcBorders>
            <w:hideMark/>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Информационная система (источник данных) </w:t>
            </w:r>
          </w:p>
        </w:tc>
      </w:tr>
      <w:tr w:rsidR="00B970E7" w:rsidRPr="00C231A5" w:rsidTr="00B970E7">
        <w:trPr>
          <w:gridAfter w:val="1"/>
          <w:wAfter w:w="6"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672D" w:rsidRPr="00C231A5" w:rsidRDefault="0012672D" w:rsidP="0012672D">
            <w:pPr>
              <w:spacing w:after="0" w:line="240" w:lineRule="auto"/>
              <w:rPr>
                <w:rFonts w:ascii="Times New Roman" w:eastAsia="Times New Roman" w:hAnsi="Times New Roman" w:cs="Times New Roman"/>
                <w:sz w:val="20"/>
                <w:szCs w:val="20"/>
                <w:lang w:eastAsia="ru-RU"/>
              </w:rPr>
            </w:pPr>
          </w:p>
        </w:tc>
        <w:tc>
          <w:tcPr>
            <w:tcW w:w="5836" w:type="dxa"/>
            <w:vMerge/>
            <w:tcBorders>
              <w:top w:val="single" w:sz="6" w:space="0" w:color="000000"/>
              <w:left w:val="single" w:sz="6" w:space="0" w:color="000000"/>
              <w:bottom w:val="single" w:sz="6" w:space="0" w:color="000000"/>
              <w:right w:val="single" w:sz="6" w:space="0" w:color="000000"/>
            </w:tcBorders>
            <w:vAlign w:val="center"/>
            <w:hideMark/>
          </w:tcPr>
          <w:p w:rsidR="0012672D" w:rsidRPr="00C231A5" w:rsidRDefault="0012672D" w:rsidP="0012672D">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начало</w:t>
            </w:r>
          </w:p>
        </w:tc>
        <w:tc>
          <w:tcPr>
            <w:tcW w:w="1559" w:type="dxa"/>
            <w:tcBorders>
              <w:top w:val="single" w:sz="6" w:space="0" w:color="000000"/>
              <w:left w:val="single" w:sz="6" w:space="0" w:color="000000"/>
              <w:bottom w:val="single" w:sz="6" w:space="0" w:color="000000"/>
              <w:right w:val="single" w:sz="6" w:space="0" w:color="000000"/>
            </w:tcBorders>
            <w:hideMark/>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окончание</w:t>
            </w: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12672D" w:rsidRPr="00C231A5" w:rsidRDefault="0012672D" w:rsidP="0012672D">
            <w:pPr>
              <w:spacing w:after="0" w:line="240" w:lineRule="auto"/>
              <w:rPr>
                <w:rFonts w:ascii="Times New Roman" w:eastAsia="Times New Roman" w:hAnsi="Times New Roman" w:cs="Times New Roman"/>
                <w:sz w:val="20"/>
                <w:szCs w:val="20"/>
                <w:lang w:eastAsia="ru-RU"/>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12672D" w:rsidRPr="00C231A5" w:rsidRDefault="0012672D" w:rsidP="0012672D">
            <w:pPr>
              <w:spacing w:after="0" w:line="240" w:lineRule="auto"/>
              <w:rPr>
                <w:rFonts w:ascii="Times New Roman" w:eastAsia="Times New Roman" w:hAnsi="Times New Roman" w:cs="Times New Roman"/>
                <w:sz w:val="20"/>
                <w:szCs w:val="20"/>
                <w:lang w:eastAsia="ru-RU"/>
              </w:rPr>
            </w:pPr>
          </w:p>
        </w:tc>
      </w:tr>
      <w:tr w:rsidR="00B970E7" w:rsidRPr="00C231A5" w:rsidTr="00B970E7">
        <w:tc>
          <w:tcPr>
            <w:tcW w:w="0" w:type="auto"/>
            <w:tcBorders>
              <w:top w:val="single" w:sz="6" w:space="0" w:color="000000"/>
              <w:left w:val="single" w:sz="6" w:space="0" w:color="000000"/>
              <w:bottom w:val="single" w:sz="6" w:space="0" w:color="000000"/>
              <w:right w:val="single" w:sz="6" w:space="0" w:color="000000"/>
            </w:tcBorders>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w:t>
            </w:r>
          </w:p>
        </w:tc>
        <w:tc>
          <w:tcPr>
            <w:tcW w:w="14631" w:type="dxa"/>
            <w:gridSpan w:val="6"/>
            <w:tcBorders>
              <w:top w:val="single" w:sz="6" w:space="0" w:color="000000"/>
              <w:left w:val="single" w:sz="6" w:space="0" w:color="000000"/>
              <w:bottom w:val="single" w:sz="6" w:space="0" w:color="000000"/>
              <w:right w:val="single" w:sz="6" w:space="0" w:color="000000"/>
            </w:tcBorders>
          </w:tcPr>
          <w:p w:rsidR="0012672D" w:rsidRPr="00C231A5" w:rsidRDefault="0012672D" w:rsidP="0012672D">
            <w:pPr>
              <w:spacing w:after="0" w:line="288" w:lineRule="atLeast"/>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Обеспечение деятельности центрального аппарата Министерства экономики Республики Татарстан </w:t>
            </w:r>
            <w:r w:rsidR="00D71949" w:rsidRPr="00C231A5">
              <w:rPr>
                <w:rFonts w:ascii="Times New Roman" w:eastAsia="Times New Roman" w:hAnsi="Times New Roman" w:cs="Times New Roman"/>
                <w:sz w:val="20"/>
                <w:szCs w:val="20"/>
                <w:lang w:eastAsia="ru-RU"/>
              </w:rPr>
              <w:t>и подведомственных ему учреждений</w:t>
            </w:r>
          </w:p>
        </w:tc>
      </w:tr>
      <w:tr w:rsidR="00B970E7" w:rsidRPr="00C231A5" w:rsidTr="00B970E7">
        <w:trPr>
          <w:gridAfter w:val="1"/>
          <w:wAfter w:w="6" w:type="dxa"/>
        </w:trPr>
        <w:tc>
          <w:tcPr>
            <w:tcW w:w="0" w:type="auto"/>
            <w:tcBorders>
              <w:top w:val="single" w:sz="6" w:space="0" w:color="000000"/>
              <w:left w:val="single" w:sz="6" w:space="0" w:color="000000"/>
              <w:bottom w:val="single" w:sz="6" w:space="0" w:color="000000"/>
              <w:right w:val="single" w:sz="6" w:space="0" w:color="000000"/>
            </w:tcBorders>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w:t>
            </w:r>
          </w:p>
        </w:tc>
        <w:tc>
          <w:tcPr>
            <w:tcW w:w="5836" w:type="dxa"/>
            <w:tcBorders>
              <w:top w:val="single" w:sz="6" w:space="0" w:color="000000"/>
              <w:left w:val="single" w:sz="6" w:space="0" w:color="000000"/>
              <w:bottom w:val="single" w:sz="6" w:space="0" w:color="000000"/>
              <w:right w:val="single" w:sz="6" w:space="0" w:color="000000"/>
            </w:tcBorders>
          </w:tcPr>
          <w:p w:rsidR="0012672D" w:rsidRPr="00C231A5" w:rsidRDefault="0012672D" w:rsidP="0012672D">
            <w:pPr>
              <w:spacing w:after="0" w:line="240" w:lineRule="auto"/>
              <w:ind w:left="163" w:right="135"/>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Результат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 xml:space="preserve">Проведены мероприятия по взаимодействию с Ассоциацией экономического взаимодействия субъектов Российской Федерации </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Ассоциация инновационных регионов России</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01.01.2024 </w:t>
            </w:r>
          </w:p>
        </w:tc>
        <w:tc>
          <w:tcPr>
            <w:tcW w:w="1559" w:type="dxa"/>
            <w:tcBorders>
              <w:top w:val="single" w:sz="6" w:space="0" w:color="000000"/>
              <w:left w:val="single" w:sz="6" w:space="0" w:color="000000"/>
              <w:bottom w:val="single" w:sz="6" w:space="0" w:color="000000"/>
              <w:right w:val="single" w:sz="6" w:space="0" w:color="000000"/>
            </w:tcBorders>
          </w:tcPr>
          <w:p w:rsidR="0012672D" w:rsidRPr="00C231A5" w:rsidRDefault="008051C3"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31.12.2027</w:t>
            </w:r>
          </w:p>
        </w:tc>
        <w:tc>
          <w:tcPr>
            <w:tcW w:w="2552" w:type="dxa"/>
            <w:tcBorders>
              <w:top w:val="single" w:sz="6" w:space="0" w:color="000000"/>
              <w:left w:val="single" w:sz="6" w:space="0" w:color="000000"/>
              <w:bottom w:val="single" w:sz="6" w:space="0" w:color="000000"/>
              <w:right w:val="single" w:sz="6" w:space="0" w:color="000000"/>
            </w:tcBorders>
          </w:tcPr>
          <w:p w:rsidR="0012672D" w:rsidRPr="00C231A5" w:rsidRDefault="0012672D"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отчет </w:t>
            </w:r>
          </w:p>
        </w:tc>
        <w:tc>
          <w:tcPr>
            <w:tcW w:w="2977" w:type="dxa"/>
            <w:tcBorders>
              <w:top w:val="single" w:sz="6" w:space="0" w:color="000000"/>
              <w:left w:val="single" w:sz="6" w:space="0" w:color="000000"/>
              <w:bottom w:val="single" w:sz="6" w:space="0" w:color="000000"/>
              <w:right w:val="single" w:sz="6" w:space="0" w:color="000000"/>
            </w:tcBorders>
          </w:tcPr>
          <w:p w:rsidR="0012672D" w:rsidRPr="00C231A5" w:rsidRDefault="006D2C88" w:rsidP="0012672D">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w:t>
            </w:r>
            <w:r w:rsidR="002E4848" w:rsidRPr="00C231A5">
              <w:rPr>
                <w:rFonts w:ascii="Times New Roman" w:eastAsia="Times New Roman" w:hAnsi="Times New Roman" w:cs="Times New Roman"/>
                <w:sz w:val="20"/>
                <w:szCs w:val="20"/>
                <w:lang w:eastAsia="ru-RU"/>
              </w:rPr>
              <w:t>»</w:t>
            </w:r>
            <w:r w:rsidRPr="00C231A5">
              <w:rPr>
                <w:rFonts w:ascii="Times New Roman" w:eastAsia="Times New Roman" w:hAnsi="Times New Roman" w:cs="Times New Roman"/>
                <w:sz w:val="20"/>
                <w:szCs w:val="20"/>
                <w:lang w:eastAsia="ru-RU"/>
              </w:rPr>
              <w:t>;</w:t>
            </w:r>
          </w:p>
        </w:tc>
      </w:tr>
    </w:tbl>
    <w:p w:rsidR="006D2C88" w:rsidRPr="00C231A5" w:rsidRDefault="006D2C88" w:rsidP="00172A03">
      <w:pPr>
        <w:spacing w:after="0" w:line="240" w:lineRule="auto"/>
        <w:contextualSpacing/>
        <w:jc w:val="both"/>
        <w:rPr>
          <w:rFonts w:ascii="Times New Roman" w:eastAsiaTheme="minorEastAsia" w:hAnsi="Times New Roman" w:cs="Times New Roman"/>
          <w:sz w:val="28"/>
          <w:szCs w:val="28"/>
        </w:rPr>
      </w:pPr>
    </w:p>
    <w:p w:rsidR="003937F3" w:rsidRPr="00C231A5" w:rsidRDefault="003937F3" w:rsidP="007D0C1A">
      <w:pPr>
        <w:spacing w:after="0" w:line="240" w:lineRule="auto"/>
        <w:ind w:firstLine="709"/>
        <w:contextualSpacing/>
        <w:jc w:val="both"/>
        <w:rPr>
          <w:rFonts w:ascii="Times New Roman" w:hAnsi="Times New Roman" w:cs="Times New Roman"/>
          <w:sz w:val="28"/>
          <w:szCs w:val="28"/>
        </w:rPr>
      </w:pPr>
      <w:r w:rsidRPr="00C231A5">
        <w:rPr>
          <w:rFonts w:ascii="Times New Roman" w:eastAsiaTheme="minorEastAsia" w:hAnsi="Times New Roman" w:cs="Times New Roman"/>
          <w:sz w:val="28"/>
          <w:szCs w:val="28"/>
        </w:rPr>
        <w:t xml:space="preserve">в </w:t>
      </w:r>
      <w:r w:rsidR="007D0C1A" w:rsidRPr="00C231A5">
        <w:rPr>
          <w:rFonts w:ascii="Times New Roman" w:eastAsiaTheme="minorEastAsia" w:hAnsi="Times New Roman" w:cs="Times New Roman"/>
          <w:sz w:val="28"/>
          <w:szCs w:val="28"/>
        </w:rPr>
        <w:t>паспорт</w:t>
      </w:r>
      <w:r w:rsidRPr="00C231A5">
        <w:rPr>
          <w:rFonts w:ascii="Times New Roman" w:eastAsiaTheme="minorEastAsia" w:hAnsi="Times New Roman" w:cs="Times New Roman"/>
          <w:sz w:val="28"/>
          <w:szCs w:val="28"/>
        </w:rPr>
        <w:t>е</w:t>
      </w:r>
      <w:r w:rsidR="007D0C1A" w:rsidRPr="00C231A5">
        <w:rPr>
          <w:rFonts w:ascii="Times New Roman" w:eastAsiaTheme="minorEastAsia" w:hAnsi="Times New Roman" w:cs="Times New Roman"/>
          <w:sz w:val="28"/>
          <w:szCs w:val="28"/>
        </w:rPr>
        <w:t xml:space="preserve"> комплекса процессных мероприятий </w:t>
      </w:r>
      <w:r w:rsidR="002E4848" w:rsidRPr="00C231A5">
        <w:rPr>
          <w:rFonts w:ascii="Times New Roman" w:hAnsi="Times New Roman" w:cs="Times New Roman"/>
          <w:sz w:val="28"/>
          <w:szCs w:val="28"/>
        </w:rPr>
        <w:t>«</w:t>
      </w:r>
      <w:r w:rsidR="007D0C1A" w:rsidRPr="00C231A5">
        <w:rPr>
          <w:rFonts w:ascii="Times New Roman" w:hAnsi="Times New Roman" w:cs="Times New Roman"/>
          <w:sz w:val="28"/>
          <w:szCs w:val="28"/>
        </w:rPr>
        <w:t>Обеспечение деятельности Агентства инвестиционного развития Республики Татарстан</w:t>
      </w:r>
      <w:r w:rsidR="002E4848" w:rsidRPr="00C231A5">
        <w:rPr>
          <w:rFonts w:ascii="Times New Roman" w:hAnsi="Times New Roman" w:cs="Times New Roman"/>
          <w:sz w:val="28"/>
          <w:szCs w:val="28"/>
        </w:rPr>
        <w:t>»</w:t>
      </w:r>
      <w:r w:rsidRPr="00C231A5">
        <w:rPr>
          <w:rFonts w:ascii="Times New Roman" w:hAnsi="Times New Roman" w:cs="Times New Roman"/>
          <w:sz w:val="28"/>
          <w:szCs w:val="28"/>
        </w:rPr>
        <w:t>:</w:t>
      </w:r>
    </w:p>
    <w:p w:rsidR="006D2C88" w:rsidRPr="00C231A5" w:rsidRDefault="006D2C88" w:rsidP="00CF29EB">
      <w:pPr>
        <w:spacing w:after="0" w:line="240" w:lineRule="auto"/>
        <w:contextualSpacing/>
        <w:jc w:val="both"/>
        <w:rPr>
          <w:rFonts w:ascii="Times New Roman" w:hAnsi="Times New Roman" w:cs="Times New Roman"/>
          <w:sz w:val="28"/>
          <w:szCs w:val="28"/>
        </w:rPr>
      </w:pPr>
    </w:p>
    <w:p w:rsidR="007D0C1A" w:rsidRPr="00C231A5" w:rsidRDefault="003937F3" w:rsidP="003937F3">
      <w:pPr>
        <w:spacing w:after="0" w:line="240" w:lineRule="auto"/>
        <w:ind w:firstLine="709"/>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1 изложить в следующей редакции:</w:t>
      </w:r>
    </w:p>
    <w:p w:rsidR="00CF29EB" w:rsidRPr="00C231A5" w:rsidRDefault="00CF29EB" w:rsidP="007D0C1A">
      <w:pPr>
        <w:spacing w:after="0" w:line="288" w:lineRule="atLeast"/>
        <w:jc w:val="both"/>
        <w:rPr>
          <w:rFonts w:ascii="Times New Roman" w:eastAsia="Times New Roman" w:hAnsi="Times New Roman" w:cs="Times New Roman"/>
          <w:sz w:val="24"/>
          <w:szCs w:val="24"/>
          <w:lang w:eastAsia="ru-RU"/>
        </w:rPr>
      </w:pPr>
    </w:p>
    <w:p w:rsidR="007D0C1A" w:rsidRPr="00C231A5" w:rsidRDefault="002E4848" w:rsidP="007D0C1A">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D0C1A" w:rsidRPr="00C231A5">
        <w:rPr>
          <w:rFonts w:ascii="Times New Roman" w:eastAsia="Times New Roman" w:hAnsi="Times New Roman" w:cs="Times New Roman"/>
          <w:bCs/>
          <w:sz w:val="28"/>
          <w:szCs w:val="28"/>
          <w:lang w:eastAsia="ru-RU"/>
        </w:rPr>
        <w:t>1. Показатели комплекса процессных мероприятий</w:t>
      </w:r>
    </w:p>
    <w:p w:rsidR="007D0C1A" w:rsidRPr="00C231A5" w:rsidRDefault="007D0C1A" w:rsidP="007D0C1A">
      <w:pPr>
        <w:spacing w:after="0" w:line="288" w:lineRule="atLeast"/>
        <w:jc w:val="both"/>
        <w:rPr>
          <w:rFonts w:ascii="Times New Roman" w:eastAsia="Times New Roman" w:hAnsi="Times New Roman" w:cs="Times New Roman"/>
          <w:sz w:val="28"/>
          <w:szCs w:val="28"/>
          <w:lang w:eastAsia="ru-RU"/>
        </w:rPr>
      </w:pPr>
    </w:p>
    <w:tbl>
      <w:tblPr>
        <w:tblW w:w="5052" w:type="pct"/>
        <w:tblInd w:w="-145" w:type="dxa"/>
        <w:tblCellMar>
          <w:left w:w="0" w:type="dxa"/>
          <w:right w:w="0" w:type="dxa"/>
        </w:tblCellMar>
        <w:tblLook w:val="04A0" w:firstRow="1" w:lastRow="0" w:firstColumn="1" w:lastColumn="0" w:noHBand="0" w:noVBand="1"/>
      </w:tblPr>
      <w:tblGrid>
        <w:gridCol w:w="545"/>
        <w:gridCol w:w="2516"/>
        <w:gridCol w:w="903"/>
        <w:gridCol w:w="875"/>
        <w:gridCol w:w="747"/>
        <w:gridCol w:w="458"/>
        <w:gridCol w:w="530"/>
        <w:gridCol w:w="530"/>
        <w:gridCol w:w="530"/>
        <w:gridCol w:w="530"/>
        <w:gridCol w:w="2542"/>
        <w:gridCol w:w="1298"/>
        <w:gridCol w:w="1588"/>
        <w:gridCol w:w="1686"/>
      </w:tblGrid>
      <w:tr w:rsidR="007D0C1A" w:rsidRPr="00C231A5" w:rsidTr="003937F3">
        <w:tc>
          <w:tcPr>
            <w:tcW w:w="187"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п/п </w:t>
            </w:r>
          </w:p>
        </w:tc>
        <w:tc>
          <w:tcPr>
            <w:tcW w:w="832"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Показатели регионального проекта </w:t>
            </w:r>
          </w:p>
        </w:tc>
        <w:tc>
          <w:tcPr>
            <w:tcW w:w="304"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Уровень показателя </w:t>
            </w:r>
          </w:p>
        </w:tc>
        <w:tc>
          <w:tcPr>
            <w:tcW w:w="295"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Единица измерения (по </w:t>
            </w:r>
            <w:hyperlink r:id="rId27" w:history="1">
              <w:r w:rsidRPr="00C231A5">
                <w:rPr>
                  <w:rFonts w:ascii="Times New Roman" w:eastAsia="Times New Roman" w:hAnsi="Times New Roman" w:cs="Times New Roman"/>
                  <w:color w:val="0000FF"/>
                  <w:sz w:val="20"/>
                  <w:szCs w:val="20"/>
                  <w:u w:val="single"/>
                  <w:lang w:eastAsia="ru-RU"/>
                </w:rPr>
                <w:t>ОКЕИ</w:t>
              </w:r>
            </w:hyperlink>
            <w:r w:rsidRPr="00C231A5">
              <w:rPr>
                <w:rFonts w:ascii="Times New Roman" w:eastAsia="Times New Roman" w:hAnsi="Times New Roman" w:cs="Times New Roman"/>
                <w:sz w:val="20"/>
                <w:szCs w:val="20"/>
                <w:lang w:eastAsia="ru-RU"/>
              </w:rPr>
              <w:t xml:space="preserve">) </w:t>
            </w:r>
          </w:p>
        </w:tc>
        <w:tc>
          <w:tcPr>
            <w:tcW w:w="411" w:type="pct"/>
            <w:gridSpan w:val="2"/>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Базовое значение </w:t>
            </w:r>
          </w:p>
        </w:tc>
        <w:tc>
          <w:tcPr>
            <w:tcW w:w="610" w:type="pct"/>
            <w:gridSpan w:val="4"/>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Период, год </w:t>
            </w:r>
          </w:p>
        </w:tc>
        <w:tc>
          <w:tcPr>
            <w:tcW w:w="840"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Признак возрастания/убывания </w:t>
            </w:r>
          </w:p>
        </w:tc>
        <w:tc>
          <w:tcPr>
            <w:tcW w:w="433"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Нарастающий итог </w:t>
            </w:r>
          </w:p>
        </w:tc>
        <w:tc>
          <w:tcPr>
            <w:tcW w:w="528"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Декомпозиция на муниципальные образования </w:t>
            </w:r>
          </w:p>
        </w:tc>
        <w:tc>
          <w:tcPr>
            <w:tcW w:w="559" w:type="pct"/>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Информационная система (источник данных) </w:t>
            </w:r>
          </w:p>
        </w:tc>
      </w:tr>
      <w:tr w:rsidR="009C1990" w:rsidRPr="00C231A5" w:rsidTr="003937F3">
        <w:tc>
          <w:tcPr>
            <w:tcW w:w="187"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c>
          <w:tcPr>
            <w:tcW w:w="832"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c>
          <w:tcPr>
            <w:tcW w:w="304"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c>
          <w:tcPr>
            <w:tcW w:w="295"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c>
          <w:tcPr>
            <w:tcW w:w="253"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значение </w:t>
            </w:r>
          </w:p>
        </w:tc>
        <w:tc>
          <w:tcPr>
            <w:tcW w:w="158"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год </w:t>
            </w:r>
          </w:p>
        </w:tc>
        <w:tc>
          <w:tcPr>
            <w:tcW w:w="157"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2024 </w:t>
            </w:r>
          </w:p>
        </w:tc>
        <w:tc>
          <w:tcPr>
            <w:tcW w:w="152"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2025 </w:t>
            </w:r>
          </w:p>
        </w:tc>
        <w:tc>
          <w:tcPr>
            <w:tcW w:w="152"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ind w:left="57" w:right="57"/>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2026 </w:t>
            </w:r>
          </w:p>
        </w:tc>
        <w:tc>
          <w:tcPr>
            <w:tcW w:w="14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ind w:left="57" w:right="57"/>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2027</w:t>
            </w:r>
          </w:p>
        </w:tc>
        <w:tc>
          <w:tcPr>
            <w:tcW w:w="840"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c>
          <w:tcPr>
            <w:tcW w:w="528"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c>
          <w:tcPr>
            <w:tcW w:w="559" w:type="pct"/>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20"/>
                <w:szCs w:val="20"/>
                <w:lang w:eastAsia="ru-RU"/>
              </w:rPr>
            </w:pPr>
          </w:p>
        </w:tc>
      </w:tr>
      <w:tr w:rsidR="007D0C1A" w:rsidRPr="00C231A5" w:rsidTr="003937F3">
        <w:tc>
          <w:tcPr>
            <w:tcW w:w="187" w:type="pc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 </w:t>
            </w:r>
          </w:p>
        </w:tc>
        <w:tc>
          <w:tcPr>
            <w:tcW w:w="4813" w:type="pct"/>
            <w:gridSpan w:val="13"/>
            <w:tcBorders>
              <w:top w:val="single" w:sz="6" w:space="0" w:color="000000"/>
              <w:left w:val="single" w:sz="6" w:space="0" w:color="000000"/>
              <w:bottom w:val="single" w:sz="6" w:space="0" w:color="000000"/>
              <w:right w:val="single" w:sz="6" w:space="0" w:color="000000"/>
            </w:tcBorders>
          </w:tcPr>
          <w:p w:rsidR="007D0C1A" w:rsidRPr="00C231A5" w:rsidRDefault="007D0C1A" w:rsidP="007D0C1A">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 Улучшение инвестиционного климата и повышение инвестиционной привлекательности Республики Татарстан</w:t>
            </w:r>
          </w:p>
        </w:tc>
      </w:tr>
      <w:tr w:rsidR="009C1990" w:rsidRPr="00C231A5" w:rsidTr="003937F3">
        <w:tc>
          <w:tcPr>
            <w:tcW w:w="187"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1.1. </w:t>
            </w:r>
          </w:p>
        </w:tc>
        <w:tc>
          <w:tcPr>
            <w:tcW w:w="832"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Количество проведенных мероприятий инвестиционной направленности, в том числе международные инвестиционные форумы, саммиты, выставочные экспозиции, инвестиционные семинары (Investment Meeting), Клуб инвесторов</w:t>
            </w:r>
          </w:p>
        </w:tc>
        <w:tc>
          <w:tcPr>
            <w:tcW w:w="304"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ГП </w:t>
            </w:r>
          </w:p>
        </w:tc>
        <w:tc>
          <w:tcPr>
            <w:tcW w:w="295"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условных единиц </w:t>
            </w:r>
          </w:p>
        </w:tc>
        <w:tc>
          <w:tcPr>
            <w:tcW w:w="253"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200 </w:t>
            </w:r>
          </w:p>
        </w:tc>
        <w:tc>
          <w:tcPr>
            <w:tcW w:w="158"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2023 </w:t>
            </w:r>
          </w:p>
        </w:tc>
        <w:tc>
          <w:tcPr>
            <w:tcW w:w="157"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15 </w:t>
            </w:r>
          </w:p>
        </w:tc>
        <w:tc>
          <w:tcPr>
            <w:tcW w:w="152"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15 </w:t>
            </w:r>
          </w:p>
        </w:tc>
        <w:tc>
          <w:tcPr>
            <w:tcW w:w="152"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15 </w:t>
            </w:r>
          </w:p>
        </w:tc>
        <w:tc>
          <w:tcPr>
            <w:tcW w:w="14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15</w:t>
            </w:r>
          </w:p>
        </w:tc>
        <w:tc>
          <w:tcPr>
            <w:tcW w:w="840"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возрастающий </w:t>
            </w:r>
          </w:p>
        </w:tc>
        <w:tc>
          <w:tcPr>
            <w:tcW w:w="433"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28"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нет </w:t>
            </w:r>
          </w:p>
        </w:tc>
        <w:tc>
          <w:tcPr>
            <w:tcW w:w="559" w:type="pct"/>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данные Агентства инвестиционного развития Республики Татарстан </w:t>
            </w:r>
          </w:p>
        </w:tc>
      </w:tr>
      <w:tr w:rsidR="009C1990" w:rsidRPr="00C231A5" w:rsidTr="003937F3">
        <w:tc>
          <w:tcPr>
            <w:tcW w:w="18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1.2.</w:t>
            </w:r>
          </w:p>
        </w:tc>
        <w:tc>
          <w:tcPr>
            <w:tcW w:w="83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Количество проектов,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304"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ГП </w:t>
            </w:r>
          </w:p>
        </w:tc>
        <w:tc>
          <w:tcPr>
            <w:tcW w:w="295"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условных единиц </w:t>
            </w:r>
          </w:p>
        </w:tc>
        <w:tc>
          <w:tcPr>
            <w:tcW w:w="25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130</w:t>
            </w:r>
          </w:p>
        </w:tc>
        <w:tc>
          <w:tcPr>
            <w:tcW w:w="15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5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130</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130</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130</w:t>
            </w:r>
          </w:p>
        </w:tc>
        <w:tc>
          <w:tcPr>
            <w:tcW w:w="14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130</w:t>
            </w:r>
          </w:p>
        </w:tc>
        <w:tc>
          <w:tcPr>
            <w:tcW w:w="840"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43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w:t>
            </w:r>
          </w:p>
        </w:tc>
        <w:tc>
          <w:tcPr>
            <w:tcW w:w="52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59"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данные Агентства инвестиционного развития Республики Татарстан</w:t>
            </w:r>
          </w:p>
        </w:tc>
      </w:tr>
      <w:tr w:rsidR="009C1990" w:rsidRPr="00C231A5" w:rsidTr="003937F3">
        <w:tc>
          <w:tcPr>
            <w:tcW w:w="18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w:t>
            </w:r>
          </w:p>
        </w:tc>
        <w:tc>
          <w:tcPr>
            <w:tcW w:w="83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Количество участников обучений по программам развития инвестиционных площадок и проектов государственно-частного партнерства</w:t>
            </w:r>
          </w:p>
        </w:tc>
        <w:tc>
          <w:tcPr>
            <w:tcW w:w="304"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ГП </w:t>
            </w:r>
          </w:p>
        </w:tc>
        <w:tc>
          <w:tcPr>
            <w:tcW w:w="295"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условных единиц </w:t>
            </w:r>
          </w:p>
        </w:tc>
        <w:tc>
          <w:tcPr>
            <w:tcW w:w="25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300</w:t>
            </w:r>
          </w:p>
        </w:tc>
        <w:tc>
          <w:tcPr>
            <w:tcW w:w="15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5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300</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300</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300</w:t>
            </w:r>
          </w:p>
        </w:tc>
        <w:tc>
          <w:tcPr>
            <w:tcW w:w="14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300</w:t>
            </w:r>
          </w:p>
        </w:tc>
        <w:tc>
          <w:tcPr>
            <w:tcW w:w="840"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43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2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59"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данные Агентства инвестиционного развития Республики Татарстан</w:t>
            </w:r>
          </w:p>
        </w:tc>
      </w:tr>
      <w:tr w:rsidR="009C1990" w:rsidRPr="00C231A5" w:rsidTr="003937F3">
        <w:tc>
          <w:tcPr>
            <w:tcW w:w="18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w:t>
            </w:r>
          </w:p>
        </w:tc>
        <w:tc>
          <w:tcPr>
            <w:tcW w:w="83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Количество информационных систем и систем электронного взаимодействия с </w:t>
            </w:r>
            <w:r w:rsidRPr="00C231A5">
              <w:rPr>
                <w:rFonts w:ascii="Times New Roman" w:eastAsia="Times New Roman" w:hAnsi="Times New Roman" w:cs="Times New Roman"/>
                <w:sz w:val="20"/>
                <w:szCs w:val="20"/>
                <w:lang w:eastAsia="ru-RU"/>
              </w:rPr>
              <w:lastRenderedPageBreak/>
              <w:t>инвесторами, в том числе инвестиционной карты Республики Татарстан</w:t>
            </w:r>
          </w:p>
        </w:tc>
        <w:tc>
          <w:tcPr>
            <w:tcW w:w="304"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lastRenderedPageBreak/>
              <w:t xml:space="preserve">ГП </w:t>
            </w:r>
          </w:p>
        </w:tc>
        <w:tc>
          <w:tcPr>
            <w:tcW w:w="295"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условных единиц </w:t>
            </w:r>
          </w:p>
        </w:tc>
        <w:tc>
          <w:tcPr>
            <w:tcW w:w="25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5</w:t>
            </w:r>
          </w:p>
        </w:tc>
        <w:tc>
          <w:tcPr>
            <w:tcW w:w="15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5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w:t>
            </w:r>
          </w:p>
        </w:tc>
        <w:tc>
          <w:tcPr>
            <w:tcW w:w="14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w:t>
            </w:r>
          </w:p>
        </w:tc>
        <w:tc>
          <w:tcPr>
            <w:tcW w:w="840"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43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w:t>
            </w:r>
          </w:p>
        </w:tc>
        <w:tc>
          <w:tcPr>
            <w:tcW w:w="52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59"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данные Агентства инвестиционного развития Республики Татарстан</w:t>
            </w:r>
          </w:p>
        </w:tc>
      </w:tr>
      <w:tr w:rsidR="009C1990" w:rsidRPr="00C231A5" w:rsidTr="003937F3">
        <w:tc>
          <w:tcPr>
            <w:tcW w:w="18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1.5.</w:t>
            </w:r>
          </w:p>
        </w:tc>
        <w:tc>
          <w:tcPr>
            <w:tcW w:w="83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Темп роста объема инвестиций в основной капитал без учета бюджетных средств</w:t>
            </w:r>
          </w:p>
        </w:tc>
        <w:tc>
          <w:tcPr>
            <w:tcW w:w="304"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ВДЛ</w:t>
            </w:r>
          </w:p>
        </w:tc>
        <w:tc>
          <w:tcPr>
            <w:tcW w:w="295"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процентов</w:t>
            </w:r>
          </w:p>
        </w:tc>
        <w:tc>
          <w:tcPr>
            <w:tcW w:w="25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122,7</w:t>
            </w:r>
          </w:p>
        </w:tc>
        <w:tc>
          <w:tcPr>
            <w:tcW w:w="158" w:type="pct"/>
            <w:tcBorders>
              <w:top w:val="single" w:sz="4" w:space="0" w:color="000000"/>
              <w:left w:val="single" w:sz="4" w:space="0" w:color="000000"/>
              <w:bottom w:val="single" w:sz="4" w:space="0" w:color="000000"/>
              <w:right w:val="single" w:sz="4" w:space="0" w:color="000000"/>
            </w:tcBorders>
          </w:tcPr>
          <w:p w:rsidR="009C1990" w:rsidRPr="00C231A5" w:rsidRDefault="009C1990" w:rsidP="003937F3">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2023</w:t>
            </w:r>
          </w:p>
        </w:tc>
        <w:tc>
          <w:tcPr>
            <w:tcW w:w="157" w:type="pct"/>
            <w:tcBorders>
              <w:top w:val="single" w:sz="4" w:space="0" w:color="000000"/>
              <w:left w:val="single" w:sz="4" w:space="0" w:color="000000"/>
              <w:bottom w:val="single" w:sz="4" w:space="0" w:color="000000"/>
              <w:right w:val="single" w:sz="4" w:space="0" w:color="000000"/>
            </w:tcBorders>
          </w:tcPr>
          <w:p w:rsidR="009C1990" w:rsidRPr="00C231A5" w:rsidRDefault="009C1990" w:rsidP="003937F3">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102,5</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3937F3" w:rsidP="003937F3">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103,5</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3937F3">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105,0</w:t>
            </w:r>
          </w:p>
        </w:tc>
        <w:tc>
          <w:tcPr>
            <w:tcW w:w="148" w:type="pct"/>
            <w:tcBorders>
              <w:top w:val="single" w:sz="6" w:space="0" w:color="000000"/>
              <w:left w:val="single" w:sz="6" w:space="0" w:color="000000"/>
              <w:bottom w:val="single" w:sz="6" w:space="0" w:color="000000"/>
              <w:right w:val="single" w:sz="6" w:space="0" w:color="000000"/>
            </w:tcBorders>
          </w:tcPr>
          <w:p w:rsidR="009C1990" w:rsidRPr="00C231A5" w:rsidRDefault="009C1990" w:rsidP="003937F3">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100,0</w:t>
            </w:r>
          </w:p>
        </w:tc>
        <w:tc>
          <w:tcPr>
            <w:tcW w:w="840"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43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2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59"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данные Территориального органа Федеральной службы государственной статистики по РТ </w:t>
            </w:r>
          </w:p>
        </w:tc>
      </w:tr>
      <w:tr w:rsidR="009C1990" w:rsidRPr="00C231A5" w:rsidTr="003937F3">
        <w:tc>
          <w:tcPr>
            <w:tcW w:w="18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1.6.</w:t>
            </w:r>
          </w:p>
        </w:tc>
        <w:tc>
          <w:tcPr>
            <w:tcW w:w="83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88" w:lineRule="atLeast"/>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Количество привлеченных резидентов на территории опережающего развития Республики Татарстан</w:t>
            </w:r>
          </w:p>
        </w:tc>
        <w:tc>
          <w:tcPr>
            <w:tcW w:w="304"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ГП </w:t>
            </w:r>
          </w:p>
        </w:tc>
        <w:tc>
          <w:tcPr>
            <w:tcW w:w="295"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условных единиц </w:t>
            </w:r>
          </w:p>
        </w:tc>
        <w:tc>
          <w:tcPr>
            <w:tcW w:w="25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138</w:t>
            </w:r>
          </w:p>
        </w:tc>
        <w:tc>
          <w:tcPr>
            <w:tcW w:w="15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2023</w:t>
            </w:r>
          </w:p>
        </w:tc>
        <w:tc>
          <w:tcPr>
            <w:tcW w:w="157"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142</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143</w:t>
            </w:r>
          </w:p>
        </w:tc>
        <w:tc>
          <w:tcPr>
            <w:tcW w:w="152"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143</w:t>
            </w:r>
          </w:p>
        </w:tc>
        <w:tc>
          <w:tcPr>
            <w:tcW w:w="14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143</w:t>
            </w:r>
          </w:p>
        </w:tc>
        <w:tc>
          <w:tcPr>
            <w:tcW w:w="840"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возрастающий</w:t>
            </w:r>
          </w:p>
        </w:tc>
        <w:tc>
          <w:tcPr>
            <w:tcW w:w="433"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w:t>
            </w:r>
          </w:p>
        </w:tc>
        <w:tc>
          <w:tcPr>
            <w:tcW w:w="528"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нет</w:t>
            </w:r>
          </w:p>
        </w:tc>
        <w:tc>
          <w:tcPr>
            <w:tcW w:w="559" w:type="pct"/>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данные 5 территорий опережающего развития</w:t>
            </w:r>
            <w:r w:rsidR="002E4848" w:rsidRPr="00C231A5">
              <w:rPr>
                <w:rFonts w:ascii="Times New Roman" w:eastAsia="Times New Roman" w:hAnsi="Times New Roman" w:cs="Times New Roman"/>
                <w:sz w:val="20"/>
                <w:szCs w:val="20"/>
                <w:lang w:eastAsia="ru-RU"/>
              </w:rPr>
              <w:t>»</w:t>
            </w:r>
            <w:r w:rsidR="003937F3" w:rsidRPr="00C231A5">
              <w:rPr>
                <w:rFonts w:ascii="Times New Roman" w:eastAsia="Times New Roman" w:hAnsi="Times New Roman" w:cs="Times New Roman"/>
                <w:sz w:val="20"/>
                <w:szCs w:val="20"/>
                <w:lang w:eastAsia="ru-RU"/>
              </w:rPr>
              <w:t>;</w:t>
            </w:r>
          </w:p>
        </w:tc>
      </w:tr>
    </w:tbl>
    <w:p w:rsidR="00CF29EB" w:rsidRPr="00C231A5" w:rsidRDefault="00CF29EB" w:rsidP="00434421">
      <w:pPr>
        <w:spacing w:after="0" w:line="240" w:lineRule="auto"/>
        <w:contextualSpacing/>
        <w:jc w:val="both"/>
        <w:rPr>
          <w:rFonts w:ascii="Times New Roman" w:eastAsia="Times New Roman" w:hAnsi="Times New Roman" w:cs="Times New Roman"/>
          <w:sz w:val="24"/>
          <w:szCs w:val="24"/>
          <w:lang w:eastAsia="ru-RU"/>
        </w:rPr>
      </w:pPr>
    </w:p>
    <w:p w:rsidR="00CF29EB" w:rsidRPr="00C231A5" w:rsidRDefault="00CF29EB" w:rsidP="00CF29EB">
      <w:pPr>
        <w:spacing w:after="0" w:line="240" w:lineRule="auto"/>
        <w:ind w:firstLine="709"/>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3</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7D0C1A" w:rsidRPr="00C231A5" w:rsidRDefault="007D0C1A" w:rsidP="007D0C1A">
      <w:pPr>
        <w:spacing w:after="0" w:line="288" w:lineRule="atLeast"/>
        <w:jc w:val="both"/>
        <w:rPr>
          <w:rFonts w:ascii="Times New Roman" w:eastAsia="Times New Roman" w:hAnsi="Times New Roman" w:cs="Times New Roman"/>
          <w:sz w:val="24"/>
          <w:szCs w:val="24"/>
          <w:lang w:eastAsia="ru-RU"/>
        </w:rPr>
      </w:pPr>
    </w:p>
    <w:p w:rsidR="007D0C1A" w:rsidRPr="00C231A5" w:rsidRDefault="002E4848" w:rsidP="007D0C1A">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D0C1A" w:rsidRPr="00C231A5">
        <w:rPr>
          <w:rFonts w:ascii="Times New Roman" w:eastAsia="Times New Roman" w:hAnsi="Times New Roman" w:cs="Times New Roman"/>
          <w:bCs/>
          <w:sz w:val="28"/>
          <w:szCs w:val="28"/>
          <w:lang w:eastAsia="ru-RU"/>
        </w:rPr>
        <w:t xml:space="preserve">3. </w:t>
      </w:r>
      <w:r w:rsidR="007D0C1A" w:rsidRPr="00C231A5">
        <w:rPr>
          <w:rFonts w:ascii="Times New Roman" w:eastAsia="Times New Roman" w:hAnsi="Times New Roman" w:cs="Times New Roman"/>
          <w:sz w:val="28"/>
          <w:szCs w:val="28"/>
          <w:lang w:eastAsia="ru-RU"/>
        </w:rPr>
        <w:t>План достижения показателей комплекса процессных мероприятий в 2024 году</w:t>
      </w:r>
    </w:p>
    <w:p w:rsidR="007D0C1A" w:rsidRPr="00C231A5" w:rsidRDefault="007D0C1A" w:rsidP="007D0C1A">
      <w:pPr>
        <w:spacing w:after="0" w:line="288" w:lineRule="atLeast"/>
        <w:jc w:val="both"/>
        <w:rPr>
          <w:rFonts w:ascii="Times New Roman" w:eastAsia="Times New Roman" w:hAnsi="Times New Roman" w:cs="Times New Roman"/>
          <w:sz w:val="24"/>
          <w:szCs w:val="24"/>
          <w:lang w:eastAsia="ru-RU"/>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86"/>
        <w:gridCol w:w="4106"/>
        <w:gridCol w:w="1137"/>
        <w:gridCol w:w="1421"/>
        <w:gridCol w:w="570"/>
        <w:gridCol w:w="570"/>
        <w:gridCol w:w="570"/>
        <w:gridCol w:w="570"/>
        <w:gridCol w:w="570"/>
        <w:gridCol w:w="570"/>
        <w:gridCol w:w="570"/>
        <w:gridCol w:w="570"/>
        <w:gridCol w:w="570"/>
        <w:gridCol w:w="570"/>
        <w:gridCol w:w="573"/>
        <w:gridCol w:w="1559"/>
      </w:tblGrid>
      <w:tr w:rsidR="007D0C1A" w:rsidRPr="00C231A5" w:rsidTr="00E46930">
        <w:trPr>
          <w:trHeight w:val="349"/>
          <w:tblHeader/>
        </w:trPr>
        <w:tc>
          <w:tcPr>
            <w:tcW w:w="194" w:type="pct"/>
            <w:vMerge w:val="restart"/>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 п/п</w:t>
            </w:r>
          </w:p>
        </w:tc>
        <w:tc>
          <w:tcPr>
            <w:tcW w:w="1361" w:type="pct"/>
            <w:vMerge w:val="restart"/>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Показатели комплекса процессных мероприятий</w:t>
            </w:r>
          </w:p>
        </w:tc>
        <w:tc>
          <w:tcPr>
            <w:tcW w:w="377" w:type="pct"/>
            <w:vMerge w:val="restart"/>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Уровень показателя</w:t>
            </w:r>
          </w:p>
        </w:tc>
        <w:tc>
          <w:tcPr>
            <w:tcW w:w="471" w:type="pct"/>
            <w:vMerge w:val="restart"/>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Единица измерения</w:t>
            </w:r>
          </w:p>
          <w:p w:rsidR="007D0C1A" w:rsidRPr="00C231A5" w:rsidRDefault="007D0C1A" w:rsidP="007D0C1A">
            <w:pPr>
              <w:spacing w:after="0" w:line="240" w:lineRule="auto"/>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(по ОКЕИ)</w:t>
            </w:r>
          </w:p>
        </w:tc>
        <w:tc>
          <w:tcPr>
            <w:tcW w:w="2080" w:type="pct"/>
            <w:gridSpan w:val="11"/>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Плановые значения по месяцам</w:t>
            </w:r>
          </w:p>
        </w:tc>
        <w:tc>
          <w:tcPr>
            <w:tcW w:w="518" w:type="pct"/>
            <w:vMerge w:val="restart"/>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На конец 2024 года</w:t>
            </w:r>
          </w:p>
        </w:tc>
      </w:tr>
      <w:tr w:rsidR="007D0C1A" w:rsidRPr="00C231A5" w:rsidTr="00E46930">
        <w:trPr>
          <w:cantSplit/>
          <w:trHeight w:val="1134"/>
          <w:tblHeader/>
        </w:trPr>
        <w:tc>
          <w:tcPr>
            <w:tcW w:w="194" w:type="pct"/>
            <w:vMerge/>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p>
        </w:tc>
        <w:tc>
          <w:tcPr>
            <w:tcW w:w="1361" w:type="pct"/>
            <w:vMerge/>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p>
        </w:tc>
        <w:tc>
          <w:tcPr>
            <w:tcW w:w="377" w:type="pct"/>
            <w:vMerge/>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p>
        </w:tc>
        <w:tc>
          <w:tcPr>
            <w:tcW w:w="471" w:type="pct"/>
            <w:vMerge/>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январь</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февраль</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март</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апрель</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май</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июнь</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июль</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август</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сентябрь</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октябрь</w:t>
            </w:r>
          </w:p>
        </w:tc>
        <w:tc>
          <w:tcPr>
            <w:tcW w:w="189" w:type="pct"/>
            <w:textDirection w:val="btLr"/>
            <w:vAlign w:val="center"/>
          </w:tcPr>
          <w:p w:rsidR="007D0C1A" w:rsidRPr="00C231A5" w:rsidRDefault="007D0C1A" w:rsidP="007D0C1A">
            <w:pPr>
              <w:spacing w:after="0" w:line="240" w:lineRule="auto"/>
              <w:ind w:left="113" w:right="113"/>
              <w:jc w:val="center"/>
              <w:rPr>
                <w:rFonts w:ascii="Times New Roman" w:eastAsiaTheme="minorEastAsia" w:hAnsi="Times New Roman" w:cs="Times New Roman"/>
                <w:lang w:eastAsia="ru-RU"/>
              </w:rPr>
            </w:pPr>
            <w:r w:rsidRPr="00C231A5">
              <w:rPr>
                <w:rFonts w:ascii="Times New Roman" w:eastAsiaTheme="minorEastAsia" w:hAnsi="Times New Roman" w:cs="Times New Roman"/>
                <w:lang w:eastAsia="ru-RU"/>
              </w:rPr>
              <w:t>ноябрь</w:t>
            </w:r>
          </w:p>
        </w:tc>
        <w:tc>
          <w:tcPr>
            <w:tcW w:w="518" w:type="pct"/>
            <w:vMerge/>
            <w:vAlign w:val="center"/>
          </w:tcPr>
          <w:p w:rsidR="007D0C1A" w:rsidRPr="00C231A5" w:rsidRDefault="007D0C1A" w:rsidP="007D0C1A">
            <w:pPr>
              <w:spacing w:after="0" w:line="240" w:lineRule="auto"/>
              <w:jc w:val="center"/>
              <w:rPr>
                <w:rFonts w:ascii="Times New Roman" w:eastAsiaTheme="minorEastAsia" w:hAnsi="Times New Roman" w:cs="Times New Roman"/>
                <w:lang w:eastAsia="ru-RU"/>
              </w:rPr>
            </w:pPr>
          </w:p>
        </w:tc>
      </w:tr>
      <w:tr w:rsidR="007D0C1A" w:rsidRPr="00C231A5" w:rsidTr="00E46930">
        <w:trPr>
          <w:trHeight w:val="113"/>
        </w:trPr>
        <w:tc>
          <w:tcPr>
            <w:tcW w:w="194"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w:t>
            </w:r>
          </w:p>
        </w:tc>
        <w:tc>
          <w:tcPr>
            <w:tcW w:w="4806" w:type="pct"/>
            <w:gridSpan w:val="15"/>
            <w:vAlign w:val="center"/>
          </w:tcPr>
          <w:p w:rsidR="007D0C1A" w:rsidRPr="00C231A5" w:rsidRDefault="007D0C1A" w:rsidP="007D0C1A">
            <w:pPr>
              <w:spacing w:after="0" w:line="240" w:lineRule="auto"/>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Улучшение инвестиционного климата и повышение инвестиционной привлекательности Республики Татарстан</w:t>
            </w:r>
          </w:p>
        </w:tc>
      </w:tr>
      <w:tr w:rsidR="007D0C1A" w:rsidRPr="00C231A5" w:rsidTr="00E46930">
        <w:trPr>
          <w:trHeight w:val="386"/>
        </w:trPr>
        <w:tc>
          <w:tcPr>
            <w:tcW w:w="194"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1.1.</w:t>
            </w:r>
          </w:p>
        </w:tc>
        <w:tc>
          <w:tcPr>
            <w:tcW w:w="1361" w:type="pct"/>
          </w:tcPr>
          <w:p w:rsidR="007D0C1A" w:rsidRPr="00C231A5" w:rsidRDefault="007D0C1A" w:rsidP="007D0C1A">
            <w:pPr>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 xml:space="preserve">Количество проведенных мероприятий инвестиционной направленности, в том числе международные инвестиционные форумы, саммиты, выставочные экспозиции, инвестиционных семинаров (Investment Meeting) </w:t>
            </w:r>
            <w:r w:rsidR="002E4848" w:rsidRPr="00C231A5">
              <w:rPr>
                <w:rFonts w:ascii="Times New Roman" w:eastAsiaTheme="minorEastAsia" w:hAnsi="Times New Roman" w:cs="Times New Roman"/>
                <w:sz w:val="20"/>
                <w:szCs w:val="20"/>
                <w:lang w:eastAsia="ru-RU"/>
              </w:rPr>
              <w:t>«</w:t>
            </w:r>
            <w:r w:rsidRPr="00C231A5">
              <w:rPr>
                <w:rFonts w:ascii="Times New Roman" w:eastAsiaTheme="minorEastAsia" w:hAnsi="Times New Roman" w:cs="Times New Roman"/>
                <w:sz w:val="20"/>
                <w:szCs w:val="20"/>
                <w:lang w:eastAsia="ru-RU"/>
              </w:rPr>
              <w:t>Клуб инвесторов</w:t>
            </w:r>
            <w:r w:rsidR="002E4848" w:rsidRPr="00C231A5">
              <w:rPr>
                <w:rFonts w:ascii="Times New Roman" w:eastAsiaTheme="minorEastAsia" w:hAnsi="Times New Roman" w:cs="Times New Roman"/>
                <w:sz w:val="20"/>
                <w:szCs w:val="20"/>
                <w:lang w:eastAsia="ru-RU"/>
              </w:rPr>
              <w:t>»</w:t>
            </w:r>
          </w:p>
        </w:tc>
        <w:tc>
          <w:tcPr>
            <w:tcW w:w="377"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Условная единица</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518"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r>
      <w:tr w:rsidR="007D0C1A" w:rsidRPr="00C231A5" w:rsidTr="00E46930">
        <w:trPr>
          <w:trHeight w:val="386"/>
        </w:trPr>
        <w:tc>
          <w:tcPr>
            <w:tcW w:w="194"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1.2.</w:t>
            </w:r>
          </w:p>
        </w:tc>
        <w:tc>
          <w:tcPr>
            <w:tcW w:w="1361" w:type="pct"/>
            <w:vAlign w:val="center"/>
          </w:tcPr>
          <w:p w:rsidR="007D0C1A" w:rsidRPr="00C231A5" w:rsidRDefault="007D0C1A" w:rsidP="007D0C1A">
            <w:pPr>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Количество проектов,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377"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Условная единица</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c>
          <w:tcPr>
            <w:tcW w:w="518"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130</w:t>
            </w:r>
          </w:p>
        </w:tc>
      </w:tr>
      <w:tr w:rsidR="007D0C1A" w:rsidRPr="00C231A5" w:rsidTr="00E46930">
        <w:trPr>
          <w:trHeight w:val="170"/>
        </w:trPr>
        <w:tc>
          <w:tcPr>
            <w:tcW w:w="194"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w:t>
            </w:r>
          </w:p>
        </w:tc>
        <w:tc>
          <w:tcPr>
            <w:tcW w:w="1361" w:type="pct"/>
            <w:vAlign w:val="center"/>
          </w:tcPr>
          <w:p w:rsidR="007D0C1A" w:rsidRPr="00C231A5" w:rsidRDefault="007D0C1A" w:rsidP="007D0C1A">
            <w:pPr>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Количество участников обучений по программам развития инвестиционных площадок и проектов государственно-частного партнерства</w:t>
            </w:r>
          </w:p>
        </w:tc>
        <w:tc>
          <w:tcPr>
            <w:tcW w:w="377"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Условная единица</w:t>
            </w:r>
          </w:p>
        </w:tc>
        <w:tc>
          <w:tcPr>
            <w:tcW w:w="189" w:type="pct"/>
            <w:vAlign w:val="center"/>
          </w:tcPr>
          <w:p w:rsidR="007D0C1A" w:rsidRPr="00C231A5" w:rsidRDefault="007D0C1A" w:rsidP="007D0C1A">
            <w:pPr>
              <w:spacing w:after="200" w:line="276"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189"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c>
          <w:tcPr>
            <w:tcW w:w="518" w:type="pct"/>
            <w:vAlign w:val="center"/>
          </w:tcPr>
          <w:p w:rsidR="007D0C1A" w:rsidRPr="00C231A5" w:rsidRDefault="007D0C1A" w:rsidP="007D0C1A">
            <w:pPr>
              <w:spacing w:after="200" w:line="276" w:lineRule="auto"/>
              <w:jc w:val="center"/>
              <w:rPr>
                <w:rFonts w:ascii="Calibri" w:eastAsia="Calibri" w:hAnsi="Calibri" w:cs="Times New Roman"/>
              </w:rPr>
            </w:pPr>
            <w:r w:rsidRPr="00C231A5">
              <w:rPr>
                <w:rFonts w:ascii="Times New Roman" w:eastAsiaTheme="minorEastAsia" w:hAnsi="Times New Roman" w:cs="Times New Roman"/>
                <w:sz w:val="20"/>
                <w:szCs w:val="20"/>
                <w:lang w:eastAsia="ru-RU"/>
              </w:rPr>
              <w:t>300</w:t>
            </w:r>
          </w:p>
        </w:tc>
      </w:tr>
      <w:tr w:rsidR="007D0C1A" w:rsidRPr="00C231A5" w:rsidTr="00E46930">
        <w:trPr>
          <w:trHeight w:val="386"/>
        </w:trPr>
        <w:tc>
          <w:tcPr>
            <w:tcW w:w="194"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lastRenderedPageBreak/>
              <w:t>1.4.</w:t>
            </w:r>
          </w:p>
        </w:tc>
        <w:tc>
          <w:tcPr>
            <w:tcW w:w="1361" w:type="pct"/>
          </w:tcPr>
          <w:p w:rsidR="007D0C1A" w:rsidRPr="00C231A5" w:rsidRDefault="007D0C1A" w:rsidP="007D0C1A">
            <w:pPr>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Количество информационных систем и систем электронного взаимодействия с инвесторами, в том числе инвестиционной карты Республики Татарстан</w:t>
            </w:r>
          </w:p>
        </w:tc>
        <w:tc>
          <w:tcPr>
            <w:tcW w:w="377"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Условная единица</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189"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c>
          <w:tcPr>
            <w:tcW w:w="518"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3</w:t>
            </w:r>
          </w:p>
        </w:tc>
      </w:tr>
      <w:tr w:rsidR="007D0C1A" w:rsidRPr="00C231A5" w:rsidTr="00E46930">
        <w:trPr>
          <w:trHeight w:val="386"/>
        </w:trPr>
        <w:tc>
          <w:tcPr>
            <w:tcW w:w="194"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1.5.</w:t>
            </w:r>
          </w:p>
        </w:tc>
        <w:tc>
          <w:tcPr>
            <w:tcW w:w="1361" w:type="pct"/>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Темп роста объема инвестиций в основной капитал без учета бюджетных средств</w:t>
            </w:r>
          </w:p>
        </w:tc>
        <w:tc>
          <w:tcPr>
            <w:tcW w:w="377"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ВДЛ</w:t>
            </w:r>
          </w:p>
        </w:tc>
        <w:tc>
          <w:tcPr>
            <w:tcW w:w="471"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Процент</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189"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w:t>
            </w:r>
          </w:p>
        </w:tc>
        <w:tc>
          <w:tcPr>
            <w:tcW w:w="518" w:type="pct"/>
            <w:vAlign w:val="center"/>
          </w:tcPr>
          <w:p w:rsidR="007D0C1A" w:rsidRPr="00C231A5" w:rsidRDefault="007D0C1A" w:rsidP="007D0C1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102,5</w:t>
            </w:r>
          </w:p>
        </w:tc>
      </w:tr>
      <w:tr w:rsidR="007D0C1A" w:rsidRPr="00C231A5" w:rsidTr="00E46930">
        <w:trPr>
          <w:trHeight w:val="386"/>
        </w:trPr>
        <w:tc>
          <w:tcPr>
            <w:tcW w:w="194" w:type="pct"/>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1.6.</w:t>
            </w:r>
          </w:p>
        </w:tc>
        <w:tc>
          <w:tcPr>
            <w:tcW w:w="1361" w:type="pct"/>
          </w:tcPr>
          <w:p w:rsidR="007D0C1A" w:rsidRPr="00C231A5" w:rsidRDefault="007D0C1A" w:rsidP="007D0C1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Количество привлеченных резидентов на территории опережающего развития Республики Татарстан</w:t>
            </w:r>
          </w:p>
        </w:tc>
        <w:tc>
          <w:tcPr>
            <w:tcW w:w="377"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7D0C1A" w:rsidRPr="00C231A5" w:rsidRDefault="007D0C1A" w:rsidP="007D0C1A">
            <w:pPr>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Условная единица</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138</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138</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138</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139</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139</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140</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140</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141</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141</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142</w:t>
            </w:r>
          </w:p>
        </w:tc>
        <w:tc>
          <w:tcPr>
            <w:tcW w:w="189"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142</w:t>
            </w:r>
          </w:p>
        </w:tc>
        <w:tc>
          <w:tcPr>
            <w:tcW w:w="518" w:type="pct"/>
            <w:vAlign w:val="center"/>
          </w:tcPr>
          <w:p w:rsidR="007D0C1A" w:rsidRPr="00C231A5" w:rsidRDefault="007D0C1A" w:rsidP="007D0C1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31A5">
              <w:rPr>
                <w:rFonts w:ascii="Times New Roman" w:eastAsiaTheme="minorEastAsia" w:hAnsi="Times New Roman" w:cs="Times New Roman"/>
                <w:sz w:val="20"/>
                <w:szCs w:val="20"/>
                <w:lang w:eastAsia="ru-RU"/>
              </w:rPr>
              <w:t>142</w:t>
            </w:r>
            <w:r w:rsidR="002E4848" w:rsidRPr="00C231A5">
              <w:rPr>
                <w:rFonts w:ascii="Times New Roman" w:eastAsiaTheme="minorEastAsia" w:hAnsi="Times New Roman" w:cs="Times New Roman"/>
                <w:sz w:val="20"/>
                <w:szCs w:val="20"/>
                <w:lang w:eastAsia="ru-RU"/>
              </w:rPr>
              <w:t>»</w:t>
            </w:r>
            <w:r w:rsidR="003937F3" w:rsidRPr="00C231A5">
              <w:rPr>
                <w:rFonts w:ascii="Times New Roman" w:eastAsiaTheme="minorEastAsia" w:hAnsi="Times New Roman" w:cs="Times New Roman"/>
                <w:sz w:val="20"/>
                <w:szCs w:val="20"/>
                <w:lang w:eastAsia="ru-RU"/>
              </w:rPr>
              <w:t>;</w:t>
            </w:r>
          </w:p>
        </w:tc>
      </w:tr>
    </w:tbl>
    <w:p w:rsidR="007D0C1A" w:rsidRPr="00C231A5" w:rsidRDefault="007D0C1A" w:rsidP="007D0C1A">
      <w:pPr>
        <w:spacing w:after="0" w:line="240" w:lineRule="auto"/>
        <w:ind w:firstLine="709"/>
        <w:contextualSpacing/>
        <w:jc w:val="both"/>
        <w:rPr>
          <w:rFonts w:ascii="Times New Roman" w:hAnsi="Times New Roman" w:cs="Times New Roman"/>
          <w:sz w:val="28"/>
          <w:szCs w:val="28"/>
        </w:rPr>
      </w:pPr>
      <w:r w:rsidRPr="00C231A5">
        <w:rPr>
          <w:rFonts w:ascii="Times New Roman" w:hAnsi="Times New Roman" w:cs="Times New Roman"/>
          <w:sz w:val="28"/>
          <w:szCs w:val="28"/>
        </w:rPr>
        <w:t>раздел 5</w:t>
      </w:r>
      <w:r w:rsidRPr="00C231A5">
        <w:rPr>
          <w:rFonts w:ascii="Times New Roman" w:eastAsiaTheme="minorEastAsia" w:hAnsi="Times New Roman"/>
          <w:sz w:val="28"/>
          <w:szCs w:val="28"/>
        </w:rPr>
        <w:t xml:space="preserve"> </w:t>
      </w:r>
      <w:r w:rsidRPr="00C231A5">
        <w:rPr>
          <w:rFonts w:ascii="Times New Roman" w:hAnsi="Times New Roman" w:cs="Times New Roman"/>
          <w:sz w:val="28"/>
          <w:szCs w:val="28"/>
        </w:rPr>
        <w:t>изложить в следующей редакции:</w:t>
      </w:r>
    </w:p>
    <w:p w:rsidR="00CF29EB" w:rsidRPr="00C231A5" w:rsidRDefault="00CF29EB" w:rsidP="007D0C1A">
      <w:pPr>
        <w:spacing w:after="0" w:line="288" w:lineRule="atLeast"/>
        <w:jc w:val="both"/>
        <w:rPr>
          <w:rFonts w:ascii="Times New Roman" w:eastAsia="Times New Roman" w:hAnsi="Times New Roman" w:cs="Times New Roman"/>
          <w:sz w:val="24"/>
          <w:szCs w:val="24"/>
          <w:lang w:eastAsia="ru-RU"/>
        </w:rPr>
      </w:pPr>
    </w:p>
    <w:p w:rsidR="007D0C1A" w:rsidRPr="00C231A5" w:rsidRDefault="002E4848" w:rsidP="007D0C1A">
      <w:pPr>
        <w:spacing w:after="0" w:line="240" w:lineRule="auto"/>
        <w:jc w:val="center"/>
        <w:rPr>
          <w:rFonts w:ascii="Times New Roman" w:eastAsia="Times New Roman" w:hAnsi="Times New Roman" w:cs="Times New Roman"/>
          <w:sz w:val="28"/>
          <w:szCs w:val="28"/>
          <w:lang w:eastAsia="ru-RU"/>
        </w:rPr>
      </w:pPr>
      <w:r w:rsidRPr="00C231A5">
        <w:rPr>
          <w:rFonts w:ascii="Times New Roman" w:eastAsia="Times New Roman" w:hAnsi="Times New Roman" w:cs="Times New Roman"/>
          <w:bCs/>
          <w:sz w:val="28"/>
          <w:szCs w:val="28"/>
          <w:lang w:eastAsia="ru-RU"/>
        </w:rPr>
        <w:t>«</w:t>
      </w:r>
      <w:r w:rsidR="007D0C1A" w:rsidRPr="00C231A5">
        <w:rPr>
          <w:rFonts w:ascii="Times New Roman" w:eastAsia="Times New Roman" w:hAnsi="Times New Roman" w:cs="Times New Roman"/>
          <w:bCs/>
          <w:sz w:val="28"/>
          <w:szCs w:val="28"/>
          <w:lang w:eastAsia="ru-RU"/>
        </w:rPr>
        <w:t>5. Финансовое обеспечение реализации регионального проекта</w:t>
      </w:r>
      <w:r w:rsidR="007D0C1A" w:rsidRPr="00C231A5">
        <w:rPr>
          <w:rFonts w:ascii="Times New Roman" w:eastAsia="Times New Roman" w:hAnsi="Times New Roman" w:cs="Times New Roman"/>
          <w:sz w:val="28"/>
          <w:szCs w:val="28"/>
          <w:lang w:eastAsia="ru-RU"/>
        </w:rPr>
        <w:t xml:space="preserve"> </w:t>
      </w:r>
    </w:p>
    <w:p w:rsidR="007D0C1A" w:rsidRPr="00C231A5" w:rsidRDefault="007D0C1A" w:rsidP="007D0C1A">
      <w:pPr>
        <w:spacing w:after="0" w:line="288" w:lineRule="atLeast"/>
        <w:jc w:val="both"/>
        <w:rPr>
          <w:rFonts w:ascii="Times New Roman" w:eastAsia="Times New Roman" w:hAnsi="Times New Roman" w:cs="Times New Roman"/>
          <w:sz w:val="24"/>
          <w:szCs w:val="24"/>
          <w:lang w:eastAsia="ru-RU"/>
        </w:rPr>
      </w:pPr>
    </w:p>
    <w:tbl>
      <w:tblPr>
        <w:tblW w:w="15104" w:type="dxa"/>
        <w:tblInd w:w="15" w:type="dxa"/>
        <w:tblCellMar>
          <w:left w:w="0" w:type="dxa"/>
          <w:right w:w="0" w:type="dxa"/>
        </w:tblCellMar>
        <w:tblLook w:val="04A0" w:firstRow="1" w:lastRow="0" w:firstColumn="1" w:lastColumn="0" w:noHBand="0" w:noVBand="1"/>
      </w:tblPr>
      <w:tblGrid>
        <w:gridCol w:w="992"/>
        <w:gridCol w:w="8057"/>
        <w:gridCol w:w="1036"/>
        <w:gridCol w:w="1052"/>
        <w:gridCol w:w="1293"/>
        <w:gridCol w:w="1242"/>
        <w:gridCol w:w="1432"/>
      </w:tblGrid>
      <w:tr w:rsidR="007D0C1A" w:rsidRPr="00C231A5" w:rsidTr="0043218F">
        <w:tc>
          <w:tcPr>
            <w:tcW w:w="9049" w:type="dxa"/>
            <w:gridSpan w:val="2"/>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Наименование мероприятия (результата) и источники финансирования </w:t>
            </w:r>
          </w:p>
        </w:tc>
        <w:tc>
          <w:tcPr>
            <w:tcW w:w="4623" w:type="dxa"/>
            <w:gridSpan w:val="4"/>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Объем финансового обеспечения по годам реализации, тыс. рублей </w:t>
            </w:r>
          </w:p>
        </w:tc>
        <w:tc>
          <w:tcPr>
            <w:tcW w:w="1432" w:type="dxa"/>
            <w:vMerge w:val="restart"/>
            <w:tcBorders>
              <w:top w:val="single" w:sz="6" w:space="0" w:color="000000"/>
              <w:left w:val="single" w:sz="6" w:space="0" w:color="000000"/>
              <w:bottom w:val="single" w:sz="6" w:space="0" w:color="000000"/>
              <w:right w:val="single" w:sz="6" w:space="0" w:color="000000"/>
            </w:tcBorders>
            <w:hideMark/>
          </w:tcPr>
          <w:p w:rsidR="007D0C1A" w:rsidRPr="00C231A5" w:rsidRDefault="007D0C1A"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Всего, тыс. рублей </w:t>
            </w:r>
          </w:p>
        </w:tc>
      </w:tr>
      <w:tr w:rsidR="009C1990" w:rsidRPr="00C231A5" w:rsidTr="0043218F">
        <w:tc>
          <w:tcPr>
            <w:tcW w:w="9049" w:type="dxa"/>
            <w:gridSpan w:val="2"/>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ind w:left="17" w:right="17"/>
              <w:rPr>
                <w:rFonts w:ascii="Times New Roman" w:eastAsia="Times New Roman" w:hAnsi="Times New Roman" w:cs="Times New Roman"/>
                <w:sz w:val="19"/>
                <w:szCs w:val="19"/>
                <w:lang w:eastAsia="ru-RU"/>
              </w:rPr>
            </w:pPr>
          </w:p>
        </w:tc>
        <w:tc>
          <w:tcPr>
            <w:tcW w:w="1036" w:type="dxa"/>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2024 г.</w:t>
            </w:r>
          </w:p>
        </w:tc>
        <w:tc>
          <w:tcPr>
            <w:tcW w:w="1052" w:type="dxa"/>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2025 г.</w:t>
            </w:r>
          </w:p>
        </w:tc>
        <w:tc>
          <w:tcPr>
            <w:tcW w:w="1293" w:type="dxa"/>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2026 г.</w:t>
            </w:r>
          </w:p>
        </w:tc>
        <w:tc>
          <w:tcPr>
            <w:tcW w:w="1242" w:type="dxa"/>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2027 г.</w:t>
            </w:r>
          </w:p>
        </w:tc>
        <w:tc>
          <w:tcPr>
            <w:tcW w:w="1432" w:type="dxa"/>
            <w:vMerge/>
            <w:tcBorders>
              <w:top w:val="single" w:sz="6" w:space="0" w:color="000000"/>
              <w:left w:val="single" w:sz="6" w:space="0" w:color="000000"/>
              <w:bottom w:val="single" w:sz="6" w:space="0" w:color="000000"/>
              <w:right w:val="single" w:sz="6" w:space="0" w:color="000000"/>
            </w:tcBorders>
            <w:vAlign w:val="center"/>
            <w:hideMark/>
          </w:tcPr>
          <w:p w:rsidR="009C1990" w:rsidRPr="00C231A5" w:rsidRDefault="009C1990" w:rsidP="007D0C1A">
            <w:pPr>
              <w:spacing w:after="0" w:line="240" w:lineRule="auto"/>
              <w:rPr>
                <w:rFonts w:ascii="Times New Roman" w:eastAsia="Times New Roman" w:hAnsi="Times New Roman" w:cs="Times New Roman"/>
                <w:sz w:val="19"/>
                <w:szCs w:val="19"/>
                <w:lang w:eastAsia="ru-RU"/>
              </w:rPr>
            </w:pPr>
          </w:p>
        </w:tc>
      </w:tr>
      <w:tr w:rsidR="009C1990" w:rsidRPr="00C231A5" w:rsidTr="0043218F">
        <w:tc>
          <w:tcPr>
            <w:tcW w:w="9049" w:type="dxa"/>
            <w:gridSpan w:val="2"/>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ind w:left="17" w:right="17"/>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 </w:t>
            </w:r>
          </w:p>
        </w:tc>
        <w:tc>
          <w:tcPr>
            <w:tcW w:w="1036" w:type="dxa"/>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2 </w:t>
            </w:r>
          </w:p>
        </w:tc>
        <w:tc>
          <w:tcPr>
            <w:tcW w:w="1052" w:type="dxa"/>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3 </w:t>
            </w:r>
          </w:p>
        </w:tc>
        <w:tc>
          <w:tcPr>
            <w:tcW w:w="1293" w:type="dxa"/>
            <w:tcBorders>
              <w:top w:val="single" w:sz="6" w:space="0" w:color="000000"/>
              <w:left w:val="single" w:sz="6" w:space="0" w:color="000000"/>
              <w:bottom w:val="single" w:sz="6" w:space="0" w:color="000000"/>
              <w:right w:val="single" w:sz="6" w:space="0" w:color="000000"/>
            </w:tcBorders>
            <w:hideMark/>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4 </w:t>
            </w:r>
          </w:p>
        </w:tc>
        <w:tc>
          <w:tcPr>
            <w:tcW w:w="1242" w:type="dxa"/>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5</w:t>
            </w:r>
          </w:p>
        </w:tc>
        <w:tc>
          <w:tcPr>
            <w:tcW w:w="1432" w:type="dxa"/>
            <w:tcBorders>
              <w:top w:val="single" w:sz="6" w:space="0" w:color="000000"/>
              <w:left w:val="single" w:sz="6" w:space="0" w:color="000000"/>
              <w:bottom w:val="single" w:sz="6" w:space="0" w:color="000000"/>
              <w:right w:val="single" w:sz="6" w:space="0" w:color="000000"/>
            </w:tcBorders>
          </w:tcPr>
          <w:p w:rsidR="009C1990" w:rsidRPr="00C231A5" w:rsidRDefault="009C1990" w:rsidP="007D0C1A">
            <w:pPr>
              <w:spacing w:after="0" w:line="240" w:lineRule="auto"/>
              <w:jc w:val="center"/>
              <w:rPr>
                <w:rFonts w:ascii="Times New Roman" w:eastAsia="Times New Roman" w:hAnsi="Times New Roman" w:cs="Times New Roman"/>
                <w:sz w:val="19"/>
                <w:szCs w:val="19"/>
                <w:lang w:eastAsia="ru-RU"/>
              </w:rPr>
            </w:pPr>
          </w:p>
        </w:tc>
      </w:tr>
      <w:tr w:rsidR="007D0C1A" w:rsidRPr="00C231A5" w:rsidTr="003937F3">
        <w:tc>
          <w:tcPr>
            <w:tcW w:w="992" w:type="dxa"/>
            <w:tcBorders>
              <w:top w:val="single" w:sz="6" w:space="0" w:color="000000"/>
              <w:left w:val="single" w:sz="6" w:space="0" w:color="000000"/>
              <w:bottom w:val="single" w:sz="6" w:space="0" w:color="000000"/>
              <w:right w:val="single" w:sz="6" w:space="0" w:color="000000"/>
            </w:tcBorders>
          </w:tcPr>
          <w:p w:rsidR="007D0C1A" w:rsidRPr="00C231A5" w:rsidRDefault="007D0C1A" w:rsidP="007D0C1A">
            <w:pPr>
              <w:spacing w:after="0" w:line="240" w:lineRule="auto"/>
              <w:jc w:val="both"/>
              <w:rPr>
                <w:rFonts w:ascii="Times New Roman" w:eastAsia="Times New Roman" w:hAnsi="Times New Roman" w:cs="Times New Roman"/>
                <w:sz w:val="19"/>
                <w:szCs w:val="19"/>
                <w:lang w:eastAsia="ru-RU"/>
              </w:rPr>
            </w:pPr>
          </w:p>
        </w:tc>
        <w:tc>
          <w:tcPr>
            <w:tcW w:w="14112" w:type="dxa"/>
            <w:gridSpan w:val="6"/>
            <w:tcBorders>
              <w:top w:val="single" w:sz="6" w:space="0" w:color="000000"/>
              <w:left w:val="single" w:sz="6" w:space="0" w:color="000000"/>
              <w:bottom w:val="single" w:sz="6" w:space="0" w:color="000000"/>
              <w:right w:val="single" w:sz="6" w:space="0" w:color="000000"/>
            </w:tcBorders>
          </w:tcPr>
          <w:p w:rsidR="007D0C1A" w:rsidRPr="00C231A5" w:rsidRDefault="007D0C1A" w:rsidP="007D0C1A">
            <w:pPr>
              <w:spacing w:after="0" w:line="240" w:lineRule="auto"/>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Улучшение инвестиционного климата и повышение инвестиционной привлекательности Республики Татарстан</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Обеспечена текущая деятельность Агентства инвестиционного развития Республики Татарстан (центрального аппарата) - всего, в том числе:</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34 581,1</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35 817,0</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37 163,5</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37 163,5</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144 725,10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34 581,1</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35 817,0</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37 163,5</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37 163,5</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144 725,10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 - всего, в том числе:</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3 351,2</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3 314,0</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3 214,0</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3 214,0</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13 093,20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3 351,2</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3 314,0</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3 214,0</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3 214,0</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13 093,20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0,00</w:t>
            </w:r>
          </w:p>
        </w:tc>
      </w:tr>
      <w:tr w:rsidR="003937F3" w:rsidRPr="00C231A5" w:rsidTr="008F0BF7">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Обучены по программам развития инвестиционных площадок и проектов государственно-частного партнерства - всего, в том числе:</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4" w:space="0" w:color="auto"/>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3937F3"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0,00</w:t>
            </w:r>
          </w:p>
        </w:tc>
      </w:tr>
      <w:tr w:rsidR="003937F3" w:rsidRPr="00C231A5" w:rsidTr="008F0BF7">
        <w:trPr>
          <w:trHeight w:val="319"/>
        </w:trPr>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lastRenderedPageBreak/>
              <w:t xml:space="preserve">федеральный бюджет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4" w:space="0" w:color="auto"/>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4" w:space="0" w:color="auto"/>
              <w:left w:val="single" w:sz="4" w:space="0" w:color="auto"/>
              <w:bottom w:val="single" w:sz="4" w:space="0" w:color="auto"/>
              <w:right w:val="single" w:sz="4" w:space="0" w:color="auto"/>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8F0BF7">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4" w:space="0" w:color="auto"/>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AA141B">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Проведены мероприятия инвестиционной направленности, в том числе международные инвестиционные форумы, саммиты, выставочные экспозиции, инвестиционные семинары (Investment 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 - всего, в том числе:</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28 600,0</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28 600,0</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28 600,0</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28 600,0</w:t>
            </w:r>
          </w:p>
        </w:tc>
        <w:tc>
          <w:tcPr>
            <w:tcW w:w="1432" w:type="dxa"/>
            <w:tcBorders>
              <w:top w:val="nil"/>
              <w:left w:val="single" w:sz="4" w:space="0" w:color="auto"/>
              <w:bottom w:val="single" w:sz="4" w:space="0" w:color="auto"/>
              <w:right w:val="single" w:sz="4" w:space="0" w:color="auto"/>
            </w:tcBorders>
            <w:shd w:val="clear" w:color="auto" w:fill="auto"/>
          </w:tcPr>
          <w:p w:rsidR="003937F3" w:rsidRPr="00C231A5" w:rsidRDefault="008F0BF7" w:rsidP="00AA141B">
            <w:pPr>
              <w:spacing w:after="0"/>
              <w:jc w:val="center"/>
              <w:rPr>
                <w:rFonts w:ascii="Times New Roman" w:hAnsi="Times New Roman" w:cs="Times New Roman"/>
                <w:sz w:val="19"/>
                <w:szCs w:val="19"/>
              </w:rPr>
            </w:pPr>
            <w:r w:rsidRPr="00C231A5">
              <w:rPr>
                <w:rFonts w:ascii="Times New Roman" w:hAnsi="Times New Roman" w:cs="Times New Roman"/>
                <w:sz w:val="19"/>
                <w:szCs w:val="19"/>
              </w:rPr>
              <w:t>114 400,0</w:t>
            </w:r>
          </w:p>
        </w:tc>
      </w:tr>
      <w:tr w:rsidR="003937F3" w:rsidRPr="00C231A5" w:rsidTr="00AA141B">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tcPr>
          <w:p w:rsidR="003937F3" w:rsidRPr="00C231A5" w:rsidRDefault="008F0BF7" w:rsidP="00AA141B">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AA141B">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28 600,0</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28 600,0</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jc w:val="center"/>
              <w:rPr>
                <w:rFonts w:ascii="Times New Roman" w:eastAsia="Times New Roman" w:hAnsi="Times New Roman" w:cs="Times New Roman"/>
                <w:sz w:val="19"/>
                <w:szCs w:val="19"/>
              </w:rPr>
            </w:pPr>
            <w:r w:rsidRPr="00C231A5">
              <w:rPr>
                <w:rFonts w:ascii="Times New Roman" w:eastAsia="Times New Roman" w:hAnsi="Times New Roman" w:cs="Times New Roman"/>
                <w:sz w:val="19"/>
                <w:szCs w:val="19"/>
              </w:rPr>
              <w:t>28 600,0</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28 600,0</w:t>
            </w:r>
          </w:p>
        </w:tc>
        <w:tc>
          <w:tcPr>
            <w:tcW w:w="1432" w:type="dxa"/>
            <w:tcBorders>
              <w:top w:val="nil"/>
              <w:left w:val="single" w:sz="4" w:space="0" w:color="auto"/>
              <w:bottom w:val="single" w:sz="4" w:space="0" w:color="auto"/>
              <w:right w:val="single" w:sz="4" w:space="0" w:color="auto"/>
            </w:tcBorders>
            <w:shd w:val="clear" w:color="auto" w:fill="auto"/>
          </w:tcPr>
          <w:p w:rsidR="003937F3" w:rsidRPr="00C231A5" w:rsidRDefault="008F0BF7" w:rsidP="00AA141B">
            <w:pPr>
              <w:spacing w:after="0"/>
              <w:jc w:val="center"/>
              <w:rPr>
                <w:rFonts w:ascii="Times New Roman" w:hAnsi="Times New Roman" w:cs="Times New Roman"/>
                <w:sz w:val="19"/>
                <w:szCs w:val="19"/>
              </w:rPr>
            </w:pPr>
            <w:r w:rsidRPr="00C231A5">
              <w:rPr>
                <w:rFonts w:ascii="Times New Roman" w:hAnsi="Times New Roman" w:cs="Times New Roman"/>
                <w:sz w:val="19"/>
                <w:szCs w:val="19"/>
              </w:rPr>
              <w:t>114 400,0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045281">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AA141B">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Проведен анализ поступающих в Агентство инвестиционного развития Республики Татарстан инвестиционных проектов - всего, в том числе:</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12 164,2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12 322,9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12 492,6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12 492,6</w:t>
            </w:r>
          </w:p>
        </w:tc>
        <w:tc>
          <w:tcPr>
            <w:tcW w:w="1432" w:type="dxa"/>
            <w:tcBorders>
              <w:top w:val="nil"/>
              <w:left w:val="single" w:sz="4" w:space="0" w:color="auto"/>
              <w:bottom w:val="single" w:sz="4" w:space="0" w:color="auto"/>
              <w:right w:val="single" w:sz="4" w:space="0" w:color="auto"/>
            </w:tcBorders>
            <w:shd w:val="clear" w:color="auto" w:fill="auto"/>
          </w:tcPr>
          <w:p w:rsidR="003937F3" w:rsidRPr="00C231A5" w:rsidRDefault="008F0BF7" w:rsidP="00AA141B">
            <w:pPr>
              <w:spacing w:after="0"/>
              <w:jc w:val="center"/>
              <w:rPr>
                <w:rFonts w:ascii="Times New Roman" w:hAnsi="Times New Roman" w:cs="Times New Roman"/>
                <w:sz w:val="19"/>
                <w:szCs w:val="19"/>
              </w:rPr>
            </w:pPr>
            <w:r w:rsidRPr="00C231A5">
              <w:rPr>
                <w:rFonts w:ascii="Times New Roman" w:hAnsi="Times New Roman" w:cs="Times New Roman"/>
                <w:sz w:val="19"/>
                <w:szCs w:val="19"/>
              </w:rPr>
              <w:t>49 472,3</w:t>
            </w:r>
          </w:p>
        </w:tc>
      </w:tr>
      <w:tr w:rsidR="003937F3" w:rsidRPr="00C231A5" w:rsidTr="00AA141B">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федеральный бюджет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tcPr>
          <w:p w:rsidR="003937F3" w:rsidRPr="00C231A5" w:rsidRDefault="008F0BF7" w:rsidP="00AA141B">
            <w:pPr>
              <w:spacing w:after="0"/>
              <w:jc w:val="center"/>
              <w:rPr>
                <w:rFonts w:ascii="Times New Roman" w:hAnsi="Times New Roman" w:cs="Times New Roman"/>
                <w:sz w:val="19"/>
                <w:szCs w:val="19"/>
              </w:rPr>
            </w:pPr>
            <w:r w:rsidRPr="00C231A5">
              <w:rPr>
                <w:rFonts w:ascii="Times New Roman" w:hAnsi="Times New Roman" w:cs="Times New Roman"/>
                <w:sz w:val="19"/>
                <w:szCs w:val="19"/>
              </w:rPr>
              <w:t>0,0</w:t>
            </w:r>
          </w:p>
        </w:tc>
      </w:tr>
      <w:tr w:rsidR="003937F3" w:rsidRPr="00C231A5" w:rsidTr="003937F3">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 Республики Татарстан </w:t>
            </w:r>
          </w:p>
        </w:tc>
        <w:tc>
          <w:tcPr>
            <w:tcW w:w="1036"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12 164,2 </w:t>
            </w:r>
          </w:p>
        </w:tc>
        <w:tc>
          <w:tcPr>
            <w:tcW w:w="105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12 322,9 </w:t>
            </w:r>
          </w:p>
        </w:tc>
        <w:tc>
          <w:tcPr>
            <w:tcW w:w="1293"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12 492,6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12 492,6</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49 472,3</w:t>
            </w:r>
          </w:p>
        </w:tc>
      </w:tr>
      <w:tr w:rsidR="003937F3" w:rsidRPr="00C231A5" w:rsidTr="009F3990">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бюджеты территориальных государственных внебюджетных фондов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w:t>
            </w:r>
            <w:r w:rsidR="003937F3" w:rsidRPr="00C231A5">
              <w:rPr>
                <w:rFonts w:ascii="Times New Roman" w:hAnsi="Times New Roman" w:cs="Times New Roman"/>
                <w:sz w:val="19"/>
                <w:szCs w:val="19"/>
              </w:rPr>
              <w:t>0</w:t>
            </w:r>
          </w:p>
        </w:tc>
      </w:tr>
      <w:tr w:rsidR="003937F3" w:rsidRPr="00C231A5" w:rsidTr="009F3990">
        <w:tc>
          <w:tcPr>
            <w:tcW w:w="9049" w:type="dxa"/>
            <w:gridSpan w:val="2"/>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ind w:left="17" w:right="17"/>
              <w:jc w:val="both"/>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внебюджетные источники </w:t>
            </w:r>
          </w:p>
        </w:tc>
        <w:tc>
          <w:tcPr>
            <w:tcW w:w="1036"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052"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93" w:type="dxa"/>
            <w:tcBorders>
              <w:top w:val="single" w:sz="6" w:space="0" w:color="000000"/>
              <w:left w:val="single" w:sz="6" w:space="0" w:color="000000"/>
              <w:bottom w:val="single" w:sz="6" w:space="0" w:color="000000"/>
              <w:right w:val="single" w:sz="6" w:space="0" w:color="000000"/>
            </w:tcBorders>
            <w:hideMark/>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 xml:space="preserve">0,0 </w:t>
            </w:r>
          </w:p>
        </w:tc>
        <w:tc>
          <w:tcPr>
            <w:tcW w:w="1242" w:type="dxa"/>
            <w:tcBorders>
              <w:top w:val="single" w:sz="6" w:space="0" w:color="000000"/>
              <w:left w:val="single" w:sz="6" w:space="0" w:color="000000"/>
              <w:bottom w:val="single" w:sz="6" w:space="0" w:color="000000"/>
              <w:right w:val="single" w:sz="6" w:space="0" w:color="000000"/>
            </w:tcBorders>
          </w:tcPr>
          <w:p w:rsidR="003937F3" w:rsidRPr="00C231A5" w:rsidRDefault="003937F3" w:rsidP="003937F3">
            <w:pPr>
              <w:spacing w:after="0" w:line="240" w:lineRule="auto"/>
              <w:jc w:val="center"/>
              <w:rPr>
                <w:rFonts w:ascii="Times New Roman" w:eastAsia="Times New Roman" w:hAnsi="Times New Roman" w:cs="Times New Roman"/>
                <w:sz w:val="19"/>
                <w:szCs w:val="19"/>
                <w:lang w:eastAsia="ru-RU"/>
              </w:rPr>
            </w:pPr>
            <w:r w:rsidRPr="00C231A5">
              <w:rPr>
                <w:rFonts w:ascii="Times New Roman" w:eastAsia="Times New Roman" w:hAnsi="Times New Roman" w:cs="Times New Roman"/>
                <w:sz w:val="19"/>
                <w:szCs w:val="19"/>
                <w:lang w:eastAsia="ru-RU"/>
              </w:rPr>
              <w:t>0,0</w:t>
            </w:r>
          </w:p>
        </w:tc>
        <w:tc>
          <w:tcPr>
            <w:tcW w:w="1432" w:type="dxa"/>
            <w:tcBorders>
              <w:top w:val="nil"/>
              <w:left w:val="single" w:sz="4" w:space="0" w:color="auto"/>
              <w:bottom w:val="single" w:sz="4" w:space="0" w:color="auto"/>
              <w:right w:val="single" w:sz="4" w:space="0" w:color="auto"/>
            </w:tcBorders>
            <w:shd w:val="clear" w:color="auto" w:fill="auto"/>
            <w:vAlign w:val="center"/>
          </w:tcPr>
          <w:p w:rsidR="003937F3" w:rsidRPr="00C231A5" w:rsidRDefault="008F0BF7" w:rsidP="003937F3">
            <w:pPr>
              <w:spacing w:after="0"/>
              <w:jc w:val="center"/>
              <w:rPr>
                <w:rFonts w:ascii="Times New Roman" w:hAnsi="Times New Roman" w:cs="Times New Roman"/>
                <w:sz w:val="19"/>
                <w:szCs w:val="19"/>
              </w:rPr>
            </w:pPr>
            <w:r w:rsidRPr="00C231A5">
              <w:rPr>
                <w:rFonts w:ascii="Times New Roman" w:hAnsi="Times New Roman" w:cs="Times New Roman"/>
                <w:sz w:val="19"/>
                <w:szCs w:val="19"/>
              </w:rPr>
              <w:t>0,</w:t>
            </w:r>
            <w:r w:rsidR="003937F3" w:rsidRPr="00C231A5">
              <w:rPr>
                <w:rFonts w:ascii="Times New Roman" w:hAnsi="Times New Roman" w:cs="Times New Roman"/>
                <w:sz w:val="19"/>
                <w:szCs w:val="19"/>
              </w:rPr>
              <w:t>0</w:t>
            </w:r>
            <w:r w:rsidR="002E4848" w:rsidRPr="00C231A5">
              <w:rPr>
                <w:rFonts w:ascii="Times New Roman" w:hAnsi="Times New Roman" w:cs="Times New Roman"/>
                <w:sz w:val="19"/>
                <w:szCs w:val="19"/>
              </w:rPr>
              <w:t>»</w:t>
            </w:r>
            <w:r w:rsidR="006D2C88" w:rsidRPr="00C231A5">
              <w:rPr>
                <w:rFonts w:ascii="Times New Roman" w:hAnsi="Times New Roman" w:cs="Times New Roman"/>
                <w:sz w:val="19"/>
                <w:szCs w:val="19"/>
              </w:rPr>
              <w:t>;</w:t>
            </w:r>
          </w:p>
        </w:tc>
      </w:tr>
    </w:tbl>
    <w:p w:rsidR="006D2C88" w:rsidRPr="00C231A5" w:rsidRDefault="006D2C88" w:rsidP="007D0C1A">
      <w:pPr>
        <w:spacing w:after="0" w:line="288" w:lineRule="atLeast"/>
        <w:jc w:val="both"/>
        <w:rPr>
          <w:rFonts w:ascii="Times New Roman" w:eastAsia="Times New Roman" w:hAnsi="Times New Roman" w:cs="Times New Roman"/>
          <w:sz w:val="24"/>
          <w:szCs w:val="24"/>
          <w:lang w:eastAsia="ru-RU"/>
        </w:rPr>
      </w:pPr>
    </w:p>
    <w:p w:rsidR="00F927C1" w:rsidRPr="00C231A5" w:rsidRDefault="00601C4D" w:rsidP="00601C4D">
      <w:pPr>
        <w:widowControl w:val="0"/>
        <w:spacing w:after="0" w:line="240" w:lineRule="auto"/>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в п</w:t>
      </w:r>
      <w:r w:rsidR="00F927C1" w:rsidRPr="00C231A5">
        <w:rPr>
          <w:rFonts w:ascii="Times New Roman" w:eastAsiaTheme="minorEastAsia" w:hAnsi="Times New Roman" w:cs="Times New Roman"/>
          <w:sz w:val="28"/>
          <w:szCs w:val="28"/>
          <w:lang w:eastAsia="ru-RU"/>
        </w:rPr>
        <w:t>аспорт</w:t>
      </w:r>
      <w:r w:rsidRPr="00C231A5">
        <w:rPr>
          <w:rFonts w:ascii="Times New Roman" w:eastAsiaTheme="minorEastAsia" w:hAnsi="Times New Roman" w:cs="Times New Roman"/>
          <w:sz w:val="28"/>
          <w:szCs w:val="28"/>
          <w:lang w:eastAsia="ru-RU"/>
        </w:rPr>
        <w:t xml:space="preserve">е </w:t>
      </w:r>
      <w:r w:rsidR="00F927C1" w:rsidRPr="00C231A5">
        <w:rPr>
          <w:rFonts w:ascii="Times New Roman" w:eastAsiaTheme="minorEastAsia" w:hAnsi="Times New Roman" w:cs="Times New Roman"/>
          <w:sz w:val="28"/>
          <w:szCs w:val="28"/>
          <w:lang w:eastAsia="ru-RU"/>
        </w:rPr>
        <w:t>комплекса процессных мероприятий</w:t>
      </w:r>
      <w:r w:rsidRPr="00C231A5">
        <w:rPr>
          <w:rFonts w:ascii="Times New Roman" w:eastAsiaTheme="minorEastAsia" w:hAnsi="Times New Roman" w:cs="Times New Roman"/>
          <w:sz w:val="28"/>
          <w:szCs w:val="28"/>
          <w:lang w:eastAsia="ru-RU"/>
        </w:rPr>
        <w:t xml:space="preserve"> </w:t>
      </w:r>
      <w:r w:rsidR="002E4848" w:rsidRPr="00C231A5">
        <w:rPr>
          <w:rFonts w:ascii="Times New Roman" w:eastAsia="Calibri" w:hAnsi="Times New Roman" w:cs="Times New Roman"/>
          <w:sz w:val="28"/>
          <w:szCs w:val="28"/>
        </w:rPr>
        <w:t>«</w:t>
      </w:r>
      <w:r w:rsidR="00F927C1" w:rsidRPr="00C231A5">
        <w:rPr>
          <w:rFonts w:ascii="Times New Roman" w:eastAsia="Calibri" w:hAnsi="Times New Roman" w:cs="Times New Roman"/>
          <w:sz w:val="28"/>
          <w:szCs w:val="28"/>
        </w:rPr>
        <w:t>Обеспечение деятельности Министерства промышленности и торговли Республики Татарстан</w:t>
      </w:r>
      <w:r w:rsidR="00F927C1" w:rsidRPr="00C231A5">
        <w:rPr>
          <w:rFonts w:ascii="Times New Roman" w:eastAsia="Times New Roman" w:hAnsi="Times New Roman" w:cs="Times New Roman"/>
          <w:sz w:val="28"/>
          <w:szCs w:val="28"/>
          <w:lang w:eastAsia="ru-RU"/>
        </w:rPr>
        <w:t xml:space="preserve">, </w:t>
      </w:r>
      <w:r w:rsidR="00F927C1" w:rsidRPr="00C231A5">
        <w:rPr>
          <w:rFonts w:ascii="Times New Roman" w:eastAsia="Calibri" w:hAnsi="Times New Roman" w:cs="Times New Roman"/>
          <w:sz w:val="28"/>
          <w:szCs w:val="28"/>
        </w:rPr>
        <w:t>подведомственных ему организаций и представительств Республики Татарстан</w:t>
      </w:r>
      <w:r w:rsidR="002E4848" w:rsidRPr="00C231A5">
        <w:rPr>
          <w:rFonts w:ascii="Times New Roman" w:eastAsia="Calibri" w:hAnsi="Times New Roman" w:cs="Times New Roman"/>
          <w:sz w:val="28"/>
          <w:szCs w:val="28"/>
        </w:rPr>
        <w:t>»</w:t>
      </w:r>
      <w:r w:rsidRPr="00C231A5">
        <w:rPr>
          <w:rFonts w:ascii="Times New Roman" w:eastAsia="Calibri" w:hAnsi="Times New Roman" w:cs="Times New Roman"/>
          <w:sz w:val="28"/>
          <w:szCs w:val="28"/>
        </w:rPr>
        <w:t>:</w:t>
      </w:r>
      <w:r w:rsidR="00F927C1" w:rsidRPr="00C231A5">
        <w:rPr>
          <w:rFonts w:ascii="Times New Roman" w:eastAsia="Calibri" w:hAnsi="Times New Roman" w:cs="Times New Roman"/>
          <w:sz w:val="28"/>
          <w:szCs w:val="28"/>
        </w:rPr>
        <w:br/>
      </w:r>
    </w:p>
    <w:p w:rsidR="00601C4D" w:rsidRPr="00C231A5" w:rsidRDefault="00601C4D" w:rsidP="00601C4D">
      <w:pPr>
        <w:widowControl w:val="0"/>
        <w:spacing w:after="0" w:line="240" w:lineRule="auto"/>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раздел 1 изложить в следующей редакции:</w:t>
      </w:r>
    </w:p>
    <w:p w:rsidR="00601C4D" w:rsidRPr="00C231A5" w:rsidRDefault="00601C4D" w:rsidP="00601C4D">
      <w:pPr>
        <w:widowControl w:val="0"/>
        <w:spacing w:after="0" w:line="240" w:lineRule="auto"/>
        <w:rPr>
          <w:rFonts w:ascii="Times New Roman" w:eastAsiaTheme="minorEastAsia" w:hAnsi="Times New Roman" w:cs="Times New Roman"/>
          <w:sz w:val="28"/>
          <w:szCs w:val="28"/>
          <w:lang w:eastAsia="ru-RU"/>
        </w:rPr>
      </w:pPr>
    </w:p>
    <w:p w:rsidR="00F927C1" w:rsidRPr="00C231A5" w:rsidRDefault="002E4848" w:rsidP="00F927C1">
      <w:pPr>
        <w:widowControl w:val="0"/>
        <w:spacing w:after="0" w:line="240" w:lineRule="auto"/>
        <w:jc w:val="center"/>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w:t>
      </w:r>
      <w:r w:rsidR="00F927C1" w:rsidRPr="00C231A5">
        <w:rPr>
          <w:rFonts w:ascii="Times New Roman" w:eastAsiaTheme="minorEastAsia" w:hAnsi="Times New Roman" w:cs="Times New Roman"/>
          <w:sz w:val="28"/>
          <w:szCs w:val="28"/>
        </w:rPr>
        <w:t>1. Показатели комплекса процессных мероприятий</w:t>
      </w:r>
    </w:p>
    <w:p w:rsidR="00F927C1" w:rsidRPr="00C231A5" w:rsidRDefault="00F927C1" w:rsidP="00F927C1">
      <w:pPr>
        <w:widowControl w:val="0"/>
        <w:spacing w:after="0" w:line="240" w:lineRule="auto"/>
        <w:rPr>
          <w:rFonts w:ascii="Times New Roman" w:eastAsiaTheme="minorEastAsia" w:hAnsi="Times New Roman" w:cs="Times New Roman"/>
          <w:sz w:val="28"/>
          <w:szCs w:val="28"/>
        </w:rPr>
      </w:pPr>
    </w:p>
    <w:p w:rsidR="00F927C1" w:rsidRPr="00C231A5" w:rsidRDefault="00F927C1" w:rsidP="00F927C1">
      <w:pPr>
        <w:spacing w:after="0" w:line="240" w:lineRule="auto"/>
        <w:rPr>
          <w:rFonts w:ascii="Calibri" w:eastAsia="Calibri" w:hAnsi="Calibri" w:cs="Times New Roman"/>
          <w:sz w:val="2"/>
          <w:szCs w:val="2"/>
        </w:rPr>
      </w:pPr>
    </w:p>
    <w:tbl>
      <w:tblPr>
        <w:tblStyle w:val="22100"/>
        <w:tblW w:w="5000" w:type="pct"/>
        <w:tblLook w:val="01E0" w:firstRow="1" w:lastRow="1" w:firstColumn="1" w:lastColumn="1" w:noHBand="0" w:noVBand="0"/>
      </w:tblPr>
      <w:tblGrid>
        <w:gridCol w:w="619"/>
        <w:gridCol w:w="1788"/>
        <w:gridCol w:w="2112"/>
        <w:gridCol w:w="1089"/>
        <w:gridCol w:w="902"/>
        <w:gridCol w:w="892"/>
        <w:gridCol w:w="896"/>
        <w:gridCol w:w="905"/>
        <w:gridCol w:w="666"/>
        <w:gridCol w:w="666"/>
        <w:gridCol w:w="666"/>
        <w:gridCol w:w="714"/>
        <w:gridCol w:w="1945"/>
        <w:gridCol w:w="1225"/>
        <w:gridCol w:w="42"/>
      </w:tblGrid>
      <w:tr w:rsidR="002F10B1" w:rsidRPr="00C231A5" w:rsidTr="00CF29EB">
        <w:trPr>
          <w:gridAfter w:val="1"/>
          <w:wAfter w:w="16" w:type="pct"/>
          <w:trHeight w:val="20"/>
        </w:trPr>
        <w:tc>
          <w:tcPr>
            <w:tcW w:w="205"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п/п</w:t>
            </w:r>
          </w:p>
        </w:tc>
        <w:tc>
          <w:tcPr>
            <w:tcW w:w="1289" w:type="pct"/>
            <w:gridSpan w:val="2"/>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Наименование показателя / задачи</w:t>
            </w:r>
          </w:p>
        </w:tc>
        <w:tc>
          <w:tcPr>
            <w:tcW w:w="360"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Признак возрастания / убывания</w:t>
            </w:r>
          </w:p>
        </w:tc>
        <w:tc>
          <w:tcPr>
            <w:tcW w:w="298"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Уровень</w:t>
            </w:r>
            <w:r w:rsidRPr="00C231A5">
              <w:rPr>
                <w:rFonts w:ascii="Times New Roman" w:eastAsiaTheme="minorEastAsia" w:hAnsi="Times New Roman"/>
              </w:rPr>
              <w:br/>
              <w:t>показателя</w:t>
            </w:r>
          </w:p>
        </w:tc>
        <w:tc>
          <w:tcPr>
            <w:tcW w:w="295"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Единица измере-ния (по ОКЕИ)</w:t>
            </w:r>
          </w:p>
        </w:tc>
        <w:tc>
          <w:tcPr>
            <w:tcW w:w="594" w:type="pct"/>
            <w:gridSpan w:val="2"/>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Базовое значение</w:t>
            </w:r>
          </w:p>
        </w:tc>
        <w:tc>
          <w:tcPr>
            <w:tcW w:w="895" w:type="pct"/>
            <w:gridSpan w:val="4"/>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Значение показателей по годам</w:t>
            </w:r>
          </w:p>
        </w:tc>
        <w:tc>
          <w:tcPr>
            <w:tcW w:w="643" w:type="pct"/>
            <w:vMerge w:val="restart"/>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Ответственный за достижение показателя</w:t>
            </w:r>
          </w:p>
        </w:tc>
        <w:tc>
          <w:tcPr>
            <w:tcW w:w="405" w:type="pct"/>
            <w:vMerge w:val="restart"/>
          </w:tcPr>
          <w:p w:rsidR="002F10B1" w:rsidRPr="00C231A5" w:rsidRDefault="002F10B1" w:rsidP="002F10B1">
            <w:pPr>
              <w:widowControl w:val="0"/>
              <w:jc w:val="center"/>
              <w:rPr>
                <w:rFonts w:ascii="Times New Roman" w:eastAsia="Times New Roman" w:hAnsi="Times New Roman"/>
              </w:rPr>
            </w:pPr>
            <w:r w:rsidRPr="00C231A5">
              <w:rPr>
                <w:rFonts w:ascii="Times New Roman" w:eastAsiaTheme="minorEastAsia" w:hAnsi="Times New Roman"/>
              </w:rPr>
              <w:t>Информа-ционная система</w:t>
            </w:r>
          </w:p>
        </w:tc>
      </w:tr>
      <w:tr w:rsidR="002F10B1" w:rsidRPr="00C231A5" w:rsidTr="00CF29EB">
        <w:trPr>
          <w:gridAfter w:val="1"/>
          <w:wAfter w:w="16" w:type="pct"/>
          <w:trHeight w:val="20"/>
        </w:trPr>
        <w:tc>
          <w:tcPr>
            <w:tcW w:w="205" w:type="pct"/>
            <w:vMerge/>
          </w:tcPr>
          <w:p w:rsidR="002F10B1" w:rsidRPr="00C231A5" w:rsidRDefault="002F10B1" w:rsidP="002F10B1">
            <w:pPr>
              <w:widowControl w:val="0"/>
              <w:jc w:val="center"/>
              <w:rPr>
                <w:rFonts w:ascii="Times New Roman" w:eastAsiaTheme="minorEastAsia" w:hAnsi="Times New Roman"/>
              </w:rPr>
            </w:pPr>
          </w:p>
        </w:tc>
        <w:tc>
          <w:tcPr>
            <w:tcW w:w="1289" w:type="pct"/>
            <w:gridSpan w:val="2"/>
            <w:vMerge/>
          </w:tcPr>
          <w:p w:rsidR="002F10B1" w:rsidRPr="00C231A5" w:rsidRDefault="002F10B1" w:rsidP="002F10B1">
            <w:pPr>
              <w:widowControl w:val="0"/>
              <w:jc w:val="center"/>
              <w:rPr>
                <w:rFonts w:ascii="Times New Roman" w:eastAsiaTheme="minorEastAsia" w:hAnsi="Times New Roman"/>
              </w:rPr>
            </w:pPr>
          </w:p>
        </w:tc>
        <w:tc>
          <w:tcPr>
            <w:tcW w:w="360" w:type="pct"/>
            <w:vMerge/>
          </w:tcPr>
          <w:p w:rsidR="002F10B1" w:rsidRPr="00C231A5" w:rsidRDefault="002F10B1" w:rsidP="002F10B1">
            <w:pPr>
              <w:widowControl w:val="0"/>
              <w:jc w:val="center"/>
              <w:rPr>
                <w:rFonts w:ascii="Times New Roman" w:eastAsiaTheme="minorEastAsia" w:hAnsi="Times New Roman"/>
              </w:rPr>
            </w:pPr>
          </w:p>
        </w:tc>
        <w:tc>
          <w:tcPr>
            <w:tcW w:w="298" w:type="pct"/>
            <w:vMerge/>
          </w:tcPr>
          <w:p w:rsidR="002F10B1" w:rsidRPr="00C231A5" w:rsidRDefault="002F10B1" w:rsidP="002F10B1">
            <w:pPr>
              <w:widowControl w:val="0"/>
              <w:jc w:val="center"/>
              <w:rPr>
                <w:rFonts w:ascii="Times New Roman" w:eastAsiaTheme="minorEastAsia" w:hAnsi="Times New Roman"/>
              </w:rPr>
            </w:pPr>
          </w:p>
        </w:tc>
        <w:tc>
          <w:tcPr>
            <w:tcW w:w="295" w:type="pct"/>
            <w:vMerge/>
          </w:tcPr>
          <w:p w:rsidR="002F10B1" w:rsidRPr="00C231A5" w:rsidRDefault="002F10B1" w:rsidP="002F10B1">
            <w:pPr>
              <w:widowControl w:val="0"/>
              <w:jc w:val="center"/>
              <w:rPr>
                <w:rFonts w:ascii="Times New Roman" w:eastAsiaTheme="minorEastAsia" w:hAnsi="Times New Roman"/>
              </w:rPr>
            </w:pPr>
          </w:p>
        </w:tc>
        <w:tc>
          <w:tcPr>
            <w:tcW w:w="296"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значение</w:t>
            </w:r>
          </w:p>
        </w:tc>
        <w:tc>
          <w:tcPr>
            <w:tcW w:w="29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год</w:t>
            </w:r>
          </w:p>
        </w:tc>
        <w:tc>
          <w:tcPr>
            <w:tcW w:w="220"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2024</w:t>
            </w:r>
          </w:p>
        </w:tc>
        <w:tc>
          <w:tcPr>
            <w:tcW w:w="220"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2025</w:t>
            </w:r>
          </w:p>
        </w:tc>
        <w:tc>
          <w:tcPr>
            <w:tcW w:w="220" w:type="pct"/>
          </w:tcPr>
          <w:p w:rsidR="002F10B1" w:rsidRPr="00C231A5" w:rsidRDefault="002F10B1" w:rsidP="002F10B1">
            <w:pPr>
              <w:widowControl w:val="0"/>
              <w:rPr>
                <w:rFonts w:ascii="Times New Roman" w:eastAsiaTheme="minorEastAsia" w:hAnsi="Times New Roman"/>
              </w:rPr>
            </w:pPr>
            <w:r w:rsidRPr="00C231A5">
              <w:rPr>
                <w:rFonts w:ascii="Times New Roman" w:eastAsiaTheme="minorEastAsia" w:hAnsi="Times New Roman"/>
              </w:rPr>
              <w:t>2026</w:t>
            </w:r>
          </w:p>
        </w:tc>
        <w:tc>
          <w:tcPr>
            <w:tcW w:w="236" w:type="pct"/>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2027</w:t>
            </w:r>
          </w:p>
        </w:tc>
        <w:tc>
          <w:tcPr>
            <w:tcW w:w="643" w:type="pct"/>
            <w:vMerge/>
          </w:tcPr>
          <w:p w:rsidR="002F10B1" w:rsidRPr="00C231A5" w:rsidRDefault="002F10B1" w:rsidP="002F10B1">
            <w:pPr>
              <w:widowControl w:val="0"/>
              <w:jc w:val="both"/>
              <w:rPr>
                <w:rFonts w:ascii="Times New Roman" w:eastAsiaTheme="minorEastAsia" w:hAnsi="Times New Roman"/>
              </w:rPr>
            </w:pPr>
          </w:p>
        </w:tc>
        <w:tc>
          <w:tcPr>
            <w:tcW w:w="405" w:type="pct"/>
            <w:vMerge/>
          </w:tcPr>
          <w:p w:rsidR="002F10B1" w:rsidRPr="00C231A5" w:rsidRDefault="002F10B1" w:rsidP="002F10B1">
            <w:pPr>
              <w:widowControl w:val="0"/>
              <w:jc w:val="center"/>
              <w:rPr>
                <w:rFonts w:ascii="Times New Roman" w:eastAsia="Times New Roman" w:hAnsi="Times New Roman"/>
              </w:rPr>
            </w:pPr>
          </w:p>
        </w:tc>
      </w:tr>
      <w:tr w:rsidR="002F10B1" w:rsidRPr="00C231A5" w:rsidTr="00CF29EB">
        <w:trPr>
          <w:gridAfter w:val="1"/>
          <w:wAfter w:w="16" w:type="pct"/>
          <w:trHeight w:val="20"/>
        </w:trPr>
        <w:tc>
          <w:tcPr>
            <w:tcW w:w="205"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w:t>
            </w:r>
          </w:p>
        </w:tc>
        <w:tc>
          <w:tcPr>
            <w:tcW w:w="1289" w:type="pct"/>
            <w:gridSpan w:val="2"/>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w:t>
            </w:r>
          </w:p>
        </w:tc>
        <w:tc>
          <w:tcPr>
            <w:tcW w:w="360"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3</w:t>
            </w:r>
          </w:p>
        </w:tc>
        <w:tc>
          <w:tcPr>
            <w:tcW w:w="298"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4</w:t>
            </w:r>
          </w:p>
        </w:tc>
        <w:tc>
          <w:tcPr>
            <w:tcW w:w="295"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5</w:t>
            </w:r>
          </w:p>
        </w:tc>
        <w:tc>
          <w:tcPr>
            <w:tcW w:w="296"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6</w:t>
            </w:r>
          </w:p>
        </w:tc>
        <w:tc>
          <w:tcPr>
            <w:tcW w:w="29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7</w:t>
            </w:r>
          </w:p>
        </w:tc>
        <w:tc>
          <w:tcPr>
            <w:tcW w:w="220"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8</w:t>
            </w:r>
          </w:p>
        </w:tc>
        <w:tc>
          <w:tcPr>
            <w:tcW w:w="220"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9</w:t>
            </w:r>
          </w:p>
        </w:tc>
        <w:tc>
          <w:tcPr>
            <w:tcW w:w="220"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10</w:t>
            </w:r>
          </w:p>
        </w:tc>
        <w:tc>
          <w:tcPr>
            <w:tcW w:w="236"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11</w:t>
            </w:r>
          </w:p>
        </w:tc>
        <w:tc>
          <w:tcPr>
            <w:tcW w:w="643"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12</w:t>
            </w:r>
          </w:p>
        </w:tc>
        <w:tc>
          <w:tcPr>
            <w:tcW w:w="405"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13</w:t>
            </w:r>
          </w:p>
        </w:tc>
      </w:tr>
      <w:tr w:rsidR="002F10B1" w:rsidRPr="00C231A5" w:rsidTr="00CF29EB">
        <w:trPr>
          <w:trHeight w:val="20"/>
        </w:trPr>
        <w:tc>
          <w:tcPr>
            <w:tcW w:w="205"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w:t>
            </w:r>
          </w:p>
        </w:tc>
        <w:tc>
          <w:tcPr>
            <w:tcW w:w="591" w:type="pct"/>
          </w:tcPr>
          <w:p w:rsidR="002F10B1" w:rsidRPr="00C231A5" w:rsidRDefault="002F10B1" w:rsidP="002F10B1">
            <w:pPr>
              <w:widowControl w:val="0"/>
              <w:rPr>
                <w:rFonts w:ascii="Times New Roman" w:eastAsia="Times New Roman" w:hAnsi="Times New Roman"/>
              </w:rPr>
            </w:pPr>
          </w:p>
        </w:tc>
        <w:tc>
          <w:tcPr>
            <w:tcW w:w="4204" w:type="pct"/>
            <w:gridSpan w:val="13"/>
          </w:tcPr>
          <w:p w:rsidR="002F10B1" w:rsidRPr="00C231A5" w:rsidRDefault="002F10B1" w:rsidP="002F10B1">
            <w:pPr>
              <w:widowControl w:val="0"/>
              <w:rPr>
                <w:rFonts w:ascii="Times New Roman" w:eastAsiaTheme="minorEastAsia" w:hAnsi="Times New Roman"/>
              </w:rPr>
            </w:pPr>
            <w:r w:rsidRPr="00C231A5">
              <w:rPr>
                <w:rFonts w:ascii="Times New Roman" w:eastAsia="Times New Roman" w:hAnsi="Times New Roman"/>
              </w:rPr>
              <w:t>Проведение работы по развитию промышленного производства и внешнеэкономических связей</w:t>
            </w:r>
          </w:p>
        </w:tc>
      </w:tr>
      <w:tr w:rsidR="002B5A2D" w:rsidRPr="00C231A5" w:rsidTr="00CF29EB">
        <w:trPr>
          <w:gridAfter w:val="1"/>
          <w:wAfter w:w="16" w:type="pct"/>
          <w:trHeight w:val="20"/>
        </w:trPr>
        <w:tc>
          <w:tcPr>
            <w:tcW w:w="205"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1.1.</w:t>
            </w:r>
          </w:p>
        </w:tc>
        <w:tc>
          <w:tcPr>
            <w:tcW w:w="1289" w:type="pct"/>
            <w:gridSpan w:val="2"/>
          </w:tcPr>
          <w:p w:rsidR="002B5A2D" w:rsidRPr="00C231A5" w:rsidRDefault="002B5A2D" w:rsidP="002B5A2D">
            <w:pPr>
              <w:widowControl w:val="0"/>
              <w:jc w:val="both"/>
              <w:rPr>
                <w:rFonts w:ascii="Times New Roman" w:eastAsiaTheme="minorEastAsia" w:hAnsi="Times New Roman"/>
              </w:rPr>
            </w:pPr>
            <w:r w:rsidRPr="00C231A5">
              <w:rPr>
                <w:rFonts w:ascii="Times New Roman" w:eastAsiaTheme="minorEastAsia" w:hAnsi="Times New Roman"/>
              </w:rPr>
              <w:t xml:space="preserve">Доля убыточных предприятий промышленности в общем количестве предприятий </w:t>
            </w:r>
            <w:r w:rsidRPr="00C231A5">
              <w:rPr>
                <w:rFonts w:ascii="Times New Roman" w:eastAsiaTheme="minorEastAsia" w:hAnsi="Times New Roman"/>
              </w:rPr>
              <w:lastRenderedPageBreak/>
              <w:t>промышленности, закрепленных за Министерством промышленности и торговли Республики Татарстан</w:t>
            </w:r>
          </w:p>
        </w:tc>
        <w:tc>
          <w:tcPr>
            <w:tcW w:w="36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lastRenderedPageBreak/>
              <w:t>убывающий</w:t>
            </w:r>
          </w:p>
        </w:tc>
        <w:tc>
          <w:tcPr>
            <w:tcW w:w="298"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ГП</w:t>
            </w:r>
          </w:p>
        </w:tc>
        <w:tc>
          <w:tcPr>
            <w:tcW w:w="295"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процентов</w:t>
            </w:r>
          </w:p>
        </w:tc>
        <w:tc>
          <w:tcPr>
            <w:tcW w:w="296"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14,2</w:t>
            </w:r>
          </w:p>
        </w:tc>
        <w:tc>
          <w:tcPr>
            <w:tcW w:w="299"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29,0</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29,0</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29,0</w:t>
            </w:r>
          </w:p>
        </w:tc>
        <w:tc>
          <w:tcPr>
            <w:tcW w:w="236"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29,0-</w:t>
            </w:r>
          </w:p>
        </w:tc>
        <w:tc>
          <w:tcPr>
            <w:tcW w:w="643" w:type="pct"/>
          </w:tcPr>
          <w:p w:rsidR="002B5A2D" w:rsidRPr="00C231A5" w:rsidRDefault="002B5A2D" w:rsidP="002B5A2D">
            <w:pPr>
              <w:widowControl w:val="0"/>
              <w:jc w:val="both"/>
              <w:rPr>
                <w:rFonts w:ascii="Times New Roman" w:eastAsiaTheme="minorEastAsia" w:hAnsi="Times New Roman"/>
              </w:rPr>
            </w:pPr>
            <w:r w:rsidRPr="00C231A5">
              <w:rPr>
                <w:rFonts w:ascii="Times New Roman" w:eastAsiaTheme="minorEastAsia" w:hAnsi="Times New Roman"/>
              </w:rPr>
              <w:t xml:space="preserve">Министерство промышленности и </w:t>
            </w:r>
            <w:r w:rsidRPr="00C231A5">
              <w:rPr>
                <w:rFonts w:ascii="Times New Roman" w:eastAsiaTheme="minorEastAsia" w:hAnsi="Times New Roman"/>
              </w:rPr>
              <w:lastRenderedPageBreak/>
              <w:t>торговли Республики Татарстан</w:t>
            </w:r>
          </w:p>
        </w:tc>
        <w:tc>
          <w:tcPr>
            <w:tcW w:w="405"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imes New Roman" w:hAnsi="Times New Roman"/>
              </w:rPr>
              <w:lastRenderedPageBreak/>
              <w:t>ЕМИСС</w:t>
            </w:r>
          </w:p>
        </w:tc>
      </w:tr>
      <w:tr w:rsidR="002B5A2D" w:rsidRPr="00C231A5" w:rsidTr="00CF29EB">
        <w:trPr>
          <w:gridAfter w:val="1"/>
          <w:wAfter w:w="16" w:type="pct"/>
          <w:trHeight w:val="20"/>
        </w:trPr>
        <w:tc>
          <w:tcPr>
            <w:tcW w:w="205"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1.2.</w:t>
            </w:r>
          </w:p>
        </w:tc>
        <w:tc>
          <w:tcPr>
            <w:tcW w:w="1289" w:type="pct"/>
            <w:gridSpan w:val="2"/>
          </w:tcPr>
          <w:p w:rsidR="002B5A2D" w:rsidRPr="00C231A5" w:rsidRDefault="002B5A2D" w:rsidP="002B5A2D">
            <w:pPr>
              <w:widowControl w:val="0"/>
              <w:autoSpaceDE w:val="0"/>
              <w:autoSpaceDN w:val="0"/>
              <w:adjustRightInd w:val="0"/>
              <w:jc w:val="both"/>
              <w:rPr>
                <w:rFonts w:ascii="Times New Roman" w:eastAsiaTheme="minorEastAsia" w:hAnsi="Times New Roman"/>
              </w:rPr>
            </w:pPr>
            <w:r w:rsidRPr="00C231A5">
              <w:rPr>
                <w:rFonts w:ascii="Times New Roman" w:eastAsiaTheme="minorEastAsia" w:hAnsi="Times New Roman"/>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tc>
        <w:tc>
          <w:tcPr>
            <w:tcW w:w="36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убывающий</w:t>
            </w:r>
          </w:p>
        </w:tc>
        <w:tc>
          <w:tcPr>
            <w:tcW w:w="298"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ГП</w:t>
            </w:r>
          </w:p>
        </w:tc>
        <w:tc>
          <w:tcPr>
            <w:tcW w:w="295" w:type="pct"/>
          </w:tcPr>
          <w:p w:rsidR="002B5A2D" w:rsidRPr="00C231A5" w:rsidRDefault="002B5A2D" w:rsidP="002B5A2D">
            <w:pPr>
              <w:widowControl w:val="0"/>
              <w:jc w:val="center"/>
              <w:rPr>
                <w:rFonts w:ascii="Times New Roman" w:hAnsi="Times New Roman"/>
              </w:rPr>
            </w:pPr>
            <w:r w:rsidRPr="00C231A5">
              <w:rPr>
                <w:rFonts w:ascii="Times New Roman" w:eastAsiaTheme="minorEastAsia" w:hAnsi="Times New Roman"/>
              </w:rPr>
              <w:t>процентов</w:t>
            </w:r>
          </w:p>
        </w:tc>
        <w:tc>
          <w:tcPr>
            <w:tcW w:w="296"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15,2</w:t>
            </w:r>
          </w:p>
        </w:tc>
        <w:tc>
          <w:tcPr>
            <w:tcW w:w="299"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25</w:t>
            </w:r>
          </w:p>
        </w:tc>
        <w:tc>
          <w:tcPr>
            <w:tcW w:w="220" w:type="pct"/>
          </w:tcPr>
          <w:p w:rsidR="002B5A2D" w:rsidRPr="00C231A5" w:rsidRDefault="002B5A2D" w:rsidP="002B5A2D">
            <w:r w:rsidRPr="00C231A5">
              <w:rPr>
                <w:rFonts w:ascii="Times New Roman" w:eastAsiaTheme="minorEastAsia" w:hAnsi="Times New Roman"/>
              </w:rPr>
              <w:t>25</w:t>
            </w:r>
          </w:p>
        </w:tc>
        <w:tc>
          <w:tcPr>
            <w:tcW w:w="220" w:type="pct"/>
          </w:tcPr>
          <w:p w:rsidR="002B5A2D" w:rsidRPr="00C231A5" w:rsidRDefault="002B5A2D" w:rsidP="002B5A2D">
            <w:r w:rsidRPr="00C231A5">
              <w:rPr>
                <w:rFonts w:ascii="Times New Roman" w:eastAsiaTheme="minorEastAsia" w:hAnsi="Times New Roman"/>
              </w:rPr>
              <w:t>25</w:t>
            </w:r>
          </w:p>
        </w:tc>
        <w:tc>
          <w:tcPr>
            <w:tcW w:w="236" w:type="pct"/>
          </w:tcPr>
          <w:p w:rsidR="002B5A2D" w:rsidRPr="00C231A5" w:rsidRDefault="002B5A2D" w:rsidP="002B5A2D">
            <w:r w:rsidRPr="00C231A5">
              <w:rPr>
                <w:rFonts w:ascii="Times New Roman" w:eastAsiaTheme="minorEastAsia" w:hAnsi="Times New Roman"/>
              </w:rPr>
              <w:t>25</w:t>
            </w:r>
          </w:p>
        </w:tc>
        <w:tc>
          <w:tcPr>
            <w:tcW w:w="643" w:type="pct"/>
          </w:tcPr>
          <w:p w:rsidR="002B5A2D" w:rsidRPr="00C231A5" w:rsidRDefault="002B5A2D" w:rsidP="002B5A2D">
            <w:pPr>
              <w:widowControl w:val="0"/>
              <w:jc w:val="both"/>
              <w:rPr>
                <w:rFonts w:ascii="Times New Roman" w:eastAsiaTheme="minorEastAsia" w:hAnsi="Times New Roman"/>
              </w:rPr>
            </w:pPr>
            <w:r w:rsidRPr="00C231A5">
              <w:rPr>
                <w:rFonts w:ascii="Times New Roman" w:eastAsiaTheme="minorEastAsia" w:hAnsi="Times New Roman"/>
              </w:rPr>
              <w:t>Министерство промышленности и торговли Республики Татарстан</w:t>
            </w:r>
          </w:p>
        </w:tc>
        <w:tc>
          <w:tcPr>
            <w:tcW w:w="405" w:type="pct"/>
          </w:tcPr>
          <w:p w:rsidR="002B5A2D" w:rsidRPr="00C231A5" w:rsidRDefault="002B5A2D" w:rsidP="002B5A2D">
            <w:pPr>
              <w:widowControl w:val="0"/>
              <w:jc w:val="center"/>
              <w:rPr>
                <w:rFonts w:ascii="Times New Roman" w:hAnsi="Times New Roman"/>
              </w:rPr>
            </w:pPr>
            <w:r w:rsidRPr="00C231A5">
              <w:rPr>
                <w:rFonts w:ascii="Times New Roman" w:eastAsiaTheme="minorEastAsia" w:hAnsi="Times New Roman"/>
              </w:rPr>
              <w:t>ЕМИСС</w:t>
            </w:r>
          </w:p>
        </w:tc>
      </w:tr>
      <w:tr w:rsidR="002B5A2D" w:rsidRPr="00C231A5" w:rsidTr="00CF29EB">
        <w:trPr>
          <w:gridAfter w:val="1"/>
          <w:wAfter w:w="16" w:type="pct"/>
          <w:trHeight w:val="20"/>
        </w:trPr>
        <w:tc>
          <w:tcPr>
            <w:tcW w:w="205"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1.3.</w:t>
            </w:r>
          </w:p>
        </w:tc>
        <w:tc>
          <w:tcPr>
            <w:tcW w:w="1289" w:type="pct"/>
            <w:gridSpan w:val="2"/>
          </w:tcPr>
          <w:p w:rsidR="002B5A2D" w:rsidRPr="00C231A5" w:rsidRDefault="002B5A2D" w:rsidP="002B5A2D">
            <w:pPr>
              <w:widowControl w:val="0"/>
              <w:autoSpaceDE w:val="0"/>
              <w:autoSpaceDN w:val="0"/>
              <w:adjustRightInd w:val="0"/>
              <w:jc w:val="both"/>
              <w:rPr>
                <w:rFonts w:ascii="Times New Roman" w:eastAsiaTheme="minorEastAsia" w:hAnsi="Times New Roman"/>
              </w:rPr>
            </w:pPr>
            <w:r w:rsidRPr="00C231A5">
              <w:rPr>
                <w:rFonts w:ascii="Times New Roman" w:eastAsiaTheme="minorEastAsia" w:hAnsi="Times New Roman"/>
              </w:rPr>
              <w:t>Индекс промышленного производства</w:t>
            </w:r>
          </w:p>
        </w:tc>
        <w:tc>
          <w:tcPr>
            <w:tcW w:w="36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возрастающий</w:t>
            </w:r>
          </w:p>
        </w:tc>
        <w:tc>
          <w:tcPr>
            <w:tcW w:w="298"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ГП</w:t>
            </w:r>
          </w:p>
        </w:tc>
        <w:tc>
          <w:tcPr>
            <w:tcW w:w="295" w:type="pct"/>
          </w:tcPr>
          <w:p w:rsidR="002B5A2D" w:rsidRPr="00C231A5" w:rsidRDefault="002B5A2D" w:rsidP="002B5A2D">
            <w:pPr>
              <w:widowControl w:val="0"/>
              <w:jc w:val="center"/>
              <w:rPr>
                <w:rFonts w:ascii="Times New Roman" w:hAnsi="Times New Roman"/>
              </w:rPr>
            </w:pPr>
            <w:r w:rsidRPr="00C231A5">
              <w:rPr>
                <w:rFonts w:ascii="Times New Roman" w:eastAsiaTheme="minorEastAsia" w:hAnsi="Times New Roman"/>
              </w:rPr>
              <w:t>процентов</w:t>
            </w:r>
          </w:p>
        </w:tc>
        <w:tc>
          <w:tcPr>
            <w:tcW w:w="296"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103,3</w:t>
            </w:r>
          </w:p>
        </w:tc>
        <w:tc>
          <w:tcPr>
            <w:tcW w:w="299"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102,5</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104,1</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101,7</w:t>
            </w:r>
          </w:p>
        </w:tc>
        <w:tc>
          <w:tcPr>
            <w:tcW w:w="236"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102,5</w:t>
            </w:r>
          </w:p>
        </w:tc>
        <w:tc>
          <w:tcPr>
            <w:tcW w:w="643" w:type="pct"/>
          </w:tcPr>
          <w:p w:rsidR="002B5A2D" w:rsidRPr="00C231A5" w:rsidRDefault="002B5A2D" w:rsidP="002B5A2D">
            <w:pPr>
              <w:widowControl w:val="0"/>
              <w:jc w:val="both"/>
              <w:rPr>
                <w:rFonts w:ascii="Times New Roman" w:eastAsiaTheme="minorEastAsia" w:hAnsi="Times New Roman"/>
              </w:rPr>
            </w:pPr>
            <w:r w:rsidRPr="00C231A5">
              <w:rPr>
                <w:rFonts w:ascii="Times New Roman" w:eastAsiaTheme="minorEastAsia" w:hAnsi="Times New Roman"/>
              </w:rPr>
              <w:t>Министерство промышленности и торговли Республики Татарстан</w:t>
            </w:r>
          </w:p>
        </w:tc>
        <w:tc>
          <w:tcPr>
            <w:tcW w:w="405" w:type="pct"/>
          </w:tcPr>
          <w:p w:rsidR="002B5A2D" w:rsidRPr="00C231A5" w:rsidRDefault="002B5A2D" w:rsidP="002B5A2D">
            <w:pPr>
              <w:widowControl w:val="0"/>
              <w:jc w:val="center"/>
              <w:rPr>
                <w:rFonts w:ascii="Times New Roman" w:hAnsi="Times New Roman"/>
              </w:rPr>
            </w:pPr>
            <w:r w:rsidRPr="00C231A5">
              <w:rPr>
                <w:rFonts w:ascii="Times New Roman" w:eastAsiaTheme="minorEastAsia" w:hAnsi="Times New Roman"/>
              </w:rPr>
              <w:t>ЕМИСС</w:t>
            </w:r>
          </w:p>
        </w:tc>
      </w:tr>
      <w:tr w:rsidR="002B5A2D" w:rsidRPr="00C231A5" w:rsidTr="00CF29EB">
        <w:trPr>
          <w:gridAfter w:val="1"/>
          <w:wAfter w:w="16" w:type="pct"/>
          <w:trHeight w:val="20"/>
        </w:trPr>
        <w:tc>
          <w:tcPr>
            <w:tcW w:w="205"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1.4.</w:t>
            </w:r>
          </w:p>
        </w:tc>
        <w:tc>
          <w:tcPr>
            <w:tcW w:w="1289" w:type="pct"/>
            <w:gridSpan w:val="2"/>
          </w:tcPr>
          <w:p w:rsidR="002B5A2D" w:rsidRPr="00C231A5" w:rsidRDefault="002B5A2D" w:rsidP="002B5A2D">
            <w:pPr>
              <w:widowControl w:val="0"/>
              <w:autoSpaceDE w:val="0"/>
              <w:autoSpaceDN w:val="0"/>
              <w:adjustRightInd w:val="0"/>
              <w:jc w:val="both"/>
              <w:rPr>
                <w:rFonts w:ascii="Times New Roman" w:eastAsiaTheme="minorEastAsia" w:hAnsi="Times New Roman"/>
              </w:rPr>
            </w:pPr>
            <w:r w:rsidRPr="00C231A5">
              <w:rPr>
                <w:rFonts w:ascii="Times New Roman" w:eastAsiaTheme="minorEastAsia" w:hAnsi="Times New Roman"/>
              </w:rPr>
              <w:t>Доля несырьевой продукции в общем объеме экспорта Республики Татарстан</w:t>
            </w:r>
          </w:p>
        </w:tc>
        <w:tc>
          <w:tcPr>
            <w:tcW w:w="36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возрастающий</w:t>
            </w:r>
          </w:p>
        </w:tc>
        <w:tc>
          <w:tcPr>
            <w:tcW w:w="298"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ГП</w:t>
            </w:r>
          </w:p>
        </w:tc>
        <w:tc>
          <w:tcPr>
            <w:tcW w:w="295" w:type="pct"/>
          </w:tcPr>
          <w:p w:rsidR="002B5A2D" w:rsidRPr="00C231A5" w:rsidRDefault="002B5A2D" w:rsidP="002B5A2D">
            <w:pPr>
              <w:widowControl w:val="0"/>
              <w:jc w:val="center"/>
              <w:rPr>
                <w:rFonts w:ascii="Times New Roman" w:hAnsi="Times New Roman"/>
              </w:rPr>
            </w:pPr>
            <w:r w:rsidRPr="00C231A5">
              <w:rPr>
                <w:rFonts w:ascii="Times New Roman" w:eastAsiaTheme="minorEastAsia" w:hAnsi="Times New Roman"/>
              </w:rPr>
              <w:t>процентов</w:t>
            </w:r>
          </w:p>
        </w:tc>
        <w:tc>
          <w:tcPr>
            <w:tcW w:w="296"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65</w:t>
            </w:r>
          </w:p>
        </w:tc>
        <w:tc>
          <w:tcPr>
            <w:tcW w:w="299"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67,2</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67,8</w:t>
            </w:r>
          </w:p>
        </w:tc>
        <w:tc>
          <w:tcPr>
            <w:tcW w:w="220"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68,0</w:t>
            </w:r>
          </w:p>
        </w:tc>
        <w:tc>
          <w:tcPr>
            <w:tcW w:w="236" w:type="pct"/>
          </w:tcPr>
          <w:p w:rsidR="002B5A2D" w:rsidRPr="00C231A5" w:rsidRDefault="002B5A2D" w:rsidP="002B5A2D">
            <w:pPr>
              <w:widowControl w:val="0"/>
              <w:jc w:val="center"/>
              <w:rPr>
                <w:rFonts w:ascii="Times New Roman" w:eastAsiaTheme="minorEastAsia" w:hAnsi="Times New Roman"/>
              </w:rPr>
            </w:pPr>
            <w:r w:rsidRPr="00C231A5">
              <w:rPr>
                <w:rFonts w:ascii="Times New Roman" w:eastAsiaTheme="minorEastAsia" w:hAnsi="Times New Roman"/>
              </w:rPr>
              <w:t>68,0</w:t>
            </w:r>
          </w:p>
        </w:tc>
        <w:tc>
          <w:tcPr>
            <w:tcW w:w="643" w:type="pct"/>
          </w:tcPr>
          <w:p w:rsidR="002B5A2D" w:rsidRPr="00C231A5" w:rsidRDefault="002B5A2D" w:rsidP="002B5A2D">
            <w:pPr>
              <w:widowControl w:val="0"/>
              <w:jc w:val="both"/>
              <w:rPr>
                <w:rFonts w:ascii="Times New Roman" w:eastAsiaTheme="minorEastAsia" w:hAnsi="Times New Roman"/>
              </w:rPr>
            </w:pPr>
            <w:r w:rsidRPr="00C231A5">
              <w:rPr>
                <w:rFonts w:ascii="Times New Roman" w:eastAsiaTheme="minorEastAsia" w:hAnsi="Times New Roman"/>
              </w:rPr>
              <w:t>Министерство промышленности и торговли Республики Татарстан</w:t>
            </w:r>
          </w:p>
        </w:tc>
        <w:tc>
          <w:tcPr>
            <w:tcW w:w="405" w:type="pct"/>
          </w:tcPr>
          <w:p w:rsidR="002B5A2D" w:rsidRPr="00C231A5" w:rsidRDefault="002B5A2D" w:rsidP="002B5A2D">
            <w:pPr>
              <w:widowControl w:val="0"/>
              <w:jc w:val="center"/>
              <w:rPr>
                <w:rFonts w:ascii="Times New Roman" w:hAnsi="Times New Roman"/>
              </w:rPr>
            </w:pPr>
            <w:r w:rsidRPr="00C231A5">
              <w:rPr>
                <w:rFonts w:ascii="Times New Roman" w:eastAsiaTheme="minorEastAsia" w:hAnsi="Times New Roman"/>
              </w:rPr>
              <w:t>ЕМИСС</w:t>
            </w:r>
            <w:r w:rsidR="002E4848" w:rsidRPr="00C231A5">
              <w:rPr>
                <w:rFonts w:ascii="Times New Roman" w:eastAsiaTheme="minorEastAsia" w:hAnsi="Times New Roman"/>
              </w:rPr>
              <w:t>»</w:t>
            </w:r>
            <w:r w:rsidRPr="00C231A5">
              <w:rPr>
                <w:rFonts w:ascii="Times New Roman" w:eastAsiaTheme="minorEastAsia" w:hAnsi="Times New Roman"/>
              </w:rPr>
              <w:t>;</w:t>
            </w:r>
          </w:p>
        </w:tc>
      </w:tr>
    </w:tbl>
    <w:p w:rsidR="00672C6B" w:rsidRPr="00C231A5" w:rsidRDefault="00601C4D" w:rsidP="007D0C1A">
      <w:pPr>
        <w:spacing w:after="0" w:line="288" w:lineRule="atLeast"/>
        <w:jc w:val="both"/>
        <w:rPr>
          <w:rFonts w:ascii="Times New Roman" w:eastAsia="Times New Roman" w:hAnsi="Times New Roman" w:cs="Times New Roman"/>
          <w:sz w:val="28"/>
          <w:szCs w:val="28"/>
          <w:lang w:eastAsia="ru-RU"/>
        </w:rPr>
      </w:pPr>
      <w:r w:rsidRPr="00C231A5">
        <w:rPr>
          <w:rFonts w:ascii="Times New Roman" w:eastAsia="Times New Roman" w:hAnsi="Times New Roman" w:cs="Times New Roman"/>
          <w:sz w:val="28"/>
          <w:szCs w:val="28"/>
          <w:lang w:eastAsia="ru-RU"/>
        </w:rPr>
        <w:t>раздел 4 изложить в следующей редакции:</w:t>
      </w:r>
    </w:p>
    <w:p w:rsidR="00601C4D" w:rsidRPr="00C231A5" w:rsidRDefault="00601C4D" w:rsidP="007D0C1A">
      <w:pPr>
        <w:spacing w:after="0" w:line="288" w:lineRule="atLeast"/>
        <w:jc w:val="both"/>
        <w:rPr>
          <w:rFonts w:ascii="Times New Roman" w:eastAsia="Times New Roman" w:hAnsi="Times New Roman" w:cs="Times New Roman"/>
          <w:sz w:val="24"/>
          <w:szCs w:val="24"/>
          <w:lang w:eastAsia="ru-RU"/>
        </w:rPr>
      </w:pPr>
    </w:p>
    <w:p w:rsidR="002F10B1" w:rsidRPr="00C231A5" w:rsidRDefault="002E4848" w:rsidP="002F10B1">
      <w:pPr>
        <w:widowControl w:val="0"/>
        <w:spacing w:after="0" w:line="240" w:lineRule="auto"/>
        <w:jc w:val="center"/>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2F10B1" w:rsidRPr="00C231A5">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2F10B1" w:rsidRPr="00C231A5" w:rsidRDefault="002F10B1" w:rsidP="002F10B1">
      <w:pPr>
        <w:widowControl w:val="0"/>
        <w:spacing w:after="0" w:line="240" w:lineRule="auto"/>
        <w:rPr>
          <w:rFonts w:ascii="Times New Roman" w:eastAsiaTheme="minorEastAsia" w:hAnsi="Times New Roman" w:cs="Times New Roman"/>
          <w:b/>
          <w:sz w:val="28"/>
          <w:szCs w:val="28"/>
          <w:lang w:eastAsia="ru-RU"/>
        </w:rPr>
      </w:pPr>
    </w:p>
    <w:tbl>
      <w:tblPr>
        <w:tblStyle w:val="2214"/>
        <w:tblW w:w="5000" w:type="pct"/>
        <w:tblLook w:val="01E0" w:firstRow="1" w:lastRow="1" w:firstColumn="1" w:lastColumn="1" w:noHBand="0" w:noVBand="0"/>
      </w:tblPr>
      <w:tblGrid>
        <w:gridCol w:w="517"/>
        <w:gridCol w:w="4133"/>
        <w:gridCol w:w="1776"/>
        <w:gridCol w:w="2605"/>
        <w:gridCol w:w="1485"/>
        <w:gridCol w:w="1026"/>
        <w:gridCol w:w="729"/>
        <w:gridCol w:w="759"/>
        <w:gridCol w:w="699"/>
        <w:gridCol w:w="617"/>
        <w:gridCol w:w="781"/>
      </w:tblGrid>
      <w:tr w:rsidR="002F10B1" w:rsidRPr="00C231A5" w:rsidTr="002F10B1">
        <w:trPr>
          <w:trHeight w:val="20"/>
        </w:trPr>
        <w:tc>
          <w:tcPr>
            <w:tcW w:w="171"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 п/п</w:t>
            </w:r>
          </w:p>
        </w:tc>
        <w:tc>
          <w:tcPr>
            <w:tcW w:w="1366"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Наименование мероприятия (результата)</w:t>
            </w:r>
          </w:p>
        </w:tc>
        <w:tc>
          <w:tcPr>
            <w:tcW w:w="587"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Тип мероприятий (результата)</w:t>
            </w:r>
          </w:p>
        </w:tc>
        <w:tc>
          <w:tcPr>
            <w:tcW w:w="861"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Характеристика</w:t>
            </w:r>
          </w:p>
        </w:tc>
        <w:tc>
          <w:tcPr>
            <w:tcW w:w="491" w:type="pct"/>
            <w:vMerge w:val="restar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Единица измерения</w:t>
            </w:r>
          </w:p>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(по ОКЕИ)</w:t>
            </w:r>
          </w:p>
        </w:tc>
        <w:tc>
          <w:tcPr>
            <w:tcW w:w="580" w:type="pct"/>
            <w:gridSpan w:val="2"/>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Базовое значение</w:t>
            </w:r>
          </w:p>
        </w:tc>
        <w:tc>
          <w:tcPr>
            <w:tcW w:w="944" w:type="pct"/>
            <w:gridSpan w:val="4"/>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 xml:space="preserve">Значения мероприятия </w:t>
            </w:r>
            <w:r w:rsidRPr="00C231A5">
              <w:rPr>
                <w:rFonts w:ascii="Times New Roman" w:eastAsiaTheme="minorEastAsia" w:hAnsi="Times New Roman"/>
              </w:rPr>
              <w:br/>
              <w:t>(результата) по годам</w:t>
            </w:r>
          </w:p>
        </w:tc>
      </w:tr>
      <w:tr w:rsidR="002F10B1" w:rsidRPr="00C231A5" w:rsidTr="002F10B1">
        <w:trPr>
          <w:trHeight w:val="20"/>
        </w:trPr>
        <w:tc>
          <w:tcPr>
            <w:tcW w:w="171" w:type="pct"/>
            <w:vMerge/>
          </w:tcPr>
          <w:p w:rsidR="002F10B1" w:rsidRPr="00C231A5" w:rsidRDefault="002F10B1" w:rsidP="002F10B1">
            <w:pPr>
              <w:widowControl w:val="0"/>
              <w:jc w:val="center"/>
              <w:rPr>
                <w:rFonts w:ascii="Times New Roman" w:eastAsiaTheme="minorEastAsia" w:hAnsi="Times New Roman"/>
              </w:rPr>
            </w:pPr>
          </w:p>
        </w:tc>
        <w:tc>
          <w:tcPr>
            <w:tcW w:w="1366" w:type="pct"/>
            <w:vMerge/>
          </w:tcPr>
          <w:p w:rsidR="002F10B1" w:rsidRPr="00C231A5" w:rsidRDefault="002F10B1" w:rsidP="002F10B1">
            <w:pPr>
              <w:widowControl w:val="0"/>
              <w:jc w:val="center"/>
              <w:rPr>
                <w:rFonts w:ascii="Times New Roman" w:eastAsiaTheme="minorEastAsia" w:hAnsi="Times New Roman"/>
              </w:rPr>
            </w:pPr>
          </w:p>
        </w:tc>
        <w:tc>
          <w:tcPr>
            <w:tcW w:w="587" w:type="pct"/>
            <w:vMerge/>
          </w:tcPr>
          <w:p w:rsidR="002F10B1" w:rsidRPr="00C231A5" w:rsidRDefault="002F10B1" w:rsidP="002F10B1">
            <w:pPr>
              <w:widowControl w:val="0"/>
              <w:jc w:val="center"/>
              <w:rPr>
                <w:rFonts w:ascii="Times New Roman" w:eastAsiaTheme="minorEastAsia" w:hAnsi="Times New Roman"/>
              </w:rPr>
            </w:pPr>
          </w:p>
        </w:tc>
        <w:tc>
          <w:tcPr>
            <w:tcW w:w="861" w:type="pct"/>
            <w:vMerge/>
          </w:tcPr>
          <w:p w:rsidR="002F10B1" w:rsidRPr="00C231A5" w:rsidRDefault="002F10B1" w:rsidP="002F10B1">
            <w:pPr>
              <w:widowControl w:val="0"/>
              <w:jc w:val="center"/>
              <w:rPr>
                <w:rFonts w:ascii="Times New Roman" w:eastAsiaTheme="minorEastAsia" w:hAnsi="Times New Roman"/>
              </w:rPr>
            </w:pPr>
          </w:p>
        </w:tc>
        <w:tc>
          <w:tcPr>
            <w:tcW w:w="491" w:type="pct"/>
            <w:vMerge/>
          </w:tcPr>
          <w:p w:rsidR="002F10B1" w:rsidRPr="00C231A5" w:rsidRDefault="002F10B1" w:rsidP="002F10B1">
            <w:pPr>
              <w:widowControl w:val="0"/>
              <w:jc w:val="center"/>
              <w:rPr>
                <w:rFonts w:ascii="Times New Roman" w:eastAsiaTheme="minorEastAsia" w:hAnsi="Times New Roman"/>
              </w:rPr>
            </w:pPr>
          </w:p>
        </w:tc>
        <w:tc>
          <w:tcPr>
            <w:tcW w:w="33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значение</w:t>
            </w:r>
          </w:p>
        </w:tc>
        <w:tc>
          <w:tcPr>
            <w:tcW w:w="24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год</w:t>
            </w:r>
          </w:p>
        </w:tc>
        <w:tc>
          <w:tcPr>
            <w:tcW w:w="25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2024</w:t>
            </w:r>
          </w:p>
        </w:tc>
        <w:tc>
          <w:tcPr>
            <w:tcW w:w="23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2025</w:t>
            </w:r>
          </w:p>
        </w:tc>
        <w:tc>
          <w:tcPr>
            <w:tcW w:w="204"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2026</w:t>
            </w:r>
          </w:p>
        </w:tc>
        <w:tc>
          <w:tcPr>
            <w:tcW w:w="258"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2027</w:t>
            </w:r>
          </w:p>
        </w:tc>
      </w:tr>
      <w:tr w:rsidR="002F10B1" w:rsidRPr="00C231A5" w:rsidTr="002F10B1">
        <w:trPr>
          <w:trHeight w:val="20"/>
        </w:trPr>
        <w:tc>
          <w:tcPr>
            <w:tcW w:w="17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w:t>
            </w:r>
          </w:p>
        </w:tc>
        <w:tc>
          <w:tcPr>
            <w:tcW w:w="1366"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w:t>
            </w:r>
          </w:p>
        </w:tc>
        <w:tc>
          <w:tcPr>
            <w:tcW w:w="587"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3</w:t>
            </w:r>
          </w:p>
        </w:tc>
        <w:tc>
          <w:tcPr>
            <w:tcW w:w="86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4</w:t>
            </w:r>
          </w:p>
        </w:tc>
        <w:tc>
          <w:tcPr>
            <w:tcW w:w="49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5</w:t>
            </w:r>
          </w:p>
        </w:tc>
        <w:tc>
          <w:tcPr>
            <w:tcW w:w="33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6</w:t>
            </w:r>
          </w:p>
        </w:tc>
        <w:tc>
          <w:tcPr>
            <w:tcW w:w="24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7</w:t>
            </w:r>
          </w:p>
        </w:tc>
        <w:tc>
          <w:tcPr>
            <w:tcW w:w="25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8</w:t>
            </w:r>
          </w:p>
        </w:tc>
        <w:tc>
          <w:tcPr>
            <w:tcW w:w="23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9</w:t>
            </w:r>
          </w:p>
        </w:tc>
        <w:tc>
          <w:tcPr>
            <w:tcW w:w="204"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10</w:t>
            </w:r>
          </w:p>
        </w:tc>
        <w:tc>
          <w:tcPr>
            <w:tcW w:w="258"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11</w:t>
            </w:r>
          </w:p>
        </w:tc>
      </w:tr>
      <w:tr w:rsidR="002F10B1" w:rsidRPr="00C231A5" w:rsidTr="002F10B1">
        <w:trPr>
          <w:trHeight w:val="20"/>
        </w:trPr>
        <w:tc>
          <w:tcPr>
            <w:tcW w:w="171" w:type="pct"/>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1.</w:t>
            </w:r>
          </w:p>
        </w:tc>
        <w:tc>
          <w:tcPr>
            <w:tcW w:w="4829" w:type="pct"/>
            <w:gridSpan w:val="10"/>
          </w:tcPr>
          <w:p w:rsidR="002F10B1" w:rsidRPr="00C231A5" w:rsidRDefault="002F10B1" w:rsidP="002F10B1">
            <w:pPr>
              <w:widowControl w:val="0"/>
              <w:rPr>
                <w:rFonts w:ascii="Times New Roman" w:eastAsia="Times New Roman" w:hAnsi="Times New Roman"/>
              </w:rPr>
            </w:pPr>
            <w:r w:rsidRPr="00C231A5">
              <w:rPr>
                <w:rFonts w:ascii="Times New Roman" w:eastAsia="Times New Roman" w:hAnsi="Times New Roman"/>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2F10B1" w:rsidRPr="00C231A5" w:rsidTr="002F10B1">
        <w:trPr>
          <w:trHeight w:val="20"/>
        </w:trPr>
        <w:tc>
          <w:tcPr>
            <w:tcW w:w="171" w:type="pct"/>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1.1.</w:t>
            </w:r>
          </w:p>
        </w:tc>
        <w:tc>
          <w:tcPr>
            <w:tcW w:w="1366"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t xml:space="preserve">Обеспечены условия для осуществления текущей деятельности Министерства промышленности и торговли Республики Татарстан </w:t>
            </w:r>
          </w:p>
        </w:tc>
        <w:tc>
          <w:tcPr>
            <w:tcW w:w="587" w:type="pct"/>
          </w:tcPr>
          <w:p w:rsidR="002F10B1" w:rsidRPr="00C231A5" w:rsidRDefault="002F10B1" w:rsidP="002F10B1">
            <w:pPr>
              <w:widowControl w:val="0"/>
              <w:jc w:val="center"/>
              <w:rPr>
                <w:rFonts w:ascii="Times New Roman" w:eastAsia="Times New Roman" w:hAnsi="Times New Roman"/>
              </w:rPr>
            </w:pPr>
            <w:r w:rsidRPr="00C231A5">
              <w:rPr>
                <w:rFonts w:ascii="Times New Roman" w:eastAsia="Times New Roman" w:hAnsi="Times New Roman"/>
              </w:rPr>
              <w:t>осуществление</w:t>
            </w:r>
            <w:r w:rsidRPr="00C231A5">
              <w:rPr>
                <w:rFonts w:ascii="Times New Roman" w:eastAsia="Times New Roman" w:hAnsi="Times New Roman"/>
              </w:rPr>
              <w:br/>
              <w:t>текущей деятельности</w:t>
            </w:r>
          </w:p>
        </w:tc>
        <w:tc>
          <w:tcPr>
            <w:tcW w:w="861"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t xml:space="preserve">обеспечение текущей деятельности Министерства </w:t>
            </w:r>
            <w:r w:rsidRPr="00C231A5">
              <w:rPr>
                <w:rFonts w:ascii="Times New Roman" w:eastAsia="Times New Roman" w:hAnsi="Times New Roman"/>
              </w:rPr>
              <w:br/>
              <w:t>промышленности и тор-</w:t>
            </w:r>
            <w:r w:rsidRPr="00C231A5">
              <w:rPr>
                <w:rFonts w:ascii="Times New Roman" w:eastAsia="Times New Roman" w:hAnsi="Times New Roman"/>
              </w:rPr>
              <w:br/>
              <w:t>говли Республики Татарстан (центрального аппарата)</w:t>
            </w:r>
          </w:p>
        </w:tc>
        <w:tc>
          <w:tcPr>
            <w:tcW w:w="49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33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4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5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3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04"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58"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r>
      <w:tr w:rsidR="002F10B1" w:rsidRPr="00C231A5" w:rsidTr="002F10B1">
        <w:trPr>
          <w:trHeight w:val="20"/>
        </w:trPr>
        <w:tc>
          <w:tcPr>
            <w:tcW w:w="171" w:type="pct"/>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1.2.</w:t>
            </w:r>
          </w:p>
        </w:tc>
        <w:tc>
          <w:tcPr>
            <w:tcW w:w="1366"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t xml:space="preserve">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 </w:t>
            </w:r>
          </w:p>
        </w:tc>
        <w:tc>
          <w:tcPr>
            <w:tcW w:w="587" w:type="pct"/>
          </w:tcPr>
          <w:p w:rsidR="002F10B1" w:rsidRPr="00C231A5" w:rsidRDefault="002F10B1" w:rsidP="002F10B1">
            <w:pPr>
              <w:widowControl w:val="0"/>
              <w:jc w:val="center"/>
              <w:rPr>
                <w:rFonts w:ascii="Times New Roman" w:eastAsia="Times New Roman" w:hAnsi="Times New Roman"/>
              </w:rPr>
            </w:pPr>
            <w:r w:rsidRPr="00C231A5">
              <w:rPr>
                <w:rFonts w:ascii="Times New Roman" w:eastAsia="Times New Roman" w:hAnsi="Times New Roman"/>
              </w:rPr>
              <w:t>осуществление</w:t>
            </w:r>
            <w:r w:rsidRPr="00C231A5">
              <w:rPr>
                <w:rFonts w:ascii="Times New Roman" w:eastAsia="Times New Roman" w:hAnsi="Times New Roman"/>
              </w:rPr>
              <w:br/>
              <w:t>текущей деятельности</w:t>
            </w:r>
          </w:p>
        </w:tc>
        <w:tc>
          <w:tcPr>
            <w:tcW w:w="861"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t>осуществление государственных функций по текущему управлению реализацией государственной программы Республики Татарстан (уплата налога на имущество организаций и земельного налога)</w:t>
            </w:r>
          </w:p>
        </w:tc>
        <w:tc>
          <w:tcPr>
            <w:tcW w:w="49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33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4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5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3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04"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58"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r>
      <w:tr w:rsidR="002F10B1" w:rsidRPr="00C231A5" w:rsidTr="002F10B1">
        <w:trPr>
          <w:trHeight w:val="20"/>
        </w:trPr>
        <w:tc>
          <w:tcPr>
            <w:tcW w:w="171" w:type="pct"/>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1.3.</w:t>
            </w:r>
          </w:p>
        </w:tc>
        <w:tc>
          <w:tcPr>
            <w:tcW w:w="1366"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t xml:space="preserve">Обеспечена деятельность подведомственного учреждения Министерства промышленности </w:t>
            </w:r>
            <w:r w:rsidRPr="00C231A5">
              <w:rPr>
                <w:rFonts w:ascii="Times New Roman" w:eastAsia="Times New Roman" w:hAnsi="Times New Roman"/>
              </w:rPr>
              <w:lastRenderedPageBreak/>
              <w:t xml:space="preserve">и торговли Республики Татарстан – государственного автономного учреждения </w:t>
            </w:r>
            <w:r w:rsidR="002E4848" w:rsidRPr="00C231A5">
              <w:rPr>
                <w:rFonts w:ascii="Times New Roman" w:eastAsia="Times New Roman" w:hAnsi="Times New Roman"/>
              </w:rPr>
              <w:t>«</w:t>
            </w:r>
            <w:r w:rsidRPr="00C231A5">
              <w:rPr>
                <w:rFonts w:ascii="Times New Roman" w:eastAsia="Times New Roman" w:hAnsi="Times New Roman"/>
              </w:rPr>
              <w:t>Центр энергоресурсоэффективных технологий Рес- публики Татарстан</w:t>
            </w:r>
            <w:r w:rsidR="002E4848" w:rsidRPr="00C231A5">
              <w:rPr>
                <w:rFonts w:ascii="Times New Roman" w:eastAsia="Times New Roman" w:hAnsi="Times New Roman"/>
              </w:rPr>
              <w:t>»</w:t>
            </w:r>
          </w:p>
        </w:tc>
        <w:tc>
          <w:tcPr>
            <w:tcW w:w="587" w:type="pct"/>
          </w:tcPr>
          <w:p w:rsidR="002F10B1" w:rsidRPr="00C231A5" w:rsidRDefault="002F10B1" w:rsidP="002F10B1">
            <w:pPr>
              <w:widowControl w:val="0"/>
              <w:jc w:val="center"/>
              <w:rPr>
                <w:rFonts w:ascii="Times New Roman" w:eastAsia="Times New Roman" w:hAnsi="Times New Roman"/>
              </w:rPr>
            </w:pPr>
            <w:r w:rsidRPr="00C231A5">
              <w:rPr>
                <w:rFonts w:ascii="Times New Roman" w:eastAsia="Times New Roman" w:hAnsi="Times New Roman"/>
              </w:rPr>
              <w:lastRenderedPageBreak/>
              <w:t>осуществление</w:t>
            </w:r>
            <w:r w:rsidRPr="00C231A5">
              <w:rPr>
                <w:rFonts w:ascii="Times New Roman" w:eastAsia="Times New Roman" w:hAnsi="Times New Roman"/>
              </w:rPr>
              <w:br/>
            </w:r>
            <w:r w:rsidRPr="00C231A5">
              <w:rPr>
                <w:rFonts w:ascii="Times New Roman" w:eastAsia="Times New Roman" w:hAnsi="Times New Roman"/>
              </w:rPr>
              <w:lastRenderedPageBreak/>
              <w:t>текущей деятельности</w:t>
            </w:r>
          </w:p>
        </w:tc>
        <w:tc>
          <w:tcPr>
            <w:tcW w:w="861"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lastRenderedPageBreak/>
              <w:t>обеспечение текущей дея</w:t>
            </w:r>
            <w:r w:rsidRPr="00C231A5">
              <w:rPr>
                <w:rFonts w:ascii="Times New Roman" w:eastAsia="Times New Roman" w:hAnsi="Times New Roman"/>
              </w:rPr>
              <w:lastRenderedPageBreak/>
              <w:t xml:space="preserve">тельности подведомственного учреждения Министерства промышленности и торговли Республики Татарстан – государственного автономного учреждения </w:t>
            </w:r>
            <w:r w:rsidR="002E4848" w:rsidRPr="00C231A5">
              <w:rPr>
                <w:rFonts w:ascii="Times New Roman" w:eastAsia="Times New Roman" w:hAnsi="Times New Roman"/>
              </w:rPr>
              <w:t>«</w:t>
            </w:r>
            <w:r w:rsidRPr="00C231A5">
              <w:rPr>
                <w:rFonts w:ascii="Times New Roman" w:eastAsia="Times New Roman" w:hAnsi="Times New Roman"/>
              </w:rPr>
              <w:t>Центр энергоресурсоэффективных технологий Рес публики Татарстан</w:t>
            </w:r>
            <w:r w:rsidR="002E4848" w:rsidRPr="00C231A5">
              <w:rPr>
                <w:rFonts w:ascii="Times New Roman" w:eastAsia="Times New Roman" w:hAnsi="Times New Roman"/>
              </w:rPr>
              <w:t>»</w:t>
            </w:r>
          </w:p>
        </w:tc>
        <w:tc>
          <w:tcPr>
            <w:tcW w:w="49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lastRenderedPageBreak/>
              <w:t>-</w:t>
            </w:r>
          </w:p>
        </w:tc>
        <w:tc>
          <w:tcPr>
            <w:tcW w:w="33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4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5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3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04"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c>
          <w:tcPr>
            <w:tcW w:w="258"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p>
        </w:tc>
      </w:tr>
      <w:tr w:rsidR="002F10B1" w:rsidRPr="00C231A5" w:rsidTr="002F10B1">
        <w:trPr>
          <w:trHeight w:val="20"/>
        </w:trPr>
        <w:tc>
          <w:tcPr>
            <w:tcW w:w="171" w:type="pct"/>
          </w:tcPr>
          <w:p w:rsidR="002F10B1" w:rsidRPr="00C231A5" w:rsidRDefault="002F10B1" w:rsidP="002F10B1">
            <w:pPr>
              <w:widowControl w:val="0"/>
              <w:jc w:val="both"/>
              <w:rPr>
                <w:rFonts w:ascii="Times New Roman" w:eastAsiaTheme="minorEastAsia" w:hAnsi="Times New Roman"/>
              </w:rPr>
            </w:pPr>
            <w:r w:rsidRPr="00C231A5">
              <w:rPr>
                <w:rFonts w:ascii="Times New Roman" w:eastAsiaTheme="minorEastAsia" w:hAnsi="Times New Roman"/>
              </w:rPr>
              <w:t>1.4.</w:t>
            </w:r>
          </w:p>
        </w:tc>
        <w:tc>
          <w:tcPr>
            <w:tcW w:w="1366"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t>Обеспечена деятельность представительств Республики Татарстан</w:t>
            </w:r>
          </w:p>
        </w:tc>
        <w:tc>
          <w:tcPr>
            <w:tcW w:w="587" w:type="pct"/>
          </w:tcPr>
          <w:p w:rsidR="002F10B1" w:rsidRPr="00C231A5" w:rsidRDefault="002F10B1" w:rsidP="002F10B1">
            <w:pPr>
              <w:widowControl w:val="0"/>
              <w:jc w:val="center"/>
              <w:rPr>
                <w:rFonts w:ascii="Times New Roman" w:eastAsia="Times New Roman" w:hAnsi="Times New Roman"/>
              </w:rPr>
            </w:pPr>
            <w:r w:rsidRPr="00C231A5">
              <w:rPr>
                <w:rFonts w:ascii="Times New Roman" w:eastAsia="Times New Roman" w:hAnsi="Times New Roman"/>
              </w:rPr>
              <w:t>осуществление</w:t>
            </w:r>
            <w:r w:rsidRPr="00C231A5">
              <w:rPr>
                <w:rFonts w:ascii="Times New Roman" w:eastAsia="Times New Roman" w:hAnsi="Times New Roman"/>
              </w:rPr>
              <w:br/>
              <w:t>текущей деятельности</w:t>
            </w:r>
          </w:p>
        </w:tc>
        <w:tc>
          <w:tcPr>
            <w:tcW w:w="861" w:type="pct"/>
          </w:tcPr>
          <w:p w:rsidR="002F10B1" w:rsidRPr="00C231A5" w:rsidRDefault="002F10B1" w:rsidP="002F10B1">
            <w:pPr>
              <w:widowControl w:val="0"/>
              <w:jc w:val="both"/>
              <w:rPr>
                <w:rFonts w:ascii="Times New Roman" w:eastAsia="Times New Roman" w:hAnsi="Times New Roman"/>
              </w:rPr>
            </w:pPr>
            <w:r w:rsidRPr="00C231A5">
              <w:rPr>
                <w:rFonts w:ascii="Times New Roman" w:eastAsia="Times New Roman" w:hAnsi="Times New Roman"/>
              </w:rPr>
              <w:t>обеспечение текущей деятельности представительств Республики Татарстан</w:t>
            </w:r>
          </w:p>
        </w:tc>
        <w:tc>
          <w:tcPr>
            <w:tcW w:w="491" w:type="pct"/>
          </w:tcPr>
          <w:p w:rsidR="002F10B1" w:rsidRPr="00C231A5" w:rsidRDefault="002F10B1" w:rsidP="002F10B1">
            <w:pPr>
              <w:jc w:val="center"/>
              <w:rPr>
                <w:rFonts w:ascii="Times New Roman" w:eastAsia="Times New Roman" w:hAnsi="Times New Roman"/>
              </w:rPr>
            </w:pPr>
            <w:r w:rsidRPr="00C231A5">
              <w:rPr>
                <w:rFonts w:ascii="Times New Roman" w:eastAsia="Times New Roman" w:hAnsi="Times New Roman"/>
              </w:rPr>
              <w:t>условных</w:t>
            </w:r>
          </w:p>
          <w:p w:rsidR="002F10B1" w:rsidRPr="00C231A5" w:rsidRDefault="002F10B1" w:rsidP="002F10B1">
            <w:pPr>
              <w:widowControl w:val="0"/>
              <w:jc w:val="center"/>
              <w:rPr>
                <w:rFonts w:ascii="Times New Roman" w:eastAsiaTheme="minorEastAsia" w:hAnsi="Times New Roman"/>
              </w:rPr>
            </w:pPr>
            <w:r w:rsidRPr="00C231A5">
              <w:rPr>
                <w:rFonts w:ascii="Times New Roman" w:eastAsia="Times New Roman" w:hAnsi="Times New Roman"/>
              </w:rPr>
              <w:t>единиц</w:t>
            </w:r>
          </w:p>
        </w:tc>
        <w:tc>
          <w:tcPr>
            <w:tcW w:w="339"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17</w:t>
            </w:r>
          </w:p>
        </w:tc>
        <w:tc>
          <w:tcPr>
            <w:tcW w:w="24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2023</w:t>
            </w:r>
          </w:p>
        </w:tc>
        <w:tc>
          <w:tcPr>
            <w:tcW w:w="25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17</w:t>
            </w:r>
          </w:p>
        </w:tc>
        <w:tc>
          <w:tcPr>
            <w:tcW w:w="231"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17</w:t>
            </w:r>
          </w:p>
        </w:tc>
        <w:tc>
          <w:tcPr>
            <w:tcW w:w="204"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17</w:t>
            </w:r>
          </w:p>
        </w:tc>
        <w:tc>
          <w:tcPr>
            <w:tcW w:w="258" w:type="pct"/>
          </w:tcPr>
          <w:p w:rsidR="002F10B1" w:rsidRPr="00C231A5" w:rsidRDefault="002F10B1" w:rsidP="002F10B1">
            <w:pPr>
              <w:widowControl w:val="0"/>
              <w:jc w:val="center"/>
              <w:rPr>
                <w:rFonts w:ascii="Times New Roman" w:eastAsiaTheme="minorEastAsia" w:hAnsi="Times New Roman"/>
              </w:rPr>
            </w:pPr>
            <w:r w:rsidRPr="00C231A5">
              <w:rPr>
                <w:rFonts w:ascii="Times New Roman" w:eastAsiaTheme="minorEastAsia" w:hAnsi="Times New Roman"/>
              </w:rPr>
              <w:t>-</w:t>
            </w:r>
            <w:r w:rsidR="002E4848" w:rsidRPr="00C231A5">
              <w:rPr>
                <w:rFonts w:ascii="Times New Roman" w:eastAsiaTheme="minorEastAsia" w:hAnsi="Times New Roman"/>
              </w:rPr>
              <w:t>»</w:t>
            </w:r>
            <w:r w:rsidR="00601C4D" w:rsidRPr="00C231A5">
              <w:rPr>
                <w:rFonts w:ascii="Times New Roman" w:eastAsiaTheme="minorEastAsia" w:hAnsi="Times New Roman"/>
              </w:rPr>
              <w:t>;</w:t>
            </w:r>
          </w:p>
        </w:tc>
      </w:tr>
    </w:tbl>
    <w:p w:rsidR="002F10B1" w:rsidRPr="00C231A5" w:rsidRDefault="002F10B1" w:rsidP="00672C6B">
      <w:pPr>
        <w:widowControl w:val="0"/>
        <w:spacing w:after="0" w:line="240" w:lineRule="auto"/>
        <w:rPr>
          <w:rFonts w:ascii="Times New Roman" w:eastAsia="Times New Roman" w:hAnsi="Times New Roman" w:cs="Times New Roman"/>
          <w:sz w:val="28"/>
          <w:szCs w:val="28"/>
        </w:rPr>
      </w:pPr>
    </w:p>
    <w:p w:rsidR="00672C6B" w:rsidRPr="00C231A5" w:rsidRDefault="00672C6B" w:rsidP="00672C6B">
      <w:pPr>
        <w:widowControl w:val="0"/>
        <w:spacing w:after="0" w:line="240" w:lineRule="auto"/>
        <w:rPr>
          <w:rFonts w:ascii="Times New Roman" w:eastAsia="Times New Roman" w:hAnsi="Times New Roman" w:cs="Times New Roman"/>
          <w:sz w:val="28"/>
          <w:szCs w:val="28"/>
        </w:rPr>
      </w:pPr>
    </w:p>
    <w:p w:rsidR="00672C6B" w:rsidRPr="00C231A5" w:rsidRDefault="00601C4D" w:rsidP="00672C6B">
      <w:pPr>
        <w:widowControl w:val="0"/>
        <w:spacing w:after="0" w:line="240" w:lineRule="auto"/>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раздел 5 изложить в следующей редакции:</w:t>
      </w:r>
    </w:p>
    <w:p w:rsidR="00672C6B" w:rsidRPr="00C231A5" w:rsidRDefault="00672C6B" w:rsidP="00672C6B">
      <w:pPr>
        <w:widowControl w:val="0"/>
        <w:spacing w:after="0" w:line="240" w:lineRule="auto"/>
        <w:rPr>
          <w:rFonts w:ascii="Times New Roman" w:eastAsia="Times New Roman" w:hAnsi="Times New Roman" w:cs="Times New Roman"/>
          <w:sz w:val="28"/>
          <w:szCs w:val="28"/>
        </w:rPr>
      </w:pPr>
    </w:p>
    <w:p w:rsidR="002F10B1" w:rsidRPr="00C231A5" w:rsidRDefault="002E4848" w:rsidP="002F10B1">
      <w:pPr>
        <w:widowControl w:val="0"/>
        <w:spacing w:after="0" w:line="240" w:lineRule="auto"/>
        <w:jc w:val="center"/>
        <w:rPr>
          <w:rFonts w:ascii="Times New Roman" w:eastAsiaTheme="minorEastAsia" w:hAnsi="Times New Roman" w:cs="Times New Roman"/>
          <w:sz w:val="28"/>
          <w:szCs w:val="28"/>
          <w:lang w:eastAsia="ru-RU"/>
        </w:rPr>
      </w:pPr>
      <w:r w:rsidRPr="00C231A5">
        <w:rPr>
          <w:rFonts w:ascii="Times New Roman" w:eastAsia="Times New Roman" w:hAnsi="Times New Roman" w:cs="Times New Roman"/>
          <w:sz w:val="28"/>
          <w:szCs w:val="28"/>
        </w:rPr>
        <w:t>«</w:t>
      </w:r>
      <w:r w:rsidR="002F10B1" w:rsidRPr="00C231A5">
        <w:rPr>
          <w:rFonts w:ascii="Times New Roman" w:eastAsia="Times New Roman" w:hAnsi="Times New Roman" w:cs="Times New Roman"/>
          <w:sz w:val="28"/>
          <w:szCs w:val="28"/>
        </w:rPr>
        <w:t xml:space="preserve">5. Финансовое обеспечение комплекса процессных </w:t>
      </w:r>
      <w:r w:rsidR="002F10B1" w:rsidRPr="00C231A5">
        <w:rPr>
          <w:rFonts w:ascii="Times New Roman" w:eastAsiaTheme="minorEastAsia" w:hAnsi="Times New Roman" w:cs="Times New Roman"/>
          <w:sz w:val="28"/>
          <w:szCs w:val="28"/>
          <w:lang w:eastAsia="ru-RU"/>
        </w:rPr>
        <w:t>мероприятий</w:t>
      </w:r>
    </w:p>
    <w:p w:rsidR="002F10B1" w:rsidRPr="00C231A5" w:rsidRDefault="002F10B1" w:rsidP="00CA59F8">
      <w:pPr>
        <w:widowControl w:val="0"/>
        <w:spacing w:after="0" w:line="240" w:lineRule="auto"/>
        <w:rPr>
          <w:rFonts w:ascii="Times New Roman" w:eastAsia="Times New Roman" w:hAnsi="Times New Roman" w:cs="Times New Roman"/>
          <w:sz w:val="28"/>
          <w:szCs w:val="28"/>
        </w:rPr>
      </w:pPr>
    </w:p>
    <w:tbl>
      <w:tblPr>
        <w:tblStyle w:val="2214"/>
        <w:tblW w:w="4965" w:type="pct"/>
        <w:tblLook w:val="0000" w:firstRow="0" w:lastRow="0" w:firstColumn="0" w:lastColumn="0" w:noHBand="0" w:noVBand="0"/>
      </w:tblPr>
      <w:tblGrid>
        <w:gridCol w:w="8783"/>
        <w:gridCol w:w="1226"/>
        <w:gridCol w:w="1226"/>
        <w:gridCol w:w="1301"/>
        <w:gridCol w:w="1151"/>
        <w:gridCol w:w="1334"/>
      </w:tblGrid>
      <w:tr w:rsidR="00CA59F8" w:rsidRPr="00C231A5" w:rsidTr="00B07436">
        <w:trPr>
          <w:trHeight w:val="20"/>
        </w:trPr>
        <w:tc>
          <w:tcPr>
            <w:tcW w:w="2924" w:type="pct"/>
          </w:tcPr>
          <w:p w:rsidR="00CA59F8" w:rsidRPr="00C231A5" w:rsidRDefault="00CA59F8" w:rsidP="00CA59F8">
            <w:pPr>
              <w:widowControl w:val="0"/>
              <w:jc w:val="center"/>
              <w:rPr>
                <w:rFonts w:ascii="Times New Roman" w:eastAsia="Times New Roman" w:hAnsi="Times New Roman"/>
              </w:rPr>
            </w:pPr>
            <w:r w:rsidRPr="00C231A5">
              <w:rPr>
                <w:rFonts w:ascii="Times New Roman" w:eastAsia="Times New Roman" w:hAnsi="Times New Roman"/>
              </w:rPr>
              <w:t>Наименование мероприятия</w:t>
            </w:r>
          </w:p>
          <w:p w:rsidR="00CA59F8" w:rsidRPr="00C231A5" w:rsidRDefault="00CA59F8" w:rsidP="00CA59F8">
            <w:pPr>
              <w:widowControl w:val="0"/>
              <w:jc w:val="center"/>
              <w:rPr>
                <w:rFonts w:ascii="Times New Roman" w:eastAsia="Times New Roman" w:hAnsi="Times New Roman"/>
              </w:rPr>
            </w:pPr>
            <w:r w:rsidRPr="00C231A5">
              <w:rPr>
                <w:rFonts w:ascii="Times New Roman" w:eastAsia="Times New Roman" w:hAnsi="Times New Roman"/>
              </w:rPr>
              <w:t>(результата) / источник финансового обеспечения</w:t>
            </w:r>
          </w:p>
        </w:tc>
        <w:tc>
          <w:tcPr>
            <w:tcW w:w="2076" w:type="pct"/>
            <w:gridSpan w:val="5"/>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Объем финансового обеспечения</w:t>
            </w:r>
          </w:p>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по годам реализации, тыс.рублей</w:t>
            </w:r>
          </w:p>
        </w:tc>
      </w:tr>
      <w:tr w:rsidR="00CA59F8" w:rsidRPr="00C231A5" w:rsidTr="00B07436">
        <w:trPr>
          <w:trHeight w:val="20"/>
        </w:trPr>
        <w:tc>
          <w:tcPr>
            <w:tcW w:w="2924" w:type="pct"/>
          </w:tcPr>
          <w:p w:rsidR="00CA59F8" w:rsidRPr="00C231A5" w:rsidRDefault="00CA59F8" w:rsidP="00CA59F8">
            <w:pPr>
              <w:widowControl w:val="0"/>
              <w:jc w:val="both"/>
              <w:rPr>
                <w:rFonts w:ascii="Times New Roman" w:eastAsia="Times New Roman" w:hAnsi="Times New Roman"/>
              </w:rPr>
            </w:pPr>
          </w:p>
        </w:tc>
        <w:tc>
          <w:tcPr>
            <w:tcW w:w="408"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2024 г.</w:t>
            </w:r>
          </w:p>
        </w:tc>
        <w:tc>
          <w:tcPr>
            <w:tcW w:w="408"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2025 г.</w:t>
            </w:r>
          </w:p>
        </w:tc>
        <w:tc>
          <w:tcPr>
            <w:tcW w:w="433"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2026 г.</w:t>
            </w:r>
          </w:p>
        </w:tc>
        <w:tc>
          <w:tcPr>
            <w:tcW w:w="383"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2027</w:t>
            </w:r>
          </w:p>
        </w:tc>
        <w:tc>
          <w:tcPr>
            <w:tcW w:w="444"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всего</w:t>
            </w:r>
          </w:p>
        </w:tc>
      </w:tr>
      <w:tr w:rsidR="00CA59F8" w:rsidRPr="00C231A5" w:rsidTr="00B07436">
        <w:trPr>
          <w:trHeight w:val="20"/>
        </w:trPr>
        <w:tc>
          <w:tcPr>
            <w:tcW w:w="2924" w:type="pct"/>
          </w:tcPr>
          <w:p w:rsidR="00CA59F8" w:rsidRPr="00C231A5" w:rsidRDefault="00CA59F8" w:rsidP="00CA59F8">
            <w:pPr>
              <w:widowControl w:val="0"/>
              <w:pBdr>
                <w:top w:val="nil"/>
                <w:left w:val="nil"/>
                <w:bottom w:val="nil"/>
                <w:right w:val="nil"/>
                <w:between w:val="nil"/>
              </w:pBdr>
              <w:jc w:val="center"/>
              <w:rPr>
                <w:rFonts w:ascii="Times New Roman" w:eastAsia="Times New Roman" w:hAnsi="Times New Roman"/>
              </w:rPr>
            </w:pPr>
            <w:r w:rsidRPr="00C231A5">
              <w:rPr>
                <w:rFonts w:ascii="Times New Roman" w:eastAsia="Times New Roman" w:hAnsi="Times New Roman"/>
              </w:rPr>
              <w:t>1</w:t>
            </w:r>
          </w:p>
        </w:tc>
        <w:tc>
          <w:tcPr>
            <w:tcW w:w="408"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2</w:t>
            </w:r>
          </w:p>
        </w:tc>
        <w:tc>
          <w:tcPr>
            <w:tcW w:w="408"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3</w:t>
            </w:r>
          </w:p>
        </w:tc>
        <w:tc>
          <w:tcPr>
            <w:tcW w:w="433"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4</w:t>
            </w:r>
          </w:p>
        </w:tc>
        <w:tc>
          <w:tcPr>
            <w:tcW w:w="383"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5</w:t>
            </w:r>
          </w:p>
        </w:tc>
        <w:tc>
          <w:tcPr>
            <w:tcW w:w="444" w:type="pct"/>
            <w:vAlign w:val="center"/>
          </w:tcPr>
          <w:p w:rsidR="00CA59F8" w:rsidRPr="00C231A5" w:rsidRDefault="00CA59F8" w:rsidP="00B07436">
            <w:pPr>
              <w:widowControl w:val="0"/>
              <w:jc w:val="center"/>
              <w:rPr>
                <w:rFonts w:ascii="Times New Roman" w:eastAsia="Times New Roman" w:hAnsi="Times New Roman"/>
              </w:rPr>
            </w:pPr>
            <w:r w:rsidRPr="00C231A5">
              <w:rPr>
                <w:rFonts w:ascii="Times New Roman" w:eastAsia="Times New Roman" w:hAnsi="Times New Roman"/>
              </w:rPr>
              <w:t>6</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hAnsi="Times New Roman"/>
                <w:i/>
                <w:sz w:val="28"/>
                <w:szCs w:val="28"/>
              </w:rPr>
            </w:pPr>
            <w:r w:rsidRPr="00C231A5">
              <w:rPr>
                <w:rFonts w:ascii="Times New Roman" w:eastAsia="Times New Roman" w:hAnsi="Times New Roman"/>
              </w:rPr>
              <w:t xml:space="preserve">Обеспечены условия для осуществления текущей деятельности Министерства промышленности и торговли Республики Татарстан – </w:t>
            </w:r>
            <w:r w:rsidRPr="00C231A5">
              <w:rPr>
                <w:rFonts w:ascii="Times New Roman" w:hAnsi="Times New Roman"/>
              </w:rPr>
              <w:t>всего</w:t>
            </w:r>
            <w:r w:rsidRPr="00C231A5">
              <w:rPr>
                <w:rFonts w:ascii="Times New Roman" w:eastAsia="Times New Roman" w:hAnsi="Times New Roman"/>
              </w:rPr>
              <w:t>, в том числе:</w:t>
            </w:r>
          </w:p>
        </w:tc>
        <w:tc>
          <w:tcPr>
            <w:tcW w:w="408"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137 163,8</w:t>
            </w:r>
          </w:p>
        </w:tc>
        <w:tc>
          <w:tcPr>
            <w:tcW w:w="408"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141 869,8</w:t>
            </w:r>
          </w:p>
        </w:tc>
        <w:tc>
          <w:tcPr>
            <w:tcW w:w="43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146 771,0</w:t>
            </w:r>
          </w:p>
        </w:tc>
        <w:tc>
          <w:tcPr>
            <w:tcW w:w="38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146 771,0</w:t>
            </w:r>
          </w:p>
        </w:tc>
        <w:tc>
          <w:tcPr>
            <w:tcW w:w="444"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572 575,6</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федеральный бюджет</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бюджет Республики Татарстан</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137 163,8</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141 869,8</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146 771,0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146 771,0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572 575,6</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 xml:space="preserve">бюджеты территориальных государственных внебюджетных фондов </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внебюджетные источники</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hAnsi="Times New Roman"/>
              </w:rPr>
              <w:t xml:space="preserve">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 </w:t>
            </w:r>
            <w:r w:rsidRPr="00C231A5">
              <w:rPr>
                <w:rFonts w:ascii="Times New Roman" w:eastAsia="Times New Roman" w:hAnsi="Times New Roman"/>
              </w:rPr>
              <w:t xml:space="preserve">– </w:t>
            </w:r>
            <w:r w:rsidRPr="00C231A5">
              <w:rPr>
                <w:rFonts w:ascii="Times New Roman" w:hAnsi="Times New Roman"/>
              </w:rPr>
              <w:t>всего</w:t>
            </w:r>
            <w:r w:rsidRPr="00C231A5">
              <w:rPr>
                <w:rFonts w:ascii="Times New Roman" w:eastAsia="Times New Roman" w:hAnsi="Times New Roman"/>
              </w:rPr>
              <w:t>, в том числе:</w:t>
            </w:r>
          </w:p>
        </w:tc>
        <w:tc>
          <w:tcPr>
            <w:tcW w:w="408"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1 900,0</w:t>
            </w:r>
          </w:p>
        </w:tc>
        <w:tc>
          <w:tcPr>
            <w:tcW w:w="408"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1 900,0</w:t>
            </w:r>
          </w:p>
        </w:tc>
        <w:tc>
          <w:tcPr>
            <w:tcW w:w="43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1 900,0</w:t>
            </w:r>
          </w:p>
        </w:tc>
        <w:tc>
          <w:tcPr>
            <w:tcW w:w="38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1 900,0</w:t>
            </w:r>
          </w:p>
        </w:tc>
        <w:tc>
          <w:tcPr>
            <w:tcW w:w="444"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7 600,0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федеральный бюджет</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бюджет Республики Татарстан</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1 900,0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1 900,0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1 900,0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1 900,0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7 600,0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бюджеты территориальных государственных внебюджетных фондов</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B07436"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внебюджетные источники</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strike/>
              </w:rPr>
            </w:pPr>
            <w:r w:rsidRPr="00C231A5">
              <w:rPr>
                <w:rFonts w:ascii="Times New Roman" w:hAnsi="Times New Roman"/>
              </w:rPr>
              <w:t xml:space="preserve">Обеспечена деятельность подведомственного учреждения Министерства промышленности и торговли Республики Татарстан – </w:t>
            </w:r>
            <w:r w:rsidRPr="00C231A5">
              <w:rPr>
                <w:rFonts w:ascii="Times New Roman" w:eastAsia="Times New Roman" w:hAnsi="Times New Roman"/>
              </w:rPr>
              <w:t xml:space="preserve">государственного автономного учреждения </w:t>
            </w:r>
            <w:r w:rsidR="002E4848" w:rsidRPr="00C231A5">
              <w:rPr>
                <w:rFonts w:ascii="Times New Roman" w:eastAsia="Times New Roman" w:hAnsi="Times New Roman"/>
              </w:rPr>
              <w:t>«</w:t>
            </w:r>
            <w:r w:rsidRPr="00C231A5">
              <w:rPr>
                <w:rFonts w:ascii="Times New Roman" w:eastAsia="Times New Roman" w:hAnsi="Times New Roman"/>
              </w:rPr>
              <w:t>Центр энергоресурсоэффективных технологий Республики Татарстан</w:t>
            </w:r>
            <w:r w:rsidR="002E4848" w:rsidRPr="00C231A5">
              <w:rPr>
                <w:rFonts w:ascii="Times New Roman" w:eastAsia="Times New Roman" w:hAnsi="Times New Roman"/>
              </w:rPr>
              <w:t>»</w:t>
            </w:r>
            <w:r w:rsidRPr="00C231A5">
              <w:rPr>
                <w:rFonts w:ascii="Times New Roman" w:hAnsi="Times New Roman"/>
              </w:rPr>
              <w:t xml:space="preserve"> </w:t>
            </w:r>
            <w:r w:rsidRPr="00C231A5">
              <w:rPr>
                <w:rFonts w:ascii="Times New Roman" w:eastAsia="Times New Roman" w:hAnsi="Times New Roman"/>
              </w:rPr>
              <w:t xml:space="preserve">– </w:t>
            </w:r>
            <w:r w:rsidRPr="00C231A5">
              <w:rPr>
                <w:rFonts w:ascii="Times New Roman" w:hAnsi="Times New Roman"/>
              </w:rPr>
              <w:t>всего</w:t>
            </w:r>
            <w:r w:rsidRPr="00C231A5">
              <w:rPr>
                <w:rFonts w:ascii="Times New Roman" w:eastAsia="Times New Roman" w:hAnsi="Times New Roman"/>
              </w:rPr>
              <w:t>, в том числе:</w:t>
            </w:r>
          </w:p>
        </w:tc>
        <w:tc>
          <w:tcPr>
            <w:tcW w:w="408"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11 008,6</w:t>
            </w:r>
          </w:p>
        </w:tc>
        <w:tc>
          <w:tcPr>
            <w:tcW w:w="408"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11 407,9</w:t>
            </w:r>
          </w:p>
        </w:tc>
        <w:tc>
          <w:tcPr>
            <w:tcW w:w="43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11 823,7</w:t>
            </w:r>
          </w:p>
        </w:tc>
        <w:tc>
          <w:tcPr>
            <w:tcW w:w="38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11 823,7</w:t>
            </w:r>
          </w:p>
        </w:tc>
        <w:tc>
          <w:tcPr>
            <w:tcW w:w="444"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46 063,9</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lastRenderedPageBreak/>
              <w:t>федеральный бюджет</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бюджет Республики Татарстан</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11 008,6</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11 407,9</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11 823,7</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11 823,7</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46 063,9</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бюджеты территориальных государственных внебюджетных фондов</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внебюджетные источники</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rPr>
                <w:rFonts w:ascii="Times New Roman" w:eastAsia="Times New Roman" w:hAnsi="Times New Roman"/>
                <w:b/>
              </w:rPr>
            </w:pPr>
            <w:r w:rsidRPr="00C231A5">
              <w:rPr>
                <w:rFonts w:ascii="Times New Roman" w:hAnsi="Times New Roman"/>
                <w:b/>
              </w:rPr>
              <w:t xml:space="preserve">Обеспечена деятельность представительств Республики Татарстан </w:t>
            </w:r>
            <w:r w:rsidRPr="00C231A5">
              <w:rPr>
                <w:rFonts w:ascii="Times New Roman" w:eastAsia="Times New Roman" w:hAnsi="Times New Roman"/>
                <w:b/>
              </w:rPr>
              <w:t xml:space="preserve">– </w:t>
            </w:r>
            <w:r w:rsidRPr="00C231A5">
              <w:rPr>
                <w:rFonts w:ascii="Times New Roman" w:hAnsi="Times New Roman"/>
                <w:b/>
              </w:rPr>
              <w:t>всего</w:t>
            </w:r>
            <w:r w:rsidRPr="00C231A5">
              <w:rPr>
                <w:rFonts w:ascii="Times New Roman" w:eastAsia="Times New Roman" w:hAnsi="Times New Roman"/>
                <w:b/>
              </w:rPr>
              <w:t>, в том числе:</w:t>
            </w:r>
          </w:p>
        </w:tc>
        <w:tc>
          <w:tcPr>
            <w:tcW w:w="408"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288 882,9</w:t>
            </w:r>
          </w:p>
        </w:tc>
        <w:tc>
          <w:tcPr>
            <w:tcW w:w="408"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293 843,3</w:t>
            </w:r>
          </w:p>
        </w:tc>
        <w:tc>
          <w:tcPr>
            <w:tcW w:w="433"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299 621,8</w:t>
            </w:r>
          </w:p>
        </w:tc>
        <w:tc>
          <w:tcPr>
            <w:tcW w:w="38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299 621,8</w:t>
            </w:r>
          </w:p>
        </w:tc>
        <w:tc>
          <w:tcPr>
            <w:tcW w:w="444" w:type="pct"/>
            <w:shd w:val="clear" w:color="auto" w:fill="auto"/>
            <w:vAlign w:val="center"/>
          </w:tcPr>
          <w:p w:rsidR="00B07436" w:rsidRPr="00C231A5" w:rsidRDefault="00AD0574" w:rsidP="00AD0574">
            <w:pPr>
              <w:jc w:val="center"/>
              <w:rPr>
                <w:rFonts w:ascii="Times New Roman" w:hAnsi="Times New Roman"/>
                <w:bCs/>
                <w:color w:val="000000"/>
              </w:rPr>
            </w:pPr>
            <w:r w:rsidRPr="00C231A5">
              <w:rPr>
                <w:rFonts w:ascii="Times New Roman" w:hAnsi="Times New Roman"/>
                <w:bCs/>
                <w:color w:val="000000"/>
              </w:rPr>
              <w:t>1 181 969,8</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федеральный бюджет</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AD0574" w:rsidRPr="00C231A5" w:rsidTr="00B07436">
        <w:trPr>
          <w:trHeight w:val="20"/>
        </w:trPr>
        <w:tc>
          <w:tcPr>
            <w:tcW w:w="2924" w:type="pct"/>
          </w:tcPr>
          <w:p w:rsidR="00AD0574" w:rsidRPr="00C231A5" w:rsidRDefault="00AD0574" w:rsidP="00AD0574">
            <w:pPr>
              <w:widowControl w:val="0"/>
              <w:jc w:val="both"/>
              <w:rPr>
                <w:rFonts w:ascii="Times New Roman" w:eastAsia="Times New Roman" w:hAnsi="Times New Roman"/>
              </w:rPr>
            </w:pPr>
            <w:r w:rsidRPr="00C231A5">
              <w:rPr>
                <w:rFonts w:ascii="Times New Roman" w:eastAsia="Times New Roman" w:hAnsi="Times New Roman"/>
              </w:rPr>
              <w:t>бюджет Республики Татарстан</w:t>
            </w:r>
          </w:p>
        </w:tc>
        <w:tc>
          <w:tcPr>
            <w:tcW w:w="408" w:type="pct"/>
            <w:shd w:val="clear" w:color="auto" w:fill="auto"/>
            <w:vAlign w:val="center"/>
          </w:tcPr>
          <w:p w:rsidR="00AD0574" w:rsidRPr="00C231A5" w:rsidRDefault="00AD0574" w:rsidP="00AD0574">
            <w:pPr>
              <w:jc w:val="center"/>
              <w:rPr>
                <w:rFonts w:ascii="Times New Roman" w:hAnsi="Times New Roman"/>
                <w:color w:val="000000"/>
              </w:rPr>
            </w:pPr>
            <w:r w:rsidRPr="00C231A5">
              <w:rPr>
                <w:rFonts w:ascii="Times New Roman" w:hAnsi="Times New Roman"/>
                <w:color w:val="000000"/>
              </w:rPr>
              <w:t>288 882,9</w:t>
            </w:r>
          </w:p>
        </w:tc>
        <w:tc>
          <w:tcPr>
            <w:tcW w:w="408" w:type="pct"/>
            <w:shd w:val="clear" w:color="auto" w:fill="auto"/>
            <w:vAlign w:val="center"/>
          </w:tcPr>
          <w:p w:rsidR="00AD0574" w:rsidRPr="00C231A5" w:rsidRDefault="00AD0574" w:rsidP="00AD0574">
            <w:pPr>
              <w:jc w:val="center"/>
              <w:rPr>
                <w:rFonts w:ascii="Times New Roman" w:hAnsi="Times New Roman"/>
                <w:color w:val="000000"/>
              </w:rPr>
            </w:pPr>
            <w:r w:rsidRPr="00C231A5">
              <w:rPr>
                <w:rFonts w:ascii="Times New Roman" w:hAnsi="Times New Roman"/>
                <w:color w:val="000000"/>
              </w:rPr>
              <w:t>293 843,3</w:t>
            </w:r>
          </w:p>
        </w:tc>
        <w:tc>
          <w:tcPr>
            <w:tcW w:w="433" w:type="pct"/>
            <w:shd w:val="clear" w:color="auto" w:fill="auto"/>
            <w:vAlign w:val="center"/>
          </w:tcPr>
          <w:p w:rsidR="00AD0574" w:rsidRPr="00C231A5" w:rsidRDefault="00AD0574" w:rsidP="00AD0574">
            <w:pPr>
              <w:jc w:val="center"/>
              <w:rPr>
                <w:rFonts w:ascii="Times New Roman" w:hAnsi="Times New Roman"/>
                <w:color w:val="000000"/>
              </w:rPr>
            </w:pPr>
            <w:r w:rsidRPr="00C231A5">
              <w:rPr>
                <w:rFonts w:ascii="Times New Roman" w:hAnsi="Times New Roman"/>
                <w:color w:val="000000"/>
              </w:rPr>
              <w:t>299 621,8</w:t>
            </w:r>
          </w:p>
        </w:tc>
        <w:tc>
          <w:tcPr>
            <w:tcW w:w="383" w:type="pct"/>
            <w:shd w:val="clear" w:color="auto" w:fill="auto"/>
            <w:vAlign w:val="center"/>
          </w:tcPr>
          <w:p w:rsidR="00AD0574" w:rsidRPr="00C231A5" w:rsidRDefault="008F0BF7" w:rsidP="00AD0574">
            <w:pPr>
              <w:jc w:val="center"/>
              <w:rPr>
                <w:rFonts w:ascii="Times New Roman" w:hAnsi="Times New Roman"/>
                <w:color w:val="000000"/>
              </w:rPr>
            </w:pPr>
            <w:r w:rsidRPr="00C231A5">
              <w:rPr>
                <w:rFonts w:ascii="Times New Roman" w:hAnsi="Times New Roman"/>
                <w:color w:val="000000"/>
              </w:rPr>
              <w:t>299 621,8</w:t>
            </w:r>
          </w:p>
        </w:tc>
        <w:tc>
          <w:tcPr>
            <w:tcW w:w="444" w:type="pct"/>
            <w:shd w:val="clear" w:color="auto" w:fill="auto"/>
            <w:vAlign w:val="center"/>
          </w:tcPr>
          <w:p w:rsidR="00AD0574" w:rsidRPr="00C231A5" w:rsidRDefault="00AD0574" w:rsidP="00AD0574">
            <w:pPr>
              <w:jc w:val="center"/>
              <w:rPr>
                <w:rFonts w:ascii="Times New Roman" w:hAnsi="Times New Roman"/>
                <w:bCs/>
                <w:color w:val="000000"/>
              </w:rPr>
            </w:pPr>
            <w:r w:rsidRPr="00C231A5">
              <w:rPr>
                <w:rFonts w:ascii="Times New Roman" w:hAnsi="Times New Roman"/>
                <w:bCs/>
                <w:color w:val="000000"/>
              </w:rPr>
              <w:t>1 181 969,8</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бюджеты территориальных государственных внебюджетных фондов</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w:t>
            </w:r>
            <w:r w:rsidR="00B07436" w:rsidRPr="00C231A5">
              <w:rPr>
                <w:rFonts w:ascii="Times New Roman" w:hAnsi="Times New Roman"/>
                <w:color w:val="000000"/>
              </w:rPr>
              <w:t>0</w:t>
            </w:r>
          </w:p>
        </w:tc>
        <w:tc>
          <w:tcPr>
            <w:tcW w:w="43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tcPr>
          <w:p w:rsidR="00B07436" w:rsidRPr="00C231A5" w:rsidRDefault="00B07436" w:rsidP="00B07436">
            <w:pPr>
              <w:widowControl w:val="0"/>
              <w:jc w:val="both"/>
              <w:rPr>
                <w:rFonts w:ascii="Times New Roman" w:eastAsia="Times New Roman" w:hAnsi="Times New Roman"/>
              </w:rPr>
            </w:pPr>
            <w:r w:rsidRPr="00C231A5">
              <w:rPr>
                <w:rFonts w:ascii="Times New Roman" w:eastAsia="Times New Roman" w:hAnsi="Times New Roman"/>
              </w:rPr>
              <w:t>внебюджетные источники</w:t>
            </w:r>
          </w:p>
        </w:tc>
        <w:tc>
          <w:tcPr>
            <w:tcW w:w="408"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0,0</w:t>
            </w:r>
          </w:p>
        </w:tc>
        <w:tc>
          <w:tcPr>
            <w:tcW w:w="408"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0,0</w:t>
            </w:r>
          </w:p>
        </w:tc>
        <w:tc>
          <w:tcPr>
            <w:tcW w:w="433"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0,0</w:t>
            </w:r>
          </w:p>
        </w:tc>
        <w:tc>
          <w:tcPr>
            <w:tcW w:w="38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0,0</w:t>
            </w:r>
          </w:p>
        </w:tc>
        <w:tc>
          <w:tcPr>
            <w:tcW w:w="444" w:type="pct"/>
            <w:shd w:val="clear" w:color="auto" w:fill="auto"/>
            <w:vAlign w:val="center"/>
          </w:tcPr>
          <w:p w:rsidR="00B07436" w:rsidRPr="00C231A5" w:rsidRDefault="008F0BF7"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360"/>
        </w:trPr>
        <w:tc>
          <w:tcPr>
            <w:tcW w:w="2924" w:type="pct"/>
            <w:vAlign w:val="center"/>
          </w:tcPr>
          <w:p w:rsidR="00B07436" w:rsidRPr="00C231A5" w:rsidRDefault="00B07436" w:rsidP="00B07436">
            <w:pPr>
              <w:widowControl w:val="0"/>
              <w:rPr>
                <w:rFonts w:ascii="Times New Roman" w:eastAsia="Times New Roman" w:hAnsi="Times New Roman"/>
              </w:rPr>
            </w:pPr>
            <w:r w:rsidRPr="00C231A5">
              <w:rPr>
                <w:rFonts w:ascii="Times New Roman" w:eastAsia="Times New Roman" w:hAnsi="Times New Roman"/>
              </w:rPr>
              <w:t>Всего, в том числе:</w:t>
            </w:r>
          </w:p>
        </w:tc>
        <w:tc>
          <w:tcPr>
            <w:tcW w:w="408"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438 955,3</w:t>
            </w:r>
          </w:p>
        </w:tc>
        <w:tc>
          <w:tcPr>
            <w:tcW w:w="408"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449 021,0</w:t>
            </w:r>
          </w:p>
        </w:tc>
        <w:tc>
          <w:tcPr>
            <w:tcW w:w="433" w:type="pct"/>
            <w:shd w:val="clear" w:color="auto" w:fill="auto"/>
            <w:vAlign w:val="center"/>
          </w:tcPr>
          <w:p w:rsidR="00B07436" w:rsidRPr="00C231A5" w:rsidRDefault="0026091F" w:rsidP="00B07436">
            <w:pPr>
              <w:jc w:val="center"/>
              <w:rPr>
                <w:rFonts w:ascii="Times New Roman" w:hAnsi="Times New Roman"/>
                <w:bCs/>
                <w:color w:val="000000"/>
              </w:rPr>
            </w:pPr>
            <w:r w:rsidRPr="00C231A5">
              <w:rPr>
                <w:rFonts w:ascii="Times New Roman" w:hAnsi="Times New Roman"/>
                <w:bCs/>
                <w:color w:val="000000"/>
              </w:rPr>
              <w:t>460 116,5</w:t>
            </w:r>
          </w:p>
        </w:tc>
        <w:tc>
          <w:tcPr>
            <w:tcW w:w="383" w:type="pct"/>
            <w:shd w:val="clear" w:color="auto" w:fill="auto"/>
            <w:vAlign w:val="center"/>
          </w:tcPr>
          <w:p w:rsidR="00B07436" w:rsidRPr="00C231A5" w:rsidRDefault="008F0BF7" w:rsidP="00B07436">
            <w:pPr>
              <w:jc w:val="center"/>
              <w:rPr>
                <w:rFonts w:ascii="Times New Roman" w:hAnsi="Times New Roman"/>
                <w:bCs/>
                <w:color w:val="000000"/>
              </w:rPr>
            </w:pPr>
            <w:r w:rsidRPr="00C231A5">
              <w:rPr>
                <w:rFonts w:ascii="Times New Roman" w:hAnsi="Times New Roman"/>
                <w:bCs/>
                <w:color w:val="000000"/>
              </w:rPr>
              <w:t>460 116,5</w:t>
            </w:r>
          </w:p>
        </w:tc>
        <w:tc>
          <w:tcPr>
            <w:tcW w:w="444" w:type="pct"/>
            <w:shd w:val="clear" w:color="auto" w:fill="auto"/>
            <w:vAlign w:val="center"/>
          </w:tcPr>
          <w:p w:rsidR="00B07436" w:rsidRPr="00C231A5" w:rsidRDefault="007D760F" w:rsidP="00B07436">
            <w:pPr>
              <w:jc w:val="center"/>
              <w:rPr>
                <w:rFonts w:ascii="Times New Roman" w:hAnsi="Times New Roman"/>
                <w:bCs/>
                <w:color w:val="000000"/>
              </w:rPr>
            </w:pPr>
            <w:r w:rsidRPr="00C231A5">
              <w:rPr>
                <w:rFonts w:ascii="Times New Roman" w:hAnsi="Times New Roman"/>
                <w:bCs/>
                <w:color w:val="000000"/>
              </w:rPr>
              <w:t>1 808 209,3</w:t>
            </w:r>
          </w:p>
        </w:tc>
      </w:tr>
      <w:tr w:rsidR="00B07436" w:rsidRPr="00C231A5" w:rsidTr="00B07436">
        <w:trPr>
          <w:trHeight w:val="20"/>
        </w:trPr>
        <w:tc>
          <w:tcPr>
            <w:tcW w:w="2924" w:type="pct"/>
            <w:vAlign w:val="center"/>
          </w:tcPr>
          <w:p w:rsidR="00B07436" w:rsidRPr="00C231A5" w:rsidRDefault="00B07436" w:rsidP="00B07436">
            <w:pPr>
              <w:widowControl w:val="0"/>
              <w:rPr>
                <w:rFonts w:ascii="Times New Roman" w:eastAsia="Times New Roman" w:hAnsi="Times New Roman"/>
              </w:rPr>
            </w:pPr>
            <w:r w:rsidRPr="00C231A5">
              <w:rPr>
                <w:rFonts w:ascii="Times New Roman" w:eastAsia="Times New Roman" w:hAnsi="Times New Roman"/>
              </w:rPr>
              <w:t>федеральный бюджет</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0"/>
        </w:trPr>
        <w:tc>
          <w:tcPr>
            <w:tcW w:w="2924" w:type="pct"/>
            <w:vAlign w:val="center"/>
          </w:tcPr>
          <w:p w:rsidR="00B07436" w:rsidRPr="00C231A5" w:rsidRDefault="00B07436" w:rsidP="00B07436">
            <w:pPr>
              <w:widowControl w:val="0"/>
              <w:rPr>
                <w:rFonts w:ascii="Times New Roman" w:eastAsia="Times New Roman" w:hAnsi="Times New Roman"/>
              </w:rPr>
            </w:pPr>
            <w:r w:rsidRPr="00C231A5">
              <w:rPr>
                <w:rFonts w:ascii="Times New Roman" w:eastAsia="Times New Roman" w:hAnsi="Times New Roman"/>
              </w:rPr>
              <w:t>бюджет Республики Татарстан</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438 955,3</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449 021,0</w:t>
            </w:r>
          </w:p>
        </w:tc>
        <w:tc>
          <w:tcPr>
            <w:tcW w:w="43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460 116,5</w:t>
            </w:r>
          </w:p>
        </w:tc>
        <w:tc>
          <w:tcPr>
            <w:tcW w:w="38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460 116,5</w:t>
            </w:r>
          </w:p>
        </w:tc>
        <w:tc>
          <w:tcPr>
            <w:tcW w:w="444" w:type="pct"/>
            <w:shd w:val="clear" w:color="auto" w:fill="auto"/>
            <w:vAlign w:val="center"/>
          </w:tcPr>
          <w:p w:rsidR="00B07436" w:rsidRPr="00C231A5" w:rsidRDefault="007D760F" w:rsidP="0026091F">
            <w:pPr>
              <w:jc w:val="center"/>
              <w:rPr>
                <w:rFonts w:ascii="Times New Roman" w:hAnsi="Times New Roman"/>
                <w:color w:val="000000"/>
              </w:rPr>
            </w:pPr>
            <w:r w:rsidRPr="00C231A5">
              <w:rPr>
                <w:rFonts w:ascii="Times New Roman" w:hAnsi="Times New Roman"/>
                <w:color w:val="000000"/>
              </w:rPr>
              <w:t>1 808 209,3</w:t>
            </w:r>
          </w:p>
        </w:tc>
      </w:tr>
      <w:tr w:rsidR="00B07436" w:rsidRPr="00C231A5" w:rsidTr="00B07436">
        <w:trPr>
          <w:trHeight w:val="20"/>
        </w:trPr>
        <w:tc>
          <w:tcPr>
            <w:tcW w:w="2924" w:type="pct"/>
            <w:vAlign w:val="center"/>
          </w:tcPr>
          <w:p w:rsidR="00B07436" w:rsidRPr="00C231A5" w:rsidRDefault="00B07436" w:rsidP="00B07436">
            <w:pPr>
              <w:widowControl w:val="0"/>
              <w:rPr>
                <w:rFonts w:ascii="Times New Roman" w:eastAsia="Times New Roman" w:hAnsi="Times New Roman"/>
              </w:rPr>
            </w:pPr>
            <w:r w:rsidRPr="00C231A5">
              <w:rPr>
                <w:rFonts w:ascii="Times New Roman" w:eastAsia="Times New Roman" w:hAnsi="Times New Roman"/>
              </w:rPr>
              <w:t>бюджеты территориальных государственных внебюджетных фондов</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38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r>
      <w:tr w:rsidR="00B07436" w:rsidRPr="00C231A5" w:rsidTr="00B07436">
        <w:trPr>
          <w:trHeight w:val="248"/>
        </w:trPr>
        <w:tc>
          <w:tcPr>
            <w:tcW w:w="2924" w:type="pct"/>
            <w:vAlign w:val="center"/>
          </w:tcPr>
          <w:p w:rsidR="00B07436" w:rsidRPr="00C231A5" w:rsidRDefault="00B07436" w:rsidP="00B07436">
            <w:pPr>
              <w:widowControl w:val="0"/>
              <w:rPr>
                <w:rFonts w:ascii="Times New Roman" w:eastAsia="Times New Roman" w:hAnsi="Times New Roman"/>
              </w:rPr>
            </w:pPr>
            <w:r w:rsidRPr="00C231A5">
              <w:rPr>
                <w:rFonts w:ascii="Times New Roman" w:eastAsia="Times New Roman" w:hAnsi="Times New Roman"/>
              </w:rPr>
              <w:t>внебюджетные источники</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08"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33" w:type="pct"/>
            <w:shd w:val="clear" w:color="auto" w:fill="auto"/>
            <w:vAlign w:val="center"/>
          </w:tcPr>
          <w:p w:rsidR="00B07436" w:rsidRPr="00C231A5" w:rsidRDefault="00B07436" w:rsidP="00B07436">
            <w:pPr>
              <w:jc w:val="center"/>
              <w:rPr>
                <w:rFonts w:ascii="Times New Roman" w:hAnsi="Times New Roman"/>
                <w:color w:val="000000"/>
              </w:rPr>
            </w:pPr>
            <w:r w:rsidRPr="00C231A5">
              <w:rPr>
                <w:rFonts w:ascii="Times New Roman" w:hAnsi="Times New Roman"/>
                <w:color w:val="000000"/>
              </w:rPr>
              <w:t>0</w:t>
            </w:r>
            <w:r w:rsidR="0026091F" w:rsidRPr="00C231A5">
              <w:rPr>
                <w:rFonts w:ascii="Times New Roman" w:hAnsi="Times New Roman"/>
                <w:color w:val="000000"/>
              </w:rPr>
              <w:t>,0</w:t>
            </w:r>
          </w:p>
        </w:tc>
        <w:tc>
          <w:tcPr>
            <w:tcW w:w="383"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p>
        </w:tc>
        <w:tc>
          <w:tcPr>
            <w:tcW w:w="444" w:type="pct"/>
            <w:shd w:val="clear" w:color="auto" w:fill="auto"/>
            <w:vAlign w:val="center"/>
          </w:tcPr>
          <w:p w:rsidR="00B07436" w:rsidRPr="00C231A5" w:rsidRDefault="0026091F" w:rsidP="00B07436">
            <w:pPr>
              <w:jc w:val="center"/>
              <w:rPr>
                <w:rFonts w:ascii="Times New Roman" w:hAnsi="Times New Roman"/>
                <w:color w:val="000000"/>
              </w:rPr>
            </w:pPr>
            <w:r w:rsidRPr="00C231A5">
              <w:rPr>
                <w:rFonts w:ascii="Times New Roman" w:hAnsi="Times New Roman"/>
                <w:color w:val="000000"/>
              </w:rPr>
              <w:t>0,0</w:t>
            </w:r>
            <w:r w:rsidR="002E4848" w:rsidRPr="00C231A5">
              <w:rPr>
                <w:rFonts w:ascii="Times New Roman" w:hAnsi="Times New Roman"/>
                <w:color w:val="000000"/>
              </w:rPr>
              <w:t>»</w:t>
            </w:r>
            <w:r w:rsidR="007A5EB3" w:rsidRPr="00C231A5">
              <w:rPr>
                <w:rFonts w:ascii="Times New Roman" w:hAnsi="Times New Roman"/>
                <w:color w:val="000000"/>
              </w:rPr>
              <w:t>;</w:t>
            </w:r>
          </w:p>
        </w:tc>
      </w:tr>
    </w:tbl>
    <w:p w:rsidR="003461DE" w:rsidRPr="00C231A5" w:rsidRDefault="003461DE" w:rsidP="009F3990">
      <w:pPr>
        <w:widowControl w:val="0"/>
        <w:spacing w:after="0" w:line="240" w:lineRule="auto"/>
        <w:rPr>
          <w:rFonts w:ascii="Times New Roman" w:eastAsiaTheme="minorEastAsia" w:hAnsi="Times New Roman" w:cs="Times New Roman"/>
          <w:sz w:val="28"/>
          <w:szCs w:val="28"/>
          <w:lang w:eastAsia="ru-RU"/>
        </w:rPr>
      </w:pPr>
    </w:p>
    <w:p w:rsidR="009F3990" w:rsidRPr="00C231A5" w:rsidRDefault="009F3990" w:rsidP="009F3990">
      <w:pPr>
        <w:widowControl w:val="0"/>
        <w:spacing w:after="0" w:line="240" w:lineRule="auto"/>
        <w:rPr>
          <w:rFonts w:ascii="Times New Roman" w:eastAsia="Calibri" w:hAnsi="Times New Roman" w:cs="Times New Roman"/>
          <w:sz w:val="28"/>
          <w:szCs w:val="28"/>
        </w:rPr>
      </w:pPr>
      <w:r w:rsidRPr="00C231A5">
        <w:rPr>
          <w:rFonts w:ascii="Times New Roman" w:eastAsiaTheme="minorEastAsia" w:hAnsi="Times New Roman" w:cs="Times New Roman"/>
          <w:sz w:val="28"/>
          <w:szCs w:val="28"/>
          <w:lang w:eastAsia="ru-RU"/>
        </w:rPr>
        <w:t xml:space="preserve">в паспорте комплекса процессных мероприятий </w:t>
      </w:r>
      <w:r w:rsidR="002E4848" w:rsidRPr="00C231A5">
        <w:rPr>
          <w:rFonts w:ascii="Times New Roman" w:eastAsia="Calibri" w:hAnsi="Times New Roman" w:cs="Times New Roman"/>
          <w:sz w:val="28"/>
          <w:szCs w:val="28"/>
        </w:rPr>
        <w:t>«</w:t>
      </w:r>
      <w:r w:rsidRPr="00C231A5">
        <w:rPr>
          <w:rFonts w:ascii="Times New Roman" w:eastAsia="Calibri" w:hAnsi="Times New Roman" w:cs="Times New Roman"/>
          <w:sz w:val="28"/>
          <w:szCs w:val="28"/>
        </w:rPr>
        <w:t>Обеспечение деятельности Государственного комитета Республики Татарстан по тарифам</w:t>
      </w:r>
      <w:r w:rsidR="002E4848" w:rsidRPr="00C231A5">
        <w:rPr>
          <w:rFonts w:ascii="Times New Roman" w:eastAsia="Calibri" w:hAnsi="Times New Roman" w:cs="Times New Roman"/>
          <w:sz w:val="28"/>
          <w:szCs w:val="28"/>
        </w:rPr>
        <w:t>»</w:t>
      </w:r>
      <w:r w:rsidRPr="00C231A5">
        <w:rPr>
          <w:rFonts w:ascii="Times New Roman" w:eastAsia="Calibri" w:hAnsi="Times New Roman" w:cs="Times New Roman"/>
          <w:sz w:val="28"/>
          <w:szCs w:val="28"/>
        </w:rPr>
        <w:t>:</w:t>
      </w:r>
    </w:p>
    <w:p w:rsidR="006D2C88" w:rsidRPr="00C231A5" w:rsidRDefault="006D2C88" w:rsidP="009F3990">
      <w:pPr>
        <w:widowControl w:val="0"/>
        <w:spacing w:after="0" w:line="240" w:lineRule="auto"/>
        <w:rPr>
          <w:rFonts w:ascii="Times New Roman" w:eastAsia="Calibri" w:hAnsi="Times New Roman" w:cs="Times New Roman"/>
          <w:sz w:val="28"/>
          <w:szCs w:val="28"/>
        </w:rPr>
      </w:pPr>
    </w:p>
    <w:p w:rsidR="00434421" w:rsidRPr="00C231A5" w:rsidRDefault="00434421" w:rsidP="009F3990">
      <w:pPr>
        <w:widowControl w:val="0"/>
        <w:spacing w:after="0" w:line="240" w:lineRule="auto"/>
        <w:rPr>
          <w:rFonts w:ascii="Times New Roman" w:eastAsia="Calibri" w:hAnsi="Times New Roman" w:cs="Times New Roman"/>
          <w:sz w:val="28"/>
          <w:szCs w:val="28"/>
        </w:rPr>
      </w:pPr>
    </w:p>
    <w:p w:rsidR="006D2C88" w:rsidRPr="00C231A5" w:rsidRDefault="006D2C88" w:rsidP="009F3990">
      <w:pPr>
        <w:widowControl w:val="0"/>
        <w:spacing w:after="0" w:line="240" w:lineRule="auto"/>
        <w:rPr>
          <w:rFonts w:ascii="Times New Roman" w:eastAsia="Calibri" w:hAnsi="Times New Roman" w:cs="Times New Roman"/>
          <w:sz w:val="28"/>
          <w:szCs w:val="28"/>
        </w:rPr>
      </w:pPr>
      <w:r w:rsidRPr="00C231A5">
        <w:rPr>
          <w:rFonts w:ascii="Times New Roman" w:eastAsia="Calibri" w:hAnsi="Times New Roman" w:cs="Times New Roman"/>
          <w:sz w:val="28"/>
          <w:szCs w:val="28"/>
        </w:rPr>
        <w:t>раздел 1 изложить в следующей редакции:</w:t>
      </w:r>
    </w:p>
    <w:p w:rsidR="003461DE" w:rsidRPr="00C231A5" w:rsidRDefault="003461DE" w:rsidP="009F3990">
      <w:pPr>
        <w:widowControl w:val="0"/>
        <w:spacing w:after="0" w:line="240" w:lineRule="auto"/>
        <w:rPr>
          <w:rFonts w:ascii="Times New Roman" w:eastAsia="Calibri" w:hAnsi="Times New Roman" w:cs="Times New Roman"/>
          <w:sz w:val="16"/>
          <w:szCs w:val="16"/>
        </w:rPr>
      </w:pPr>
    </w:p>
    <w:p w:rsidR="009F3990" w:rsidRPr="00C231A5" w:rsidRDefault="002E4848" w:rsidP="009F3990">
      <w:pPr>
        <w:widowControl w:val="0"/>
        <w:spacing w:after="0" w:line="228" w:lineRule="auto"/>
        <w:jc w:val="center"/>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w:t>
      </w:r>
      <w:r w:rsidR="009F3990" w:rsidRPr="00C231A5">
        <w:rPr>
          <w:rFonts w:ascii="Times New Roman" w:eastAsiaTheme="minorEastAsia" w:hAnsi="Times New Roman" w:cs="Times New Roman"/>
          <w:sz w:val="28"/>
          <w:szCs w:val="28"/>
        </w:rPr>
        <w:t>1. Показатели комплекса процессных мероприятий</w:t>
      </w:r>
    </w:p>
    <w:p w:rsidR="009F3990" w:rsidRPr="00C231A5" w:rsidRDefault="009F3990" w:rsidP="009F3990">
      <w:pPr>
        <w:widowControl w:val="0"/>
        <w:spacing w:after="0" w:line="228" w:lineRule="auto"/>
        <w:ind w:left="720"/>
        <w:rPr>
          <w:rFonts w:ascii="Times New Roman" w:eastAsiaTheme="minorEastAsia" w:hAnsi="Times New Roman" w:cs="Times New Roman"/>
          <w:sz w:val="28"/>
          <w:szCs w:val="28"/>
        </w:rPr>
      </w:pPr>
    </w:p>
    <w:p w:rsidR="009F3990" w:rsidRPr="00C231A5" w:rsidRDefault="009F3990" w:rsidP="009F3990">
      <w:pPr>
        <w:spacing w:after="0" w:line="228" w:lineRule="auto"/>
        <w:rPr>
          <w:rFonts w:ascii="Calibri" w:eastAsia="Calibri" w:hAnsi="Calibri" w:cs="Times New Roman"/>
          <w:sz w:val="2"/>
          <w:szCs w:val="2"/>
        </w:rPr>
      </w:pPr>
    </w:p>
    <w:tbl>
      <w:tblPr>
        <w:tblStyle w:val="2215"/>
        <w:tblW w:w="15021" w:type="dxa"/>
        <w:tblLayout w:type="fixed"/>
        <w:tblLook w:val="01E0" w:firstRow="1" w:lastRow="1" w:firstColumn="1" w:lastColumn="1" w:noHBand="0" w:noVBand="0"/>
      </w:tblPr>
      <w:tblGrid>
        <w:gridCol w:w="697"/>
        <w:gridCol w:w="1577"/>
        <w:gridCol w:w="2172"/>
        <w:gridCol w:w="1219"/>
        <w:gridCol w:w="1280"/>
        <w:gridCol w:w="991"/>
        <w:gridCol w:w="1103"/>
        <w:gridCol w:w="882"/>
        <w:gridCol w:w="708"/>
        <w:gridCol w:w="711"/>
        <w:gridCol w:w="707"/>
        <w:gridCol w:w="709"/>
        <w:gridCol w:w="1273"/>
        <w:gridCol w:w="992"/>
      </w:tblGrid>
      <w:tr w:rsidR="009F3990" w:rsidRPr="00C231A5" w:rsidTr="009F3990">
        <w:trPr>
          <w:trHeight w:val="20"/>
          <w:tblHeader/>
        </w:trPr>
        <w:tc>
          <w:tcPr>
            <w:tcW w:w="697" w:type="dxa"/>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п/п</w:t>
            </w:r>
          </w:p>
        </w:tc>
        <w:tc>
          <w:tcPr>
            <w:tcW w:w="3749" w:type="dxa"/>
            <w:gridSpan w:val="2"/>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Наименование показателя /задачи</w:t>
            </w:r>
          </w:p>
        </w:tc>
        <w:tc>
          <w:tcPr>
            <w:tcW w:w="1219" w:type="dxa"/>
            <w:vMerge w:val="restart"/>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Признак возрастания / убывания</w:t>
            </w:r>
          </w:p>
        </w:tc>
        <w:tc>
          <w:tcPr>
            <w:tcW w:w="1280" w:type="dxa"/>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Уровень показателя</w:t>
            </w:r>
          </w:p>
        </w:tc>
        <w:tc>
          <w:tcPr>
            <w:tcW w:w="991" w:type="dxa"/>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Единица измере-ния (по ОКЕИ)</w:t>
            </w:r>
          </w:p>
        </w:tc>
        <w:tc>
          <w:tcPr>
            <w:tcW w:w="110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Базовое значение</w:t>
            </w:r>
          </w:p>
        </w:tc>
        <w:tc>
          <w:tcPr>
            <w:tcW w:w="3717" w:type="dxa"/>
            <w:gridSpan w:val="5"/>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Значение показателей по годам</w:t>
            </w:r>
          </w:p>
        </w:tc>
        <w:tc>
          <w:tcPr>
            <w:tcW w:w="1273" w:type="dxa"/>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Ответственный за достижение показателя</w:t>
            </w:r>
          </w:p>
        </w:tc>
        <w:tc>
          <w:tcPr>
            <w:tcW w:w="992" w:type="dxa"/>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Информа-ционная система</w:t>
            </w:r>
          </w:p>
        </w:tc>
      </w:tr>
      <w:tr w:rsidR="009F3990" w:rsidRPr="00C231A5" w:rsidTr="009F3990">
        <w:trPr>
          <w:trHeight w:val="20"/>
          <w:tblHeader/>
        </w:trPr>
        <w:tc>
          <w:tcPr>
            <w:tcW w:w="697" w:type="dxa"/>
            <w:vMerge/>
          </w:tcPr>
          <w:p w:rsidR="009F3990" w:rsidRPr="00C231A5" w:rsidRDefault="009F3990" w:rsidP="009F3990">
            <w:pPr>
              <w:widowControl w:val="0"/>
              <w:spacing w:line="228" w:lineRule="auto"/>
              <w:jc w:val="center"/>
              <w:rPr>
                <w:rFonts w:ascii="Times New Roman" w:eastAsiaTheme="minorEastAsia" w:hAnsi="Times New Roman"/>
              </w:rPr>
            </w:pPr>
          </w:p>
        </w:tc>
        <w:tc>
          <w:tcPr>
            <w:tcW w:w="3749" w:type="dxa"/>
            <w:gridSpan w:val="2"/>
            <w:vMerge/>
          </w:tcPr>
          <w:p w:rsidR="009F3990" w:rsidRPr="00C231A5" w:rsidRDefault="009F3990" w:rsidP="009F3990">
            <w:pPr>
              <w:widowControl w:val="0"/>
              <w:spacing w:line="228" w:lineRule="auto"/>
              <w:jc w:val="center"/>
              <w:rPr>
                <w:rFonts w:ascii="Times New Roman" w:eastAsiaTheme="minorEastAsia" w:hAnsi="Times New Roman"/>
              </w:rPr>
            </w:pPr>
          </w:p>
        </w:tc>
        <w:tc>
          <w:tcPr>
            <w:tcW w:w="1219" w:type="dxa"/>
            <w:vMerge/>
          </w:tcPr>
          <w:p w:rsidR="009F3990" w:rsidRPr="00C231A5" w:rsidRDefault="009F3990" w:rsidP="009F3990">
            <w:pPr>
              <w:widowControl w:val="0"/>
              <w:spacing w:line="228" w:lineRule="auto"/>
              <w:jc w:val="center"/>
              <w:rPr>
                <w:rFonts w:ascii="Times New Roman" w:eastAsiaTheme="minorEastAsia" w:hAnsi="Times New Roman"/>
              </w:rPr>
            </w:pPr>
          </w:p>
        </w:tc>
        <w:tc>
          <w:tcPr>
            <w:tcW w:w="1280" w:type="dxa"/>
            <w:vMerge/>
          </w:tcPr>
          <w:p w:rsidR="009F3990" w:rsidRPr="00C231A5" w:rsidRDefault="009F3990" w:rsidP="009F3990">
            <w:pPr>
              <w:widowControl w:val="0"/>
              <w:spacing w:line="228" w:lineRule="auto"/>
              <w:jc w:val="center"/>
              <w:rPr>
                <w:rFonts w:ascii="Times New Roman" w:eastAsiaTheme="minorEastAsia" w:hAnsi="Times New Roman"/>
              </w:rPr>
            </w:pPr>
          </w:p>
        </w:tc>
        <w:tc>
          <w:tcPr>
            <w:tcW w:w="991" w:type="dxa"/>
            <w:vMerge/>
          </w:tcPr>
          <w:p w:rsidR="009F3990" w:rsidRPr="00C231A5" w:rsidRDefault="009F3990" w:rsidP="009F3990">
            <w:pPr>
              <w:widowControl w:val="0"/>
              <w:spacing w:line="228" w:lineRule="auto"/>
              <w:jc w:val="center"/>
              <w:rPr>
                <w:rFonts w:ascii="Times New Roman" w:eastAsiaTheme="minorEastAsia" w:hAnsi="Times New Roman"/>
              </w:rPr>
            </w:pPr>
          </w:p>
        </w:tc>
        <w:tc>
          <w:tcPr>
            <w:tcW w:w="110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значение</w:t>
            </w:r>
          </w:p>
        </w:tc>
        <w:tc>
          <w:tcPr>
            <w:tcW w:w="88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год</w:t>
            </w:r>
          </w:p>
        </w:tc>
        <w:tc>
          <w:tcPr>
            <w:tcW w:w="708"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2024</w:t>
            </w:r>
          </w:p>
        </w:tc>
        <w:tc>
          <w:tcPr>
            <w:tcW w:w="71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2025</w:t>
            </w:r>
          </w:p>
        </w:tc>
        <w:tc>
          <w:tcPr>
            <w:tcW w:w="707" w:type="dxa"/>
          </w:tcPr>
          <w:p w:rsidR="009F3990" w:rsidRPr="00C231A5" w:rsidRDefault="009F3990" w:rsidP="009F3990">
            <w:pPr>
              <w:widowControl w:val="0"/>
              <w:spacing w:line="228" w:lineRule="auto"/>
              <w:rPr>
                <w:rFonts w:ascii="Times New Roman" w:eastAsiaTheme="minorEastAsia" w:hAnsi="Times New Roman"/>
              </w:rPr>
            </w:pPr>
            <w:r w:rsidRPr="00C231A5">
              <w:rPr>
                <w:rFonts w:ascii="Times New Roman" w:eastAsiaTheme="minorEastAsia" w:hAnsi="Times New Roman"/>
              </w:rPr>
              <w:t>2026</w:t>
            </w:r>
          </w:p>
        </w:tc>
        <w:tc>
          <w:tcPr>
            <w:tcW w:w="70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2027</w:t>
            </w:r>
          </w:p>
        </w:tc>
        <w:tc>
          <w:tcPr>
            <w:tcW w:w="1273" w:type="dxa"/>
            <w:vMerge/>
          </w:tcPr>
          <w:p w:rsidR="009F3990" w:rsidRPr="00C231A5" w:rsidRDefault="009F3990" w:rsidP="009F3990">
            <w:pPr>
              <w:widowControl w:val="0"/>
              <w:spacing w:line="228" w:lineRule="auto"/>
              <w:jc w:val="center"/>
              <w:rPr>
                <w:rFonts w:ascii="Times New Roman" w:eastAsiaTheme="minorEastAsia" w:hAnsi="Times New Roman"/>
              </w:rPr>
            </w:pPr>
          </w:p>
        </w:tc>
        <w:tc>
          <w:tcPr>
            <w:tcW w:w="992" w:type="dxa"/>
            <w:vMerge/>
          </w:tcPr>
          <w:p w:rsidR="009F3990" w:rsidRPr="00C231A5" w:rsidRDefault="009F3990" w:rsidP="009F3990">
            <w:pPr>
              <w:widowControl w:val="0"/>
              <w:spacing w:line="228" w:lineRule="auto"/>
              <w:jc w:val="center"/>
              <w:rPr>
                <w:rFonts w:ascii="Times New Roman" w:eastAsiaTheme="minorEastAsia" w:hAnsi="Times New Roman"/>
              </w:rPr>
            </w:pPr>
          </w:p>
        </w:tc>
      </w:tr>
      <w:tr w:rsidR="009F3990" w:rsidRPr="00C231A5" w:rsidTr="009F3990">
        <w:trPr>
          <w:trHeight w:val="20"/>
          <w:tblHeader/>
        </w:trPr>
        <w:tc>
          <w:tcPr>
            <w:tcW w:w="69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w:t>
            </w:r>
          </w:p>
        </w:tc>
        <w:tc>
          <w:tcPr>
            <w:tcW w:w="3749" w:type="dxa"/>
            <w:gridSpan w:val="2"/>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w:t>
            </w:r>
          </w:p>
        </w:tc>
        <w:tc>
          <w:tcPr>
            <w:tcW w:w="121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3</w:t>
            </w:r>
          </w:p>
        </w:tc>
        <w:tc>
          <w:tcPr>
            <w:tcW w:w="1280"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4</w:t>
            </w:r>
          </w:p>
        </w:tc>
        <w:tc>
          <w:tcPr>
            <w:tcW w:w="99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5</w:t>
            </w:r>
          </w:p>
        </w:tc>
        <w:tc>
          <w:tcPr>
            <w:tcW w:w="110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6</w:t>
            </w:r>
          </w:p>
        </w:tc>
        <w:tc>
          <w:tcPr>
            <w:tcW w:w="88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7</w:t>
            </w:r>
          </w:p>
        </w:tc>
        <w:tc>
          <w:tcPr>
            <w:tcW w:w="708"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8</w:t>
            </w:r>
          </w:p>
        </w:tc>
        <w:tc>
          <w:tcPr>
            <w:tcW w:w="71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9</w:t>
            </w:r>
          </w:p>
        </w:tc>
        <w:tc>
          <w:tcPr>
            <w:tcW w:w="70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w:t>
            </w:r>
          </w:p>
        </w:tc>
        <w:tc>
          <w:tcPr>
            <w:tcW w:w="70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11</w:t>
            </w:r>
          </w:p>
        </w:tc>
        <w:tc>
          <w:tcPr>
            <w:tcW w:w="127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12</w:t>
            </w:r>
          </w:p>
        </w:tc>
        <w:tc>
          <w:tcPr>
            <w:tcW w:w="99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13</w:t>
            </w:r>
          </w:p>
        </w:tc>
      </w:tr>
      <w:tr w:rsidR="009F3990" w:rsidRPr="00C231A5" w:rsidTr="009F3990">
        <w:trPr>
          <w:trHeight w:val="20"/>
        </w:trPr>
        <w:tc>
          <w:tcPr>
            <w:tcW w:w="69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w:t>
            </w:r>
          </w:p>
        </w:tc>
        <w:tc>
          <w:tcPr>
            <w:tcW w:w="1577" w:type="dxa"/>
          </w:tcPr>
          <w:p w:rsidR="009F3990" w:rsidRPr="00C231A5" w:rsidRDefault="009F3990" w:rsidP="009F3990">
            <w:pPr>
              <w:widowControl w:val="0"/>
              <w:spacing w:line="228" w:lineRule="auto"/>
              <w:jc w:val="both"/>
              <w:rPr>
                <w:rFonts w:ascii="Times New Roman" w:eastAsia="Times New Roman" w:hAnsi="Times New Roman"/>
              </w:rPr>
            </w:pPr>
          </w:p>
        </w:tc>
        <w:tc>
          <w:tcPr>
            <w:tcW w:w="12747" w:type="dxa"/>
            <w:gridSpan w:val="12"/>
          </w:tcPr>
          <w:p w:rsidR="009F3990" w:rsidRPr="00C231A5" w:rsidRDefault="009F3990" w:rsidP="009F3990">
            <w:pPr>
              <w:widowControl w:val="0"/>
              <w:spacing w:line="228" w:lineRule="auto"/>
              <w:jc w:val="both"/>
              <w:rPr>
                <w:rFonts w:ascii="Times New Roman" w:eastAsiaTheme="minorEastAsia" w:hAnsi="Times New Roman"/>
              </w:rPr>
            </w:pPr>
            <w:r w:rsidRPr="00C231A5">
              <w:rPr>
                <w:rFonts w:ascii="Times New Roman" w:eastAsia="Times New Roman" w:hAnsi="Times New Roman"/>
              </w:rPr>
              <w:t>Обеспечение единой ценовой и тарифной политики на территории Республики Татарстан</w:t>
            </w:r>
          </w:p>
        </w:tc>
      </w:tr>
      <w:tr w:rsidR="009F3990" w:rsidRPr="00C231A5" w:rsidTr="009F3990">
        <w:trPr>
          <w:trHeight w:val="20"/>
        </w:trPr>
        <w:tc>
          <w:tcPr>
            <w:tcW w:w="69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1.1.</w:t>
            </w:r>
          </w:p>
        </w:tc>
        <w:tc>
          <w:tcPr>
            <w:tcW w:w="3749" w:type="dxa"/>
            <w:gridSpan w:val="2"/>
          </w:tcPr>
          <w:p w:rsidR="009F3990" w:rsidRPr="00C231A5" w:rsidRDefault="009F3990" w:rsidP="009F3990">
            <w:pPr>
              <w:widowControl w:val="0"/>
              <w:spacing w:line="228" w:lineRule="auto"/>
              <w:jc w:val="both"/>
              <w:rPr>
                <w:rFonts w:ascii="Times New Roman" w:eastAsiaTheme="minorEastAsia" w:hAnsi="Times New Roman"/>
              </w:rPr>
            </w:pPr>
            <w:r w:rsidRPr="00C231A5">
              <w:rPr>
                <w:rFonts w:ascii="Times New Roman" w:eastAsiaTheme="minorEastAsia" w:hAnsi="Times New Roman"/>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tc>
        <w:tc>
          <w:tcPr>
            <w:tcW w:w="121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возрастающий</w:t>
            </w:r>
          </w:p>
        </w:tc>
        <w:tc>
          <w:tcPr>
            <w:tcW w:w="1280"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NSimSun" w:hAnsi="Times New Roman"/>
              </w:rPr>
              <w:t>ГП</w:t>
            </w:r>
          </w:p>
        </w:tc>
        <w:tc>
          <w:tcPr>
            <w:tcW w:w="99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110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88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708"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71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70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70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127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Государственный комитет Республики Татарстан по тарифам</w:t>
            </w:r>
          </w:p>
        </w:tc>
        <w:tc>
          <w:tcPr>
            <w:tcW w:w="992" w:type="dxa"/>
          </w:tcPr>
          <w:p w:rsidR="009F3990" w:rsidRPr="00C231A5" w:rsidRDefault="009F3990" w:rsidP="009F3990">
            <w:pPr>
              <w:spacing w:line="228" w:lineRule="auto"/>
              <w:rPr>
                <w:rFonts w:cs="Calibri"/>
              </w:rPr>
            </w:pPr>
            <w:r w:rsidRPr="00C231A5">
              <w:rPr>
                <w:rFonts w:ascii="Times New Roman" w:eastAsia="Times New Roman" w:hAnsi="Times New Roman"/>
              </w:rPr>
              <w:t>ЕМИСС</w:t>
            </w:r>
          </w:p>
        </w:tc>
      </w:tr>
      <w:tr w:rsidR="009F3990" w:rsidRPr="00C231A5" w:rsidTr="009F3990">
        <w:trPr>
          <w:trHeight w:val="20"/>
        </w:trPr>
        <w:tc>
          <w:tcPr>
            <w:tcW w:w="69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lastRenderedPageBreak/>
              <w:t>1.2.</w:t>
            </w:r>
          </w:p>
        </w:tc>
        <w:tc>
          <w:tcPr>
            <w:tcW w:w="3749" w:type="dxa"/>
            <w:gridSpan w:val="2"/>
          </w:tcPr>
          <w:p w:rsidR="009F3990" w:rsidRPr="00C231A5" w:rsidRDefault="009F3990" w:rsidP="009F3990">
            <w:pPr>
              <w:widowControl w:val="0"/>
              <w:autoSpaceDE w:val="0"/>
              <w:autoSpaceDN w:val="0"/>
              <w:adjustRightInd w:val="0"/>
              <w:spacing w:line="228" w:lineRule="auto"/>
              <w:jc w:val="both"/>
              <w:rPr>
                <w:rFonts w:ascii="Times New Roman" w:eastAsiaTheme="minorEastAsia" w:hAnsi="Times New Roman"/>
              </w:rPr>
            </w:pPr>
            <w:r w:rsidRPr="00C231A5">
              <w:rPr>
                <w:rFonts w:ascii="Times New Roman" w:eastAsiaTheme="minorEastAsia" w:hAnsi="Times New Roman"/>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w:t>
            </w:r>
          </w:p>
        </w:tc>
        <w:tc>
          <w:tcPr>
            <w:tcW w:w="121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возрастающий</w:t>
            </w:r>
          </w:p>
        </w:tc>
        <w:tc>
          <w:tcPr>
            <w:tcW w:w="1280"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ГП</w:t>
            </w:r>
          </w:p>
        </w:tc>
        <w:tc>
          <w:tcPr>
            <w:tcW w:w="99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110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88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708"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71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70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70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100</w:t>
            </w:r>
          </w:p>
        </w:tc>
        <w:tc>
          <w:tcPr>
            <w:tcW w:w="127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Государственный комитет Республики Татарстан по тарифам</w:t>
            </w:r>
          </w:p>
        </w:tc>
        <w:tc>
          <w:tcPr>
            <w:tcW w:w="992" w:type="dxa"/>
          </w:tcPr>
          <w:p w:rsidR="009F3990" w:rsidRPr="00C231A5" w:rsidRDefault="009F3990" w:rsidP="009F3990">
            <w:pPr>
              <w:spacing w:line="228" w:lineRule="auto"/>
              <w:rPr>
                <w:rFonts w:cs="Calibri"/>
              </w:rPr>
            </w:pPr>
            <w:r w:rsidRPr="00C231A5">
              <w:rPr>
                <w:rFonts w:ascii="Times New Roman" w:eastAsia="Times New Roman" w:hAnsi="Times New Roman"/>
              </w:rPr>
              <w:t>ЕМИСС</w:t>
            </w:r>
          </w:p>
        </w:tc>
      </w:tr>
      <w:tr w:rsidR="009F3990" w:rsidRPr="00C231A5" w:rsidTr="009F3990">
        <w:trPr>
          <w:trHeight w:val="20"/>
        </w:trPr>
        <w:tc>
          <w:tcPr>
            <w:tcW w:w="697" w:type="dxa"/>
          </w:tcPr>
          <w:p w:rsidR="009F3990" w:rsidRPr="00C231A5" w:rsidRDefault="003461DE"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1.3</w:t>
            </w:r>
            <w:r w:rsidR="009F3990" w:rsidRPr="00C231A5">
              <w:rPr>
                <w:rFonts w:ascii="Times New Roman" w:eastAsiaTheme="minorEastAsia" w:hAnsi="Times New Roman"/>
              </w:rPr>
              <w:t>.</w:t>
            </w:r>
          </w:p>
        </w:tc>
        <w:tc>
          <w:tcPr>
            <w:tcW w:w="3749" w:type="dxa"/>
            <w:gridSpan w:val="2"/>
          </w:tcPr>
          <w:p w:rsidR="009F3990" w:rsidRPr="00C231A5" w:rsidRDefault="009F3990" w:rsidP="009F3990">
            <w:pPr>
              <w:widowControl w:val="0"/>
              <w:spacing w:line="228" w:lineRule="auto"/>
              <w:jc w:val="both"/>
              <w:rPr>
                <w:rFonts w:ascii="Times New Roman" w:eastAsiaTheme="minorEastAsia" w:hAnsi="Times New Roman"/>
              </w:rPr>
            </w:pPr>
            <w:r w:rsidRPr="00C231A5">
              <w:rPr>
                <w:rFonts w:ascii="Times New Roman" w:eastAsiaTheme="minorEastAsia" w:hAnsi="Times New Roman"/>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tc>
        <w:tc>
          <w:tcPr>
            <w:tcW w:w="121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возрастающий</w:t>
            </w:r>
          </w:p>
        </w:tc>
        <w:tc>
          <w:tcPr>
            <w:tcW w:w="1280"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ГП</w:t>
            </w:r>
          </w:p>
        </w:tc>
        <w:tc>
          <w:tcPr>
            <w:tcW w:w="99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110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91</w:t>
            </w:r>
          </w:p>
        </w:tc>
        <w:tc>
          <w:tcPr>
            <w:tcW w:w="88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708"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91</w:t>
            </w:r>
          </w:p>
        </w:tc>
        <w:tc>
          <w:tcPr>
            <w:tcW w:w="71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91</w:t>
            </w:r>
          </w:p>
        </w:tc>
        <w:tc>
          <w:tcPr>
            <w:tcW w:w="70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91</w:t>
            </w:r>
          </w:p>
        </w:tc>
        <w:tc>
          <w:tcPr>
            <w:tcW w:w="70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91</w:t>
            </w:r>
          </w:p>
        </w:tc>
        <w:tc>
          <w:tcPr>
            <w:tcW w:w="127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Государственный комитет Республики Татарстан по тарифам</w:t>
            </w:r>
          </w:p>
        </w:tc>
        <w:tc>
          <w:tcPr>
            <w:tcW w:w="99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r>
      <w:tr w:rsidR="009F3990" w:rsidRPr="00C231A5" w:rsidTr="009F3990">
        <w:trPr>
          <w:trHeight w:val="20"/>
        </w:trPr>
        <w:tc>
          <w:tcPr>
            <w:tcW w:w="697" w:type="dxa"/>
          </w:tcPr>
          <w:p w:rsidR="009F3990" w:rsidRPr="00C231A5" w:rsidRDefault="003461DE"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1.4</w:t>
            </w:r>
            <w:r w:rsidR="009F3990" w:rsidRPr="00C231A5">
              <w:rPr>
                <w:rFonts w:ascii="Times New Roman" w:eastAsiaTheme="minorEastAsia" w:hAnsi="Times New Roman"/>
              </w:rPr>
              <w:t>.</w:t>
            </w:r>
          </w:p>
        </w:tc>
        <w:tc>
          <w:tcPr>
            <w:tcW w:w="3749" w:type="dxa"/>
            <w:gridSpan w:val="2"/>
          </w:tcPr>
          <w:p w:rsidR="009F3990" w:rsidRPr="00C231A5" w:rsidRDefault="009F3990" w:rsidP="009F3990">
            <w:pPr>
              <w:widowControl w:val="0"/>
              <w:autoSpaceDE w:val="0"/>
              <w:autoSpaceDN w:val="0"/>
              <w:adjustRightInd w:val="0"/>
              <w:spacing w:line="228" w:lineRule="auto"/>
              <w:jc w:val="both"/>
              <w:rPr>
                <w:rFonts w:ascii="Times New Roman" w:eastAsiaTheme="minorEastAsia" w:hAnsi="Times New Roman"/>
              </w:rPr>
            </w:pPr>
            <w:r w:rsidRPr="00C231A5">
              <w:rPr>
                <w:rFonts w:ascii="Times New Roman" w:eastAsiaTheme="minorEastAsia" w:hAnsi="Times New Roman"/>
              </w:rPr>
              <w:t>Количество жалоб, в отношении которых контрольным (надзорным) органом нарушен срок рассмотрения</w:t>
            </w:r>
          </w:p>
        </w:tc>
        <w:tc>
          <w:tcPr>
            <w:tcW w:w="121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возрастающий</w:t>
            </w:r>
          </w:p>
        </w:tc>
        <w:tc>
          <w:tcPr>
            <w:tcW w:w="1280"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ГП</w:t>
            </w:r>
          </w:p>
        </w:tc>
        <w:tc>
          <w:tcPr>
            <w:tcW w:w="99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условных единиц</w:t>
            </w:r>
          </w:p>
        </w:tc>
        <w:tc>
          <w:tcPr>
            <w:tcW w:w="110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0</w:t>
            </w:r>
          </w:p>
        </w:tc>
        <w:tc>
          <w:tcPr>
            <w:tcW w:w="88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708"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0</w:t>
            </w:r>
          </w:p>
        </w:tc>
        <w:tc>
          <w:tcPr>
            <w:tcW w:w="711"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0</w:t>
            </w:r>
          </w:p>
        </w:tc>
        <w:tc>
          <w:tcPr>
            <w:tcW w:w="707"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0</w:t>
            </w:r>
          </w:p>
        </w:tc>
        <w:tc>
          <w:tcPr>
            <w:tcW w:w="709"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0</w:t>
            </w:r>
          </w:p>
        </w:tc>
        <w:tc>
          <w:tcPr>
            <w:tcW w:w="1273"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Государственный комитет Республики Татарстан по тарифам</w:t>
            </w:r>
          </w:p>
        </w:tc>
        <w:tc>
          <w:tcPr>
            <w:tcW w:w="992" w:type="dxa"/>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r w:rsidR="002E4848" w:rsidRPr="00C231A5">
              <w:rPr>
                <w:rFonts w:ascii="Times New Roman" w:eastAsiaTheme="minorEastAsia" w:hAnsi="Times New Roman"/>
              </w:rPr>
              <w:t>»</w:t>
            </w:r>
            <w:r w:rsidR="006D2C88" w:rsidRPr="00C231A5">
              <w:rPr>
                <w:rFonts w:ascii="Times New Roman" w:eastAsiaTheme="minorEastAsia" w:hAnsi="Times New Roman"/>
              </w:rPr>
              <w:t>;</w:t>
            </w:r>
          </w:p>
        </w:tc>
      </w:tr>
    </w:tbl>
    <w:p w:rsidR="006D2C88" w:rsidRPr="00C231A5" w:rsidRDefault="006D2C88" w:rsidP="006D2C88">
      <w:pPr>
        <w:widowControl w:val="0"/>
        <w:spacing w:after="0" w:line="228" w:lineRule="auto"/>
        <w:rPr>
          <w:rFonts w:ascii="Times New Roman" w:eastAsia="Times New Roman" w:hAnsi="Times New Roman" w:cs="Times New Roman"/>
          <w:sz w:val="28"/>
          <w:szCs w:val="28"/>
        </w:rPr>
      </w:pPr>
    </w:p>
    <w:p w:rsidR="006D2C88" w:rsidRPr="00C231A5" w:rsidRDefault="006D2C88" w:rsidP="006D2C88">
      <w:pPr>
        <w:widowControl w:val="0"/>
        <w:spacing w:after="0" w:line="228" w:lineRule="auto"/>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раздел 3 изложить в следующей редакции:</w:t>
      </w:r>
    </w:p>
    <w:p w:rsidR="006D2C88" w:rsidRPr="00C231A5" w:rsidRDefault="006D2C88" w:rsidP="006D2C88">
      <w:pPr>
        <w:widowControl w:val="0"/>
        <w:spacing w:after="0" w:line="228" w:lineRule="auto"/>
        <w:rPr>
          <w:rFonts w:ascii="Times New Roman" w:eastAsia="Times New Roman" w:hAnsi="Times New Roman" w:cs="Times New Roman"/>
          <w:sz w:val="28"/>
          <w:szCs w:val="28"/>
        </w:rPr>
      </w:pPr>
    </w:p>
    <w:p w:rsidR="009F3990" w:rsidRPr="00C231A5" w:rsidRDefault="002E4848" w:rsidP="009F3990">
      <w:pPr>
        <w:widowControl w:val="0"/>
        <w:spacing w:after="0" w:line="228" w:lineRule="auto"/>
        <w:jc w:val="center"/>
        <w:rPr>
          <w:rFonts w:ascii="Times New Roman" w:eastAsiaTheme="minorEastAsia" w:hAnsi="Times New Roman" w:cs="Times New Roman"/>
          <w:sz w:val="28"/>
          <w:szCs w:val="28"/>
          <w:lang w:eastAsia="ru-RU"/>
        </w:rPr>
      </w:pPr>
      <w:r w:rsidRPr="00C231A5">
        <w:rPr>
          <w:rFonts w:ascii="Times New Roman" w:eastAsia="Times New Roman" w:hAnsi="Times New Roman" w:cs="Times New Roman"/>
          <w:sz w:val="28"/>
          <w:szCs w:val="28"/>
        </w:rPr>
        <w:t>«</w:t>
      </w:r>
      <w:r w:rsidR="009F3990" w:rsidRPr="00C231A5">
        <w:rPr>
          <w:rFonts w:ascii="Times New Roman" w:eastAsia="Times New Roman" w:hAnsi="Times New Roman" w:cs="Times New Roman"/>
          <w:sz w:val="28"/>
          <w:szCs w:val="28"/>
        </w:rPr>
        <w:t xml:space="preserve">3. План достижения показателей </w:t>
      </w:r>
      <w:r w:rsidR="009F3990" w:rsidRPr="00C231A5">
        <w:rPr>
          <w:rFonts w:ascii="Times New Roman" w:eastAsiaTheme="minorEastAsia" w:hAnsi="Times New Roman" w:cs="Times New Roman"/>
          <w:sz w:val="28"/>
          <w:szCs w:val="28"/>
          <w:lang w:eastAsia="ru-RU"/>
        </w:rPr>
        <w:t>комплекса процессных мероприятий в 2024 году</w:t>
      </w:r>
    </w:p>
    <w:p w:rsidR="009F3990" w:rsidRPr="00C231A5" w:rsidRDefault="009F3990" w:rsidP="00CF29EB">
      <w:pPr>
        <w:widowControl w:val="0"/>
        <w:spacing w:after="0" w:line="228" w:lineRule="auto"/>
        <w:rPr>
          <w:rFonts w:ascii="Times New Roman" w:eastAsiaTheme="minorEastAsia" w:hAnsi="Times New Roman" w:cs="Times New Roman"/>
          <w:sz w:val="28"/>
          <w:szCs w:val="28"/>
          <w:lang w:eastAsia="ru-RU"/>
        </w:rPr>
      </w:pPr>
    </w:p>
    <w:tbl>
      <w:tblPr>
        <w:tblStyle w:val="2215"/>
        <w:tblW w:w="5000" w:type="pct"/>
        <w:tblLook w:val="0000" w:firstRow="0" w:lastRow="0" w:firstColumn="0" w:lastColumn="0" w:noHBand="0" w:noVBand="0"/>
      </w:tblPr>
      <w:tblGrid>
        <w:gridCol w:w="586"/>
        <w:gridCol w:w="4117"/>
        <w:gridCol w:w="1140"/>
        <w:gridCol w:w="1425"/>
        <w:gridCol w:w="572"/>
        <w:gridCol w:w="572"/>
        <w:gridCol w:w="572"/>
        <w:gridCol w:w="572"/>
        <w:gridCol w:w="572"/>
        <w:gridCol w:w="572"/>
        <w:gridCol w:w="572"/>
        <w:gridCol w:w="572"/>
        <w:gridCol w:w="572"/>
        <w:gridCol w:w="572"/>
        <w:gridCol w:w="572"/>
        <w:gridCol w:w="1567"/>
      </w:tblGrid>
      <w:tr w:rsidR="009F3990" w:rsidRPr="00C231A5" w:rsidTr="009F3990">
        <w:trPr>
          <w:trHeight w:val="20"/>
        </w:trPr>
        <w:tc>
          <w:tcPr>
            <w:tcW w:w="194" w:type="pct"/>
            <w:vMerge w:val="restart"/>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п/п</w:t>
            </w:r>
          </w:p>
        </w:tc>
        <w:tc>
          <w:tcPr>
            <w:tcW w:w="1361" w:type="pct"/>
            <w:vMerge w:val="restart"/>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 xml:space="preserve">Показатели комплекса </w:t>
            </w:r>
          </w:p>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процессных мероприятий</w:t>
            </w:r>
          </w:p>
        </w:tc>
        <w:tc>
          <w:tcPr>
            <w:tcW w:w="377" w:type="pct"/>
            <w:vMerge w:val="restart"/>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Уровень показателя</w:t>
            </w:r>
          </w:p>
        </w:tc>
        <w:tc>
          <w:tcPr>
            <w:tcW w:w="471" w:type="pct"/>
            <w:vMerge w:val="restart"/>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Единица измерения</w:t>
            </w:r>
          </w:p>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(по ОКЕИ)</w:t>
            </w:r>
          </w:p>
        </w:tc>
        <w:tc>
          <w:tcPr>
            <w:tcW w:w="2079" w:type="pct"/>
            <w:gridSpan w:val="11"/>
            <w:tcBorders>
              <w:bottom w:val="single" w:sz="4" w:space="0" w:color="auto"/>
            </w:tcBorders>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Плановые значения по месяцам</w:t>
            </w:r>
          </w:p>
        </w:tc>
        <w:tc>
          <w:tcPr>
            <w:tcW w:w="518" w:type="pct"/>
            <w:vMerge w:val="restart"/>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 xml:space="preserve">На конец </w:t>
            </w:r>
          </w:p>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2024 года</w:t>
            </w:r>
          </w:p>
        </w:tc>
      </w:tr>
      <w:tr w:rsidR="009F3990" w:rsidRPr="00C231A5" w:rsidTr="009F3990">
        <w:trPr>
          <w:trHeight w:val="828"/>
        </w:trPr>
        <w:tc>
          <w:tcPr>
            <w:tcW w:w="194" w:type="pct"/>
            <w:vMerge/>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p>
        </w:tc>
        <w:tc>
          <w:tcPr>
            <w:tcW w:w="1361" w:type="pct"/>
            <w:vMerge/>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p>
        </w:tc>
        <w:tc>
          <w:tcPr>
            <w:tcW w:w="377" w:type="pct"/>
            <w:vMerge/>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p>
        </w:tc>
        <w:tc>
          <w:tcPr>
            <w:tcW w:w="471" w:type="pct"/>
            <w:vMerge/>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январь</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февраль</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март</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апрель</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май</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июнь</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июль</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август</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сентябрь</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октябрь</w:t>
            </w:r>
          </w:p>
        </w:tc>
        <w:tc>
          <w:tcPr>
            <w:tcW w:w="189" w:type="pct"/>
            <w:tcBorders>
              <w:bottom w:val="nil"/>
            </w:tcBorders>
            <w:textDirection w:val="btLr"/>
          </w:tcPr>
          <w:p w:rsidR="009F3990" w:rsidRPr="00C231A5" w:rsidRDefault="009F3990" w:rsidP="009F3990">
            <w:pPr>
              <w:widowControl w:val="0"/>
              <w:spacing w:line="228" w:lineRule="auto"/>
              <w:ind w:left="-57" w:right="-57"/>
              <w:jc w:val="center"/>
              <w:rPr>
                <w:rFonts w:ascii="Times New Roman" w:eastAsiaTheme="minorEastAsia" w:hAnsi="Times New Roman"/>
              </w:rPr>
            </w:pPr>
            <w:r w:rsidRPr="00C231A5">
              <w:rPr>
                <w:rFonts w:ascii="Times New Roman" w:eastAsiaTheme="minorEastAsia" w:hAnsi="Times New Roman"/>
              </w:rPr>
              <w:t>ноябрь</w:t>
            </w:r>
          </w:p>
        </w:tc>
        <w:tc>
          <w:tcPr>
            <w:tcW w:w="518" w:type="pct"/>
            <w:vMerge/>
            <w:tcBorders>
              <w:bottom w:val="nil"/>
            </w:tcBorders>
          </w:tcPr>
          <w:p w:rsidR="009F3990" w:rsidRPr="00C231A5" w:rsidRDefault="009F3990" w:rsidP="009F3990">
            <w:pPr>
              <w:widowControl w:val="0"/>
              <w:spacing w:line="228" w:lineRule="auto"/>
              <w:jc w:val="center"/>
              <w:rPr>
                <w:rFonts w:ascii="Times New Roman" w:eastAsiaTheme="minorEastAsia" w:hAnsi="Times New Roman"/>
              </w:rPr>
            </w:pPr>
          </w:p>
        </w:tc>
      </w:tr>
    </w:tbl>
    <w:p w:rsidR="009F3990" w:rsidRPr="00C231A5" w:rsidRDefault="009F3990" w:rsidP="009F3990">
      <w:pPr>
        <w:spacing w:after="0" w:line="228" w:lineRule="auto"/>
        <w:rPr>
          <w:rFonts w:ascii="Calibri" w:eastAsia="Calibri" w:hAnsi="Calibri" w:cs="Times New Roman"/>
          <w:sz w:val="2"/>
          <w:szCs w:val="2"/>
        </w:rPr>
      </w:pPr>
    </w:p>
    <w:tbl>
      <w:tblPr>
        <w:tblStyle w:val="2215"/>
        <w:tblW w:w="5000" w:type="pct"/>
        <w:tblLook w:val="0000" w:firstRow="0" w:lastRow="0" w:firstColumn="0" w:lastColumn="0" w:noHBand="0" w:noVBand="0"/>
      </w:tblPr>
      <w:tblGrid>
        <w:gridCol w:w="586"/>
        <w:gridCol w:w="4117"/>
        <w:gridCol w:w="1140"/>
        <w:gridCol w:w="1425"/>
        <w:gridCol w:w="572"/>
        <w:gridCol w:w="572"/>
        <w:gridCol w:w="572"/>
        <w:gridCol w:w="572"/>
        <w:gridCol w:w="572"/>
        <w:gridCol w:w="572"/>
        <w:gridCol w:w="572"/>
        <w:gridCol w:w="572"/>
        <w:gridCol w:w="572"/>
        <w:gridCol w:w="572"/>
        <w:gridCol w:w="572"/>
        <w:gridCol w:w="1567"/>
      </w:tblGrid>
      <w:tr w:rsidR="009F3990" w:rsidRPr="00C231A5" w:rsidTr="009F3990">
        <w:trPr>
          <w:cantSplit/>
          <w:trHeight w:val="20"/>
          <w:tblHeader/>
        </w:trPr>
        <w:tc>
          <w:tcPr>
            <w:tcW w:w="194"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w:t>
            </w:r>
          </w:p>
        </w:tc>
        <w:tc>
          <w:tcPr>
            <w:tcW w:w="1361"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2</w:t>
            </w:r>
          </w:p>
        </w:tc>
        <w:tc>
          <w:tcPr>
            <w:tcW w:w="377"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3</w:t>
            </w:r>
          </w:p>
        </w:tc>
        <w:tc>
          <w:tcPr>
            <w:tcW w:w="471"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4</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5</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6</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7</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8</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9</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11</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12</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13</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14</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15</w:t>
            </w:r>
          </w:p>
        </w:tc>
        <w:tc>
          <w:tcPr>
            <w:tcW w:w="518"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16</w:t>
            </w:r>
          </w:p>
        </w:tc>
      </w:tr>
      <w:tr w:rsidR="009F3990" w:rsidRPr="00C231A5" w:rsidTr="009F3990">
        <w:trPr>
          <w:trHeight w:val="20"/>
        </w:trPr>
        <w:tc>
          <w:tcPr>
            <w:tcW w:w="194"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w:t>
            </w:r>
          </w:p>
        </w:tc>
        <w:tc>
          <w:tcPr>
            <w:tcW w:w="4806" w:type="pct"/>
            <w:gridSpan w:val="15"/>
          </w:tcPr>
          <w:p w:rsidR="009F3990" w:rsidRPr="00C231A5" w:rsidRDefault="009F3990" w:rsidP="009F3990">
            <w:pPr>
              <w:widowControl w:val="0"/>
              <w:rPr>
                <w:rFonts w:ascii="Times New Roman" w:eastAsiaTheme="minorEastAsia" w:hAnsi="Times New Roman"/>
              </w:rPr>
            </w:pPr>
            <w:r w:rsidRPr="00C231A5">
              <w:rPr>
                <w:rFonts w:ascii="Times New Roman" w:eastAsia="Times New Roman" w:hAnsi="Times New Roman"/>
              </w:rPr>
              <w:t>Обеспечение единой ценовой и тарифной политики на территории Республики Татарстан</w:t>
            </w:r>
          </w:p>
        </w:tc>
      </w:tr>
      <w:tr w:rsidR="009F3990" w:rsidRPr="00C231A5" w:rsidTr="009F3990">
        <w:trPr>
          <w:trHeight w:val="20"/>
        </w:trPr>
        <w:tc>
          <w:tcPr>
            <w:tcW w:w="194"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1.1.</w:t>
            </w:r>
          </w:p>
        </w:tc>
        <w:tc>
          <w:tcPr>
            <w:tcW w:w="1361" w:type="pct"/>
          </w:tcPr>
          <w:p w:rsidR="009F3990" w:rsidRPr="00C231A5" w:rsidRDefault="009F3990" w:rsidP="009F3990">
            <w:pPr>
              <w:widowControl w:val="0"/>
              <w:jc w:val="both"/>
              <w:rPr>
                <w:rFonts w:ascii="Times New Roman" w:eastAsiaTheme="minorEastAsia" w:hAnsi="Times New Roman"/>
              </w:rPr>
            </w:pPr>
            <w:r w:rsidRPr="00C231A5">
              <w:rPr>
                <w:rFonts w:ascii="Times New Roman" w:eastAsiaTheme="minorEastAsia" w:hAnsi="Times New Roman"/>
              </w:rPr>
              <w:t>Доля муниципальных образований Респуб</w:t>
            </w:r>
            <w:r w:rsidRPr="00C231A5">
              <w:rPr>
                <w:rFonts w:ascii="Times New Roman" w:eastAsiaTheme="minorEastAsia" w:hAnsi="Times New Roman"/>
              </w:rPr>
              <w:lastRenderedPageBreak/>
              <w:t>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tc>
        <w:tc>
          <w:tcPr>
            <w:tcW w:w="377"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lastRenderedPageBreak/>
              <w:t>ГП</w:t>
            </w:r>
          </w:p>
        </w:tc>
        <w:tc>
          <w:tcPr>
            <w:tcW w:w="471"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процентов</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c>
          <w:tcPr>
            <w:tcW w:w="518" w:type="pct"/>
          </w:tcPr>
          <w:p w:rsidR="009F3990" w:rsidRPr="00C231A5" w:rsidRDefault="009F3990" w:rsidP="009F3990">
            <w:pPr>
              <w:widowControl w:val="0"/>
              <w:jc w:val="center"/>
              <w:rPr>
                <w:rFonts w:ascii="Times New Roman" w:eastAsiaTheme="minorEastAsia" w:hAnsi="Times New Roman"/>
              </w:rPr>
            </w:pPr>
            <w:r w:rsidRPr="00C231A5">
              <w:rPr>
                <w:rFonts w:ascii="Times New Roman" w:eastAsiaTheme="minorEastAsia" w:hAnsi="Times New Roman"/>
              </w:rPr>
              <w:t>100</w:t>
            </w:r>
          </w:p>
        </w:tc>
      </w:tr>
      <w:tr w:rsidR="009F3990" w:rsidRPr="00C231A5" w:rsidTr="009F3990">
        <w:trPr>
          <w:trHeight w:val="1930"/>
        </w:trPr>
        <w:tc>
          <w:tcPr>
            <w:tcW w:w="194"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1.2.</w:t>
            </w:r>
          </w:p>
        </w:tc>
        <w:tc>
          <w:tcPr>
            <w:tcW w:w="1361" w:type="pct"/>
          </w:tcPr>
          <w:p w:rsidR="009F3990" w:rsidRPr="00C231A5" w:rsidRDefault="009F3990" w:rsidP="009F3990">
            <w:pPr>
              <w:widowControl w:val="0"/>
              <w:autoSpaceDE w:val="0"/>
              <w:autoSpaceDN w:val="0"/>
              <w:adjustRightInd w:val="0"/>
              <w:spacing w:line="247" w:lineRule="auto"/>
              <w:jc w:val="both"/>
              <w:rPr>
                <w:rFonts w:ascii="Times New Roman" w:eastAsiaTheme="minorEastAsia" w:hAnsi="Times New Roman"/>
              </w:rPr>
            </w:pPr>
            <w:r w:rsidRPr="00C231A5">
              <w:rPr>
                <w:rFonts w:ascii="Times New Roman" w:eastAsiaTheme="minorEastAsia" w:hAnsi="Times New Roman"/>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w:t>
            </w:r>
          </w:p>
        </w:tc>
        <w:tc>
          <w:tcPr>
            <w:tcW w:w="377"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ГП</w:t>
            </w:r>
          </w:p>
        </w:tc>
        <w:tc>
          <w:tcPr>
            <w:tcW w:w="471"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c>
          <w:tcPr>
            <w:tcW w:w="518"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100</w:t>
            </w:r>
          </w:p>
        </w:tc>
      </w:tr>
      <w:tr w:rsidR="009F3990" w:rsidRPr="00C231A5" w:rsidTr="009F3990">
        <w:trPr>
          <w:trHeight w:val="1076"/>
        </w:trPr>
        <w:tc>
          <w:tcPr>
            <w:tcW w:w="194" w:type="pct"/>
          </w:tcPr>
          <w:p w:rsidR="009F3990" w:rsidRPr="00C231A5" w:rsidRDefault="00215929"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1.3</w:t>
            </w:r>
            <w:r w:rsidR="009F3990" w:rsidRPr="00C231A5">
              <w:rPr>
                <w:rFonts w:ascii="Times New Roman" w:eastAsiaTheme="minorEastAsia" w:hAnsi="Times New Roman"/>
              </w:rPr>
              <w:t>.</w:t>
            </w:r>
          </w:p>
        </w:tc>
        <w:tc>
          <w:tcPr>
            <w:tcW w:w="1361" w:type="pct"/>
          </w:tcPr>
          <w:p w:rsidR="009F3990" w:rsidRPr="00C231A5" w:rsidRDefault="009F3990" w:rsidP="009F3990">
            <w:pPr>
              <w:widowControl w:val="0"/>
              <w:spacing w:line="247" w:lineRule="auto"/>
              <w:jc w:val="both"/>
              <w:rPr>
                <w:rFonts w:ascii="Times New Roman" w:eastAsiaTheme="minorEastAsia" w:hAnsi="Times New Roman"/>
              </w:rPr>
            </w:pPr>
            <w:r w:rsidRPr="00C231A5">
              <w:rPr>
                <w:rFonts w:ascii="Times New Roman" w:eastAsiaTheme="minorEastAsia" w:hAnsi="Times New Roman"/>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tc>
        <w:tc>
          <w:tcPr>
            <w:tcW w:w="377"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ГП</w:t>
            </w:r>
          </w:p>
        </w:tc>
        <w:tc>
          <w:tcPr>
            <w:tcW w:w="471"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c>
          <w:tcPr>
            <w:tcW w:w="518"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91</w:t>
            </w:r>
          </w:p>
        </w:tc>
      </w:tr>
      <w:tr w:rsidR="009F3990" w:rsidRPr="00C231A5" w:rsidTr="009F3990">
        <w:trPr>
          <w:trHeight w:val="510"/>
        </w:trPr>
        <w:tc>
          <w:tcPr>
            <w:tcW w:w="194" w:type="pct"/>
          </w:tcPr>
          <w:p w:rsidR="009F3990" w:rsidRPr="00C231A5" w:rsidRDefault="00215929"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1.4</w:t>
            </w:r>
            <w:r w:rsidR="009F3990" w:rsidRPr="00C231A5">
              <w:rPr>
                <w:rFonts w:ascii="Times New Roman" w:eastAsiaTheme="minorEastAsia" w:hAnsi="Times New Roman"/>
              </w:rPr>
              <w:t>.</w:t>
            </w:r>
          </w:p>
        </w:tc>
        <w:tc>
          <w:tcPr>
            <w:tcW w:w="1361" w:type="pct"/>
          </w:tcPr>
          <w:p w:rsidR="009F3990" w:rsidRPr="00C231A5" w:rsidRDefault="009F3990" w:rsidP="009F3990">
            <w:pPr>
              <w:widowControl w:val="0"/>
              <w:autoSpaceDE w:val="0"/>
              <w:autoSpaceDN w:val="0"/>
              <w:adjustRightInd w:val="0"/>
              <w:spacing w:line="247" w:lineRule="auto"/>
              <w:jc w:val="both"/>
              <w:rPr>
                <w:rFonts w:ascii="Times New Roman" w:eastAsiaTheme="minorEastAsia" w:hAnsi="Times New Roman"/>
              </w:rPr>
            </w:pPr>
            <w:r w:rsidRPr="00C231A5">
              <w:rPr>
                <w:rFonts w:ascii="Times New Roman" w:eastAsiaTheme="minorEastAsia" w:hAnsi="Times New Roman"/>
              </w:rPr>
              <w:t>Количество жалоб, в отношении которых контрольным (надзорным) органом нарушен срок рассмотрения</w:t>
            </w:r>
          </w:p>
        </w:tc>
        <w:tc>
          <w:tcPr>
            <w:tcW w:w="377"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ГП</w:t>
            </w:r>
          </w:p>
        </w:tc>
        <w:tc>
          <w:tcPr>
            <w:tcW w:w="471" w:type="pct"/>
          </w:tcPr>
          <w:p w:rsidR="009F3990" w:rsidRPr="00C231A5" w:rsidRDefault="009F3990" w:rsidP="009F3990">
            <w:pPr>
              <w:spacing w:line="247" w:lineRule="auto"/>
              <w:jc w:val="center"/>
              <w:rPr>
                <w:rFonts w:ascii="Times New Roman" w:eastAsia="Times New Roman" w:hAnsi="Times New Roman"/>
              </w:rPr>
            </w:pPr>
            <w:r w:rsidRPr="00C231A5">
              <w:rPr>
                <w:rFonts w:ascii="Times New Roman" w:eastAsia="Times New Roman" w:hAnsi="Times New Roman"/>
              </w:rPr>
              <w:t>условных</w:t>
            </w:r>
          </w:p>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imes New Roman" w:hAnsi="Times New Roman"/>
              </w:rPr>
              <w:t>единиц</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189"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p>
        </w:tc>
        <w:tc>
          <w:tcPr>
            <w:tcW w:w="518" w:type="pct"/>
          </w:tcPr>
          <w:p w:rsidR="009F3990" w:rsidRPr="00C231A5" w:rsidRDefault="009F3990" w:rsidP="009F3990">
            <w:pPr>
              <w:widowControl w:val="0"/>
              <w:spacing w:line="247" w:lineRule="auto"/>
              <w:jc w:val="center"/>
              <w:rPr>
                <w:rFonts w:ascii="Times New Roman" w:eastAsiaTheme="minorEastAsia" w:hAnsi="Times New Roman"/>
              </w:rPr>
            </w:pPr>
            <w:r w:rsidRPr="00C231A5">
              <w:rPr>
                <w:rFonts w:ascii="Times New Roman" w:eastAsiaTheme="minorEastAsia" w:hAnsi="Times New Roman"/>
              </w:rPr>
              <w:t>0</w:t>
            </w:r>
            <w:r w:rsidR="002E4848" w:rsidRPr="00C231A5">
              <w:rPr>
                <w:rFonts w:ascii="Times New Roman" w:eastAsiaTheme="minorEastAsia" w:hAnsi="Times New Roman"/>
              </w:rPr>
              <w:t>»</w:t>
            </w:r>
            <w:r w:rsidR="006D2C88" w:rsidRPr="00C231A5">
              <w:rPr>
                <w:rFonts w:ascii="Times New Roman" w:eastAsiaTheme="minorEastAsia" w:hAnsi="Times New Roman"/>
              </w:rPr>
              <w:t>;</w:t>
            </w:r>
          </w:p>
        </w:tc>
      </w:tr>
    </w:tbl>
    <w:p w:rsidR="009F3990" w:rsidRPr="00C231A5" w:rsidRDefault="009F3990" w:rsidP="006D2C88">
      <w:pPr>
        <w:widowControl w:val="0"/>
        <w:spacing w:after="0" w:line="247" w:lineRule="auto"/>
        <w:rPr>
          <w:rFonts w:ascii="Times New Roman" w:eastAsia="Times New Roman" w:hAnsi="Times New Roman" w:cs="Times New Roman"/>
          <w:sz w:val="28"/>
          <w:szCs w:val="28"/>
        </w:rPr>
      </w:pPr>
    </w:p>
    <w:p w:rsidR="006D2C88" w:rsidRPr="00C231A5" w:rsidRDefault="006D2C88" w:rsidP="006D2C88">
      <w:pPr>
        <w:widowControl w:val="0"/>
        <w:spacing w:after="0" w:line="247" w:lineRule="auto"/>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раздел 4 изложить в следующей редакции:</w:t>
      </w:r>
    </w:p>
    <w:p w:rsidR="006D2C88" w:rsidRPr="00C231A5" w:rsidRDefault="006D2C88" w:rsidP="006D2C88">
      <w:pPr>
        <w:widowControl w:val="0"/>
        <w:spacing w:after="0" w:line="247" w:lineRule="auto"/>
        <w:rPr>
          <w:rFonts w:ascii="Times New Roman" w:eastAsia="Times New Roman" w:hAnsi="Times New Roman" w:cs="Times New Roman"/>
          <w:sz w:val="28"/>
          <w:szCs w:val="28"/>
        </w:rPr>
      </w:pPr>
    </w:p>
    <w:p w:rsidR="009F3990" w:rsidRPr="00C231A5" w:rsidRDefault="002E4848" w:rsidP="009F3990">
      <w:pPr>
        <w:widowControl w:val="0"/>
        <w:spacing w:after="0" w:line="240" w:lineRule="auto"/>
        <w:jc w:val="center"/>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9F3990" w:rsidRPr="00C231A5">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9F3990" w:rsidRPr="00C231A5" w:rsidRDefault="009F3990" w:rsidP="00CF29EB">
      <w:pPr>
        <w:widowControl w:val="0"/>
        <w:spacing w:after="0" w:line="240" w:lineRule="auto"/>
        <w:rPr>
          <w:rFonts w:ascii="Times New Roman" w:eastAsiaTheme="minorEastAsia" w:hAnsi="Times New Roman" w:cs="Times New Roman"/>
          <w:sz w:val="28"/>
          <w:szCs w:val="28"/>
          <w:lang w:eastAsia="ru-RU"/>
        </w:rPr>
      </w:pPr>
    </w:p>
    <w:tbl>
      <w:tblPr>
        <w:tblStyle w:val="2215"/>
        <w:tblW w:w="5000" w:type="pct"/>
        <w:tblLook w:val="01E0" w:firstRow="1" w:lastRow="1" w:firstColumn="1" w:lastColumn="1" w:noHBand="0" w:noVBand="0"/>
      </w:tblPr>
      <w:tblGrid>
        <w:gridCol w:w="518"/>
        <w:gridCol w:w="3942"/>
        <w:gridCol w:w="1709"/>
        <w:gridCol w:w="2487"/>
        <w:gridCol w:w="1434"/>
        <w:gridCol w:w="1001"/>
        <w:gridCol w:w="723"/>
        <w:gridCol w:w="750"/>
        <w:gridCol w:w="696"/>
        <w:gridCol w:w="938"/>
        <w:gridCol w:w="929"/>
      </w:tblGrid>
      <w:tr w:rsidR="009F3990" w:rsidRPr="00C231A5" w:rsidTr="009F3990">
        <w:trPr>
          <w:trHeight w:val="20"/>
        </w:trPr>
        <w:tc>
          <w:tcPr>
            <w:tcW w:w="171" w:type="pct"/>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 п/п</w:t>
            </w:r>
          </w:p>
        </w:tc>
        <w:tc>
          <w:tcPr>
            <w:tcW w:w="1303" w:type="pct"/>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Наименование мероприятия (результата)</w:t>
            </w:r>
          </w:p>
        </w:tc>
        <w:tc>
          <w:tcPr>
            <w:tcW w:w="565" w:type="pct"/>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Тип мероприятий (результата)</w:t>
            </w:r>
          </w:p>
        </w:tc>
        <w:tc>
          <w:tcPr>
            <w:tcW w:w="822" w:type="pct"/>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Характеристика</w:t>
            </w:r>
          </w:p>
        </w:tc>
        <w:tc>
          <w:tcPr>
            <w:tcW w:w="474" w:type="pct"/>
            <w:vMerge w:val="restar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Единица измерения</w:t>
            </w:r>
          </w:p>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(по ОКЕИ)</w:t>
            </w:r>
          </w:p>
        </w:tc>
        <w:tc>
          <w:tcPr>
            <w:tcW w:w="570" w:type="pct"/>
            <w:gridSpan w:val="2"/>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Базовое значение</w:t>
            </w:r>
          </w:p>
        </w:tc>
        <w:tc>
          <w:tcPr>
            <w:tcW w:w="1095" w:type="pct"/>
            <w:gridSpan w:val="4"/>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 xml:space="preserve">Значения мероприятия </w:t>
            </w:r>
            <w:r w:rsidRPr="00C231A5">
              <w:rPr>
                <w:rFonts w:ascii="Times New Roman" w:eastAsiaTheme="minorEastAsia" w:hAnsi="Times New Roman"/>
              </w:rPr>
              <w:br/>
              <w:t>(результата) по годам</w:t>
            </w:r>
          </w:p>
        </w:tc>
      </w:tr>
      <w:tr w:rsidR="009F3990" w:rsidRPr="00C231A5" w:rsidTr="009F3990">
        <w:trPr>
          <w:trHeight w:val="20"/>
        </w:trPr>
        <w:tc>
          <w:tcPr>
            <w:tcW w:w="171" w:type="pct"/>
            <w:vMerge/>
          </w:tcPr>
          <w:p w:rsidR="009F3990" w:rsidRPr="00C231A5" w:rsidRDefault="009F3990" w:rsidP="009F3990">
            <w:pPr>
              <w:widowControl w:val="0"/>
              <w:spacing w:line="228" w:lineRule="auto"/>
              <w:jc w:val="center"/>
              <w:rPr>
                <w:rFonts w:ascii="Times New Roman" w:eastAsiaTheme="minorEastAsia" w:hAnsi="Times New Roman"/>
              </w:rPr>
            </w:pPr>
          </w:p>
        </w:tc>
        <w:tc>
          <w:tcPr>
            <w:tcW w:w="1303" w:type="pct"/>
            <w:vMerge/>
          </w:tcPr>
          <w:p w:rsidR="009F3990" w:rsidRPr="00C231A5" w:rsidRDefault="009F3990" w:rsidP="009F3990">
            <w:pPr>
              <w:widowControl w:val="0"/>
              <w:spacing w:line="228" w:lineRule="auto"/>
              <w:jc w:val="center"/>
              <w:rPr>
                <w:rFonts w:ascii="Times New Roman" w:eastAsiaTheme="minorEastAsia" w:hAnsi="Times New Roman"/>
              </w:rPr>
            </w:pPr>
          </w:p>
        </w:tc>
        <w:tc>
          <w:tcPr>
            <w:tcW w:w="565" w:type="pct"/>
            <w:vMerge/>
          </w:tcPr>
          <w:p w:rsidR="009F3990" w:rsidRPr="00C231A5" w:rsidRDefault="009F3990" w:rsidP="009F3990">
            <w:pPr>
              <w:widowControl w:val="0"/>
              <w:spacing w:line="228" w:lineRule="auto"/>
              <w:jc w:val="center"/>
              <w:rPr>
                <w:rFonts w:ascii="Times New Roman" w:eastAsiaTheme="minorEastAsia" w:hAnsi="Times New Roman"/>
              </w:rPr>
            </w:pPr>
          </w:p>
        </w:tc>
        <w:tc>
          <w:tcPr>
            <w:tcW w:w="822" w:type="pct"/>
            <w:vMerge/>
          </w:tcPr>
          <w:p w:rsidR="009F3990" w:rsidRPr="00C231A5" w:rsidRDefault="009F3990" w:rsidP="009F3990">
            <w:pPr>
              <w:widowControl w:val="0"/>
              <w:spacing w:line="228" w:lineRule="auto"/>
              <w:jc w:val="center"/>
              <w:rPr>
                <w:rFonts w:ascii="Times New Roman" w:eastAsiaTheme="minorEastAsia" w:hAnsi="Times New Roman"/>
              </w:rPr>
            </w:pPr>
          </w:p>
        </w:tc>
        <w:tc>
          <w:tcPr>
            <w:tcW w:w="474" w:type="pct"/>
            <w:vMerge/>
          </w:tcPr>
          <w:p w:rsidR="009F3990" w:rsidRPr="00C231A5" w:rsidRDefault="009F3990" w:rsidP="009F3990">
            <w:pPr>
              <w:widowControl w:val="0"/>
              <w:spacing w:line="228" w:lineRule="auto"/>
              <w:jc w:val="center"/>
              <w:rPr>
                <w:rFonts w:ascii="Times New Roman" w:eastAsiaTheme="minorEastAsia" w:hAnsi="Times New Roman"/>
              </w:rPr>
            </w:pPr>
          </w:p>
        </w:tc>
        <w:tc>
          <w:tcPr>
            <w:tcW w:w="331"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значение</w:t>
            </w:r>
          </w:p>
        </w:tc>
        <w:tc>
          <w:tcPr>
            <w:tcW w:w="239"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год</w:t>
            </w:r>
          </w:p>
        </w:tc>
        <w:tc>
          <w:tcPr>
            <w:tcW w:w="248"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2024</w:t>
            </w:r>
          </w:p>
        </w:tc>
        <w:tc>
          <w:tcPr>
            <w:tcW w:w="230"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2025</w:t>
            </w:r>
          </w:p>
        </w:tc>
        <w:tc>
          <w:tcPr>
            <w:tcW w:w="310"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2026</w:t>
            </w:r>
          </w:p>
        </w:tc>
        <w:tc>
          <w:tcPr>
            <w:tcW w:w="307"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2027</w:t>
            </w:r>
          </w:p>
        </w:tc>
      </w:tr>
      <w:tr w:rsidR="009F3990" w:rsidRPr="00C231A5" w:rsidTr="00434421">
        <w:trPr>
          <w:trHeight w:val="346"/>
        </w:trPr>
        <w:tc>
          <w:tcPr>
            <w:tcW w:w="171"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w:t>
            </w:r>
          </w:p>
        </w:tc>
        <w:tc>
          <w:tcPr>
            <w:tcW w:w="4522" w:type="pct"/>
            <w:gridSpan w:val="9"/>
          </w:tcPr>
          <w:p w:rsidR="009F3990" w:rsidRPr="00C231A5" w:rsidRDefault="009F3990" w:rsidP="009F3990">
            <w:pPr>
              <w:widowControl w:val="0"/>
              <w:spacing w:line="228" w:lineRule="auto"/>
              <w:rPr>
                <w:rFonts w:ascii="Times New Roman" w:eastAsiaTheme="minorEastAsia" w:hAnsi="Times New Roman"/>
              </w:rPr>
            </w:pPr>
            <w:r w:rsidRPr="00C231A5">
              <w:rPr>
                <w:rFonts w:ascii="Times New Roman" w:eastAsiaTheme="minorEastAsia" w:hAnsi="Times New Roman"/>
              </w:rPr>
              <w:t>Обеспечение деятельности центрального аппарата Государственного комитета Республики Татарстан по тарифам</w:t>
            </w:r>
          </w:p>
        </w:tc>
        <w:tc>
          <w:tcPr>
            <w:tcW w:w="307" w:type="pct"/>
          </w:tcPr>
          <w:p w:rsidR="009F3990" w:rsidRPr="00C231A5" w:rsidRDefault="009F3990" w:rsidP="009F3990">
            <w:pPr>
              <w:widowControl w:val="0"/>
              <w:spacing w:line="228" w:lineRule="auto"/>
              <w:rPr>
                <w:rFonts w:ascii="Times New Roman" w:eastAsiaTheme="minorEastAsia" w:hAnsi="Times New Roman"/>
              </w:rPr>
            </w:pPr>
          </w:p>
        </w:tc>
      </w:tr>
      <w:tr w:rsidR="009F3990" w:rsidRPr="00C231A5" w:rsidTr="009F3990">
        <w:trPr>
          <w:trHeight w:val="20"/>
        </w:trPr>
        <w:tc>
          <w:tcPr>
            <w:tcW w:w="171" w:type="pct"/>
          </w:tcPr>
          <w:p w:rsidR="009F3990" w:rsidRPr="00C231A5" w:rsidRDefault="009F3990" w:rsidP="009F3990">
            <w:pPr>
              <w:widowControl w:val="0"/>
              <w:spacing w:line="228" w:lineRule="auto"/>
              <w:jc w:val="both"/>
              <w:rPr>
                <w:rFonts w:ascii="Times New Roman" w:eastAsiaTheme="minorEastAsia" w:hAnsi="Times New Roman"/>
              </w:rPr>
            </w:pPr>
            <w:r w:rsidRPr="00C231A5">
              <w:rPr>
                <w:rFonts w:ascii="Times New Roman" w:eastAsiaTheme="minorEastAsia" w:hAnsi="Times New Roman"/>
              </w:rPr>
              <w:t>1.1.</w:t>
            </w:r>
          </w:p>
        </w:tc>
        <w:tc>
          <w:tcPr>
            <w:tcW w:w="1303" w:type="pct"/>
          </w:tcPr>
          <w:p w:rsidR="009F3990" w:rsidRPr="00C231A5" w:rsidRDefault="009F3990" w:rsidP="009F3990">
            <w:pPr>
              <w:widowControl w:val="0"/>
              <w:spacing w:line="228" w:lineRule="auto"/>
              <w:jc w:val="both"/>
              <w:rPr>
                <w:rFonts w:ascii="Times New Roman" w:eastAsiaTheme="minorEastAsia" w:hAnsi="Times New Roman"/>
              </w:rPr>
            </w:pPr>
            <w:r w:rsidRPr="00C231A5">
              <w:rPr>
                <w:rFonts w:ascii="Times New Roman" w:eastAsiaTheme="minorEastAsia" w:hAnsi="Times New Roman"/>
              </w:rPr>
              <w:t>Установлены тарифы по регулируемым видам деятельности (в том числе с применением новых методов регулирования) в соот</w:t>
            </w:r>
            <w:r w:rsidRPr="00C231A5">
              <w:rPr>
                <w:rFonts w:ascii="Times New Roman" w:eastAsiaTheme="minorEastAsia" w:hAnsi="Times New Roman"/>
              </w:rPr>
              <w:lastRenderedPageBreak/>
              <w:t>ветствии с действующим законодательством, в том числе с привлечением независимых экспертных организаций</w:t>
            </w:r>
          </w:p>
        </w:tc>
        <w:tc>
          <w:tcPr>
            <w:tcW w:w="565" w:type="pct"/>
          </w:tcPr>
          <w:p w:rsidR="009F3990" w:rsidRPr="00C231A5" w:rsidRDefault="009F3990" w:rsidP="009F3990">
            <w:pPr>
              <w:widowControl w:val="0"/>
              <w:spacing w:line="228" w:lineRule="auto"/>
              <w:jc w:val="center"/>
              <w:rPr>
                <w:rFonts w:ascii="Times New Roman" w:eastAsia="Times New Roman" w:hAnsi="Times New Roman"/>
              </w:rPr>
            </w:pPr>
            <w:r w:rsidRPr="00C231A5">
              <w:rPr>
                <w:rFonts w:ascii="Times New Roman" w:eastAsia="Times New Roman" w:hAnsi="Times New Roman"/>
              </w:rPr>
              <w:lastRenderedPageBreak/>
              <w:t>осуществление текущей деятельности</w:t>
            </w:r>
          </w:p>
        </w:tc>
        <w:tc>
          <w:tcPr>
            <w:tcW w:w="822" w:type="pct"/>
          </w:tcPr>
          <w:p w:rsidR="009F3990" w:rsidRPr="00C231A5" w:rsidRDefault="009F3990" w:rsidP="009F3990">
            <w:pPr>
              <w:widowControl w:val="0"/>
              <w:spacing w:line="228" w:lineRule="auto"/>
              <w:jc w:val="both"/>
              <w:rPr>
                <w:rFonts w:ascii="Times New Roman" w:eastAsia="Times New Roman" w:hAnsi="Times New Roman"/>
              </w:rPr>
            </w:pPr>
            <w:r w:rsidRPr="00C231A5">
              <w:rPr>
                <w:rFonts w:ascii="Times New Roman" w:eastAsia="Times New Roman" w:hAnsi="Times New Roman"/>
              </w:rPr>
              <w:t xml:space="preserve">обеспечена текущая деятельность </w:t>
            </w:r>
            <w:r w:rsidRPr="00C231A5">
              <w:rPr>
                <w:rFonts w:ascii="Times New Roman" w:eastAsiaTheme="minorEastAsia" w:hAnsi="Times New Roman"/>
              </w:rPr>
              <w:t>Государственного комитета Республики Татарстан по тарифам</w:t>
            </w:r>
            <w:r w:rsidRPr="00C231A5">
              <w:rPr>
                <w:rFonts w:ascii="Times New Roman" w:eastAsia="Times New Roman" w:hAnsi="Times New Roman"/>
              </w:rPr>
              <w:t xml:space="preserve"> </w:t>
            </w:r>
            <w:r w:rsidRPr="00C231A5">
              <w:rPr>
                <w:rFonts w:ascii="Times New Roman" w:eastAsia="Times New Roman" w:hAnsi="Times New Roman"/>
              </w:rPr>
              <w:lastRenderedPageBreak/>
              <w:t>(центрального аппарата)</w:t>
            </w:r>
          </w:p>
        </w:tc>
        <w:tc>
          <w:tcPr>
            <w:tcW w:w="474"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lastRenderedPageBreak/>
              <w:t>-</w:t>
            </w:r>
          </w:p>
        </w:tc>
        <w:tc>
          <w:tcPr>
            <w:tcW w:w="331"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239"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248"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230"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10"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07"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r>
      <w:tr w:rsidR="009F3990" w:rsidRPr="00C231A5" w:rsidTr="009F3990">
        <w:trPr>
          <w:trHeight w:val="20"/>
        </w:trPr>
        <w:tc>
          <w:tcPr>
            <w:tcW w:w="171" w:type="pct"/>
          </w:tcPr>
          <w:p w:rsidR="009F3990" w:rsidRPr="00C231A5" w:rsidRDefault="009F3990" w:rsidP="009F3990">
            <w:pPr>
              <w:widowControl w:val="0"/>
              <w:spacing w:line="228" w:lineRule="auto"/>
              <w:jc w:val="both"/>
              <w:rPr>
                <w:rFonts w:ascii="Times New Roman" w:eastAsiaTheme="minorEastAsia" w:hAnsi="Times New Roman"/>
              </w:rPr>
            </w:pPr>
            <w:r w:rsidRPr="00C231A5">
              <w:rPr>
                <w:rFonts w:ascii="Times New Roman" w:eastAsiaTheme="minorEastAsia" w:hAnsi="Times New Roman"/>
              </w:rPr>
              <w:t>1.2.</w:t>
            </w:r>
          </w:p>
        </w:tc>
        <w:tc>
          <w:tcPr>
            <w:tcW w:w="1303" w:type="pct"/>
          </w:tcPr>
          <w:p w:rsidR="009F3990" w:rsidRPr="00C231A5" w:rsidRDefault="009F3990" w:rsidP="009F3990">
            <w:pPr>
              <w:widowControl w:val="0"/>
              <w:spacing w:line="228" w:lineRule="auto"/>
              <w:jc w:val="both"/>
              <w:rPr>
                <w:rFonts w:ascii="Times New Roman" w:eastAsiaTheme="minorEastAsia" w:hAnsi="Times New Roman"/>
              </w:rPr>
            </w:pPr>
            <w:r w:rsidRPr="00C231A5">
              <w:rPr>
                <w:rFonts w:ascii="Times New Roman" w:eastAsiaTheme="minorEastAsia" w:hAnsi="Times New Roman"/>
              </w:rPr>
              <w:t>Обеспечен контроль за правильностью формирования и применения регулируемых цен и тарифов, мониторинг применения тарифов</w:t>
            </w:r>
          </w:p>
        </w:tc>
        <w:tc>
          <w:tcPr>
            <w:tcW w:w="565" w:type="pct"/>
          </w:tcPr>
          <w:p w:rsidR="009F3990" w:rsidRPr="00C231A5" w:rsidRDefault="009F3990" w:rsidP="009F3990">
            <w:pPr>
              <w:widowControl w:val="0"/>
              <w:spacing w:line="228" w:lineRule="auto"/>
              <w:jc w:val="center"/>
              <w:rPr>
                <w:rFonts w:ascii="Times New Roman" w:eastAsia="Times New Roman" w:hAnsi="Times New Roman"/>
              </w:rPr>
            </w:pPr>
            <w:r w:rsidRPr="00C231A5">
              <w:rPr>
                <w:rFonts w:ascii="Times New Roman" w:eastAsia="Times New Roman" w:hAnsi="Times New Roman"/>
              </w:rPr>
              <w:t>осуществление текущей</w:t>
            </w:r>
          </w:p>
          <w:p w:rsidR="009F3990" w:rsidRPr="00C231A5" w:rsidRDefault="009F3990" w:rsidP="009F3990">
            <w:pPr>
              <w:widowControl w:val="0"/>
              <w:spacing w:line="228" w:lineRule="auto"/>
              <w:jc w:val="center"/>
              <w:rPr>
                <w:rFonts w:ascii="Times New Roman" w:eastAsia="Times New Roman" w:hAnsi="Times New Roman"/>
              </w:rPr>
            </w:pPr>
            <w:r w:rsidRPr="00C231A5">
              <w:rPr>
                <w:rFonts w:ascii="Times New Roman" w:eastAsia="Times New Roman" w:hAnsi="Times New Roman"/>
              </w:rPr>
              <w:t>деятельности</w:t>
            </w:r>
          </w:p>
        </w:tc>
        <w:tc>
          <w:tcPr>
            <w:tcW w:w="822" w:type="pct"/>
          </w:tcPr>
          <w:p w:rsidR="009F3990" w:rsidRPr="00C231A5" w:rsidRDefault="009F3990" w:rsidP="009F3990">
            <w:pPr>
              <w:widowControl w:val="0"/>
              <w:spacing w:line="228" w:lineRule="auto"/>
              <w:jc w:val="both"/>
              <w:rPr>
                <w:rFonts w:ascii="Times New Roman" w:eastAsia="Times New Roman" w:hAnsi="Times New Roman"/>
              </w:rPr>
            </w:pPr>
            <w:r w:rsidRPr="00C231A5">
              <w:rPr>
                <w:rFonts w:ascii="Times New Roman" w:eastAsia="Times New Roman" w:hAnsi="Times New Roman"/>
              </w:rPr>
              <w:t>осуществлены государственные функции по текущему управлению реализацией государственной программы Республики Татарстан (уплата налога на имущество организаций и земельного налога)</w:t>
            </w:r>
          </w:p>
        </w:tc>
        <w:tc>
          <w:tcPr>
            <w:tcW w:w="474"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31"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239"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248"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230"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10"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07" w:type="pct"/>
          </w:tcPr>
          <w:p w:rsidR="009F3990" w:rsidRPr="00C231A5" w:rsidRDefault="009F3990" w:rsidP="009F3990">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r w:rsidR="002E4848" w:rsidRPr="00C231A5">
              <w:rPr>
                <w:rFonts w:ascii="Times New Roman" w:eastAsiaTheme="minorEastAsia" w:hAnsi="Times New Roman"/>
              </w:rPr>
              <w:t>»</w:t>
            </w:r>
            <w:r w:rsidR="006D2C88" w:rsidRPr="00C231A5">
              <w:rPr>
                <w:rFonts w:ascii="Times New Roman" w:eastAsiaTheme="minorEastAsia" w:hAnsi="Times New Roman"/>
              </w:rPr>
              <w:t>;</w:t>
            </w:r>
          </w:p>
        </w:tc>
      </w:tr>
    </w:tbl>
    <w:p w:rsidR="009F3990" w:rsidRPr="00C231A5" w:rsidRDefault="009F3990" w:rsidP="009F3990">
      <w:pPr>
        <w:widowControl w:val="0"/>
        <w:spacing w:after="0" w:line="228" w:lineRule="auto"/>
        <w:jc w:val="both"/>
        <w:rPr>
          <w:rFonts w:ascii="Times New Roman" w:eastAsiaTheme="minorEastAsia" w:hAnsi="Times New Roman" w:cs="Times New Roman"/>
          <w:sz w:val="28"/>
          <w:szCs w:val="20"/>
          <w:lang w:eastAsia="ru-RU"/>
        </w:rPr>
      </w:pPr>
    </w:p>
    <w:p w:rsidR="006D2C88" w:rsidRPr="00C231A5" w:rsidRDefault="006D2C88" w:rsidP="009F3990">
      <w:pPr>
        <w:widowControl w:val="0"/>
        <w:spacing w:after="0" w:line="228" w:lineRule="auto"/>
        <w:jc w:val="both"/>
        <w:rPr>
          <w:rFonts w:ascii="Times New Roman" w:eastAsiaTheme="minorEastAsia" w:hAnsi="Times New Roman" w:cs="Times New Roman"/>
          <w:sz w:val="28"/>
          <w:szCs w:val="20"/>
          <w:lang w:eastAsia="ru-RU"/>
        </w:rPr>
      </w:pPr>
      <w:r w:rsidRPr="00C231A5">
        <w:rPr>
          <w:rFonts w:ascii="Times New Roman" w:eastAsiaTheme="minorEastAsia" w:hAnsi="Times New Roman" w:cs="Times New Roman"/>
          <w:sz w:val="28"/>
          <w:szCs w:val="20"/>
          <w:lang w:eastAsia="ru-RU"/>
        </w:rPr>
        <w:t>раздел 5 изложить в следующей редакции:</w:t>
      </w:r>
    </w:p>
    <w:p w:rsidR="006D2C88" w:rsidRPr="00C231A5" w:rsidRDefault="006D2C88" w:rsidP="009F3990">
      <w:pPr>
        <w:widowControl w:val="0"/>
        <w:spacing w:after="0" w:line="228" w:lineRule="auto"/>
        <w:jc w:val="both"/>
        <w:rPr>
          <w:rFonts w:ascii="Times New Roman" w:eastAsiaTheme="minorEastAsia" w:hAnsi="Times New Roman" w:cs="Times New Roman"/>
          <w:sz w:val="28"/>
          <w:szCs w:val="20"/>
          <w:lang w:eastAsia="ru-RU"/>
        </w:rPr>
      </w:pPr>
    </w:p>
    <w:p w:rsidR="009F3990" w:rsidRPr="00C231A5" w:rsidRDefault="002E4848" w:rsidP="009F3990">
      <w:pPr>
        <w:widowControl w:val="0"/>
        <w:spacing w:after="0" w:line="228" w:lineRule="auto"/>
        <w:jc w:val="center"/>
        <w:rPr>
          <w:rFonts w:ascii="Times New Roman" w:eastAsiaTheme="minorEastAsia" w:hAnsi="Times New Roman" w:cs="Times New Roman"/>
          <w:sz w:val="28"/>
          <w:szCs w:val="28"/>
          <w:lang w:eastAsia="ru-RU"/>
        </w:rPr>
      </w:pPr>
      <w:r w:rsidRPr="00C231A5">
        <w:rPr>
          <w:rFonts w:ascii="Times New Roman" w:eastAsia="Times New Roman" w:hAnsi="Times New Roman" w:cs="Times New Roman"/>
          <w:sz w:val="28"/>
          <w:szCs w:val="28"/>
        </w:rPr>
        <w:t>«</w:t>
      </w:r>
      <w:r w:rsidR="009F3990" w:rsidRPr="00C231A5">
        <w:rPr>
          <w:rFonts w:ascii="Times New Roman" w:eastAsia="Times New Roman" w:hAnsi="Times New Roman" w:cs="Times New Roman"/>
          <w:sz w:val="28"/>
          <w:szCs w:val="28"/>
        </w:rPr>
        <w:t xml:space="preserve">5. Финансовое обеспечение комплекса процессных </w:t>
      </w:r>
      <w:r w:rsidR="009F3990" w:rsidRPr="00C231A5">
        <w:rPr>
          <w:rFonts w:ascii="Times New Roman" w:eastAsiaTheme="minorEastAsia" w:hAnsi="Times New Roman" w:cs="Times New Roman"/>
          <w:sz w:val="28"/>
          <w:szCs w:val="28"/>
          <w:lang w:eastAsia="ru-RU"/>
        </w:rPr>
        <w:t>мероприятий</w:t>
      </w:r>
    </w:p>
    <w:p w:rsidR="009F3990" w:rsidRPr="00C231A5" w:rsidRDefault="009F3990" w:rsidP="006D2C88">
      <w:pPr>
        <w:widowControl w:val="0"/>
        <w:spacing w:after="0" w:line="228" w:lineRule="auto"/>
        <w:rPr>
          <w:rFonts w:ascii="Times New Roman" w:eastAsiaTheme="minorEastAsia" w:hAnsi="Times New Roman" w:cs="Times New Roman"/>
          <w:sz w:val="28"/>
          <w:szCs w:val="28"/>
          <w:lang w:eastAsia="ru-RU"/>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8"/>
        <w:gridCol w:w="1160"/>
        <w:gridCol w:w="1159"/>
        <w:gridCol w:w="1159"/>
        <w:gridCol w:w="1159"/>
        <w:gridCol w:w="1159"/>
      </w:tblGrid>
      <w:tr w:rsidR="009F3990" w:rsidRPr="00C231A5" w:rsidTr="00FB5CDF">
        <w:trPr>
          <w:trHeight w:val="20"/>
        </w:trPr>
        <w:tc>
          <w:tcPr>
            <w:tcW w:w="3050" w:type="pct"/>
            <w:vMerge w:val="restart"/>
          </w:tcPr>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Наименование мероприятия (результата) /</w:t>
            </w:r>
          </w:p>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источник финансового обеспечения</w:t>
            </w:r>
          </w:p>
        </w:tc>
        <w:tc>
          <w:tcPr>
            <w:tcW w:w="1950" w:type="pct"/>
            <w:gridSpan w:val="5"/>
          </w:tcPr>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Объем финансового обеспечения</w:t>
            </w:r>
          </w:p>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по годам реализации, тыс.рублей</w:t>
            </w:r>
          </w:p>
        </w:tc>
      </w:tr>
      <w:tr w:rsidR="009F3990" w:rsidRPr="00C231A5" w:rsidTr="00FB5CDF">
        <w:trPr>
          <w:trHeight w:val="20"/>
        </w:trPr>
        <w:tc>
          <w:tcPr>
            <w:tcW w:w="3050" w:type="pct"/>
            <w:vMerge/>
          </w:tcPr>
          <w:p w:rsidR="009F3990" w:rsidRPr="00C231A5" w:rsidRDefault="009F3990" w:rsidP="009F3990">
            <w:pPr>
              <w:widowControl w:val="0"/>
              <w:pBdr>
                <w:top w:val="nil"/>
                <w:left w:val="nil"/>
                <w:bottom w:val="nil"/>
                <w:right w:val="nil"/>
                <w:between w:val="nil"/>
              </w:pBdr>
              <w:spacing w:after="0" w:line="228" w:lineRule="auto"/>
              <w:rPr>
                <w:rFonts w:ascii="Times New Roman" w:eastAsia="Times New Roman" w:hAnsi="Times New Roman" w:cs="Times New Roman"/>
                <w:sz w:val="20"/>
              </w:rPr>
            </w:pP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2024 г.</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2025 г.</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2026 г.</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2027 г.</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rPr>
            </w:pPr>
            <w:r w:rsidRPr="00C231A5">
              <w:rPr>
                <w:rFonts w:ascii="Times New Roman" w:eastAsia="Times New Roman" w:hAnsi="Times New Roman" w:cs="Times New Roman"/>
                <w:sz w:val="20"/>
              </w:rPr>
              <w:t>всего</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heme="minorEastAsia" w:hAnsi="Times New Roman" w:cs="Times New Roman"/>
                <w:sz w:val="20"/>
                <w:szCs w:val="20"/>
                <w:lang w:eastAsia="ru-RU"/>
              </w:rPr>
              <w:t>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r w:rsidRPr="00C231A5">
              <w:rPr>
                <w:rFonts w:ascii="Times New Roman" w:eastAsia="Times New Roman" w:hAnsi="Times New Roman" w:cs="Times New Roman"/>
                <w:sz w:val="20"/>
                <w:szCs w:val="20"/>
                <w:lang w:eastAsia="ru-RU"/>
              </w:rPr>
              <w:t xml:space="preserve"> – </w:t>
            </w:r>
            <w:r w:rsidRPr="00C231A5">
              <w:rPr>
                <w:rFonts w:ascii="Times New Roman" w:hAnsi="Times New Roman" w:cs="Times New Roman"/>
                <w:sz w:val="20"/>
                <w:szCs w:val="20"/>
              </w:rPr>
              <w:t>всего</w:t>
            </w:r>
            <w:r w:rsidRPr="00C231A5">
              <w:rPr>
                <w:rFonts w:ascii="Times New Roman" w:eastAsia="Times New Roman" w:hAnsi="Times New Roman" w:cs="Times New Roman"/>
                <w:sz w:val="20"/>
                <w:szCs w:val="20"/>
              </w:rPr>
              <w:t>, в том числе:</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107 862,7</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111 545,3</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115 376,8</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115 376,8</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450 161,6</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107 862,7</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111 545,3</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115 376,8</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115 376,8</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450 161,6</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heme="minorEastAsia" w:hAnsi="Times New Roman" w:cs="Times New Roman"/>
                <w:sz w:val="20"/>
                <w:szCs w:val="20"/>
                <w:lang w:eastAsia="ru-RU"/>
              </w:rPr>
              <w:t>Обеспечен контроль за правильностью формирования и применения регулируемых цен и тарифов, мониторинг применения тарифов</w:t>
            </w:r>
            <w:r w:rsidRPr="00C231A5">
              <w:rPr>
                <w:rFonts w:ascii="Times New Roman" w:eastAsia="Times New Roman" w:hAnsi="Times New Roman" w:cs="Times New Roman"/>
                <w:sz w:val="20"/>
                <w:szCs w:val="20"/>
                <w:lang w:eastAsia="ru-RU"/>
              </w:rPr>
              <w:t xml:space="preserve"> – </w:t>
            </w:r>
            <w:r w:rsidRPr="00C231A5">
              <w:rPr>
                <w:rFonts w:ascii="Times New Roman" w:hAnsi="Times New Roman" w:cs="Times New Roman"/>
                <w:sz w:val="20"/>
                <w:szCs w:val="20"/>
              </w:rPr>
              <w:t>всего</w:t>
            </w:r>
            <w:r w:rsidRPr="00C231A5">
              <w:rPr>
                <w:rFonts w:ascii="Times New Roman" w:eastAsia="Times New Roman" w:hAnsi="Times New Roman" w:cs="Times New Roman"/>
                <w:sz w:val="20"/>
                <w:szCs w:val="20"/>
              </w:rPr>
              <w:t>, в том числе:</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3 755,9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3 645,9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3 535,9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3 535,9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14 473,6</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федеральный бюджет</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 Республики Татарстан</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3 755,9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3 645,9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3 535,9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3 535,9</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14 473,6</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бюджеты территориальных государственных внебюджетных фондов</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r>
      <w:tr w:rsidR="009F3990" w:rsidRPr="00C231A5" w:rsidTr="00FB5CDF">
        <w:trPr>
          <w:trHeight w:val="20"/>
        </w:trPr>
        <w:tc>
          <w:tcPr>
            <w:tcW w:w="3050" w:type="pct"/>
          </w:tcPr>
          <w:p w:rsidR="009F3990" w:rsidRPr="00C231A5" w:rsidRDefault="009F3990" w:rsidP="009F3990">
            <w:pPr>
              <w:widowControl w:val="0"/>
              <w:spacing w:after="0" w:line="228" w:lineRule="auto"/>
              <w:jc w:val="both"/>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внебюджетные источники</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p>
        </w:tc>
        <w:tc>
          <w:tcPr>
            <w:tcW w:w="390" w:type="pct"/>
            <w:vAlign w:val="center"/>
          </w:tcPr>
          <w:p w:rsidR="009F3990" w:rsidRPr="00C231A5" w:rsidRDefault="009F3990" w:rsidP="009F3990">
            <w:pPr>
              <w:widowControl w:val="0"/>
              <w:spacing w:after="0" w:line="228" w:lineRule="auto"/>
              <w:jc w:val="center"/>
              <w:rPr>
                <w:rFonts w:ascii="Times New Roman" w:eastAsia="Times New Roman" w:hAnsi="Times New Roman" w:cs="Times New Roman"/>
                <w:sz w:val="20"/>
                <w:szCs w:val="20"/>
                <w:lang w:eastAsia="ru-RU"/>
              </w:rPr>
            </w:pPr>
            <w:r w:rsidRPr="00C231A5">
              <w:rPr>
                <w:rFonts w:ascii="Times New Roman" w:eastAsia="Times New Roman" w:hAnsi="Times New Roman" w:cs="Times New Roman"/>
                <w:sz w:val="20"/>
                <w:szCs w:val="20"/>
                <w:lang w:eastAsia="ru-RU"/>
              </w:rPr>
              <w:t>0,0</w:t>
            </w:r>
            <w:r w:rsidR="002E4848" w:rsidRPr="00C231A5">
              <w:rPr>
                <w:rFonts w:ascii="Times New Roman" w:eastAsia="Times New Roman" w:hAnsi="Times New Roman" w:cs="Times New Roman"/>
                <w:sz w:val="20"/>
                <w:szCs w:val="20"/>
                <w:lang w:eastAsia="ru-RU"/>
              </w:rPr>
              <w:t>»</w:t>
            </w:r>
            <w:r w:rsidR="006D2C88" w:rsidRPr="00C231A5">
              <w:rPr>
                <w:rFonts w:ascii="Times New Roman" w:eastAsia="Times New Roman" w:hAnsi="Times New Roman" w:cs="Times New Roman"/>
                <w:sz w:val="20"/>
                <w:szCs w:val="20"/>
                <w:lang w:eastAsia="ru-RU"/>
              </w:rPr>
              <w:t>;</w:t>
            </w:r>
          </w:p>
        </w:tc>
      </w:tr>
    </w:tbl>
    <w:p w:rsidR="009F3990" w:rsidRPr="00C231A5" w:rsidRDefault="009F3990" w:rsidP="006D2C88">
      <w:pPr>
        <w:widowControl w:val="0"/>
        <w:spacing w:after="0" w:line="240" w:lineRule="auto"/>
        <w:rPr>
          <w:rFonts w:ascii="Times New Roman" w:eastAsiaTheme="minorEastAsia" w:hAnsi="Times New Roman" w:cs="Times New Roman"/>
          <w:sz w:val="28"/>
          <w:szCs w:val="28"/>
          <w:lang w:eastAsia="ru-RU"/>
        </w:rPr>
      </w:pPr>
    </w:p>
    <w:p w:rsidR="006D2C88" w:rsidRPr="00C231A5" w:rsidRDefault="006D2C88" w:rsidP="006D2C88">
      <w:pPr>
        <w:widowControl w:val="0"/>
        <w:spacing w:after="0" w:line="240" w:lineRule="auto"/>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раздел 6 изложить в следующей редакции:</w:t>
      </w:r>
    </w:p>
    <w:p w:rsidR="00840B09" w:rsidRPr="00C231A5" w:rsidRDefault="00840B09" w:rsidP="006D2C88">
      <w:pPr>
        <w:widowControl w:val="0"/>
        <w:spacing w:after="0" w:line="240" w:lineRule="auto"/>
        <w:rPr>
          <w:rFonts w:ascii="Times New Roman" w:eastAsiaTheme="minorEastAsia" w:hAnsi="Times New Roman" w:cs="Times New Roman"/>
          <w:sz w:val="28"/>
          <w:szCs w:val="28"/>
          <w:lang w:eastAsia="ru-RU"/>
        </w:rPr>
      </w:pPr>
    </w:p>
    <w:p w:rsidR="009F3990" w:rsidRPr="00C231A5" w:rsidRDefault="002E4848" w:rsidP="009F3990">
      <w:pPr>
        <w:widowControl w:val="0"/>
        <w:spacing w:after="0" w:line="240"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9F3990" w:rsidRPr="00C231A5">
        <w:rPr>
          <w:rFonts w:ascii="Times New Roman" w:eastAsiaTheme="minorEastAsia" w:hAnsi="Times New Roman" w:cs="Times New Roman"/>
          <w:sz w:val="28"/>
          <w:szCs w:val="28"/>
          <w:lang w:eastAsia="ru-RU"/>
        </w:rPr>
        <w:t>6. План реализации комплекса процессных мероприятий в 2024 году</w:t>
      </w:r>
    </w:p>
    <w:p w:rsidR="009F3990" w:rsidRPr="00C231A5" w:rsidRDefault="009F3990" w:rsidP="006D2C88">
      <w:pPr>
        <w:widowControl w:val="0"/>
        <w:spacing w:after="0" w:line="240" w:lineRule="auto"/>
        <w:rPr>
          <w:rFonts w:ascii="Times New Roman" w:eastAsiaTheme="minorEastAsia" w:hAnsi="Times New Roman" w:cs="Times New Roman"/>
          <w:sz w:val="28"/>
          <w:szCs w:val="28"/>
          <w:lang w:eastAsia="ru-RU"/>
        </w:rPr>
      </w:pPr>
    </w:p>
    <w:tbl>
      <w:tblPr>
        <w:tblStyle w:val="49"/>
        <w:tblW w:w="5000" w:type="pct"/>
        <w:tblLook w:val="0400" w:firstRow="0" w:lastRow="0" w:firstColumn="0" w:lastColumn="0" w:noHBand="0" w:noVBand="1"/>
      </w:tblPr>
      <w:tblGrid>
        <w:gridCol w:w="704"/>
        <w:gridCol w:w="7421"/>
        <w:gridCol w:w="1498"/>
        <w:gridCol w:w="1498"/>
        <w:gridCol w:w="2142"/>
        <w:gridCol w:w="1858"/>
        <w:gridCol w:w="6"/>
      </w:tblGrid>
      <w:tr w:rsidR="00FB5CDF" w:rsidRPr="00C231A5" w:rsidTr="000058DD">
        <w:trPr>
          <w:gridAfter w:val="1"/>
          <w:wAfter w:w="2" w:type="pct"/>
          <w:trHeight w:val="20"/>
        </w:trPr>
        <w:tc>
          <w:tcPr>
            <w:tcW w:w="233" w:type="pct"/>
            <w:vMerge w:val="restart"/>
            <w:tcBorders>
              <w:bottom w:val="nil"/>
            </w:tcBorders>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w:t>
            </w:r>
          </w:p>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lastRenderedPageBreak/>
              <w:t>п/п</w:t>
            </w:r>
          </w:p>
        </w:tc>
        <w:tc>
          <w:tcPr>
            <w:tcW w:w="2453" w:type="pct"/>
            <w:vMerge w:val="restart"/>
            <w:tcBorders>
              <w:bottom w:val="nil"/>
            </w:tcBorders>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lastRenderedPageBreak/>
              <w:t>Наименование мероприятия (результата)</w:t>
            </w:r>
          </w:p>
        </w:tc>
        <w:tc>
          <w:tcPr>
            <w:tcW w:w="990" w:type="pct"/>
            <w:gridSpan w:val="2"/>
            <w:tcBorders>
              <w:bottom w:val="nil"/>
            </w:tcBorders>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Срок реализации</w:t>
            </w:r>
          </w:p>
        </w:tc>
        <w:tc>
          <w:tcPr>
            <w:tcW w:w="708" w:type="pct"/>
            <w:vMerge w:val="restart"/>
            <w:tcBorders>
              <w:bottom w:val="nil"/>
            </w:tcBorders>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Вид подтверждающего документа</w:t>
            </w:r>
          </w:p>
        </w:tc>
        <w:tc>
          <w:tcPr>
            <w:tcW w:w="614" w:type="pct"/>
            <w:vMerge w:val="restart"/>
            <w:tcBorders>
              <w:bottom w:val="nil"/>
            </w:tcBorders>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 xml:space="preserve">Информационная </w:t>
            </w:r>
            <w:r w:rsidRPr="00C231A5">
              <w:rPr>
                <w:rFonts w:ascii="Times New Roman" w:hAnsi="Times New Roman"/>
                <w:lang w:eastAsia="en-US"/>
              </w:rPr>
              <w:lastRenderedPageBreak/>
              <w:t>система (источник данных)</w:t>
            </w:r>
          </w:p>
        </w:tc>
      </w:tr>
      <w:tr w:rsidR="00FB5CDF" w:rsidRPr="00C231A5" w:rsidTr="000058DD">
        <w:trPr>
          <w:gridAfter w:val="1"/>
          <w:wAfter w:w="2" w:type="pct"/>
          <w:trHeight w:val="20"/>
        </w:trPr>
        <w:tc>
          <w:tcPr>
            <w:tcW w:w="233" w:type="pct"/>
            <w:vMerge/>
            <w:tcBorders>
              <w:top w:val="nil"/>
            </w:tcBorders>
          </w:tcPr>
          <w:p w:rsidR="00FB5CDF" w:rsidRPr="00C231A5" w:rsidRDefault="00FB5CDF" w:rsidP="00FB5CDF">
            <w:pPr>
              <w:widowControl w:val="0"/>
              <w:pBdr>
                <w:top w:val="nil"/>
                <w:left w:val="nil"/>
                <w:bottom w:val="nil"/>
                <w:right w:val="nil"/>
                <w:between w:val="nil"/>
              </w:pBdr>
              <w:rPr>
                <w:rFonts w:ascii="Times New Roman" w:hAnsi="Times New Roman"/>
                <w:lang w:eastAsia="en-US"/>
              </w:rPr>
            </w:pPr>
          </w:p>
        </w:tc>
        <w:tc>
          <w:tcPr>
            <w:tcW w:w="2453" w:type="pct"/>
            <w:vMerge/>
            <w:tcBorders>
              <w:top w:val="nil"/>
            </w:tcBorders>
          </w:tcPr>
          <w:p w:rsidR="00FB5CDF" w:rsidRPr="00C231A5" w:rsidRDefault="00FB5CDF" w:rsidP="00FB5CDF">
            <w:pPr>
              <w:widowControl w:val="0"/>
              <w:pBdr>
                <w:top w:val="nil"/>
                <w:left w:val="nil"/>
                <w:bottom w:val="nil"/>
                <w:right w:val="nil"/>
                <w:between w:val="nil"/>
              </w:pBdr>
              <w:rPr>
                <w:rFonts w:ascii="Times New Roman" w:hAnsi="Times New Roman"/>
                <w:lang w:eastAsia="en-US"/>
              </w:rPr>
            </w:pPr>
          </w:p>
        </w:tc>
        <w:tc>
          <w:tcPr>
            <w:tcW w:w="495" w:type="pct"/>
            <w:tcBorders>
              <w:top w:val="nil"/>
            </w:tcBorders>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начало</w:t>
            </w:r>
          </w:p>
        </w:tc>
        <w:tc>
          <w:tcPr>
            <w:tcW w:w="495" w:type="pct"/>
            <w:tcBorders>
              <w:top w:val="nil"/>
            </w:tcBorders>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окончание</w:t>
            </w:r>
          </w:p>
        </w:tc>
        <w:tc>
          <w:tcPr>
            <w:tcW w:w="708" w:type="pct"/>
            <w:vMerge/>
            <w:tcBorders>
              <w:top w:val="nil"/>
            </w:tcBorders>
          </w:tcPr>
          <w:p w:rsidR="00FB5CDF" w:rsidRPr="00C231A5" w:rsidRDefault="00FB5CDF" w:rsidP="00FB5CDF">
            <w:pPr>
              <w:widowControl w:val="0"/>
              <w:pBdr>
                <w:top w:val="nil"/>
                <w:left w:val="nil"/>
                <w:bottom w:val="nil"/>
                <w:right w:val="nil"/>
                <w:between w:val="nil"/>
              </w:pBdr>
              <w:rPr>
                <w:rFonts w:ascii="Times New Roman" w:hAnsi="Times New Roman"/>
                <w:lang w:eastAsia="en-US"/>
              </w:rPr>
            </w:pPr>
          </w:p>
        </w:tc>
        <w:tc>
          <w:tcPr>
            <w:tcW w:w="614" w:type="pct"/>
            <w:vMerge/>
            <w:tcBorders>
              <w:top w:val="nil"/>
            </w:tcBorders>
          </w:tcPr>
          <w:p w:rsidR="00FB5CDF" w:rsidRPr="00C231A5" w:rsidRDefault="00FB5CDF" w:rsidP="00FB5CDF">
            <w:pPr>
              <w:widowControl w:val="0"/>
              <w:pBdr>
                <w:top w:val="nil"/>
                <w:left w:val="nil"/>
                <w:bottom w:val="nil"/>
                <w:right w:val="nil"/>
                <w:between w:val="nil"/>
              </w:pBdr>
              <w:rPr>
                <w:rFonts w:ascii="Times New Roman" w:hAnsi="Times New Roman"/>
                <w:lang w:eastAsia="en-US"/>
              </w:rPr>
            </w:pPr>
          </w:p>
        </w:tc>
      </w:tr>
      <w:tr w:rsidR="00FB5CDF" w:rsidRPr="00C231A5" w:rsidTr="0011459E">
        <w:trPr>
          <w:trHeight w:val="283"/>
        </w:trPr>
        <w:tc>
          <w:tcPr>
            <w:tcW w:w="233" w:type="pct"/>
          </w:tcPr>
          <w:p w:rsidR="00FB5CDF" w:rsidRPr="00C231A5" w:rsidRDefault="00FB5CDF" w:rsidP="00FB5CDF">
            <w:pPr>
              <w:widowControl w:val="0"/>
              <w:pBdr>
                <w:top w:val="nil"/>
                <w:left w:val="nil"/>
                <w:bottom w:val="nil"/>
                <w:right w:val="nil"/>
                <w:between w:val="nil"/>
              </w:pBdr>
              <w:jc w:val="center"/>
              <w:rPr>
                <w:rFonts w:ascii="Times New Roman" w:hAnsi="Times New Roman"/>
                <w:lang w:eastAsia="en-US"/>
              </w:rPr>
            </w:pPr>
            <w:r w:rsidRPr="00C231A5">
              <w:rPr>
                <w:rFonts w:ascii="Times New Roman" w:hAnsi="Times New Roman"/>
                <w:lang w:eastAsia="en-US"/>
              </w:rPr>
              <w:t>1.</w:t>
            </w:r>
          </w:p>
        </w:tc>
        <w:tc>
          <w:tcPr>
            <w:tcW w:w="4767" w:type="pct"/>
            <w:gridSpan w:val="6"/>
          </w:tcPr>
          <w:p w:rsidR="00FB5CDF" w:rsidRPr="00C231A5" w:rsidRDefault="00FB5CDF" w:rsidP="00FB5CDF">
            <w:pPr>
              <w:widowControl w:val="0"/>
              <w:pBdr>
                <w:top w:val="nil"/>
                <w:left w:val="nil"/>
                <w:bottom w:val="nil"/>
                <w:right w:val="nil"/>
                <w:between w:val="nil"/>
              </w:pBdr>
              <w:rPr>
                <w:rFonts w:ascii="Times New Roman" w:hAnsi="Times New Roman"/>
                <w:lang w:eastAsia="en-US"/>
              </w:rPr>
            </w:pPr>
            <w:r w:rsidRPr="00C231A5">
              <w:rPr>
                <w:rFonts w:ascii="Times New Roman" w:hAnsi="Times New Roman"/>
              </w:rPr>
              <w:t>Обеспечение единой ценовой и тарифной политики на территории Республики Татарстан</w:t>
            </w:r>
          </w:p>
        </w:tc>
      </w:tr>
      <w:tr w:rsidR="00FB5CDF" w:rsidRPr="00C231A5" w:rsidTr="0011459E">
        <w:trPr>
          <w:gridAfter w:val="1"/>
          <w:wAfter w:w="2" w:type="pct"/>
          <w:trHeight w:val="964"/>
        </w:trPr>
        <w:tc>
          <w:tcPr>
            <w:tcW w:w="233" w:type="pct"/>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1.1.</w:t>
            </w:r>
          </w:p>
        </w:tc>
        <w:tc>
          <w:tcPr>
            <w:tcW w:w="2453" w:type="pct"/>
          </w:tcPr>
          <w:p w:rsidR="00FB5CDF" w:rsidRPr="00C231A5" w:rsidRDefault="00FB5CDF" w:rsidP="00FB5CDF">
            <w:pPr>
              <w:widowControl w:val="0"/>
              <w:jc w:val="both"/>
              <w:rPr>
                <w:rFonts w:ascii="Times New Roman" w:hAnsi="Times New Roman"/>
              </w:rPr>
            </w:pPr>
            <w:r w:rsidRPr="00C231A5">
              <w:rPr>
                <w:rFonts w:ascii="Times New Roman" w:hAnsi="Times New Roman"/>
              </w:rPr>
              <w:t xml:space="preserve">Результат </w:t>
            </w:r>
            <w:r w:rsidR="002E4848" w:rsidRPr="00C231A5">
              <w:rPr>
                <w:rFonts w:ascii="Times New Roman" w:hAnsi="Times New Roman"/>
              </w:rPr>
              <w:t>«</w:t>
            </w:r>
            <w:r w:rsidRPr="00C231A5">
              <w:rPr>
                <w:rFonts w:ascii="Times New Roman" w:hAnsi="Times New Roman"/>
              </w:rPr>
              <w:t>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r w:rsidR="002E4848" w:rsidRPr="00C231A5">
              <w:rPr>
                <w:rFonts w:ascii="Times New Roman" w:hAnsi="Times New Roman"/>
              </w:rPr>
              <w:t>»</w:t>
            </w:r>
          </w:p>
        </w:tc>
        <w:tc>
          <w:tcPr>
            <w:tcW w:w="495" w:type="pct"/>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01.01.2024</w:t>
            </w:r>
          </w:p>
        </w:tc>
        <w:tc>
          <w:tcPr>
            <w:tcW w:w="495" w:type="pct"/>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31.12.2027</w:t>
            </w:r>
          </w:p>
        </w:tc>
        <w:tc>
          <w:tcPr>
            <w:tcW w:w="708" w:type="pct"/>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spacing w:val="-2"/>
                <w:lang w:eastAsia="en-US"/>
              </w:rPr>
              <w:t>отчет</w:t>
            </w:r>
          </w:p>
        </w:tc>
        <w:tc>
          <w:tcPr>
            <w:tcW w:w="614" w:type="pct"/>
          </w:tcPr>
          <w:p w:rsidR="00FB5CDF" w:rsidRPr="00C231A5" w:rsidRDefault="00FB5CDF" w:rsidP="00FB5CDF">
            <w:pPr>
              <w:widowControl w:val="0"/>
              <w:pBdr>
                <w:top w:val="nil"/>
                <w:left w:val="nil"/>
                <w:bottom w:val="nil"/>
                <w:right w:val="nil"/>
                <w:between w:val="nil"/>
              </w:pBdr>
              <w:jc w:val="center"/>
              <w:rPr>
                <w:rFonts w:ascii="Times New Roman" w:hAnsi="Times New Roman"/>
                <w:lang w:eastAsia="en-US"/>
              </w:rPr>
            </w:pPr>
            <w:r w:rsidRPr="00C231A5">
              <w:rPr>
                <w:rFonts w:ascii="Times New Roman" w:hAnsi="Times New Roman"/>
                <w:lang w:eastAsia="en-US"/>
              </w:rPr>
              <w:t>-</w:t>
            </w:r>
          </w:p>
        </w:tc>
      </w:tr>
      <w:tr w:rsidR="00FB5CDF" w:rsidRPr="00C231A5" w:rsidTr="0011459E">
        <w:trPr>
          <w:gridAfter w:val="1"/>
          <w:wAfter w:w="2" w:type="pct"/>
          <w:trHeight w:val="567"/>
        </w:trPr>
        <w:tc>
          <w:tcPr>
            <w:tcW w:w="233" w:type="pct"/>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1.2.</w:t>
            </w:r>
          </w:p>
        </w:tc>
        <w:tc>
          <w:tcPr>
            <w:tcW w:w="2453" w:type="pct"/>
          </w:tcPr>
          <w:p w:rsidR="00FB5CDF" w:rsidRPr="00C231A5" w:rsidRDefault="00FB5CDF" w:rsidP="00FB5CDF">
            <w:pPr>
              <w:widowControl w:val="0"/>
              <w:jc w:val="both"/>
              <w:rPr>
                <w:rFonts w:ascii="Times New Roman" w:hAnsi="Times New Roman"/>
              </w:rPr>
            </w:pPr>
            <w:r w:rsidRPr="00C231A5">
              <w:rPr>
                <w:rFonts w:ascii="Times New Roman" w:hAnsi="Times New Roman"/>
              </w:rPr>
              <w:t xml:space="preserve">Результат </w:t>
            </w:r>
            <w:r w:rsidR="002E4848" w:rsidRPr="00C231A5">
              <w:rPr>
                <w:rFonts w:ascii="Times New Roman" w:hAnsi="Times New Roman"/>
              </w:rPr>
              <w:t>«</w:t>
            </w:r>
            <w:r w:rsidRPr="00C231A5">
              <w:rPr>
                <w:rFonts w:ascii="Times New Roman" w:hAnsi="Times New Roman"/>
              </w:rPr>
              <w:t>Обеспечен контроль за правильностью формирования и применения регулируемых цен и тарифов, мониторинг применения тарифов</w:t>
            </w:r>
            <w:r w:rsidR="002E4848" w:rsidRPr="00C231A5">
              <w:rPr>
                <w:rFonts w:ascii="Times New Roman" w:hAnsi="Times New Roman"/>
              </w:rPr>
              <w:t>»</w:t>
            </w:r>
          </w:p>
        </w:tc>
        <w:tc>
          <w:tcPr>
            <w:tcW w:w="495" w:type="pct"/>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01.01.2024</w:t>
            </w:r>
          </w:p>
        </w:tc>
        <w:tc>
          <w:tcPr>
            <w:tcW w:w="495" w:type="pct"/>
          </w:tcPr>
          <w:p w:rsidR="00FB5CDF" w:rsidRPr="00C231A5" w:rsidRDefault="00FB5CDF" w:rsidP="00FB5CDF">
            <w:pPr>
              <w:widowControl w:val="0"/>
              <w:jc w:val="center"/>
              <w:rPr>
                <w:rFonts w:ascii="Times New Roman" w:hAnsi="Times New Roman"/>
                <w:lang w:eastAsia="en-US"/>
              </w:rPr>
            </w:pPr>
            <w:r w:rsidRPr="00C231A5">
              <w:rPr>
                <w:rFonts w:ascii="Times New Roman" w:hAnsi="Times New Roman"/>
                <w:lang w:eastAsia="en-US"/>
              </w:rPr>
              <w:t>31.12.2027</w:t>
            </w:r>
          </w:p>
        </w:tc>
        <w:tc>
          <w:tcPr>
            <w:tcW w:w="708" w:type="pct"/>
          </w:tcPr>
          <w:p w:rsidR="00FB5CDF" w:rsidRPr="00C231A5" w:rsidRDefault="00FB5CDF" w:rsidP="00FB5CDF">
            <w:pPr>
              <w:widowControl w:val="0"/>
              <w:jc w:val="center"/>
              <w:rPr>
                <w:rFonts w:ascii="Times New Roman" w:hAnsi="Times New Roman"/>
                <w:spacing w:val="-2"/>
                <w:lang w:eastAsia="en-US"/>
              </w:rPr>
            </w:pPr>
            <w:r w:rsidRPr="00C231A5">
              <w:rPr>
                <w:rFonts w:ascii="Times New Roman" w:hAnsi="Times New Roman"/>
                <w:spacing w:val="-2"/>
                <w:lang w:eastAsia="en-US"/>
              </w:rPr>
              <w:t>прочий тип документа</w:t>
            </w:r>
          </w:p>
        </w:tc>
        <w:tc>
          <w:tcPr>
            <w:tcW w:w="614" w:type="pct"/>
          </w:tcPr>
          <w:p w:rsidR="00FB5CDF" w:rsidRPr="00C231A5" w:rsidRDefault="00FB5CDF" w:rsidP="00FB5CDF">
            <w:pPr>
              <w:widowControl w:val="0"/>
              <w:pBdr>
                <w:top w:val="nil"/>
                <w:left w:val="nil"/>
                <w:bottom w:val="nil"/>
                <w:right w:val="nil"/>
                <w:between w:val="nil"/>
              </w:pBdr>
              <w:jc w:val="center"/>
              <w:rPr>
                <w:rFonts w:ascii="Times New Roman" w:hAnsi="Times New Roman"/>
                <w:lang w:eastAsia="en-US"/>
              </w:rPr>
            </w:pPr>
            <w:r w:rsidRPr="00C231A5">
              <w:rPr>
                <w:rFonts w:ascii="Times New Roman" w:hAnsi="Times New Roman"/>
                <w:lang w:eastAsia="en-US"/>
              </w:rPr>
              <w:t>-</w:t>
            </w:r>
          </w:p>
        </w:tc>
      </w:tr>
    </w:tbl>
    <w:p w:rsidR="009F3990" w:rsidRPr="00C231A5" w:rsidRDefault="009F3990" w:rsidP="009F3990">
      <w:pPr>
        <w:widowControl w:val="0"/>
        <w:spacing w:after="0" w:line="240" w:lineRule="auto"/>
        <w:rPr>
          <w:rFonts w:ascii="Times New Roman" w:eastAsiaTheme="minorEastAsia" w:hAnsi="Times New Roman" w:cs="Times New Roman"/>
          <w:sz w:val="28"/>
          <w:szCs w:val="28"/>
          <w:lang w:eastAsia="ru-RU"/>
        </w:rPr>
      </w:pPr>
    </w:p>
    <w:p w:rsidR="009F3990" w:rsidRPr="00C231A5" w:rsidRDefault="009F3990" w:rsidP="009F3990">
      <w:pPr>
        <w:widowControl w:val="0"/>
        <w:spacing w:after="0" w:line="240" w:lineRule="auto"/>
        <w:rPr>
          <w:rFonts w:ascii="Times New Roman" w:eastAsia="Calibri" w:hAnsi="Times New Roman" w:cs="Times New Roman"/>
          <w:sz w:val="28"/>
          <w:szCs w:val="28"/>
        </w:rPr>
      </w:pPr>
      <w:r w:rsidRPr="00C231A5">
        <w:rPr>
          <w:rFonts w:ascii="Times New Roman" w:eastAsiaTheme="minorEastAsia" w:hAnsi="Times New Roman" w:cs="Times New Roman"/>
          <w:sz w:val="28"/>
          <w:szCs w:val="28"/>
          <w:lang w:eastAsia="ru-RU"/>
        </w:rPr>
        <w:t>в</w:t>
      </w:r>
      <w:r w:rsidR="00601C4D" w:rsidRPr="00C231A5">
        <w:rPr>
          <w:rFonts w:ascii="Times New Roman" w:eastAsiaTheme="minorEastAsia" w:hAnsi="Times New Roman" w:cs="Times New Roman"/>
          <w:sz w:val="28"/>
          <w:szCs w:val="28"/>
          <w:lang w:eastAsia="ru-RU"/>
        </w:rPr>
        <w:t xml:space="preserve"> </w:t>
      </w:r>
      <w:r w:rsidRPr="00C231A5">
        <w:rPr>
          <w:rFonts w:ascii="Times New Roman" w:eastAsiaTheme="minorEastAsia" w:hAnsi="Times New Roman" w:cs="Times New Roman"/>
          <w:sz w:val="28"/>
          <w:szCs w:val="28"/>
          <w:lang w:eastAsia="ru-RU"/>
        </w:rPr>
        <w:t>п</w:t>
      </w:r>
      <w:r w:rsidR="00875751" w:rsidRPr="00C231A5">
        <w:rPr>
          <w:rFonts w:ascii="Times New Roman" w:eastAsiaTheme="minorEastAsia" w:hAnsi="Times New Roman" w:cs="Times New Roman"/>
          <w:sz w:val="28"/>
          <w:szCs w:val="28"/>
          <w:lang w:eastAsia="ru-RU"/>
        </w:rPr>
        <w:t>аспорт</w:t>
      </w:r>
      <w:r w:rsidR="00601C4D" w:rsidRPr="00C231A5">
        <w:rPr>
          <w:rFonts w:ascii="Times New Roman" w:eastAsiaTheme="minorEastAsia" w:hAnsi="Times New Roman" w:cs="Times New Roman"/>
          <w:sz w:val="28"/>
          <w:szCs w:val="28"/>
          <w:lang w:eastAsia="ru-RU"/>
        </w:rPr>
        <w:t>е</w:t>
      </w:r>
      <w:r w:rsidRPr="00C231A5">
        <w:rPr>
          <w:rFonts w:ascii="Times New Roman" w:eastAsiaTheme="minorEastAsia" w:hAnsi="Times New Roman" w:cs="Times New Roman"/>
          <w:sz w:val="28"/>
          <w:szCs w:val="28"/>
          <w:lang w:eastAsia="ru-RU"/>
        </w:rPr>
        <w:t xml:space="preserve"> </w:t>
      </w:r>
      <w:r w:rsidR="00875751" w:rsidRPr="00C231A5">
        <w:rPr>
          <w:rFonts w:ascii="Times New Roman" w:eastAsiaTheme="minorEastAsia" w:hAnsi="Times New Roman" w:cs="Times New Roman"/>
          <w:sz w:val="28"/>
          <w:szCs w:val="28"/>
          <w:lang w:eastAsia="ru-RU"/>
        </w:rPr>
        <w:t>комплекса процессных мероприятий</w:t>
      </w:r>
      <w:r w:rsidRPr="00C231A5">
        <w:rPr>
          <w:rFonts w:ascii="Times New Roman" w:eastAsiaTheme="minorEastAsia" w:hAnsi="Times New Roman" w:cs="Times New Roman"/>
          <w:sz w:val="28"/>
          <w:szCs w:val="28"/>
          <w:lang w:eastAsia="ru-RU"/>
        </w:rPr>
        <w:t xml:space="preserve"> </w:t>
      </w:r>
      <w:r w:rsidR="002E4848" w:rsidRPr="00C231A5">
        <w:rPr>
          <w:rFonts w:ascii="Times New Roman" w:eastAsia="Calibri" w:hAnsi="Times New Roman" w:cs="Times New Roman"/>
          <w:sz w:val="28"/>
          <w:szCs w:val="28"/>
        </w:rPr>
        <w:t>«</w:t>
      </w:r>
      <w:r w:rsidR="00875751" w:rsidRPr="00C231A5">
        <w:rPr>
          <w:rFonts w:ascii="Times New Roman" w:eastAsia="Calibri" w:hAnsi="Times New Roman" w:cs="Times New Roman"/>
          <w:sz w:val="28"/>
          <w:szCs w:val="28"/>
        </w:rPr>
        <w:t>Обеспечение деятельности Государственного комитета Республики Татарстан по закупкам</w:t>
      </w:r>
      <w:r w:rsidR="002E4848" w:rsidRPr="00C231A5">
        <w:rPr>
          <w:rFonts w:ascii="Times New Roman" w:eastAsia="Calibri" w:hAnsi="Times New Roman" w:cs="Times New Roman"/>
          <w:sz w:val="28"/>
          <w:szCs w:val="28"/>
        </w:rPr>
        <w:t>»</w:t>
      </w:r>
      <w:r w:rsidRPr="00C231A5">
        <w:rPr>
          <w:rFonts w:ascii="Times New Roman" w:eastAsia="Calibri" w:hAnsi="Times New Roman" w:cs="Times New Roman"/>
          <w:sz w:val="28"/>
          <w:szCs w:val="28"/>
        </w:rPr>
        <w:t>:</w:t>
      </w:r>
    </w:p>
    <w:p w:rsidR="009F3990" w:rsidRPr="00C231A5" w:rsidRDefault="009F3990" w:rsidP="009F3990">
      <w:pPr>
        <w:widowControl w:val="0"/>
        <w:spacing w:after="0" w:line="240" w:lineRule="auto"/>
        <w:rPr>
          <w:rFonts w:ascii="Times New Roman" w:eastAsia="Calibri" w:hAnsi="Times New Roman" w:cs="Times New Roman"/>
          <w:sz w:val="28"/>
          <w:szCs w:val="28"/>
        </w:rPr>
      </w:pPr>
    </w:p>
    <w:p w:rsidR="00875751" w:rsidRPr="00C231A5" w:rsidRDefault="009F3990" w:rsidP="00875751">
      <w:pPr>
        <w:widowControl w:val="0"/>
        <w:spacing w:after="0" w:line="240" w:lineRule="auto"/>
        <w:rPr>
          <w:rFonts w:ascii="Times New Roman" w:eastAsiaTheme="minorEastAsia" w:hAnsi="Times New Roman" w:cs="Times New Roman"/>
          <w:sz w:val="28"/>
          <w:szCs w:val="28"/>
        </w:rPr>
      </w:pPr>
      <w:r w:rsidRPr="00C231A5">
        <w:rPr>
          <w:rFonts w:ascii="Times New Roman" w:eastAsia="Calibri" w:hAnsi="Times New Roman" w:cs="Times New Roman"/>
          <w:sz w:val="28"/>
          <w:szCs w:val="28"/>
        </w:rPr>
        <w:t>раздел 1</w:t>
      </w:r>
      <w:r w:rsidR="00875751" w:rsidRPr="00C231A5">
        <w:rPr>
          <w:rFonts w:ascii="Times New Roman" w:eastAsiaTheme="minorEastAsia" w:hAnsi="Times New Roman" w:cs="Times New Roman"/>
          <w:sz w:val="28"/>
          <w:szCs w:val="28"/>
        </w:rPr>
        <w:t xml:space="preserve"> изложить в следующей редакции:</w:t>
      </w:r>
    </w:p>
    <w:p w:rsidR="00875751" w:rsidRPr="00C231A5" w:rsidRDefault="00875751" w:rsidP="00875751">
      <w:pPr>
        <w:widowControl w:val="0"/>
        <w:spacing w:after="0" w:line="240" w:lineRule="auto"/>
        <w:rPr>
          <w:rFonts w:ascii="Times New Roman" w:eastAsiaTheme="minorEastAsia" w:hAnsi="Times New Roman" w:cs="Times New Roman"/>
          <w:sz w:val="28"/>
          <w:szCs w:val="28"/>
        </w:rPr>
      </w:pPr>
    </w:p>
    <w:p w:rsidR="00875751" w:rsidRPr="00C231A5" w:rsidRDefault="002E4848" w:rsidP="00875751">
      <w:pPr>
        <w:widowControl w:val="0"/>
        <w:spacing w:after="0" w:line="240" w:lineRule="auto"/>
        <w:jc w:val="center"/>
        <w:rPr>
          <w:rFonts w:ascii="Times New Roman" w:eastAsiaTheme="minorEastAsia" w:hAnsi="Times New Roman" w:cs="Times New Roman"/>
          <w:sz w:val="28"/>
          <w:szCs w:val="28"/>
        </w:rPr>
      </w:pPr>
      <w:r w:rsidRPr="00C231A5">
        <w:rPr>
          <w:rFonts w:ascii="Times New Roman" w:eastAsiaTheme="minorEastAsia" w:hAnsi="Times New Roman" w:cs="Times New Roman"/>
          <w:sz w:val="28"/>
          <w:szCs w:val="28"/>
        </w:rPr>
        <w:t>«</w:t>
      </w:r>
      <w:r w:rsidR="00875751" w:rsidRPr="00C231A5">
        <w:rPr>
          <w:rFonts w:ascii="Times New Roman" w:eastAsiaTheme="minorEastAsia" w:hAnsi="Times New Roman" w:cs="Times New Roman"/>
          <w:sz w:val="28"/>
          <w:szCs w:val="28"/>
        </w:rPr>
        <w:t>1. Показатели комплекса процессных мероприятий</w:t>
      </w:r>
      <w:r w:rsidR="00875751" w:rsidRPr="00C231A5">
        <w:rPr>
          <w:rFonts w:ascii="Times New Roman" w:eastAsiaTheme="minorEastAsia" w:hAnsi="Times New Roman" w:cs="Times New Roman"/>
          <w:sz w:val="28"/>
          <w:szCs w:val="28"/>
          <w:vertAlign w:val="superscript"/>
        </w:rPr>
        <w:footnoteReference w:id="1"/>
      </w:r>
    </w:p>
    <w:p w:rsidR="00875751" w:rsidRPr="00C231A5" w:rsidRDefault="00875751" w:rsidP="00875751">
      <w:pPr>
        <w:widowControl w:val="0"/>
        <w:spacing w:after="0" w:line="240" w:lineRule="auto"/>
        <w:rPr>
          <w:rFonts w:ascii="Times New Roman" w:eastAsiaTheme="minorEastAsia" w:hAnsi="Times New Roman" w:cs="Times New Roman"/>
          <w:sz w:val="28"/>
          <w:szCs w:val="28"/>
        </w:rPr>
      </w:pPr>
    </w:p>
    <w:tbl>
      <w:tblPr>
        <w:tblStyle w:val="22"/>
        <w:tblW w:w="15163" w:type="dxa"/>
        <w:tblLayout w:type="fixed"/>
        <w:tblLook w:val="01E0" w:firstRow="1" w:lastRow="1" w:firstColumn="1" w:lastColumn="1" w:noHBand="0" w:noVBand="0"/>
      </w:tblPr>
      <w:tblGrid>
        <w:gridCol w:w="703"/>
        <w:gridCol w:w="1532"/>
        <w:gridCol w:w="1675"/>
        <w:gridCol w:w="977"/>
        <w:gridCol w:w="1118"/>
        <w:gridCol w:w="977"/>
        <w:gridCol w:w="841"/>
        <w:gridCol w:w="819"/>
        <w:gridCol w:w="992"/>
        <w:gridCol w:w="993"/>
        <w:gridCol w:w="850"/>
        <w:gridCol w:w="1843"/>
        <w:gridCol w:w="1843"/>
      </w:tblGrid>
      <w:tr w:rsidR="00875751" w:rsidRPr="00C231A5" w:rsidTr="002F10B1">
        <w:trPr>
          <w:trHeight w:val="286"/>
        </w:trPr>
        <w:tc>
          <w:tcPr>
            <w:tcW w:w="703" w:type="dxa"/>
            <w:vMerge w:val="restart"/>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w:t>
            </w:r>
          </w:p>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п/п</w:t>
            </w:r>
          </w:p>
        </w:tc>
        <w:tc>
          <w:tcPr>
            <w:tcW w:w="1532" w:type="dxa"/>
            <w:vMerge w:val="restart"/>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Наименование показателя / задачи</w:t>
            </w:r>
          </w:p>
        </w:tc>
        <w:tc>
          <w:tcPr>
            <w:tcW w:w="1675" w:type="dxa"/>
            <w:vMerge w:val="restart"/>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Признак возра-стания / убывания</w:t>
            </w:r>
          </w:p>
        </w:tc>
        <w:tc>
          <w:tcPr>
            <w:tcW w:w="977" w:type="dxa"/>
            <w:vMerge w:val="restart"/>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Уровень показателя</w:t>
            </w:r>
          </w:p>
        </w:tc>
        <w:tc>
          <w:tcPr>
            <w:tcW w:w="1118" w:type="dxa"/>
            <w:vMerge w:val="restart"/>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Единица измерения (по ОКЕИ)</w:t>
            </w:r>
          </w:p>
        </w:tc>
        <w:tc>
          <w:tcPr>
            <w:tcW w:w="1818" w:type="dxa"/>
            <w:gridSpan w:val="2"/>
            <w:tcBorders>
              <w:bottom w:val="single" w:sz="4" w:space="0" w:color="auto"/>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Базовое значение</w:t>
            </w:r>
          </w:p>
        </w:tc>
        <w:tc>
          <w:tcPr>
            <w:tcW w:w="3654" w:type="dxa"/>
            <w:gridSpan w:val="4"/>
            <w:tcBorders>
              <w:bottom w:val="single" w:sz="4" w:space="0" w:color="auto"/>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Значение показателей по годам</w:t>
            </w:r>
          </w:p>
        </w:tc>
        <w:tc>
          <w:tcPr>
            <w:tcW w:w="1843"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Ответственный за достижение показателя</w:t>
            </w:r>
          </w:p>
        </w:tc>
        <w:tc>
          <w:tcPr>
            <w:tcW w:w="1843"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Информационная система</w:t>
            </w:r>
          </w:p>
        </w:tc>
      </w:tr>
      <w:tr w:rsidR="00875751" w:rsidRPr="00C231A5" w:rsidTr="002F10B1">
        <w:trPr>
          <w:trHeight w:val="403"/>
        </w:trPr>
        <w:tc>
          <w:tcPr>
            <w:tcW w:w="703" w:type="dxa"/>
            <w:vMerge/>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p>
        </w:tc>
        <w:tc>
          <w:tcPr>
            <w:tcW w:w="1532" w:type="dxa"/>
            <w:vMerge/>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p>
        </w:tc>
        <w:tc>
          <w:tcPr>
            <w:tcW w:w="1675" w:type="dxa"/>
            <w:vMerge/>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p>
        </w:tc>
        <w:tc>
          <w:tcPr>
            <w:tcW w:w="977" w:type="dxa"/>
            <w:vMerge/>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p>
        </w:tc>
        <w:tc>
          <w:tcPr>
            <w:tcW w:w="1118" w:type="dxa"/>
            <w:vMerge/>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p>
        </w:tc>
        <w:tc>
          <w:tcPr>
            <w:tcW w:w="977"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значение</w:t>
            </w:r>
          </w:p>
        </w:tc>
        <w:tc>
          <w:tcPr>
            <w:tcW w:w="841"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год</w:t>
            </w:r>
          </w:p>
        </w:tc>
        <w:tc>
          <w:tcPr>
            <w:tcW w:w="819"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2024</w:t>
            </w:r>
          </w:p>
        </w:tc>
        <w:tc>
          <w:tcPr>
            <w:tcW w:w="992"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2025</w:t>
            </w:r>
          </w:p>
        </w:tc>
        <w:tc>
          <w:tcPr>
            <w:tcW w:w="993"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2026</w:t>
            </w:r>
          </w:p>
        </w:tc>
        <w:tc>
          <w:tcPr>
            <w:tcW w:w="850"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2027</w:t>
            </w:r>
          </w:p>
        </w:tc>
        <w:tc>
          <w:tcPr>
            <w:tcW w:w="1843"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p>
        </w:tc>
        <w:tc>
          <w:tcPr>
            <w:tcW w:w="1843" w:type="dxa"/>
            <w:tcBorders>
              <w:bottom w:val="nil"/>
            </w:tcBorders>
          </w:tcPr>
          <w:p w:rsidR="00875751" w:rsidRPr="00C231A5" w:rsidRDefault="00875751" w:rsidP="00875751">
            <w:pPr>
              <w:widowControl w:val="0"/>
              <w:spacing w:line="245" w:lineRule="auto"/>
              <w:jc w:val="center"/>
              <w:rPr>
                <w:rFonts w:ascii="Times New Roman" w:eastAsiaTheme="minorEastAsia" w:hAnsi="Times New Roman"/>
              </w:rPr>
            </w:pPr>
          </w:p>
        </w:tc>
      </w:tr>
      <w:tr w:rsidR="00875751" w:rsidRPr="00C231A5" w:rsidTr="002F10B1">
        <w:trPr>
          <w:trHeight w:val="281"/>
          <w:tblHeader/>
        </w:trPr>
        <w:tc>
          <w:tcPr>
            <w:tcW w:w="70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1</w:t>
            </w:r>
          </w:p>
        </w:tc>
        <w:tc>
          <w:tcPr>
            <w:tcW w:w="1532"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w:t>
            </w:r>
          </w:p>
        </w:tc>
        <w:tc>
          <w:tcPr>
            <w:tcW w:w="1675"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3</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4</w:t>
            </w:r>
          </w:p>
        </w:tc>
        <w:tc>
          <w:tcPr>
            <w:tcW w:w="1118"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5</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6</w:t>
            </w:r>
          </w:p>
        </w:tc>
        <w:tc>
          <w:tcPr>
            <w:tcW w:w="841"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7</w:t>
            </w:r>
          </w:p>
        </w:tc>
        <w:tc>
          <w:tcPr>
            <w:tcW w:w="819"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8</w:t>
            </w:r>
          </w:p>
        </w:tc>
        <w:tc>
          <w:tcPr>
            <w:tcW w:w="992"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9</w:t>
            </w:r>
          </w:p>
        </w:tc>
        <w:tc>
          <w:tcPr>
            <w:tcW w:w="99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10</w:t>
            </w:r>
          </w:p>
        </w:tc>
        <w:tc>
          <w:tcPr>
            <w:tcW w:w="850"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11</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lang w:val="tt-RU"/>
              </w:rPr>
            </w:pPr>
            <w:r w:rsidRPr="00C231A5">
              <w:rPr>
                <w:rFonts w:ascii="Times New Roman" w:eastAsiaTheme="minorEastAsia" w:hAnsi="Times New Roman"/>
                <w:lang w:val="tt-RU"/>
              </w:rPr>
              <w:t>12</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lang w:val="tt-RU"/>
              </w:rPr>
            </w:pPr>
            <w:r w:rsidRPr="00C231A5">
              <w:rPr>
                <w:rFonts w:ascii="Times New Roman" w:eastAsiaTheme="minorEastAsia" w:hAnsi="Times New Roman"/>
                <w:lang w:val="tt-RU"/>
              </w:rPr>
              <w:t>13</w:t>
            </w:r>
          </w:p>
        </w:tc>
      </w:tr>
      <w:tr w:rsidR="00875751" w:rsidRPr="00C231A5" w:rsidTr="002F10B1">
        <w:trPr>
          <w:trHeight w:val="113"/>
        </w:trPr>
        <w:tc>
          <w:tcPr>
            <w:tcW w:w="70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1.</w:t>
            </w:r>
          </w:p>
        </w:tc>
        <w:tc>
          <w:tcPr>
            <w:tcW w:w="14460" w:type="dxa"/>
            <w:gridSpan w:val="12"/>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imes New Roman" w:hAnsi="Times New Roman"/>
              </w:rPr>
              <w:t>Совершенствование системы управления государственными и муниципальными заказами в Республике Татарстан</w:t>
            </w:r>
          </w:p>
        </w:tc>
      </w:tr>
      <w:tr w:rsidR="00875751" w:rsidRPr="00C231A5" w:rsidTr="002F10B1">
        <w:trPr>
          <w:trHeight w:val="428"/>
        </w:trPr>
        <w:tc>
          <w:tcPr>
            <w:tcW w:w="70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1.1.</w:t>
            </w:r>
          </w:p>
        </w:tc>
        <w:tc>
          <w:tcPr>
            <w:tcW w:w="1532" w:type="dxa"/>
          </w:tcPr>
          <w:p w:rsidR="00875751" w:rsidRPr="00C231A5" w:rsidRDefault="00875751" w:rsidP="00875751">
            <w:pPr>
              <w:widowControl w:val="0"/>
              <w:spacing w:line="245" w:lineRule="auto"/>
              <w:jc w:val="both"/>
              <w:rPr>
                <w:rFonts w:ascii="Times New Roman" w:eastAsiaTheme="minorEastAsia" w:hAnsi="Times New Roman"/>
              </w:rPr>
            </w:pPr>
            <w:r w:rsidRPr="00C231A5">
              <w:rPr>
                <w:rFonts w:ascii="Times New Roman" w:eastAsiaTheme="minorEastAsia" w:hAnsi="Times New Roman"/>
              </w:rPr>
              <w:t>Доля открытых аукционов в электронной форме в общем числе размещенных закупок</w:t>
            </w:r>
          </w:p>
        </w:tc>
        <w:tc>
          <w:tcPr>
            <w:tcW w:w="1675"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возрастающий</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NSimSun" w:hAnsi="Times New Roman"/>
              </w:rPr>
              <w:t>ГП</w:t>
            </w:r>
          </w:p>
        </w:tc>
        <w:tc>
          <w:tcPr>
            <w:tcW w:w="1118"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85</w:t>
            </w:r>
          </w:p>
        </w:tc>
        <w:tc>
          <w:tcPr>
            <w:tcW w:w="841"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2023</w:t>
            </w:r>
          </w:p>
        </w:tc>
        <w:tc>
          <w:tcPr>
            <w:tcW w:w="819"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85</w:t>
            </w:r>
          </w:p>
        </w:tc>
        <w:tc>
          <w:tcPr>
            <w:tcW w:w="992"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85</w:t>
            </w:r>
          </w:p>
        </w:tc>
        <w:tc>
          <w:tcPr>
            <w:tcW w:w="99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85</w:t>
            </w:r>
          </w:p>
        </w:tc>
        <w:tc>
          <w:tcPr>
            <w:tcW w:w="850"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85</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Государственный комитет Республики Татарстан по закупкам</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данные Государственного комитета Республики Татарстан по закупкам</w:t>
            </w:r>
          </w:p>
        </w:tc>
      </w:tr>
      <w:tr w:rsidR="00875751" w:rsidRPr="00C231A5" w:rsidTr="002F10B1">
        <w:trPr>
          <w:trHeight w:val="428"/>
        </w:trPr>
        <w:tc>
          <w:tcPr>
            <w:tcW w:w="70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1.2.</w:t>
            </w:r>
          </w:p>
        </w:tc>
        <w:tc>
          <w:tcPr>
            <w:tcW w:w="1532" w:type="dxa"/>
          </w:tcPr>
          <w:p w:rsidR="00875751" w:rsidRPr="00C231A5" w:rsidRDefault="00875751" w:rsidP="00875751">
            <w:pPr>
              <w:widowControl w:val="0"/>
              <w:spacing w:line="245" w:lineRule="auto"/>
              <w:jc w:val="both"/>
              <w:rPr>
                <w:rFonts w:ascii="Times New Roman" w:eastAsiaTheme="minorEastAsia" w:hAnsi="Times New Roman"/>
              </w:rPr>
            </w:pPr>
            <w:r w:rsidRPr="00C231A5">
              <w:rPr>
                <w:rFonts w:ascii="Times New Roman" w:eastAsiaTheme="minorEastAsia" w:hAnsi="Times New Roman"/>
              </w:rPr>
              <w:t>Доля конку</w:t>
            </w:r>
            <w:r w:rsidRPr="00C231A5">
              <w:rPr>
                <w:rFonts w:ascii="Times New Roman" w:eastAsiaTheme="minorEastAsia" w:hAnsi="Times New Roman"/>
              </w:rPr>
              <w:lastRenderedPageBreak/>
              <w:t>рентных закупок (</w:t>
            </w:r>
            <w:r w:rsidRPr="00C231A5">
              <w:rPr>
                <w:rFonts w:ascii="Times New Roman" w:eastAsia="Times New Roman" w:hAnsi="Times New Roman"/>
              </w:rPr>
              <w:t>количество торгов с участниками более одного к общему количеству торгов</w:t>
            </w:r>
            <w:r w:rsidRPr="00C231A5">
              <w:rPr>
                <w:rFonts w:ascii="Times New Roman" w:eastAsiaTheme="minorEastAsia" w:hAnsi="Times New Roman"/>
              </w:rPr>
              <w:t>)</w:t>
            </w:r>
          </w:p>
        </w:tc>
        <w:tc>
          <w:tcPr>
            <w:tcW w:w="1675"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lastRenderedPageBreak/>
              <w:t>возрастающий</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ГП</w:t>
            </w:r>
          </w:p>
        </w:tc>
        <w:tc>
          <w:tcPr>
            <w:tcW w:w="1118"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74,08</w:t>
            </w:r>
          </w:p>
        </w:tc>
        <w:tc>
          <w:tcPr>
            <w:tcW w:w="841"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2023</w:t>
            </w:r>
          </w:p>
        </w:tc>
        <w:tc>
          <w:tcPr>
            <w:tcW w:w="819"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74,54</w:t>
            </w:r>
          </w:p>
        </w:tc>
        <w:tc>
          <w:tcPr>
            <w:tcW w:w="992"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74,54</w:t>
            </w:r>
          </w:p>
        </w:tc>
        <w:tc>
          <w:tcPr>
            <w:tcW w:w="99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74,54</w:t>
            </w:r>
          </w:p>
        </w:tc>
        <w:tc>
          <w:tcPr>
            <w:tcW w:w="850"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74,54</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 xml:space="preserve">Государственный </w:t>
            </w:r>
            <w:r w:rsidRPr="00C231A5">
              <w:rPr>
                <w:rFonts w:ascii="Times New Roman" w:eastAsiaTheme="minorEastAsia" w:hAnsi="Times New Roman"/>
              </w:rPr>
              <w:lastRenderedPageBreak/>
              <w:t>комитет Республики Татарстан по закупкам</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lastRenderedPageBreak/>
              <w:t>данные Государ</w:t>
            </w:r>
            <w:r w:rsidRPr="00C231A5">
              <w:rPr>
                <w:rFonts w:ascii="Times New Roman" w:eastAsiaTheme="minorEastAsia" w:hAnsi="Times New Roman"/>
              </w:rPr>
              <w:lastRenderedPageBreak/>
              <w:t>ственного комитета Республики Татарстан по закупкам</w:t>
            </w:r>
          </w:p>
        </w:tc>
      </w:tr>
      <w:tr w:rsidR="00875751" w:rsidRPr="00C231A5" w:rsidTr="002F10B1">
        <w:trPr>
          <w:trHeight w:val="428"/>
        </w:trPr>
        <w:tc>
          <w:tcPr>
            <w:tcW w:w="70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lastRenderedPageBreak/>
              <w:t>1.3.</w:t>
            </w:r>
          </w:p>
        </w:tc>
        <w:tc>
          <w:tcPr>
            <w:tcW w:w="1532" w:type="dxa"/>
          </w:tcPr>
          <w:p w:rsidR="00875751" w:rsidRPr="00C231A5" w:rsidRDefault="00875751" w:rsidP="00875751">
            <w:pPr>
              <w:widowControl w:val="0"/>
              <w:spacing w:line="245" w:lineRule="auto"/>
              <w:jc w:val="both"/>
              <w:rPr>
                <w:rFonts w:ascii="Times New Roman" w:eastAsiaTheme="minorEastAsia" w:hAnsi="Times New Roman"/>
              </w:rPr>
            </w:pPr>
            <w:r w:rsidRPr="00C231A5">
              <w:rPr>
                <w:rFonts w:ascii="Times New Roman" w:eastAsiaTheme="minorEastAsia" w:hAnsi="Times New Roman"/>
              </w:rPr>
              <w:t>Экономическая эффективность размещения закупок Государственным ко-</w:t>
            </w:r>
            <w:r w:rsidRPr="00C231A5">
              <w:rPr>
                <w:rFonts w:ascii="Times New Roman" w:eastAsiaTheme="minorEastAsia" w:hAnsi="Times New Roman"/>
              </w:rPr>
              <w:br/>
              <w:t>митетом Республики Татарстан по за-</w:t>
            </w:r>
            <w:r w:rsidRPr="00C231A5">
              <w:rPr>
                <w:rFonts w:ascii="Times New Roman" w:eastAsiaTheme="minorEastAsia" w:hAnsi="Times New Roman"/>
              </w:rPr>
              <w:br/>
              <w:t>купкам (отношение суммы экономии к сумме размещенных закупок)</w:t>
            </w:r>
          </w:p>
        </w:tc>
        <w:tc>
          <w:tcPr>
            <w:tcW w:w="1675"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возрастающий</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ГП</w:t>
            </w:r>
          </w:p>
        </w:tc>
        <w:tc>
          <w:tcPr>
            <w:tcW w:w="1118"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процентов</w:t>
            </w:r>
          </w:p>
        </w:tc>
        <w:tc>
          <w:tcPr>
            <w:tcW w:w="977"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4</w:t>
            </w:r>
          </w:p>
        </w:tc>
        <w:tc>
          <w:tcPr>
            <w:tcW w:w="841"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2023</w:t>
            </w:r>
          </w:p>
        </w:tc>
        <w:tc>
          <w:tcPr>
            <w:tcW w:w="819"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4</w:t>
            </w:r>
          </w:p>
        </w:tc>
        <w:tc>
          <w:tcPr>
            <w:tcW w:w="992"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4</w:t>
            </w:r>
          </w:p>
        </w:tc>
        <w:tc>
          <w:tcPr>
            <w:tcW w:w="99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4</w:t>
            </w:r>
          </w:p>
        </w:tc>
        <w:tc>
          <w:tcPr>
            <w:tcW w:w="850"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4</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Государственный комитет Рес-</w:t>
            </w:r>
            <w:r w:rsidRPr="00C231A5">
              <w:rPr>
                <w:rFonts w:ascii="Times New Roman" w:eastAsiaTheme="minorEastAsia" w:hAnsi="Times New Roman"/>
              </w:rPr>
              <w:br/>
              <w:t>публики Та-</w:t>
            </w:r>
          </w:p>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тарстан по закупкам</w:t>
            </w:r>
          </w:p>
        </w:tc>
        <w:tc>
          <w:tcPr>
            <w:tcW w:w="1843" w:type="dxa"/>
          </w:tcPr>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данные Государственного комитета Республики</w:t>
            </w:r>
            <w:r w:rsidRPr="00C231A5">
              <w:rPr>
                <w:rFonts w:ascii="Times New Roman" w:eastAsiaTheme="minorEastAsia" w:hAnsi="Times New Roman"/>
              </w:rPr>
              <w:br/>
              <w:t>Татарстан по за-</w:t>
            </w:r>
          </w:p>
          <w:p w:rsidR="00875751" w:rsidRPr="00C231A5" w:rsidRDefault="00875751" w:rsidP="00875751">
            <w:pPr>
              <w:widowControl w:val="0"/>
              <w:spacing w:line="245" w:lineRule="auto"/>
              <w:jc w:val="center"/>
              <w:rPr>
                <w:rFonts w:ascii="Times New Roman" w:eastAsiaTheme="minorEastAsia" w:hAnsi="Times New Roman"/>
              </w:rPr>
            </w:pPr>
            <w:r w:rsidRPr="00C231A5">
              <w:rPr>
                <w:rFonts w:ascii="Times New Roman" w:eastAsiaTheme="minorEastAsia" w:hAnsi="Times New Roman"/>
              </w:rPr>
              <w:t xml:space="preserve"> купкам</w:t>
            </w:r>
            <w:r w:rsidR="002E4848" w:rsidRPr="00C231A5">
              <w:rPr>
                <w:rFonts w:ascii="Times New Roman" w:eastAsiaTheme="minorEastAsia" w:hAnsi="Times New Roman"/>
              </w:rPr>
              <w:t>»</w:t>
            </w:r>
            <w:r w:rsidR="009F3990" w:rsidRPr="00C231A5">
              <w:rPr>
                <w:rFonts w:ascii="Times New Roman" w:eastAsiaTheme="minorEastAsia" w:hAnsi="Times New Roman"/>
              </w:rPr>
              <w:t>;</w:t>
            </w:r>
          </w:p>
        </w:tc>
      </w:tr>
    </w:tbl>
    <w:p w:rsidR="00E525D4" w:rsidRPr="00C231A5" w:rsidRDefault="00E525D4" w:rsidP="00875751">
      <w:pPr>
        <w:widowControl w:val="0"/>
        <w:spacing w:after="0" w:line="240" w:lineRule="auto"/>
        <w:rPr>
          <w:rFonts w:ascii="Times New Roman" w:eastAsiaTheme="minorEastAsia" w:hAnsi="Times New Roman" w:cs="Times New Roman"/>
          <w:sz w:val="24"/>
          <w:szCs w:val="24"/>
          <w:lang w:eastAsia="ru-RU"/>
        </w:rPr>
      </w:pPr>
    </w:p>
    <w:p w:rsidR="00875751" w:rsidRPr="00C231A5" w:rsidRDefault="00875751" w:rsidP="00875751">
      <w:pPr>
        <w:spacing w:after="0" w:line="240" w:lineRule="auto"/>
        <w:ind w:firstLine="709"/>
        <w:contextualSpacing/>
        <w:jc w:val="both"/>
        <w:rPr>
          <w:rFonts w:ascii="Times New Roman" w:eastAsia="Calibri" w:hAnsi="Times New Roman" w:cs="Times New Roman"/>
          <w:sz w:val="28"/>
          <w:szCs w:val="28"/>
          <w:lang w:eastAsia="ru-RU"/>
        </w:rPr>
      </w:pPr>
      <w:r w:rsidRPr="00C231A5">
        <w:rPr>
          <w:rFonts w:ascii="Times New Roman" w:eastAsia="Calibri" w:hAnsi="Times New Roman" w:cs="Times New Roman"/>
          <w:sz w:val="28"/>
          <w:szCs w:val="28"/>
          <w:lang w:eastAsia="ru-RU"/>
        </w:rPr>
        <w:t>раздел 4</w:t>
      </w:r>
      <w:r w:rsidRPr="00C231A5">
        <w:rPr>
          <w:rFonts w:ascii="Times New Roman" w:eastAsiaTheme="minorEastAsia" w:hAnsi="Times New Roman" w:cs="Calibri"/>
          <w:sz w:val="28"/>
          <w:szCs w:val="28"/>
          <w:lang w:eastAsia="ru-RU"/>
        </w:rPr>
        <w:t xml:space="preserve"> </w:t>
      </w:r>
      <w:r w:rsidRPr="00C231A5">
        <w:rPr>
          <w:rFonts w:ascii="Times New Roman" w:eastAsia="Calibri" w:hAnsi="Times New Roman" w:cs="Times New Roman"/>
          <w:sz w:val="28"/>
          <w:szCs w:val="28"/>
          <w:lang w:eastAsia="ru-RU"/>
        </w:rPr>
        <w:t>изложить в следующей редакции:</w:t>
      </w:r>
    </w:p>
    <w:p w:rsidR="00E525D4" w:rsidRPr="00C231A5" w:rsidRDefault="00E525D4" w:rsidP="00E525D4">
      <w:pPr>
        <w:widowControl w:val="0"/>
        <w:spacing w:after="0" w:line="240" w:lineRule="auto"/>
        <w:rPr>
          <w:rFonts w:ascii="Times New Roman" w:eastAsia="Times New Roman" w:hAnsi="Times New Roman" w:cs="Times New Roman"/>
          <w:sz w:val="28"/>
          <w:szCs w:val="28"/>
        </w:rPr>
      </w:pPr>
    </w:p>
    <w:p w:rsidR="00875751" w:rsidRPr="00C231A5" w:rsidRDefault="002E4848" w:rsidP="00875751">
      <w:pPr>
        <w:widowControl w:val="0"/>
        <w:spacing w:after="0" w:line="240" w:lineRule="auto"/>
        <w:jc w:val="center"/>
        <w:rPr>
          <w:rFonts w:ascii="Times New Roman" w:eastAsia="Times New Roman" w:hAnsi="Times New Roman" w:cs="Times New Roman"/>
          <w:sz w:val="28"/>
          <w:szCs w:val="28"/>
        </w:rPr>
      </w:pPr>
      <w:r w:rsidRPr="00C231A5">
        <w:rPr>
          <w:rFonts w:ascii="Times New Roman" w:eastAsia="Times New Roman" w:hAnsi="Times New Roman" w:cs="Times New Roman"/>
          <w:sz w:val="28"/>
          <w:szCs w:val="28"/>
        </w:rPr>
        <w:t>«</w:t>
      </w:r>
      <w:r w:rsidR="00875751" w:rsidRPr="00C231A5">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875751" w:rsidRPr="00C231A5" w:rsidRDefault="00875751" w:rsidP="00875751">
      <w:pPr>
        <w:widowControl w:val="0"/>
        <w:spacing w:after="0" w:line="240" w:lineRule="auto"/>
        <w:rPr>
          <w:rFonts w:ascii="Times New Roman" w:eastAsiaTheme="minorEastAsia" w:hAnsi="Times New Roman" w:cs="Times New Roman"/>
          <w:sz w:val="28"/>
          <w:szCs w:val="28"/>
          <w:lang w:eastAsia="ru-RU"/>
        </w:rPr>
      </w:pPr>
    </w:p>
    <w:tbl>
      <w:tblPr>
        <w:tblStyle w:val="22"/>
        <w:tblW w:w="4985" w:type="pct"/>
        <w:tblLook w:val="01E0" w:firstRow="1" w:lastRow="1" w:firstColumn="1" w:lastColumn="1" w:noHBand="0" w:noVBand="0"/>
      </w:tblPr>
      <w:tblGrid>
        <w:gridCol w:w="516"/>
        <w:gridCol w:w="2147"/>
        <w:gridCol w:w="1565"/>
        <w:gridCol w:w="1920"/>
        <w:gridCol w:w="1311"/>
        <w:gridCol w:w="967"/>
        <w:gridCol w:w="660"/>
        <w:gridCol w:w="1496"/>
        <w:gridCol w:w="1385"/>
        <w:gridCol w:w="1740"/>
        <w:gridCol w:w="1375"/>
      </w:tblGrid>
      <w:tr w:rsidR="00875751" w:rsidRPr="00C231A5" w:rsidTr="00875751">
        <w:trPr>
          <w:trHeight w:val="170"/>
          <w:tblHeader/>
        </w:trPr>
        <w:tc>
          <w:tcPr>
            <w:tcW w:w="169" w:type="pct"/>
            <w:vMerge w:val="restar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 п/п</w:t>
            </w:r>
          </w:p>
        </w:tc>
        <w:tc>
          <w:tcPr>
            <w:tcW w:w="712" w:type="pct"/>
            <w:vMerge w:val="restar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Наименование мероприятия (результата)</w:t>
            </w:r>
          </w:p>
        </w:tc>
        <w:tc>
          <w:tcPr>
            <w:tcW w:w="519" w:type="pct"/>
            <w:vMerge w:val="restar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Тип мероприятий (результата)</w:t>
            </w:r>
          </w:p>
        </w:tc>
        <w:tc>
          <w:tcPr>
            <w:tcW w:w="637" w:type="pct"/>
            <w:vMerge w:val="restar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Характеристика</w:t>
            </w:r>
          </w:p>
        </w:tc>
        <w:tc>
          <w:tcPr>
            <w:tcW w:w="435" w:type="pct"/>
            <w:vMerge w:val="restar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Единица измерения</w:t>
            </w:r>
          </w:p>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(по ОКЕИ)</w:t>
            </w:r>
          </w:p>
        </w:tc>
        <w:tc>
          <w:tcPr>
            <w:tcW w:w="540" w:type="pct"/>
            <w:gridSpan w:val="2"/>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Базовое значение</w:t>
            </w:r>
          </w:p>
        </w:tc>
        <w:tc>
          <w:tcPr>
            <w:tcW w:w="1989" w:type="pct"/>
            <w:gridSpan w:val="4"/>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Значения мероприятия (результата) по годам</w:t>
            </w:r>
          </w:p>
        </w:tc>
      </w:tr>
      <w:tr w:rsidR="00875751" w:rsidRPr="00C231A5" w:rsidTr="00875751">
        <w:trPr>
          <w:trHeight w:val="170"/>
          <w:tblHeader/>
        </w:trPr>
        <w:tc>
          <w:tcPr>
            <w:tcW w:w="169" w:type="pct"/>
            <w:vMerge/>
          </w:tcPr>
          <w:p w:rsidR="00875751" w:rsidRPr="00C231A5" w:rsidRDefault="00875751" w:rsidP="00875751">
            <w:pPr>
              <w:widowControl w:val="0"/>
              <w:spacing w:line="228" w:lineRule="auto"/>
              <w:jc w:val="center"/>
              <w:rPr>
                <w:rFonts w:ascii="Times New Roman" w:eastAsiaTheme="minorEastAsia" w:hAnsi="Times New Roman"/>
              </w:rPr>
            </w:pPr>
          </w:p>
        </w:tc>
        <w:tc>
          <w:tcPr>
            <w:tcW w:w="712" w:type="pct"/>
            <w:vMerge/>
          </w:tcPr>
          <w:p w:rsidR="00875751" w:rsidRPr="00C231A5" w:rsidRDefault="00875751" w:rsidP="00875751">
            <w:pPr>
              <w:widowControl w:val="0"/>
              <w:spacing w:line="228" w:lineRule="auto"/>
              <w:jc w:val="center"/>
              <w:rPr>
                <w:rFonts w:ascii="Times New Roman" w:eastAsiaTheme="minorEastAsia" w:hAnsi="Times New Roman"/>
              </w:rPr>
            </w:pPr>
          </w:p>
        </w:tc>
        <w:tc>
          <w:tcPr>
            <w:tcW w:w="519" w:type="pct"/>
            <w:vMerge/>
          </w:tcPr>
          <w:p w:rsidR="00875751" w:rsidRPr="00C231A5" w:rsidRDefault="00875751" w:rsidP="00875751">
            <w:pPr>
              <w:widowControl w:val="0"/>
              <w:spacing w:line="228" w:lineRule="auto"/>
              <w:jc w:val="center"/>
              <w:rPr>
                <w:rFonts w:ascii="Times New Roman" w:eastAsiaTheme="minorEastAsia" w:hAnsi="Times New Roman"/>
              </w:rPr>
            </w:pPr>
          </w:p>
        </w:tc>
        <w:tc>
          <w:tcPr>
            <w:tcW w:w="637" w:type="pct"/>
            <w:vMerge/>
          </w:tcPr>
          <w:p w:rsidR="00875751" w:rsidRPr="00C231A5" w:rsidRDefault="00875751" w:rsidP="00875751">
            <w:pPr>
              <w:widowControl w:val="0"/>
              <w:spacing w:line="228" w:lineRule="auto"/>
              <w:jc w:val="center"/>
              <w:rPr>
                <w:rFonts w:ascii="Times New Roman" w:eastAsiaTheme="minorEastAsia" w:hAnsi="Times New Roman"/>
              </w:rPr>
            </w:pPr>
          </w:p>
        </w:tc>
        <w:tc>
          <w:tcPr>
            <w:tcW w:w="435" w:type="pct"/>
            <w:vMerge/>
          </w:tcPr>
          <w:p w:rsidR="00875751" w:rsidRPr="00C231A5" w:rsidRDefault="00875751" w:rsidP="00875751">
            <w:pPr>
              <w:widowControl w:val="0"/>
              <w:spacing w:line="228" w:lineRule="auto"/>
              <w:jc w:val="center"/>
              <w:rPr>
                <w:rFonts w:ascii="Times New Roman" w:eastAsiaTheme="minorEastAsia" w:hAnsi="Times New Roman"/>
              </w:rPr>
            </w:pPr>
          </w:p>
        </w:tc>
        <w:tc>
          <w:tcPr>
            <w:tcW w:w="321"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значение</w:t>
            </w:r>
          </w:p>
        </w:tc>
        <w:tc>
          <w:tcPr>
            <w:tcW w:w="21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год</w:t>
            </w:r>
          </w:p>
        </w:tc>
        <w:tc>
          <w:tcPr>
            <w:tcW w:w="49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2024</w:t>
            </w:r>
          </w:p>
        </w:tc>
        <w:tc>
          <w:tcPr>
            <w:tcW w:w="45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2025</w:t>
            </w:r>
          </w:p>
        </w:tc>
        <w:tc>
          <w:tcPr>
            <w:tcW w:w="577"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2026</w:t>
            </w:r>
          </w:p>
        </w:tc>
        <w:tc>
          <w:tcPr>
            <w:tcW w:w="45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2027</w:t>
            </w:r>
          </w:p>
        </w:tc>
      </w:tr>
      <w:tr w:rsidR="00875751" w:rsidRPr="00C231A5" w:rsidTr="00875751">
        <w:trPr>
          <w:trHeight w:val="170"/>
          <w:tblHeader/>
        </w:trPr>
        <w:tc>
          <w:tcPr>
            <w:tcW w:w="16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w:t>
            </w:r>
          </w:p>
        </w:tc>
        <w:tc>
          <w:tcPr>
            <w:tcW w:w="712"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w:t>
            </w:r>
          </w:p>
        </w:tc>
        <w:tc>
          <w:tcPr>
            <w:tcW w:w="51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3</w:t>
            </w:r>
          </w:p>
        </w:tc>
        <w:tc>
          <w:tcPr>
            <w:tcW w:w="637"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4</w:t>
            </w:r>
          </w:p>
        </w:tc>
        <w:tc>
          <w:tcPr>
            <w:tcW w:w="435"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5</w:t>
            </w:r>
          </w:p>
        </w:tc>
        <w:tc>
          <w:tcPr>
            <w:tcW w:w="321"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6</w:t>
            </w:r>
          </w:p>
        </w:tc>
        <w:tc>
          <w:tcPr>
            <w:tcW w:w="21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7</w:t>
            </w:r>
          </w:p>
        </w:tc>
        <w:tc>
          <w:tcPr>
            <w:tcW w:w="49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8</w:t>
            </w:r>
          </w:p>
        </w:tc>
        <w:tc>
          <w:tcPr>
            <w:tcW w:w="45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9</w:t>
            </w:r>
          </w:p>
        </w:tc>
        <w:tc>
          <w:tcPr>
            <w:tcW w:w="577"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10</w:t>
            </w:r>
          </w:p>
        </w:tc>
        <w:tc>
          <w:tcPr>
            <w:tcW w:w="45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11</w:t>
            </w:r>
          </w:p>
        </w:tc>
      </w:tr>
      <w:tr w:rsidR="00875751" w:rsidRPr="00C231A5" w:rsidTr="00875751">
        <w:trPr>
          <w:trHeight w:val="201"/>
        </w:trPr>
        <w:tc>
          <w:tcPr>
            <w:tcW w:w="169" w:type="pct"/>
          </w:tcPr>
          <w:p w:rsidR="00875751" w:rsidRPr="00C231A5" w:rsidRDefault="00875751" w:rsidP="00875751">
            <w:pPr>
              <w:widowControl w:val="0"/>
              <w:spacing w:line="228" w:lineRule="auto"/>
              <w:jc w:val="center"/>
              <w:rPr>
                <w:rFonts w:ascii="Times New Roman" w:eastAsiaTheme="minorEastAsia" w:hAnsi="Times New Roman"/>
              </w:rPr>
            </w:pPr>
          </w:p>
        </w:tc>
        <w:tc>
          <w:tcPr>
            <w:tcW w:w="4375" w:type="pct"/>
            <w:gridSpan w:val="9"/>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imes New Roman" w:hAnsi="Times New Roman"/>
              </w:rPr>
              <w:t>Обеспечение деятельности центрального аппарата Государственного комитета Республики Татарстан по закупкам</w:t>
            </w:r>
          </w:p>
        </w:tc>
        <w:tc>
          <w:tcPr>
            <w:tcW w:w="456" w:type="pct"/>
          </w:tcPr>
          <w:p w:rsidR="00875751" w:rsidRPr="00C231A5" w:rsidRDefault="00875751" w:rsidP="00875751">
            <w:pPr>
              <w:widowControl w:val="0"/>
              <w:spacing w:line="228" w:lineRule="auto"/>
              <w:jc w:val="center"/>
              <w:rPr>
                <w:rFonts w:ascii="Times New Roman" w:eastAsia="Times New Roman" w:hAnsi="Times New Roman"/>
              </w:rPr>
            </w:pPr>
          </w:p>
        </w:tc>
      </w:tr>
      <w:tr w:rsidR="00875751" w:rsidRPr="00C231A5" w:rsidTr="00875751">
        <w:trPr>
          <w:trHeight w:val="316"/>
        </w:trPr>
        <w:tc>
          <w:tcPr>
            <w:tcW w:w="16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1.1.</w:t>
            </w:r>
          </w:p>
        </w:tc>
        <w:tc>
          <w:tcPr>
            <w:tcW w:w="712" w:type="pct"/>
          </w:tcPr>
          <w:p w:rsidR="00875751" w:rsidRPr="00C231A5" w:rsidRDefault="00875751" w:rsidP="00875751">
            <w:pPr>
              <w:widowControl w:val="0"/>
              <w:spacing w:line="228" w:lineRule="auto"/>
              <w:jc w:val="both"/>
              <w:rPr>
                <w:rFonts w:ascii="Times New Roman" w:eastAsiaTheme="minorEastAsia" w:hAnsi="Times New Roman"/>
              </w:rPr>
            </w:pPr>
            <w:r w:rsidRPr="00C231A5">
              <w:rPr>
                <w:rFonts w:ascii="Times New Roman" w:eastAsia="Times New Roman" w:hAnsi="Times New Roman"/>
              </w:rPr>
              <w:t>Обеспечены условия для осуществления текущей деятельности Государственного комитета Республики Татарстан по закупкам</w:t>
            </w:r>
          </w:p>
        </w:tc>
        <w:tc>
          <w:tcPr>
            <w:tcW w:w="519" w:type="pct"/>
          </w:tcPr>
          <w:p w:rsidR="00875751" w:rsidRPr="00C231A5" w:rsidRDefault="00875751" w:rsidP="00875751">
            <w:pPr>
              <w:widowControl w:val="0"/>
              <w:spacing w:line="228" w:lineRule="auto"/>
              <w:jc w:val="center"/>
              <w:rPr>
                <w:rFonts w:ascii="Times New Roman" w:eastAsia="Times New Roman" w:hAnsi="Times New Roman"/>
              </w:rPr>
            </w:pPr>
            <w:r w:rsidRPr="00C231A5">
              <w:rPr>
                <w:rFonts w:ascii="Times New Roman" w:eastAsia="Times New Roman" w:hAnsi="Times New Roman"/>
              </w:rPr>
              <w:t>осуществление текущей</w:t>
            </w:r>
          </w:p>
          <w:p w:rsidR="00875751" w:rsidRPr="00C231A5" w:rsidRDefault="00875751" w:rsidP="00875751">
            <w:pPr>
              <w:widowControl w:val="0"/>
              <w:spacing w:line="228" w:lineRule="auto"/>
              <w:jc w:val="center"/>
              <w:rPr>
                <w:rFonts w:ascii="Times New Roman" w:eastAsia="Times New Roman" w:hAnsi="Times New Roman"/>
              </w:rPr>
            </w:pPr>
            <w:r w:rsidRPr="00C231A5">
              <w:rPr>
                <w:rFonts w:ascii="Times New Roman" w:eastAsia="Times New Roman" w:hAnsi="Times New Roman"/>
              </w:rPr>
              <w:t>деятельности</w:t>
            </w:r>
          </w:p>
        </w:tc>
        <w:tc>
          <w:tcPr>
            <w:tcW w:w="637" w:type="pct"/>
          </w:tcPr>
          <w:p w:rsidR="00875751" w:rsidRPr="00C231A5" w:rsidRDefault="00875751" w:rsidP="00875751">
            <w:pPr>
              <w:widowControl w:val="0"/>
              <w:spacing w:line="228" w:lineRule="auto"/>
              <w:jc w:val="both"/>
              <w:rPr>
                <w:rFonts w:ascii="Times New Roman" w:eastAsia="Times New Roman" w:hAnsi="Times New Roman"/>
              </w:rPr>
            </w:pPr>
            <w:r w:rsidRPr="00C231A5">
              <w:rPr>
                <w:rFonts w:ascii="Times New Roman" w:eastAsia="Times New Roman" w:hAnsi="Times New Roman"/>
              </w:rPr>
              <w:t>обеспечение текущей дея-</w:t>
            </w:r>
            <w:r w:rsidRPr="00C231A5">
              <w:rPr>
                <w:rFonts w:ascii="Times New Roman" w:eastAsia="Times New Roman" w:hAnsi="Times New Roman"/>
              </w:rPr>
              <w:br/>
              <w:t xml:space="preserve">тельности </w:t>
            </w:r>
            <w:r w:rsidRPr="00C231A5">
              <w:rPr>
                <w:rFonts w:ascii="Times New Roman" w:eastAsiaTheme="minorEastAsia" w:hAnsi="Times New Roman"/>
              </w:rPr>
              <w:t>Государствен-</w:t>
            </w:r>
            <w:r w:rsidRPr="00C231A5">
              <w:rPr>
                <w:rFonts w:ascii="Times New Roman" w:eastAsiaTheme="minorEastAsia" w:hAnsi="Times New Roman"/>
              </w:rPr>
              <w:br/>
              <w:t xml:space="preserve">ного комитета Республики Татарстан </w:t>
            </w:r>
            <w:r w:rsidRPr="00C231A5">
              <w:rPr>
                <w:rFonts w:ascii="Times New Roman" w:eastAsiaTheme="minorEastAsia" w:hAnsi="Times New Roman"/>
              </w:rPr>
              <w:lastRenderedPageBreak/>
              <w:t>по закупкам</w:t>
            </w:r>
            <w:r w:rsidRPr="00C231A5">
              <w:rPr>
                <w:rFonts w:ascii="Times New Roman" w:eastAsia="Times New Roman" w:hAnsi="Times New Roman"/>
              </w:rPr>
              <w:t xml:space="preserve"> (центрального аппарата)</w:t>
            </w:r>
          </w:p>
        </w:tc>
        <w:tc>
          <w:tcPr>
            <w:tcW w:w="435"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lastRenderedPageBreak/>
              <w:t>-</w:t>
            </w:r>
          </w:p>
        </w:tc>
        <w:tc>
          <w:tcPr>
            <w:tcW w:w="321"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21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49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45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577"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45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r>
      <w:tr w:rsidR="00875751" w:rsidRPr="00C231A5" w:rsidTr="00875751">
        <w:trPr>
          <w:trHeight w:val="316"/>
        </w:trPr>
        <w:tc>
          <w:tcPr>
            <w:tcW w:w="16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1.2.</w:t>
            </w:r>
          </w:p>
        </w:tc>
        <w:tc>
          <w:tcPr>
            <w:tcW w:w="712" w:type="pct"/>
          </w:tcPr>
          <w:p w:rsidR="00875751" w:rsidRPr="00C231A5" w:rsidRDefault="00875751" w:rsidP="00875751">
            <w:pPr>
              <w:widowControl w:val="0"/>
              <w:spacing w:line="228" w:lineRule="auto"/>
              <w:jc w:val="both"/>
              <w:rPr>
                <w:rFonts w:ascii="Times New Roman" w:eastAsiaTheme="minorEastAsia" w:hAnsi="Times New Roman"/>
              </w:rPr>
            </w:pPr>
            <w:r w:rsidRPr="00C231A5">
              <w:rPr>
                <w:rFonts w:ascii="Times New Roman" w:eastAsia="Times New Roman" w:hAnsi="Times New Roman"/>
              </w:rPr>
              <w:t>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w:t>
            </w:r>
          </w:p>
        </w:tc>
        <w:tc>
          <w:tcPr>
            <w:tcW w:w="519" w:type="pct"/>
          </w:tcPr>
          <w:p w:rsidR="00875751" w:rsidRPr="00C231A5" w:rsidRDefault="00875751" w:rsidP="00875751">
            <w:pPr>
              <w:widowControl w:val="0"/>
              <w:spacing w:line="228" w:lineRule="auto"/>
              <w:jc w:val="center"/>
              <w:rPr>
                <w:rFonts w:ascii="Times New Roman" w:eastAsia="Times New Roman" w:hAnsi="Times New Roman"/>
              </w:rPr>
            </w:pPr>
            <w:r w:rsidRPr="00C231A5">
              <w:rPr>
                <w:rFonts w:ascii="Times New Roman" w:eastAsia="Times New Roman" w:hAnsi="Times New Roman"/>
              </w:rPr>
              <w:t>осуществление текущей</w:t>
            </w:r>
          </w:p>
          <w:p w:rsidR="00875751" w:rsidRPr="00C231A5" w:rsidRDefault="00875751" w:rsidP="00875751">
            <w:pPr>
              <w:widowControl w:val="0"/>
              <w:spacing w:line="228" w:lineRule="auto"/>
              <w:jc w:val="center"/>
              <w:rPr>
                <w:rFonts w:ascii="Times New Roman" w:eastAsia="Times New Roman" w:hAnsi="Times New Roman"/>
              </w:rPr>
            </w:pPr>
            <w:r w:rsidRPr="00C231A5">
              <w:rPr>
                <w:rFonts w:ascii="Times New Roman" w:eastAsia="Times New Roman" w:hAnsi="Times New Roman"/>
              </w:rPr>
              <w:t>деятельности</w:t>
            </w:r>
          </w:p>
        </w:tc>
        <w:tc>
          <w:tcPr>
            <w:tcW w:w="637" w:type="pct"/>
          </w:tcPr>
          <w:p w:rsidR="00875751" w:rsidRPr="00C231A5" w:rsidRDefault="00875751" w:rsidP="00875751">
            <w:pPr>
              <w:widowControl w:val="0"/>
              <w:spacing w:line="228" w:lineRule="auto"/>
              <w:jc w:val="both"/>
              <w:rPr>
                <w:rFonts w:ascii="Times New Roman" w:eastAsia="Times New Roman" w:hAnsi="Times New Roman"/>
              </w:rPr>
            </w:pPr>
            <w:r w:rsidRPr="00C231A5">
              <w:rPr>
                <w:rFonts w:ascii="Times New Roman" w:eastAsia="Times New Roman" w:hAnsi="Times New Roman"/>
              </w:rPr>
              <w:t>осуществление государственных функций по теку-</w:t>
            </w:r>
            <w:r w:rsidRPr="00C231A5">
              <w:rPr>
                <w:rFonts w:ascii="Times New Roman" w:eastAsia="Times New Roman" w:hAnsi="Times New Roman"/>
              </w:rPr>
              <w:br/>
              <w:t>щему управлению реализа-</w:t>
            </w:r>
          </w:p>
          <w:p w:rsidR="00875751" w:rsidRPr="00C231A5" w:rsidRDefault="00875751" w:rsidP="00875751">
            <w:pPr>
              <w:widowControl w:val="0"/>
              <w:spacing w:line="228" w:lineRule="auto"/>
              <w:jc w:val="both"/>
              <w:rPr>
                <w:rFonts w:ascii="Times New Roman" w:eastAsia="Times New Roman" w:hAnsi="Times New Roman"/>
              </w:rPr>
            </w:pPr>
            <w:r w:rsidRPr="00C231A5">
              <w:rPr>
                <w:rFonts w:ascii="Times New Roman" w:eastAsia="Times New Roman" w:hAnsi="Times New Roman"/>
              </w:rPr>
              <w:t>цией государственной программы Республики Татарстан (уплата налога на имущество организаций и земельного налога)</w:t>
            </w:r>
          </w:p>
        </w:tc>
        <w:tc>
          <w:tcPr>
            <w:tcW w:w="435"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321"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21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49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45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577"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c>
          <w:tcPr>
            <w:tcW w:w="45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w:t>
            </w:r>
          </w:p>
        </w:tc>
      </w:tr>
      <w:tr w:rsidR="00875751" w:rsidRPr="00C231A5" w:rsidTr="00875751">
        <w:trPr>
          <w:trHeight w:val="316"/>
        </w:trPr>
        <w:tc>
          <w:tcPr>
            <w:tcW w:w="16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1.3.</w:t>
            </w:r>
          </w:p>
        </w:tc>
        <w:tc>
          <w:tcPr>
            <w:tcW w:w="712" w:type="pct"/>
          </w:tcPr>
          <w:p w:rsidR="00875751" w:rsidRPr="00C231A5" w:rsidRDefault="00875751" w:rsidP="00875751">
            <w:pPr>
              <w:widowControl w:val="0"/>
              <w:spacing w:line="228" w:lineRule="auto"/>
              <w:jc w:val="both"/>
              <w:rPr>
                <w:rFonts w:ascii="Times New Roman" w:eastAsia="Times New Roman" w:hAnsi="Times New Roman"/>
              </w:rPr>
            </w:pPr>
            <w:r w:rsidRPr="00C231A5">
              <w:rPr>
                <w:rFonts w:ascii="Times New Roman" w:eastAsia="Times New Roman" w:hAnsi="Times New Roman"/>
              </w:rPr>
              <w:t>Проведен мониторинг закупок Республики Татарстан</w:t>
            </w:r>
          </w:p>
        </w:tc>
        <w:tc>
          <w:tcPr>
            <w:tcW w:w="519" w:type="pct"/>
          </w:tcPr>
          <w:p w:rsidR="00875751" w:rsidRPr="00C231A5" w:rsidRDefault="00875751" w:rsidP="00875751">
            <w:pPr>
              <w:widowControl w:val="0"/>
              <w:spacing w:line="228" w:lineRule="auto"/>
              <w:jc w:val="center"/>
              <w:rPr>
                <w:rFonts w:ascii="Times New Roman" w:eastAsia="Times New Roman" w:hAnsi="Times New Roman"/>
              </w:rPr>
            </w:pPr>
            <w:r w:rsidRPr="00C231A5">
              <w:rPr>
                <w:rFonts w:ascii="Times New Roman" w:eastAsia="Times New Roman" w:hAnsi="Times New Roman"/>
              </w:rPr>
              <w:t>осуществление текущей</w:t>
            </w:r>
          </w:p>
          <w:p w:rsidR="00875751" w:rsidRPr="00C231A5" w:rsidRDefault="00875751" w:rsidP="00875751">
            <w:pPr>
              <w:widowControl w:val="0"/>
              <w:spacing w:line="228" w:lineRule="auto"/>
              <w:jc w:val="center"/>
              <w:rPr>
                <w:rFonts w:ascii="Times New Roman" w:eastAsia="Times New Roman" w:hAnsi="Times New Roman"/>
              </w:rPr>
            </w:pPr>
            <w:r w:rsidRPr="00C231A5">
              <w:rPr>
                <w:rFonts w:ascii="Times New Roman" w:eastAsia="Times New Roman" w:hAnsi="Times New Roman"/>
              </w:rPr>
              <w:t>деятельности</w:t>
            </w:r>
          </w:p>
        </w:tc>
        <w:tc>
          <w:tcPr>
            <w:tcW w:w="637" w:type="pct"/>
          </w:tcPr>
          <w:p w:rsidR="00875751" w:rsidRPr="00C231A5" w:rsidRDefault="00875751" w:rsidP="00875751">
            <w:pPr>
              <w:widowControl w:val="0"/>
              <w:spacing w:line="228" w:lineRule="auto"/>
              <w:jc w:val="both"/>
              <w:rPr>
                <w:rFonts w:ascii="Times New Roman" w:eastAsia="Times New Roman" w:hAnsi="Times New Roman"/>
              </w:rPr>
            </w:pPr>
            <w:r w:rsidRPr="00C231A5">
              <w:rPr>
                <w:rFonts w:ascii="Times New Roman" w:eastAsia="Times New Roman" w:hAnsi="Times New Roman"/>
              </w:rPr>
              <w:t>проведение мониторинга закупок Республики Татарстан</w:t>
            </w:r>
          </w:p>
        </w:tc>
        <w:tc>
          <w:tcPr>
            <w:tcW w:w="435" w:type="pct"/>
          </w:tcPr>
          <w:p w:rsidR="00875751" w:rsidRPr="00C231A5" w:rsidRDefault="00875751" w:rsidP="00875751">
            <w:pPr>
              <w:spacing w:line="228" w:lineRule="auto"/>
              <w:jc w:val="center"/>
              <w:rPr>
                <w:rFonts w:ascii="Times New Roman" w:eastAsia="Times New Roman" w:hAnsi="Times New Roman"/>
              </w:rPr>
            </w:pPr>
            <w:r w:rsidRPr="00C231A5">
              <w:rPr>
                <w:rFonts w:ascii="Times New Roman" w:eastAsia="Times New Roman" w:hAnsi="Times New Roman"/>
              </w:rPr>
              <w:t>условных</w:t>
            </w:r>
          </w:p>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imes New Roman" w:hAnsi="Times New Roman"/>
              </w:rPr>
              <w:t>единиц</w:t>
            </w:r>
          </w:p>
        </w:tc>
        <w:tc>
          <w:tcPr>
            <w:tcW w:w="321"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4</w:t>
            </w:r>
          </w:p>
        </w:tc>
        <w:tc>
          <w:tcPr>
            <w:tcW w:w="21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2023</w:t>
            </w:r>
          </w:p>
        </w:tc>
        <w:tc>
          <w:tcPr>
            <w:tcW w:w="49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4</w:t>
            </w:r>
          </w:p>
        </w:tc>
        <w:tc>
          <w:tcPr>
            <w:tcW w:w="459"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4</w:t>
            </w:r>
          </w:p>
        </w:tc>
        <w:tc>
          <w:tcPr>
            <w:tcW w:w="577"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4</w:t>
            </w:r>
          </w:p>
        </w:tc>
        <w:tc>
          <w:tcPr>
            <w:tcW w:w="456" w:type="pct"/>
          </w:tcPr>
          <w:p w:rsidR="00875751" w:rsidRPr="00C231A5" w:rsidRDefault="00875751" w:rsidP="00875751">
            <w:pPr>
              <w:widowControl w:val="0"/>
              <w:spacing w:line="228" w:lineRule="auto"/>
              <w:jc w:val="center"/>
              <w:rPr>
                <w:rFonts w:ascii="Times New Roman" w:eastAsiaTheme="minorEastAsia" w:hAnsi="Times New Roman"/>
              </w:rPr>
            </w:pPr>
            <w:r w:rsidRPr="00C231A5">
              <w:rPr>
                <w:rFonts w:ascii="Times New Roman" w:eastAsiaTheme="minorEastAsia" w:hAnsi="Times New Roman"/>
              </w:rPr>
              <w:t>4</w:t>
            </w:r>
            <w:r w:rsidR="002E4848" w:rsidRPr="00C231A5">
              <w:rPr>
                <w:rFonts w:ascii="Times New Roman" w:eastAsiaTheme="minorEastAsia" w:hAnsi="Times New Roman"/>
              </w:rPr>
              <w:t>»</w:t>
            </w:r>
            <w:r w:rsidR="009F3990" w:rsidRPr="00C231A5">
              <w:rPr>
                <w:rFonts w:ascii="Times New Roman" w:eastAsiaTheme="minorEastAsia" w:hAnsi="Times New Roman"/>
              </w:rPr>
              <w:t>;</w:t>
            </w:r>
          </w:p>
        </w:tc>
      </w:tr>
    </w:tbl>
    <w:p w:rsidR="00E525D4" w:rsidRPr="00C231A5" w:rsidRDefault="00E525D4" w:rsidP="00875751">
      <w:pPr>
        <w:widowControl w:val="0"/>
        <w:spacing w:after="0" w:line="228" w:lineRule="auto"/>
        <w:jc w:val="both"/>
        <w:rPr>
          <w:rFonts w:ascii="Times New Roman" w:eastAsiaTheme="minorEastAsia" w:hAnsi="Times New Roman" w:cs="Times New Roman"/>
          <w:sz w:val="28"/>
          <w:szCs w:val="20"/>
          <w:lang w:eastAsia="ru-RU"/>
        </w:rPr>
      </w:pPr>
    </w:p>
    <w:p w:rsidR="00875751" w:rsidRPr="00C231A5" w:rsidRDefault="00875751" w:rsidP="00875751">
      <w:pPr>
        <w:spacing w:after="0" w:line="240" w:lineRule="auto"/>
        <w:ind w:firstLine="709"/>
        <w:contextualSpacing/>
        <w:jc w:val="both"/>
        <w:rPr>
          <w:rFonts w:ascii="Times New Roman" w:eastAsia="Calibri" w:hAnsi="Times New Roman" w:cs="Times New Roman"/>
          <w:sz w:val="28"/>
          <w:szCs w:val="28"/>
          <w:lang w:eastAsia="ru-RU"/>
        </w:rPr>
      </w:pPr>
      <w:r w:rsidRPr="00C231A5">
        <w:rPr>
          <w:rFonts w:ascii="Times New Roman" w:eastAsia="Calibri" w:hAnsi="Times New Roman" w:cs="Times New Roman"/>
          <w:sz w:val="28"/>
          <w:szCs w:val="28"/>
          <w:lang w:eastAsia="ru-RU"/>
        </w:rPr>
        <w:t>раздел 5</w:t>
      </w:r>
      <w:r w:rsidRPr="00C231A5">
        <w:rPr>
          <w:rFonts w:ascii="Times New Roman" w:eastAsiaTheme="minorEastAsia" w:hAnsi="Times New Roman" w:cs="Calibri"/>
          <w:sz w:val="28"/>
          <w:szCs w:val="28"/>
          <w:lang w:eastAsia="ru-RU"/>
        </w:rPr>
        <w:t xml:space="preserve"> </w:t>
      </w:r>
      <w:r w:rsidRPr="00C231A5">
        <w:rPr>
          <w:rFonts w:ascii="Times New Roman" w:eastAsia="Calibri" w:hAnsi="Times New Roman" w:cs="Times New Roman"/>
          <w:sz w:val="28"/>
          <w:szCs w:val="28"/>
          <w:lang w:eastAsia="ru-RU"/>
        </w:rPr>
        <w:t>изложить в следующей редакции:</w:t>
      </w:r>
    </w:p>
    <w:p w:rsidR="00E525D4" w:rsidRPr="00C231A5" w:rsidRDefault="00E525D4" w:rsidP="00E525D4">
      <w:pPr>
        <w:widowControl w:val="0"/>
        <w:spacing w:after="0" w:line="228" w:lineRule="auto"/>
        <w:rPr>
          <w:rFonts w:ascii="Times New Roman" w:eastAsia="Times New Roman" w:hAnsi="Times New Roman" w:cs="Times New Roman"/>
          <w:sz w:val="28"/>
          <w:szCs w:val="28"/>
        </w:rPr>
      </w:pPr>
    </w:p>
    <w:p w:rsidR="00875751" w:rsidRPr="00C231A5" w:rsidRDefault="002E4848" w:rsidP="00875751">
      <w:pPr>
        <w:widowControl w:val="0"/>
        <w:spacing w:after="0" w:line="228" w:lineRule="auto"/>
        <w:jc w:val="center"/>
        <w:rPr>
          <w:rFonts w:ascii="Times New Roman" w:eastAsiaTheme="minorEastAsia" w:hAnsi="Times New Roman" w:cs="Times New Roman"/>
          <w:sz w:val="28"/>
          <w:szCs w:val="28"/>
          <w:lang w:eastAsia="ru-RU"/>
        </w:rPr>
      </w:pPr>
      <w:r w:rsidRPr="00C231A5">
        <w:rPr>
          <w:rFonts w:ascii="Times New Roman" w:eastAsia="Times New Roman" w:hAnsi="Times New Roman" w:cs="Times New Roman"/>
          <w:sz w:val="28"/>
          <w:szCs w:val="28"/>
        </w:rPr>
        <w:t>«</w:t>
      </w:r>
      <w:r w:rsidR="00875751" w:rsidRPr="00C231A5">
        <w:rPr>
          <w:rFonts w:ascii="Times New Roman" w:eastAsia="Times New Roman" w:hAnsi="Times New Roman" w:cs="Times New Roman"/>
          <w:sz w:val="28"/>
          <w:szCs w:val="28"/>
        </w:rPr>
        <w:t xml:space="preserve">5. Финансовое обеспечение комплекса процессных </w:t>
      </w:r>
      <w:r w:rsidR="00875751" w:rsidRPr="00C231A5">
        <w:rPr>
          <w:rFonts w:ascii="Times New Roman" w:eastAsiaTheme="minorEastAsia" w:hAnsi="Times New Roman" w:cs="Times New Roman"/>
          <w:sz w:val="28"/>
          <w:szCs w:val="28"/>
          <w:lang w:eastAsia="ru-RU"/>
        </w:rPr>
        <w:t>мероприятий</w:t>
      </w:r>
    </w:p>
    <w:p w:rsidR="00875751" w:rsidRPr="00C231A5" w:rsidRDefault="00875751" w:rsidP="00875751">
      <w:pPr>
        <w:widowControl w:val="0"/>
        <w:spacing w:after="0" w:line="228" w:lineRule="auto"/>
        <w:rPr>
          <w:rFonts w:ascii="Times New Roman" w:eastAsiaTheme="minorEastAsia" w:hAnsi="Times New Roman" w:cs="Times New Roman"/>
          <w:sz w:val="28"/>
          <w:szCs w:val="28"/>
          <w:lang w:eastAsia="ru-RU"/>
        </w:rPr>
      </w:pPr>
    </w:p>
    <w:p w:rsidR="00875751" w:rsidRPr="00C231A5" w:rsidRDefault="00875751" w:rsidP="00875751">
      <w:pPr>
        <w:widowControl w:val="0"/>
        <w:spacing w:after="0" w:line="240" w:lineRule="auto"/>
        <w:rPr>
          <w:rFonts w:ascii="Times New Roman" w:eastAsia="Calibri" w:hAnsi="Times New Roman" w:cs="Times New Roman"/>
          <w:sz w:val="2"/>
          <w:szCs w:val="2"/>
        </w:rPr>
      </w:pPr>
    </w:p>
    <w:tbl>
      <w:tblPr>
        <w:tblStyle w:val="17"/>
        <w:tblW w:w="5000" w:type="pct"/>
        <w:tblLook w:val="0000" w:firstRow="0" w:lastRow="0" w:firstColumn="0" w:lastColumn="0" w:noHBand="0" w:noVBand="0"/>
      </w:tblPr>
      <w:tblGrid>
        <w:gridCol w:w="5437"/>
        <w:gridCol w:w="1171"/>
        <w:gridCol w:w="1697"/>
        <w:gridCol w:w="2166"/>
        <w:gridCol w:w="2233"/>
        <w:gridCol w:w="2423"/>
      </w:tblGrid>
      <w:tr w:rsidR="00875751" w:rsidRPr="00C231A5" w:rsidTr="00BC73AA">
        <w:trPr>
          <w:trHeight w:val="20"/>
          <w:tblHeader/>
        </w:trPr>
        <w:tc>
          <w:tcPr>
            <w:tcW w:w="1797" w:type="pct"/>
            <w:vMerge w:val="restart"/>
          </w:tcPr>
          <w:p w:rsidR="00875751" w:rsidRPr="00C231A5" w:rsidRDefault="00875751" w:rsidP="00875751">
            <w:pPr>
              <w:widowControl w:val="0"/>
              <w:tabs>
                <w:tab w:val="center" w:pos="4944"/>
                <w:tab w:val="left" w:pos="6372"/>
              </w:tabs>
              <w:jc w:val="center"/>
            </w:pPr>
            <w:r w:rsidRPr="00C231A5">
              <w:t>Наименование мероприятия</w:t>
            </w:r>
          </w:p>
          <w:p w:rsidR="00875751" w:rsidRPr="00C231A5" w:rsidRDefault="00875751" w:rsidP="00875751">
            <w:pPr>
              <w:widowControl w:val="0"/>
              <w:tabs>
                <w:tab w:val="center" w:pos="4944"/>
                <w:tab w:val="left" w:pos="6372"/>
              </w:tabs>
              <w:jc w:val="center"/>
            </w:pPr>
            <w:r w:rsidRPr="00C231A5">
              <w:t>(результата) / источник финансового обеспечения</w:t>
            </w:r>
          </w:p>
        </w:tc>
        <w:tc>
          <w:tcPr>
            <w:tcW w:w="3203" w:type="pct"/>
            <w:gridSpan w:val="5"/>
          </w:tcPr>
          <w:p w:rsidR="00875751" w:rsidRPr="00C231A5" w:rsidRDefault="00875751" w:rsidP="00875751">
            <w:pPr>
              <w:widowControl w:val="0"/>
              <w:jc w:val="center"/>
            </w:pPr>
            <w:r w:rsidRPr="00C231A5">
              <w:t>Объем финансового обеспечения</w:t>
            </w:r>
          </w:p>
          <w:p w:rsidR="00875751" w:rsidRPr="00C231A5" w:rsidRDefault="00875751" w:rsidP="00875751">
            <w:pPr>
              <w:widowControl w:val="0"/>
              <w:jc w:val="center"/>
            </w:pPr>
            <w:r w:rsidRPr="00C231A5">
              <w:t>по годам реализации, тыс.рублей</w:t>
            </w:r>
          </w:p>
        </w:tc>
      </w:tr>
      <w:tr w:rsidR="00875751" w:rsidRPr="00C231A5" w:rsidTr="00BC73AA">
        <w:trPr>
          <w:trHeight w:val="20"/>
          <w:tblHeader/>
        </w:trPr>
        <w:tc>
          <w:tcPr>
            <w:tcW w:w="1797" w:type="pct"/>
            <w:vMerge/>
          </w:tcPr>
          <w:p w:rsidR="00875751" w:rsidRPr="00C231A5" w:rsidRDefault="00875751" w:rsidP="00875751">
            <w:pPr>
              <w:widowControl w:val="0"/>
              <w:tabs>
                <w:tab w:val="center" w:pos="4944"/>
                <w:tab w:val="left" w:pos="6372"/>
              </w:tabs>
            </w:pPr>
          </w:p>
        </w:tc>
        <w:tc>
          <w:tcPr>
            <w:tcW w:w="387" w:type="pct"/>
          </w:tcPr>
          <w:p w:rsidR="00875751" w:rsidRPr="00C231A5" w:rsidRDefault="00875751" w:rsidP="00875751">
            <w:pPr>
              <w:widowControl w:val="0"/>
              <w:jc w:val="center"/>
            </w:pPr>
            <w:r w:rsidRPr="00C231A5">
              <w:t>2024 г.</w:t>
            </w:r>
          </w:p>
        </w:tc>
        <w:tc>
          <w:tcPr>
            <w:tcW w:w="561" w:type="pct"/>
          </w:tcPr>
          <w:p w:rsidR="00875751" w:rsidRPr="00C231A5" w:rsidRDefault="00875751" w:rsidP="00875751">
            <w:pPr>
              <w:widowControl w:val="0"/>
              <w:jc w:val="center"/>
            </w:pPr>
            <w:r w:rsidRPr="00C231A5">
              <w:t>2025 г.</w:t>
            </w:r>
          </w:p>
        </w:tc>
        <w:tc>
          <w:tcPr>
            <w:tcW w:w="716" w:type="pct"/>
          </w:tcPr>
          <w:p w:rsidR="00875751" w:rsidRPr="00C231A5" w:rsidRDefault="00875751" w:rsidP="00875751">
            <w:pPr>
              <w:widowControl w:val="0"/>
              <w:jc w:val="center"/>
            </w:pPr>
            <w:r w:rsidRPr="00C231A5">
              <w:t>2026 г.</w:t>
            </w:r>
          </w:p>
        </w:tc>
        <w:tc>
          <w:tcPr>
            <w:tcW w:w="738" w:type="pct"/>
          </w:tcPr>
          <w:p w:rsidR="00875751" w:rsidRPr="00C231A5" w:rsidRDefault="00875751" w:rsidP="00875751">
            <w:pPr>
              <w:widowControl w:val="0"/>
              <w:jc w:val="center"/>
            </w:pPr>
            <w:r w:rsidRPr="00C231A5">
              <w:t>2027 г.</w:t>
            </w:r>
          </w:p>
        </w:tc>
        <w:tc>
          <w:tcPr>
            <w:tcW w:w="801" w:type="pct"/>
          </w:tcPr>
          <w:p w:rsidR="00875751" w:rsidRPr="00C231A5" w:rsidRDefault="00875751" w:rsidP="00875751">
            <w:pPr>
              <w:widowControl w:val="0"/>
              <w:jc w:val="center"/>
            </w:pPr>
            <w:r w:rsidRPr="00C231A5">
              <w:t>всего</w:t>
            </w:r>
          </w:p>
        </w:tc>
      </w:tr>
      <w:tr w:rsidR="00875751" w:rsidRPr="00C231A5" w:rsidTr="00BC73AA">
        <w:trPr>
          <w:trHeight w:val="20"/>
          <w:tblHeader/>
        </w:trPr>
        <w:tc>
          <w:tcPr>
            <w:tcW w:w="1797" w:type="pct"/>
            <w:vAlign w:val="center"/>
          </w:tcPr>
          <w:p w:rsidR="00875751" w:rsidRPr="00C231A5" w:rsidRDefault="004F44D9" w:rsidP="004F44D9">
            <w:pPr>
              <w:widowControl w:val="0"/>
              <w:tabs>
                <w:tab w:val="center" w:pos="4944"/>
                <w:tab w:val="left" w:pos="6372"/>
              </w:tabs>
              <w:jc w:val="center"/>
            </w:pPr>
            <w:r w:rsidRPr="00C231A5">
              <w:t>1</w:t>
            </w:r>
          </w:p>
        </w:tc>
        <w:tc>
          <w:tcPr>
            <w:tcW w:w="387" w:type="pct"/>
            <w:vAlign w:val="center"/>
          </w:tcPr>
          <w:p w:rsidR="00875751" w:rsidRPr="00C231A5" w:rsidRDefault="00875751" w:rsidP="004F44D9">
            <w:pPr>
              <w:widowControl w:val="0"/>
              <w:jc w:val="center"/>
            </w:pPr>
            <w:r w:rsidRPr="00C231A5">
              <w:t>2</w:t>
            </w:r>
          </w:p>
        </w:tc>
        <w:tc>
          <w:tcPr>
            <w:tcW w:w="561" w:type="pct"/>
            <w:vAlign w:val="center"/>
          </w:tcPr>
          <w:p w:rsidR="00875751" w:rsidRPr="00C231A5" w:rsidRDefault="00875751" w:rsidP="004F44D9">
            <w:pPr>
              <w:widowControl w:val="0"/>
              <w:jc w:val="center"/>
            </w:pPr>
            <w:r w:rsidRPr="00C231A5">
              <w:t>3</w:t>
            </w:r>
          </w:p>
        </w:tc>
        <w:tc>
          <w:tcPr>
            <w:tcW w:w="716" w:type="pct"/>
            <w:vAlign w:val="center"/>
          </w:tcPr>
          <w:p w:rsidR="00875751" w:rsidRPr="00C231A5" w:rsidRDefault="00875751" w:rsidP="004F44D9">
            <w:pPr>
              <w:widowControl w:val="0"/>
              <w:jc w:val="center"/>
            </w:pPr>
            <w:r w:rsidRPr="00C231A5">
              <w:t>4</w:t>
            </w:r>
          </w:p>
        </w:tc>
        <w:tc>
          <w:tcPr>
            <w:tcW w:w="738" w:type="pct"/>
            <w:vAlign w:val="center"/>
          </w:tcPr>
          <w:p w:rsidR="00875751" w:rsidRPr="00C231A5" w:rsidRDefault="00875751" w:rsidP="004F44D9">
            <w:pPr>
              <w:widowControl w:val="0"/>
              <w:jc w:val="center"/>
            </w:pPr>
            <w:r w:rsidRPr="00C231A5">
              <w:t>5</w:t>
            </w:r>
          </w:p>
        </w:tc>
        <w:tc>
          <w:tcPr>
            <w:tcW w:w="801" w:type="pct"/>
            <w:vAlign w:val="center"/>
          </w:tcPr>
          <w:p w:rsidR="00875751" w:rsidRPr="00C231A5" w:rsidRDefault="00875751" w:rsidP="004F44D9">
            <w:pPr>
              <w:widowControl w:val="0"/>
              <w:jc w:val="center"/>
              <w:rPr>
                <w:lang w:val="tt-RU"/>
              </w:rPr>
            </w:pPr>
            <w:r w:rsidRPr="00C231A5">
              <w:rPr>
                <w:lang w:val="tt-RU"/>
              </w:rPr>
              <w:t>6</w:t>
            </w:r>
          </w:p>
        </w:tc>
      </w:tr>
      <w:tr w:rsidR="00875751" w:rsidRPr="00C231A5" w:rsidTr="00BC73AA">
        <w:trPr>
          <w:trHeight w:val="283"/>
        </w:trPr>
        <w:tc>
          <w:tcPr>
            <w:tcW w:w="1797" w:type="pct"/>
          </w:tcPr>
          <w:p w:rsidR="00875751" w:rsidRPr="00C231A5" w:rsidRDefault="00875751" w:rsidP="00875751">
            <w:pPr>
              <w:widowControl w:val="0"/>
              <w:jc w:val="both"/>
            </w:pPr>
            <w:r w:rsidRPr="00C231A5">
              <w:t xml:space="preserve">Обеспечены условия для осуществления текущей деятельности Государственного комитета Республики Татарстан по закупкам – </w:t>
            </w:r>
            <w:r w:rsidRPr="00C231A5">
              <w:rPr>
                <w:rFonts w:eastAsiaTheme="minorHAnsi"/>
              </w:rPr>
              <w:t>всего</w:t>
            </w:r>
            <w:r w:rsidRPr="00C231A5">
              <w:t>, в том числе:</w:t>
            </w:r>
          </w:p>
        </w:tc>
        <w:tc>
          <w:tcPr>
            <w:tcW w:w="387" w:type="pct"/>
          </w:tcPr>
          <w:p w:rsidR="00875751" w:rsidRPr="00C231A5" w:rsidRDefault="00875751" w:rsidP="00875751">
            <w:pPr>
              <w:widowControl w:val="0"/>
              <w:jc w:val="center"/>
            </w:pPr>
            <w:r w:rsidRPr="00C231A5">
              <w:t>38 755,3</w:t>
            </w:r>
          </w:p>
        </w:tc>
        <w:tc>
          <w:tcPr>
            <w:tcW w:w="561" w:type="pct"/>
          </w:tcPr>
          <w:p w:rsidR="00875751" w:rsidRPr="00C231A5" w:rsidRDefault="00875751" w:rsidP="00875751">
            <w:pPr>
              <w:widowControl w:val="0"/>
              <w:jc w:val="center"/>
            </w:pPr>
            <w:r w:rsidRPr="00C231A5">
              <w:t>38 739,7</w:t>
            </w:r>
          </w:p>
        </w:tc>
        <w:tc>
          <w:tcPr>
            <w:tcW w:w="716" w:type="pct"/>
          </w:tcPr>
          <w:p w:rsidR="00875751" w:rsidRPr="00C231A5" w:rsidRDefault="00875751" w:rsidP="00875751">
            <w:pPr>
              <w:widowControl w:val="0"/>
              <w:jc w:val="center"/>
              <w:rPr>
                <w:rFonts w:eastAsia="Calibri"/>
              </w:rPr>
            </w:pPr>
            <w:r w:rsidRPr="00C231A5">
              <w:t>40 021,3</w:t>
            </w:r>
          </w:p>
        </w:tc>
        <w:tc>
          <w:tcPr>
            <w:tcW w:w="738" w:type="pct"/>
          </w:tcPr>
          <w:p w:rsidR="00875751" w:rsidRPr="00C231A5" w:rsidRDefault="00875751" w:rsidP="00875751">
            <w:pPr>
              <w:widowControl w:val="0"/>
              <w:jc w:val="center"/>
              <w:rPr>
                <w:strike/>
              </w:rPr>
            </w:pPr>
            <w:r w:rsidRPr="00C231A5">
              <w:t>40 021,3</w:t>
            </w:r>
          </w:p>
        </w:tc>
        <w:tc>
          <w:tcPr>
            <w:tcW w:w="801" w:type="pct"/>
          </w:tcPr>
          <w:p w:rsidR="00875751" w:rsidRPr="00C231A5" w:rsidRDefault="00875751" w:rsidP="00875751">
            <w:pPr>
              <w:widowControl w:val="0"/>
              <w:jc w:val="center"/>
              <w:rPr>
                <w:strike/>
                <w:lang w:val="tt-RU"/>
              </w:rPr>
            </w:pPr>
            <w:r w:rsidRPr="00C231A5">
              <w:rPr>
                <w:lang w:val="tt-RU"/>
              </w:rPr>
              <w:t>157 537,6</w:t>
            </w:r>
          </w:p>
        </w:tc>
      </w:tr>
      <w:tr w:rsidR="00875751" w:rsidRPr="00C231A5" w:rsidTr="00BC73AA">
        <w:trPr>
          <w:trHeight w:val="283"/>
        </w:trPr>
        <w:tc>
          <w:tcPr>
            <w:tcW w:w="1797" w:type="pct"/>
          </w:tcPr>
          <w:p w:rsidR="00875751" w:rsidRPr="00C231A5" w:rsidRDefault="00875751" w:rsidP="00875751">
            <w:pPr>
              <w:widowControl w:val="0"/>
              <w:jc w:val="both"/>
            </w:pPr>
            <w:r w:rsidRPr="00C231A5">
              <w:t>федеральный бюджет</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t>бюджет Республики Татарстан</w:t>
            </w:r>
          </w:p>
        </w:tc>
        <w:tc>
          <w:tcPr>
            <w:tcW w:w="387" w:type="pct"/>
          </w:tcPr>
          <w:p w:rsidR="00875751" w:rsidRPr="00C231A5" w:rsidRDefault="00875751" w:rsidP="00875751">
            <w:pPr>
              <w:widowControl w:val="0"/>
              <w:jc w:val="center"/>
            </w:pPr>
            <w:r w:rsidRPr="00C231A5">
              <w:t>38 755,3</w:t>
            </w:r>
          </w:p>
        </w:tc>
        <w:tc>
          <w:tcPr>
            <w:tcW w:w="561" w:type="pct"/>
          </w:tcPr>
          <w:p w:rsidR="00875751" w:rsidRPr="00C231A5" w:rsidRDefault="00875751" w:rsidP="00875751">
            <w:pPr>
              <w:widowControl w:val="0"/>
              <w:jc w:val="center"/>
            </w:pPr>
            <w:r w:rsidRPr="00C231A5">
              <w:t>38 739,7</w:t>
            </w:r>
          </w:p>
        </w:tc>
        <w:tc>
          <w:tcPr>
            <w:tcW w:w="716" w:type="pct"/>
          </w:tcPr>
          <w:p w:rsidR="00875751" w:rsidRPr="00C231A5" w:rsidRDefault="00875751" w:rsidP="00875751">
            <w:pPr>
              <w:widowControl w:val="0"/>
              <w:jc w:val="center"/>
              <w:rPr>
                <w:rFonts w:eastAsia="Calibri"/>
              </w:rPr>
            </w:pPr>
            <w:r w:rsidRPr="00C231A5">
              <w:t>40 021,3</w:t>
            </w:r>
          </w:p>
        </w:tc>
        <w:tc>
          <w:tcPr>
            <w:tcW w:w="738" w:type="pct"/>
          </w:tcPr>
          <w:p w:rsidR="00875751" w:rsidRPr="00C231A5" w:rsidRDefault="00875751" w:rsidP="00875751">
            <w:pPr>
              <w:widowControl w:val="0"/>
              <w:jc w:val="center"/>
              <w:rPr>
                <w:strike/>
              </w:rPr>
            </w:pPr>
            <w:r w:rsidRPr="00C231A5">
              <w:t>40 021,3</w:t>
            </w:r>
          </w:p>
        </w:tc>
        <w:tc>
          <w:tcPr>
            <w:tcW w:w="801" w:type="pct"/>
          </w:tcPr>
          <w:p w:rsidR="00875751" w:rsidRPr="00C231A5" w:rsidRDefault="00875751" w:rsidP="00875751">
            <w:pPr>
              <w:widowControl w:val="0"/>
              <w:jc w:val="center"/>
              <w:rPr>
                <w:strike/>
                <w:lang w:val="tt-RU"/>
              </w:rPr>
            </w:pPr>
            <w:r w:rsidRPr="00C231A5">
              <w:rPr>
                <w:lang w:val="tt-RU"/>
              </w:rPr>
              <w:t>157 537,6</w:t>
            </w:r>
          </w:p>
        </w:tc>
      </w:tr>
      <w:tr w:rsidR="00875751" w:rsidRPr="00C231A5" w:rsidTr="00BC73AA">
        <w:trPr>
          <w:trHeight w:val="283"/>
        </w:trPr>
        <w:tc>
          <w:tcPr>
            <w:tcW w:w="1797" w:type="pct"/>
          </w:tcPr>
          <w:p w:rsidR="00875751" w:rsidRPr="00C231A5" w:rsidRDefault="00875751" w:rsidP="00875751">
            <w:pPr>
              <w:widowControl w:val="0"/>
              <w:jc w:val="both"/>
            </w:pPr>
            <w:r w:rsidRPr="00C231A5">
              <w:t xml:space="preserve">бюджеты территориальных государственных внебюджетных фондов </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lastRenderedPageBreak/>
              <w:t>внебюджетные источники</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rPr>
                <w:lang w:val="tt-RU"/>
              </w:rP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t xml:space="preserve">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 – </w:t>
            </w:r>
            <w:r w:rsidRPr="00C231A5">
              <w:rPr>
                <w:rFonts w:eastAsiaTheme="minorHAnsi"/>
              </w:rPr>
              <w:t>всего</w:t>
            </w:r>
            <w:r w:rsidRPr="00C231A5">
              <w:t xml:space="preserve">, в том числе: </w:t>
            </w:r>
          </w:p>
        </w:tc>
        <w:tc>
          <w:tcPr>
            <w:tcW w:w="387" w:type="pct"/>
          </w:tcPr>
          <w:p w:rsidR="00875751" w:rsidRPr="00C231A5" w:rsidRDefault="00875751" w:rsidP="00875751">
            <w:pPr>
              <w:widowControl w:val="0"/>
              <w:jc w:val="center"/>
            </w:pPr>
            <w:r w:rsidRPr="00C231A5">
              <w:t>1 812,7</w:t>
            </w:r>
          </w:p>
        </w:tc>
        <w:tc>
          <w:tcPr>
            <w:tcW w:w="561" w:type="pct"/>
          </w:tcPr>
          <w:p w:rsidR="00875751" w:rsidRPr="00C231A5" w:rsidRDefault="00875751" w:rsidP="00875751">
            <w:pPr>
              <w:widowControl w:val="0"/>
              <w:jc w:val="center"/>
            </w:pPr>
            <w:r w:rsidRPr="00C231A5">
              <w:t>1 812,7</w:t>
            </w:r>
          </w:p>
        </w:tc>
        <w:tc>
          <w:tcPr>
            <w:tcW w:w="716" w:type="pct"/>
          </w:tcPr>
          <w:p w:rsidR="00875751" w:rsidRPr="00C231A5" w:rsidRDefault="00875751" w:rsidP="00875751">
            <w:pPr>
              <w:widowControl w:val="0"/>
              <w:jc w:val="center"/>
              <w:rPr>
                <w:rFonts w:eastAsia="Calibri"/>
              </w:rPr>
            </w:pPr>
            <w:r w:rsidRPr="00C231A5">
              <w:t>1 812,7</w:t>
            </w:r>
          </w:p>
        </w:tc>
        <w:tc>
          <w:tcPr>
            <w:tcW w:w="738" w:type="pct"/>
          </w:tcPr>
          <w:p w:rsidR="00875751" w:rsidRPr="00C231A5" w:rsidRDefault="00875751" w:rsidP="00875751">
            <w:pPr>
              <w:widowControl w:val="0"/>
              <w:jc w:val="center"/>
            </w:pPr>
            <w:r w:rsidRPr="00C231A5">
              <w:t>1 812,7</w:t>
            </w:r>
          </w:p>
        </w:tc>
        <w:tc>
          <w:tcPr>
            <w:tcW w:w="801" w:type="pct"/>
          </w:tcPr>
          <w:p w:rsidR="00875751" w:rsidRPr="00C231A5" w:rsidRDefault="00875751" w:rsidP="00875751">
            <w:pPr>
              <w:widowControl w:val="0"/>
              <w:jc w:val="center"/>
              <w:rPr>
                <w:lang w:val="tt-RU"/>
              </w:rPr>
            </w:pPr>
            <w:r w:rsidRPr="00C231A5">
              <w:rPr>
                <w:lang w:val="tt-RU"/>
              </w:rPr>
              <w:t>7 250,8</w:t>
            </w:r>
          </w:p>
        </w:tc>
      </w:tr>
      <w:tr w:rsidR="00875751" w:rsidRPr="00C231A5" w:rsidTr="00BC73AA">
        <w:trPr>
          <w:trHeight w:val="283"/>
        </w:trPr>
        <w:tc>
          <w:tcPr>
            <w:tcW w:w="1797" w:type="pct"/>
          </w:tcPr>
          <w:p w:rsidR="00875751" w:rsidRPr="00C231A5" w:rsidRDefault="00875751" w:rsidP="00875751">
            <w:pPr>
              <w:widowControl w:val="0"/>
              <w:jc w:val="both"/>
            </w:pPr>
            <w:r w:rsidRPr="00C231A5">
              <w:t>федеральный бюджет</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t>бюджет Республики Татарстан</w:t>
            </w:r>
          </w:p>
        </w:tc>
        <w:tc>
          <w:tcPr>
            <w:tcW w:w="387" w:type="pct"/>
          </w:tcPr>
          <w:p w:rsidR="00875751" w:rsidRPr="00C231A5" w:rsidRDefault="00875751" w:rsidP="00875751">
            <w:pPr>
              <w:widowControl w:val="0"/>
              <w:jc w:val="center"/>
            </w:pPr>
            <w:r w:rsidRPr="00C231A5">
              <w:t>1 812,7</w:t>
            </w:r>
          </w:p>
        </w:tc>
        <w:tc>
          <w:tcPr>
            <w:tcW w:w="561" w:type="pct"/>
          </w:tcPr>
          <w:p w:rsidR="00875751" w:rsidRPr="00C231A5" w:rsidRDefault="00875751" w:rsidP="00875751">
            <w:pPr>
              <w:widowControl w:val="0"/>
              <w:jc w:val="center"/>
            </w:pPr>
            <w:r w:rsidRPr="00C231A5">
              <w:t>1 812,7</w:t>
            </w:r>
          </w:p>
        </w:tc>
        <w:tc>
          <w:tcPr>
            <w:tcW w:w="716" w:type="pct"/>
          </w:tcPr>
          <w:p w:rsidR="00875751" w:rsidRPr="00C231A5" w:rsidRDefault="00875751" w:rsidP="00875751">
            <w:pPr>
              <w:widowControl w:val="0"/>
              <w:jc w:val="center"/>
              <w:rPr>
                <w:rFonts w:eastAsia="Calibri"/>
              </w:rPr>
            </w:pPr>
            <w:r w:rsidRPr="00C231A5">
              <w:t>1 812,7</w:t>
            </w:r>
          </w:p>
        </w:tc>
        <w:tc>
          <w:tcPr>
            <w:tcW w:w="738" w:type="pct"/>
          </w:tcPr>
          <w:p w:rsidR="00875751" w:rsidRPr="00C231A5" w:rsidRDefault="00875751" w:rsidP="00875751">
            <w:pPr>
              <w:widowControl w:val="0"/>
              <w:jc w:val="center"/>
            </w:pPr>
            <w:r w:rsidRPr="00C231A5">
              <w:t>1 812,7</w:t>
            </w:r>
          </w:p>
        </w:tc>
        <w:tc>
          <w:tcPr>
            <w:tcW w:w="801" w:type="pct"/>
          </w:tcPr>
          <w:p w:rsidR="00875751" w:rsidRPr="00C231A5" w:rsidRDefault="00875751" w:rsidP="00875751">
            <w:pPr>
              <w:widowControl w:val="0"/>
              <w:jc w:val="center"/>
              <w:rPr>
                <w:lang w:val="tt-RU"/>
              </w:rPr>
            </w:pPr>
            <w:r w:rsidRPr="00C231A5">
              <w:rPr>
                <w:lang w:val="tt-RU"/>
              </w:rPr>
              <w:t>7 250,8</w:t>
            </w:r>
          </w:p>
        </w:tc>
      </w:tr>
      <w:tr w:rsidR="00875751" w:rsidRPr="00C231A5" w:rsidTr="00BC73AA">
        <w:trPr>
          <w:trHeight w:val="283"/>
        </w:trPr>
        <w:tc>
          <w:tcPr>
            <w:tcW w:w="1797" w:type="pct"/>
          </w:tcPr>
          <w:p w:rsidR="00875751" w:rsidRPr="00C231A5" w:rsidRDefault="00875751" w:rsidP="00875751">
            <w:pPr>
              <w:widowControl w:val="0"/>
              <w:jc w:val="both"/>
            </w:pPr>
            <w:r w:rsidRPr="00C231A5">
              <w:t>бюджеты территориальных государственных внебюджетных фондов</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t>внебюджетные источники</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t xml:space="preserve">Проведен мониторинг закупок Республики Татарстан – </w:t>
            </w:r>
            <w:r w:rsidRPr="00C231A5">
              <w:rPr>
                <w:rFonts w:eastAsiaTheme="minorHAnsi"/>
              </w:rPr>
              <w:t>всего</w:t>
            </w:r>
            <w:r w:rsidRPr="00C231A5">
              <w:t xml:space="preserve">, в том числе: </w:t>
            </w:r>
          </w:p>
        </w:tc>
        <w:tc>
          <w:tcPr>
            <w:tcW w:w="387" w:type="pct"/>
          </w:tcPr>
          <w:p w:rsidR="00875751" w:rsidRPr="00C231A5" w:rsidRDefault="00875751" w:rsidP="00875751">
            <w:pPr>
              <w:widowControl w:val="0"/>
              <w:jc w:val="center"/>
            </w:pPr>
            <w:r w:rsidRPr="00C231A5">
              <w:t>12 289,1</w:t>
            </w:r>
          </w:p>
        </w:tc>
        <w:tc>
          <w:tcPr>
            <w:tcW w:w="561" w:type="pct"/>
          </w:tcPr>
          <w:p w:rsidR="00875751" w:rsidRPr="00C231A5" w:rsidRDefault="00875751" w:rsidP="00875751">
            <w:pPr>
              <w:widowControl w:val="0"/>
              <w:jc w:val="center"/>
            </w:pPr>
            <w:r w:rsidRPr="00C231A5">
              <w:t>5 462,7</w:t>
            </w:r>
          </w:p>
        </w:tc>
        <w:tc>
          <w:tcPr>
            <w:tcW w:w="716" w:type="pct"/>
          </w:tcPr>
          <w:p w:rsidR="00875751" w:rsidRPr="00C231A5" w:rsidRDefault="00875751" w:rsidP="00875751">
            <w:pPr>
              <w:widowControl w:val="0"/>
              <w:jc w:val="center"/>
              <w:rPr>
                <w:rFonts w:eastAsia="Calibri"/>
              </w:rPr>
            </w:pPr>
            <w:r w:rsidRPr="00C231A5">
              <w:t>5 462,7</w:t>
            </w:r>
          </w:p>
        </w:tc>
        <w:tc>
          <w:tcPr>
            <w:tcW w:w="738" w:type="pct"/>
          </w:tcPr>
          <w:p w:rsidR="00875751" w:rsidRPr="00C231A5" w:rsidRDefault="00875751" w:rsidP="00875751">
            <w:pPr>
              <w:widowControl w:val="0"/>
              <w:jc w:val="center"/>
            </w:pPr>
            <w:r w:rsidRPr="00C231A5">
              <w:t>5 462,7</w:t>
            </w:r>
          </w:p>
        </w:tc>
        <w:tc>
          <w:tcPr>
            <w:tcW w:w="801" w:type="pct"/>
          </w:tcPr>
          <w:p w:rsidR="00875751" w:rsidRPr="00C231A5" w:rsidRDefault="00875751" w:rsidP="00875751">
            <w:pPr>
              <w:widowControl w:val="0"/>
              <w:jc w:val="center"/>
              <w:rPr>
                <w:lang w:val="tt-RU"/>
              </w:rPr>
            </w:pPr>
            <w:r w:rsidRPr="00C231A5">
              <w:rPr>
                <w:lang w:val="tt-RU"/>
              </w:rPr>
              <w:t>28 677,2</w:t>
            </w:r>
          </w:p>
        </w:tc>
      </w:tr>
      <w:tr w:rsidR="00875751" w:rsidRPr="00C231A5" w:rsidTr="00BC73AA">
        <w:trPr>
          <w:trHeight w:val="283"/>
        </w:trPr>
        <w:tc>
          <w:tcPr>
            <w:tcW w:w="1797" w:type="pct"/>
          </w:tcPr>
          <w:p w:rsidR="00875751" w:rsidRPr="00C231A5" w:rsidRDefault="00875751" w:rsidP="00875751">
            <w:pPr>
              <w:widowControl w:val="0"/>
              <w:jc w:val="both"/>
            </w:pPr>
            <w:r w:rsidRPr="00C231A5">
              <w:t>федеральный бюджет</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t>бюджет Республики Татарстан</w:t>
            </w:r>
          </w:p>
        </w:tc>
        <w:tc>
          <w:tcPr>
            <w:tcW w:w="387" w:type="pct"/>
          </w:tcPr>
          <w:p w:rsidR="00875751" w:rsidRPr="00C231A5" w:rsidRDefault="00875751" w:rsidP="00875751">
            <w:pPr>
              <w:widowControl w:val="0"/>
              <w:jc w:val="center"/>
            </w:pPr>
            <w:r w:rsidRPr="00C231A5">
              <w:t>12 289,1</w:t>
            </w:r>
          </w:p>
        </w:tc>
        <w:tc>
          <w:tcPr>
            <w:tcW w:w="561" w:type="pct"/>
          </w:tcPr>
          <w:p w:rsidR="00875751" w:rsidRPr="00C231A5" w:rsidRDefault="00875751" w:rsidP="00875751">
            <w:pPr>
              <w:widowControl w:val="0"/>
              <w:jc w:val="center"/>
            </w:pPr>
            <w:r w:rsidRPr="00C231A5">
              <w:t>5 462,7</w:t>
            </w:r>
          </w:p>
        </w:tc>
        <w:tc>
          <w:tcPr>
            <w:tcW w:w="716" w:type="pct"/>
          </w:tcPr>
          <w:p w:rsidR="00875751" w:rsidRPr="00C231A5" w:rsidRDefault="00875751" w:rsidP="00875751">
            <w:pPr>
              <w:widowControl w:val="0"/>
              <w:jc w:val="center"/>
              <w:rPr>
                <w:rFonts w:eastAsia="Calibri"/>
              </w:rPr>
            </w:pPr>
            <w:r w:rsidRPr="00C231A5">
              <w:t>5 462,7</w:t>
            </w:r>
          </w:p>
        </w:tc>
        <w:tc>
          <w:tcPr>
            <w:tcW w:w="738" w:type="pct"/>
          </w:tcPr>
          <w:p w:rsidR="00875751" w:rsidRPr="00C231A5" w:rsidRDefault="00875751" w:rsidP="00875751">
            <w:pPr>
              <w:widowControl w:val="0"/>
              <w:jc w:val="center"/>
            </w:pPr>
            <w:r w:rsidRPr="00C231A5">
              <w:t>5 462,7</w:t>
            </w:r>
          </w:p>
        </w:tc>
        <w:tc>
          <w:tcPr>
            <w:tcW w:w="801" w:type="pct"/>
          </w:tcPr>
          <w:p w:rsidR="00875751" w:rsidRPr="00C231A5" w:rsidRDefault="00875751" w:rsidP="00875751">
            <w:pPr>
              <w:widowControl w:val="0"/>
              <w:jc w:val="center"/>
            </w:pPr>
            <w:r w:rsidRPr="00C231A5">
              <w:rPr>
                <w:lang w:val="tt-RU"/>
              </w:rPr>
              <w:t>28 677,2</w:t>
            </w:r>
          </w:p>
        </w:tc>
      </w:tr>
      <w:tr w:rsidR="00875751" w:rsidRPr="00C231A5" w:rsidTr="00BC73AA">
        <w:trPr>
          <w:trHeight w:val="283"/>
        </w:trPr>
        <w:tc>
          <w:tcPr>
            <w:tcW w:w="1797" w:type="pct"/>
          </w:tcPr>
          <w:p w:rsidR="00875751" w:rsidRPr="00C231A5" w:rsidRDefault="00875751" w:rsidP="00875751">
            <w:pPr>
              <w:widowControl w:val="0"/>
              <w:jc w:val="both"/>
            </w:pPr>
            <w:r w:rsidRPr="00C231A5">
              <w:t>бюджеты территориальных государственных внебюджетных фондов</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875751" w:rsidRPr="00C231A5" w:rsidTr="00BC73AA">
        <w:trPr>
          <w:trHeight w:val="283"/>
        </w:trPr>
        <w:tc>
          <w:tcPr>
            <w:tcW w:w="1797" w:type="pct"/>
          </w:tcPr>
          <w:p w:rsidR="00875751" w:rsidRPr="00C231A5" w:rsidRDefault="00875751" w:rsidP="00875751">
            <w:pPr>
              <w:widowControl w:val="0"/>
              <w:jc w:val="both"/>
            </w:pPr>
            <w:r w:rsidRPr="00C231A5">
              <w:t>внебюджетные источники</w:t>
            </w:r>
          </w:p>
        </w:tc>
        <w:tc>
          <w:tcPr>
            <w:tcW w:w="387" w:type="pct"/>
          </w:tcPr>
          <w:p w:rsidR="00875751" w:rsidRPr="00C231A5" w:rsidRDefault="00875751" w:rsidP="00875751">
            <w:pPr>
              <w:widowControl w:val="0"/>
              <w:jc w:val="center"/>
            </w:pPr>
            <w:r w:rsidRPr="00C231A5">
              <w:t>0,0</w:t>
            </w:r>
          </w:p>
        </w:tc>
        <w:tc>
          <w:tcPr>
            <w:tcW w:w="561" w:type="pct"/>
          </w:tcPr>
          <w:p w:rsidR="00875751" w:rsidRPr="00C231A5" w:rsidRDefault="00875751" w:rsidP="00875751">
            <w:pPr>
              <w:widowControl w:val="0"/>
              <w:jc w:val="center"/>
            </w:pPr>
            <w:r w:rsidRPr="00C231A5">
              <w:t>0,0</w:t>
            </w:r>
          </w:p>
        </w:tc>
        <w:tc>
          <w:tcPr>
            <w:tcW w:w="716" w:type="pct"/>
          </w:tcPr>
          <w:p w:rsidR="00875751" w:rsidRPr="00C231A5" w:rsidRDefault="00875751" w:rsidP="00875751">
            <w:pPr>
              <w:widowControl w:val="0"/>
              <w:jc w:val="center"/>
              <w:rPr>
                <w:rFonts w:eastAsia="Calibri"/>
              </w:rPr>
            </w:pPr>
            <w:r w:rsidRPr="00C231A5">
              <w:t>0,0</w:t>
            </w:r>
          </w:p>
        </w:tc>
        <w:tc>
          <w:tcPr>
            <w:tcW w:w="738" w:type="pct"/>
          </w:tcPr>
          <w:p w:rsidR="00875751" w:rsidRPr="00C231A5" w:rsidRDefault="00875751" w:rsidP="00875751">
            <w:pPr>
              <w:widowControl w:val="0"/>
              <w:jc w:val="center"/>
            </w:pPr>
            <w:r w:rsidRPr="00C231A5">
              <w:t>0,0</w:t>
            </w:r>
          </w:p>
        </w:tc>
        <w:tc>
          <w:tcPr>
            <w:tcW w:w="801" w:type="pct"/>
          </w:tcPr>
          <w:p w:rsidR="00875751" w:rsidRPr="00C231A5" w:rsidRDefault="00875751" w:rsidP="00875751">
            <w:pPr>
              <w:widowControl w:val="0"/>
              <w:jc w:val="center"/>
            </w:pPr>
            <w:r w:rsidRPr="00C231A5">
              <w:t>0,0</w:t>
            </w:r>
          </w:p>
        </w:tc>
      </w:tr>
      <w:tr w:rsidR="00BC73AA" w:rsidRPr="00C231A5" w:rsidTr="002001D0">
        <w:tblPrEx>
          <w:tblLook w:val="04A0" w:firstRow="1" w:lastRow="0" w:firstColumn="1" w:lastColumn="0" w:noHBand="0" w:noVBand="1"/>
        </w:tblPrEx>
        <w:trPr>
          <w:trHeight w:val="300"/>
        </w:trPr>
        <w:tc>
          <w:tcPr>
            <w:tcW w:w="1797" w:type="pct"/>
            <w:hideMark/>
          </w:tcPr>
          <w:p w:rsidR="00BC73AA" w:rsidRPr="00C231A5" w:rsidRDefault="00BC73AA" w:rsidP="00BC73AA">
            <w:pPr>
              <w:widowControl w:val="0"/>
              <w:jc w:val="both"/>
            </w:pPr>
            <w:r w:rsidRPr="00C231A5">
              <w:t>Всего, в том числе:</w:t>
            </w: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52 857,10</w:t>
            </w:r>
          </w:p>
        </w:tc>
        <w:tc>
          <w:tcPr>
            <w:tcW w:w="561" w:type="pct"/>
            <w:tcBorders>
              <w:top w:val="single" w:sz="4" w:space="0" w:color="auto"/>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46 015,10</w:t>
            </w:r>
          </w:p>
        </w:tc>
        <w:tc>
          <w:tcPr>
            <w:tcW w:w="716" w:type="pct"/>
            <w:tcBorders>
              <w:top w:val="single" w:sz="4" w:space="0" w:color="auto"/>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47 296,70</w:t>
            </w:r>
          </w:p>
        </w:tc>
        <w:tc>
          <w:tcPr>
            <w:tcW w:w="738" w:type="pct"/>
            <w:tcBorders>
              <w:top w:val="single" w:sz="4" w:space="0" w:color="auto"/>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47 296,70</w:t>
            </w:r>
          </w:p>
        </w:tc>
        <w:tc>
          <w:tcPr>
            <w:tcW w:w="801" w:type="pct"/>
            <w:tcBorders>
              <w:top w:val="single" w:sz="4" w:space="0" w:color="auto"/>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193 465,60</w:t>
            </w:r>
          </w:p>
        </w:tc>
      </w:tr>
      <w:tr w:rsidR="00BC73AA" w:rsidRPr="00C231A5" w:rsidTr="002001D0">
        <w:tblPrEx>
          <w:tblLook w:val="04A0" w:firstRow="1" w:lastRow="0" w:firstColumn="1" w:lastColumn="0" w:noHBand="0" w:noVBand="1"/>
        </w:tblPrEx>
        <w:trPr>
          <w:trHeight w:val="300"/>
        </w:trPr>
        <w:tc>
          <w:tcPr>
            <w:tcW w:w="1797" w:type="pct"/>
            <w:noWrap/>
            <w:hideMark/>
          </w:tcPr>
          <w:p w:rsidR="00BC73AA" w:rsidRPr="00C231A5" w:rsidRDefault="00BC73AA" w:rsidP="00BC73AA">
            <w:pPr>
              <w:widowControl w:val="0"/>
              <w:jc w:val="both"/>
            </w:pPr>
            <w:r w:rsidRPr="00C231A5">
              <w:t>федеральный бюджет</w:t>
            </w:r>
          </w:p>
        </w:tc>
        <w:tc>
          <w:tcPr>
            <w:tcW w:w="387" w:type="pct"/>
            <w:tcBorders>
              <w:top w:val="nil"/>
              <w:left w:val="single" w:sz="4" w:space="0" w:color="auto"/>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56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716"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738"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80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r>
      <w:tr w:rsidR="00BC73AA" w:rsidRPr="00C231A5" w:rsidTr="00BC73AA">
        <w:tblPrEx>
          <w:tblLook w:val="04A0" w:firstRow="1" w:lastRow="0" w:firstColumn="1" w:lastColumn="0" w:noHBand="0" w:noVBand="1"/>
        </w:tblPrEx>
        <w:trPr>
          <w:trHeight w:val="300"/>
        </w:trPr>
        <w:tc>
          <w:tcPr>
            <w:tcW w:w="1797" w:type="pct"/>
            <w:noWrap/>
            <w:hideMark/>
          </w:tcPr>
          <w:p w:rsidR="00BC73AA" w:rsidRPr="00C231A5" w:rsidRDefault="00BC73AA" w:rsidP="00BC73AA">
            <w:pPr>
              <w:widowControl w:val="0"/>
              <w:jc w:val="both"/>
            </w:pPr>
            <w:r w:rsidRPr="00C231A5">
              <w:t>бюджет Республики Татарстан</w:t>
            </w:r>
          </w:p>
        </w:tc>
        <w:tc>
          <w:tcPr>
            <w:tcW w:w="387" w:type="pct"/>
            <w:tcBorders>
              <w:top w:val="nil"/>
              <w:left w:val="single" w:sz="4" w:space="0" w:color="auto"/>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52 857,10</w:t>
            </w:r>
          </w:p>
        </w:tc>
        <w:tc>
          <w:tcPr>
            <w:tcW w:w="56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46 015,10</w:t>
            </w:r>
          </w:p>
        </w:tc>
        <w:tc>
          <w:tcPr>
            <w:tcW w:w="716"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47 296,70</w:t>
            </w:r>
          </w:p>
        </w:tc>
        <w:tc>
          <w:tcPr>
            <w:tcW w:w="738"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47 296,70</w:t>
            </w:r>
          </w:p>
        </w:tc>
        <w:tc>
          <w:tcPr>
            <w:tcW w:w="80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193 465,60</w:t>
            </w:r>
          </w:p>
        </w:tc>
      </w:tr>
      <w:tr w:rsidR="00BC73AA" w:rsidRPr="00C231A5" w:rsidTr="002001D0">
        <w:tblPrEx>
          <w:tblLook w:val="04A0" w:firstRow="1" w:lastRow="0" w:firstColumn="1" w:lastColumn="0" w:noHBand="0" w:noVBand="1"/>
        </w:tblPrEx>
        <w:trPr>
          <w:trHeight w:val="600"/>
        </w:trPr>
        <w:tc>
          <w:tcPr>
            <w:tcW w:w="1797" w:type="pct"/>
            <w:hideMark/>
          </w:tcPr>
          <w:p w:rsidR="00BC73AA" w:rsidRPr="00C231A5" w:rsidRDefault="00BC73AA" w:rsidP="00BC73AA">
            <w:pPr>
              <w:widowControl w:val="0"/>
              <w:jc w:val="both"/>
            </w:pPr>
            <w:r w:rsidRPr="00C231A5">
              <w:t xml:space="preserve">бюджеты территориальных государственных внебюджетных фондов </w:t>
            </w:r>
          </w:p>
        </w:tc>
        <w:tc>
          <w:tcPr>
            <w:tcW w:w="387" w:type="pct"/>
            <w:tcBorders>
              <w:top w:val="nil"/>
              <w:left w:val="single" w:sz="4" w:space="0" w:color="auto"/>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56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716"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738"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80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r>
      <w:tr w:rsidR="00BC73AA" w:rsidRPr="00C231A5" w:rsidTr="002001D0">
        <w:tblPrEx>
          <w:tblLook w:val="04A0" w:firstRow="1" w:lastRow="0" w:firstColumn="1" w:lastColumn="0" w:noHBand="0" w:noVBand="1"/>
        </w:tblPrEx>
        <w:trPr>
          <w:trHeight w:val="300"/>
        </w:trPr>
        <w:tc>
          <w:tcPr>
            <w:tcW w:w="1797" w:type="pct"/>
            <w:noWrap/>
            <w:hideMark/>
          </w:tcPr>
          <w:p w:rsidR="00BC73AA" w:rsidRPr="00C231A5" w:rsidRDefault="00BC73AA" w:rsidP="00BC73AA">
            <w:pPr>
              <w:widowControl w:val="0"/>
              <w:jc w:val="both"/>
            </w:pPr>
            <w:r w:rsidRPr="00C231A5">
              <w:t>внебюджетные источники</w:t>
            </w:r>
          </w:p>
        </w:tc>
        <w:tc>
          <w:tcPr>
            <w:tcW w:w="387" w:type="pct"/>
            <w:tcBorders>
              <w:top w:val="nil"/>
              <w:left w:val="single" w:sz="4" w:space="0" w:color="auto"/>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56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716"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738"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w:t>
            </w:r>
          </w:p>
        </w:tc>
        <w:tc>
          <w:tcPr>
            <w:tcW w:w="801" w:type="pct"/>
            <w:tcBorders>
              <w:top w:val="nil"/>
              <w:left w:val="nil"/>
              <w:bottom w:val="single" w:sz="4" w:space="0" w:color="auto"/>
              <w:right w:val="single" w:sz="4" w:space="0" w:color="auto"/>
            </w:tcBorders>
            <w:shd w:val="clear" w:color="auto" w:fill="auto"/>
            <w:noWrap/>
            <w:hideMark/>
          </w:tcPr>
          <w:p w:rsidR="00BC73AA" w:rsidRPr="00C231A5" w:rsidRDefault="00BC73AA" w:rsidP="00BC73AA">
            <w:pPr>
              <w:widowControl w:val="0"/>
              <w:jc w:val="center"/>
            </w:pPr>
            <w:r w:rsidRPr="00C231A5">
              <w:t>0,00</w:t>
            </w:r>
            <w:r w:rsidR="002E4848" w:rsidRPr="00C231A5">
              <w:t>»</w:t>
            </w:r>
            <w:r w:rsidRPr="00C231A5">
              <w:t>;</w:t>
            </w:r>
          </w:p>
        </w:tc>
      </w:tr>
    </w:tbl>
    <w:p w:rsidR="008F480C" w:rsidRPr="00C231A5" w:rsidRDefault="008F480C" w:rsidP="00E525D4">
      <w:pPr>
        <w:widowControl w:val="0"/>
        <w:spacing w:after="0" w:line="228" w:lineRule="auto"/>
        <w:rPr>
          <w:rFonts w:ascii="Times New Roman" w:eastAsia="Times New Roman" w:hAnsi="Times New Roman" w:cs="Times New Roman"/>
          <w:sz w:val="28"/>
          <w:szCs w:val="28"/>
        </w:rPr>
      </w:pPr>
    </w:p>
    <w:p w:rsidR="00875751" w:rsidRPr="00C231A5" w:rsidRDefault="00875751" w:rsidP="00875751">
      <w:pPr>
        <w:spacing w:after="0" w:line="240" w:lineRule="auto"/>
        <w:ind w:firstLine="709"/>
        <w:contextualSpacing/>
        <w:jc w:val="both"/>
        <w:rPr>
          <w:rFonts w:ascii="Times New Roman" w:eastAsia="Calibri" w:hAnsi="Times New Roman" w:cs="Times New Roman"/>
          <w:sz w:val="28"/>
          <w:szCs w:val="28"/>
          <w:lang w:eastAsia="ru-RU"/>
        </w:rPr>
      </w:pPr>
      <w:r w:rsidRPr="00C231A5">
        <w:rPr>
          <w:rFonts w:ascii="Times New Roman" w:eastAsia="Calibri" w:hAnsi="Times New Roman" w:cs="Times New Roman"/>
          <w:sz w:val="28"/>
          <w:szCs w:val="28"/>
          <w:lang w:eastAsia="ru-RU"/>
        </w:rPr>
        <w:t>раздел 6</w:t>
      </w:r>
      <w:r w:rsidRPr="00C231A5">
        <w:rPr>
          <w:rFonts w:ascii="Times New Roman" w:eastAsiaTheme="minorEastAsia" w:hAnsi="Times New Roman" w:cs="Calibri"/>
          <w:sz w:val="28"/>
          <w:szCs w:val="28"/>
          <w:lang w:eastAsia="ru-RU"/>
        </w:rPr>
        <w:t xml:space="preserve"> </w:t>
      </w:r>
      <w:r w:rsidRPr="00C231A5">
        <w:rPr>
          <w:rFonts w:ascii="Times New Roman" w:eastAsia="Calibri" w:hAnsi="Times New Roman" w:cs="Times New Roman"/>
          <w:sz w:val="28"/>
          <w:szCs w:val="28"/>
          <w:lang w:eastAsia="ru-RU"/>
        </w:rPr>
        <w:t>изложить в следующей редакции:</w:t>
      </w:r>
    </w:p>
    <w:p w:rsidR="00CF29EB" w:rsidRPr="00C231A5" w:rsidRDefault="00CF29EB" w:rsidP="00E525D4">
      <w:pPr>
        <w:widowControl w:val="0"/>
        <w:spacing w:after="0" w:line="228" w:lineRule="auto"/>
        <w:rPr>
          <w:rFonts w:ascii="Times New Roman" w:eastAsiaTheme="minorEastAsia" w:hAnsi="Times New Roman" w:cs="Times New Roman"/>
          <w:sz w:val="28"/>
          <w:szCs w:val="28"/>
          <w:lang w:eastAsia="ru-RU"/>
        </w:rPr>
      </w:pPr>
    </w:p>
    <w:p w:rsidR="00875751" w:rsidRPr="00C231A5" w:rsidRDefault="002E4848" w:rsidP="00875751">
      <w:pPr>
        <w:widowControl w:val="0"/>
        <w:spacing w:after="0" w:line="228" w:lineRule="auto"/>
        <w:jc w:val="center"/>
        <w:rPr>
          <w:rFonts w:ascii="Times New Roman" w:eastAsiaTheme="minorEastAsia" w:hAnsi="Times New Roman" w:cs="Times New Roman"/>
          <w:sz w:val="28"/>
          <w:szCs w:val="28"/>
          <w:lang w:eastAsia="ru-RU"/>
        </w:rPr>
      </w:pPr>
      <w:r w:rsidRPr="00C231A5">
        <w:rPr>
          <w:rFonts w:ascii="Times New Roman" w:eastAsiaTheme="minorEastAsia" w:hAnsi="Times New Roman" w:cs="Times New Roman"/>
          <w:sz w:val="28"/>
          <w:szCs w:val="28"/>
          <w:lang w:eastAsia="ru-RU"/>
        </w:rPr>
        <w:t>«</w:t>
      </w:r>
      <w:r w:rsidR="00875751" w:rsidRPr="00C231A5">
        <w:rPr>
          <w:rFonts w:ascii="Times New Roman" w:eastAsiaTheme="minorEastAsia" w:hAnsi="Times New Roman" w:cs="Times New Roman"/>
          <w:sz w:val="28"/>
          <w:szCs w:val="28"/>
          <w:lang w:eastAsia="ru-RU"/>
        </w:rPr>
        <w:t>6. План реализации комплекса процессных мероприятий в 2024 году</w:t>
      </w:r>
    </w:p>
    <w:p w:rsidR="00875751" w:rsidRPr="00C231A5" w:rsidRDefault="00875751" w:rsidP="00875751">
      <w:pPr>
        <w:widowControl w:val="0"/>
        <w:spacing w:after="0" w:line="228" w:lineRule="auto"/>
        <w:jc w:val="both"/>
        <w:rPr>
          <w:rFonts w:ascii="Times New Roman" w:eastAsiaTheme="minorEastAsia" w:hAnsi="Times New Roman" w:cs="Times New Roman"/>
          <w:sz w:val="28"/>
          <w:szCs w:val="28"/>
          <w:lang w:eastAsia="ru-RU"/>
        </w:rPr>
      </w:pPr>
    </w:p>
    <w:tbl>
      <w:tblPr>
        <w:tblStyle w:val="4100"/>
        <w:tblW w:w="0" w:type="auto"/>
        <w:tblLayout w:type="fixed"/>
        <w:tblLook w:val="0400" w:firstRow="0" w:lastRow="0" w:firstColumn="0" w:lastColumn="0" w:noHBand="0" w:noVBand="1"/>
      </w:tblPr>
      <w:tblGrid>
        <w:gridCol w:w="666"/>
        <w:gridCol w:w="9365"/>
        <w:gridCol w:w="1134"/>
        <w:gridCol w:w="1134"/>
        <w:gridCol w:w="1417"/>
        <w:gridCol w:w="1637"/>
      </w:tblGrid>
      <w:tr w:rsidR="00875751" w:rsidRPr="00C231A5" w:rsidTr="00875751">
        <w:trPr>
          <w:trHeight w:val="283"/>
        </w:trPr>
        <w:tc>
          <w:tcPr>
            <w:tcW w:w="666" w:type="dxa"/>
            <w:vMerge w:val="restart"/>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w:t>
            </w:r>
          </w:p>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п/п</w:t>
            </w:r>
          </w:p>
        </w:tc>
        <w:tc>
          <w:tcPr>
            <w:tcW w:w="9365" w:type="dxa"/>
            <w:vMerge w:val="restart"/>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Наименование мероприятия (результата), контрольной точки</w:t>
            </w:r>
          </w:p>
        </w:tc>
        <w:tc>
          <w:tcPr>
            <w:tcW w:w="2268" w:type="dxa"/>
            <w:gridSpan w:val="2"/>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Срок реализации</w:t>
            </w:r>
          </w:p>
        </w:tc>
        <w:tc>
          <w:tcPr>
            <w:tcW w:w="1417" w:type="dxa"/>
            <w:vMerge w:val="restart"/>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 xml:space="preserve">Вид подтверждающего </w:t>
            </w:r>
            <w:r w:rsidRPr="00C231A5">
              <w:rPr>
                <w:rFonts w:ascii="Times New Roman" w:eastAsia="Times New Roman" w:hAnsi="Times New Roman"/>
                <w:lang w:eastAsia="en-US"/>
              </w:rPr>
              <w:lastRenderedPageBreak/>
              <w:t>документа</w:t>
            </w:r>
          </w:p>
        </w:tc>
        <w:tc>
          <w:tcPr>
            <w:tcW w:w="1637" w:type="dxa"/>
            <w:vMerge w:val="restart"/>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lastRenderedPageBreak/>
              <w:t>Информацион</w:t>
            </w:r>
            <w:r w:rsidRPr="00C231A5">
              <w:rPr>
                <w:rFonts w:ascii="Times New Roman" w:eastAsia="Times New Roman" w:hAnsi="Times New Roman"/>
                <w:lang w:eastAsia="en-US"/>
              </w:rPr>
              <w:lastRenderedPageBreak/>
              <w:t>ная система (источник данных)</w:t>
            </w:r>
          </w:p>
        </w:tc>
      </w:tr>
      <w:tr w:rsidR="00875751" w:rsidRPr="00C231A5" w:rsidTr="00875751">
        <w:trPr>
          <w:trHeight w:val="283"/>
        </w:trPr>
        <w:tc>
          <w:tcPr>
            <w:tcW w:w="666" w:type="dxa"/>
            <w:vMerge/>
          </w:tcPr>
          <w:p w:rsidR="00875751" w:rsidRPr="00C231A5" w:rsidRDefault="00875751" w:rsidP="00875751">
            <w:pPr>
              <w:widowControl w:val="0"/>
              <w:pBdr>
                <w:top w:val="nil"/>
                <w:left w:val="nil"/>
                <w:bottom w:val="nil"/>
                <w:right w:val="nil"/>
                <w:between w:val="nil"/>
              </w:pBdr>
              <w:rPr>
                <w:rFonts w:ascii="Times New Roman" w:eastAsia="Times New Roman" w:hAnsi="Times New Roman"/>
                <w:lang w:eastAsia="en-US"/>
              </w:rPr>
            </w:pPr>
          </w:p>
        </w:tc>
        <w:tc>
          <w:tcPr>
            <w:tcW w:w="9365" w:type="dxa"/>
            <w:vMerge/>
          </w:tcPr>
          <w:p w:rsidR="00875751" w:rsidRPr="00C231A5" w:rsidRDefault="00875751" w:rsidP="00875751">
            <w:pPr>
              <w:widowControl w:val="0"/>
              <w:pBdr>
                <w:top w:val="nil"/>
                <w:left w:val="nil"/>
                <w:bottom w:val="nil"/>
                <w:right w:val="nil"/>
                <w:between w:val="nil"/>
              </w:pBdr>
              <w:rPr>
                <w:rFonts w:ascii="Times New Roman" w:eastAsia="Times New Roman" w:hAnsi="Times New Roman"/>
                <w:lang w:eastAsia="en-US"/>
              </w:rPr>
            </w:pPr>
          </w:p>
        </w:tc>
        <w:tc>
          <w:tcPr>
            <w:tcW w:w="1134"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начало</w:t>
            </w:r>
          </w:p>
        </w:tc>
        <w:tc>
          <w:tcPr>
            <w:tcW w:w="1134"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окончание</w:t>
            </w:r>
          </w:p>
        </w:tc>
        <w:tc>
          <w:tcPr>
            <w:tcW w:w="1417" w:type="dxa"/>
            <w:vMerge/>
          </w:tcPr>
          <w:p w:rsidR="00875751" w:rsidRPr="00C231A5" w:rsidRDefault="00875751" w:rsidP="00875751">
            <w:pPr>
              <w:widowControl w:val="0"/>
              <w:pBdr>
                <w:top w:val="nil"/>
                <w:left w:val="nil"/>
                <w:bottom w:val="nil"/>
                <w:right w:val="nil"/>
                <w:between w:val="nil"/>
              </w:pBdr>
              <w:jc w:val="center"/>
              <w:rPr>
                <w:rFonts w:ascii="Times New Roman" w:eastAsia="Times New Roman" w:hAnsi="Times New Roman"/>
                <w:lang w:eastAsia="en-US"/>
              </w:rPr>
            </w:pPr>
          </w:p>
        </w:tc>
        <w:tc>
          <w:tcPr>
            <w:tcW w:w="1637" w:type="dxa"/>
            <w:vMerge/>
          </w:tcPr>
          <w:p w:rsidR="00875751" w:rsidRPr="00C231A5" w:rsidRDefault="00875751" w:rsidP="00875751">
            <w:pPr>
              <w:widowControl w:val="0"/>
              <w:pBdr>
                <w:top w:val="nil"/>
                <w:left w:val="nil"/>
                <w:bottom w:val="nil"/>
                <w:right w:val="nil"/>
                <w:between w:val="nil"/>
              </w:pBdr>
              <w:jc w:val="center"/>
              <w:rPr>
                <w:rFonts w:ascii="Times New Roman" w:eastAsia="Times New Roman" w:hAnsi="Times New Roman"/>
                <w:lang w:eastAsia="en-US"/>
              </w:rPr>
            </w:pPr>
          </w:p>
        </w:tc>
      </w:tr>
      <w:tr w:rsidR="00875751" w:rsidRPr="00C231A5" w:rsidTr="00875751">
        <w:trPr>
          <w:trHeight w:val="283"/>
        </w:trPr>
        <w:tc>
          <w:tcPr>
            <w:tcW w:w="666" w:type="dxa"/>
          </w:tcPr>
          <w:p w:rsidR="00875751" w:rsidRPr="00C231A5" w:rsidRDefault="00875751" w:rsidP="00875751">
            <w:pPr>
              <w:widowControl w:val="0"/>
              <w:pBdr>
                <w:top w:val="nil"/>
                <w:left w:val="nil"/>
                <w:bottom w:val="nil"/>
                <w:right w:val="nil"/>
                <w:between w:val="nil"/>
              </w:pBdr>
              <w:jc w:val="center"/>
              <w:rPr>
                <w:rFonts w:ascii="Times New Roman" w:eastAsia="Times New Roman" w:hAnsi="Times New Roman"/>
                <w:lang w:eastAsia="en-US"/>
              </w:rPr>
            </w:pPr>
            <w:r w:rsidRPr="00C231A5">
              <w:rPr>
                <w:rFonts w:ascii="Times New Roman" w:eastAsia="Times New Roman" w:hAnsi="Times New Roman"/>
                <w:lang w:eastAsia="en-US"/>
              </w:rPr>
              <w:t>1.</w:t>
            </w:r>
          </w:p>
        </w:tc>
        <w:tc>
          <w:tcPr>
            <w:tcW w:w="14687" w:type="dxa"/>
            <w:gridSpan w:val="5"/>
          </w:tcPr>
          <w:p w:rsidR="00875751" w:rsidRPr="00C231A5" w:rsidRDefault="00875751" w:rsidP="00875751">
            <w:pPr>
              <w:widowControl w:val="0"/>
              <w:pBdr>
                <w:top w:val="nil"/>
                <w:left w:val="nil"/>
                <w:bottom w:val="nil"/>
                <w:right w:val="nil"/>
                <w:between w:val="nil"/>
              </w:pBdr>
              <w:jc w:val="both"/>
              <w:rPr>
                <w:rFonts w:ascii="Times New Roman" w:eastAsia="Times New Roman" w:hAnsi="Times New Roman"/>
                <w:lang w:eastAsia="en-US"/>
              </w:rPr>
            </w:pPr>
            <w:r w:rsidRPr="00C231A5">
              <w:rPr>
                <w:rFonts w:ascii="Times New Roman" w:eastAsia="Times New Roman" w:hAnsi="Times New Roman"/>
              </w:rPr>
              <w:t>Совершенствование системы управления государственными и муниципальными заказами в Республике Татарстан</w:t>
            </w:r>
          </w:p>
        </w:tc>
      </w:tr>
      <w:tr w:rsidR="00875751" w:rsidRPr="00C231A5" w:rsidTr="00875751">
        <w:trPr>
          <w:trHeight w:val="510"/>
        </w:trPr>
        <w:tc>
          <w:tcPr>
            <w:tcW w:w="666"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1.1.</w:t>
            </w:r>
          </w:p>
        </w:tc>
        <w:tc>
          <w:tcPr>
            <w:tcW w:w="9365" w:type="dxa"/>
          </w:tcPr>
          <w:p w:rsidR="00875751" w:rsidRPr="00C231A5" w:rsidRDefault="00875751" w:rsidP="00875751">
            <w:pPr>
              <w:widowControl w:val="0"/>
              <w:jc w:val="both"/>
              <w:rPr>
                <w:rFonts w:ascii="Times New Roman" w:eastAsiaTheme="minorEastAsia" w:hAnsi="Times New Roman"/>
              </w:rPr>
            </w:pPr>
            <w:r w:rsidRPr="00C231A5">
              <w:rPr>
                <w:rFonts w:ascii="Times New Roman" w:eastAsiaTheme="minorEastAsia" w:hAnsi="Times New Roman"/>
              </w:rPr>
              <w:t xml:space="preserve">Результат </w:t>
            </w:r>
            <w:r w:rsidR="002E4848" w:rsidRPr="00C231A5">
              <w:rPr>
                <w:rFonts w:ascii="Times New Roman" w:eastAsiaTheme="minorEastAsia" w:hAnsi="Times New Roman"/>
              </w:rPr>
              <w:t>«</w:t>
            </w:r>
            <w:r w:rsidRPr="00C231A5">
              <w:rPr>
                <w:rFonts w:ascii="Times New Roman" w:eastAsia="Times New Roman" w:hAnsi="Times New Roman"/>
              </w:rPr>
              <w:t>Обеспечены условия для осуществления текущей деятельности Государственного комитета Республики Татарстан по закупкам</w:t>
            </w:r>
            <w:r w:rsidR="002E4848" w:rsidRPr="00C231A5">
              <w:rPr>
                <w:rFonts w:ascii="Times New Roman" w:eastAsiaTheme="minorEastAsia" w:hAnsi="Times New Roman"/>
              </w:rPr>
              <w:t>»</w:t>
            </w:r>
          </w:p>
        </w:tc>
        <w:tc>
          <w:tcPr>
            <w:tcW w:w="1134"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01.01.2024</w:t>
            </w:r>
          </w:p>
        </w:tc>
        <w:tc>
          <w:tcPr>
            <w:tcW w:w="1134" w:type="dxa"/>
          </w:tcPr>
          <w:p w:rsidR="00875751" w:rsidRPr="00C231A5" w:rsidRDefault="00875751" w:rsidP="00875751">
            <w:pPr>
              <w:widowControl w:val="0"/>
              <w:jc w:val="center"/>
              <w:rPr>
                <w:rFonts w:ascii="Times New Roman" w:eastAsia="Times New Roman" w:hAnsi="Times New Roman"/>
                <w:lang w:val="tt-RU" w:eastAsia="en-US"/>
              </w:rPr>
            </w:pPr>
            <w:r w:rsidRPr="00C231A5">
              <w:rPr>
                <w:rFonts w:ascii="Times New Roman" w:eastAsia="Times New Roman" w:hAnsi="Times New Roman"/>
                <w:lang w:eastAsia="en-US"/>
              </w:rPr>
              <w:t>31.12.20</w:t>
            </w:r>
            <w:r w:rsidRPr="00C231A5">
              <w:rPr>
                <w:rFonts w:ascii="Times New Roman" w:eastAsia="Times New Roman" w:hAnsi="Times New Roman"/>
                <w:lang w:val="tt-RU" w:eastAsia="en-US"/>
              </w:rPr>
              <w:t>27</w:t>
            </w:r>
          </w:p>
        </w:tc>
        <w:tc>
          <w:tcPr>
            <w:tcW w:w="1417" w:type="dxa"/>
          </w:tcPr>
          <w:p w:rsidR="00875751" w:rsidRPr="00C231A5" w:rsidRDefault="00875751" w:rsidP="00875751">
            <w:pPr>
              <w:widowControl w:val="0"/>
              <w:jc w:val="center"/>
              <w:rPr>
                <w:rFonts w:ascii="Times New Roman" w:hAnsi="Times New Roman"/>
                <w:lang w:eastAsia="en-US"/>
              </w:rPr>
            </w:pPr>
            <w:r w:rsidRPr="00C231A5">
              <w:rPr>
                <w:rFonts w:ascii="Times New Roman" w:eastAsia="Times New Roman" w:hAnsi="Times New Roman"/>
                <w:spacing w:val="-2"/>
                <w:lang w:eastAsia="en-US"/>
              </w:rPr>
              <w:t>отчет</w:t>
            </w:r>
          </w:p>
        </w:tc>
        <w:tc>
          <w:tcPr>
            <w:tcW w:w="1637" w:type="dxa"/>
          </w:tcPr>
          <w:p w:rsidR="00875751" w:rsidRPr="00C231A5" w:rsidRDefault="00875751" w:rsidP="00875751">
            <w:pPr>
              <w:widowControl w:val="0"/>
              <w:pBdr>
                <w:top w:val="nil"/>
                <w:left w:val="nil"/>
                <w:bottom w:val="nil"/>
                <w:right w:val="nil"/>
                <w:between w:val="nil"/>
              </w:pBdr>
              <w:jc w:val="center"/>
              <w:rPr>
                <w:rFonts w:ascii="Times New Roman" w:eastAsia="Times New Roman" w:hAnsi="Times New Roman"/>
                <w:lang w:eastAsia="en-US"/>
              </w:rPr>
            </w:pPr>
            <w:r w:rsidRPr="00C231A5">
              <w:rPr>
                <w:rFonts w:ascii="Times New Roman" w:eastAsia="Times New Roman" w:hAnsi="Times New Roman"/>
                <w:lang w:eastAsia="en-US"/>
              </w:rPr>
              <w:t>-</w:t>
            </w:r>
          </w:p>
        </w:tc>
      </w:tr>
      <w:tr w:rsidR="00875751" w:rsidRPr="00C231A5" w:rsidTr="00875751">
        <w:trPr>
          <w:trHeight w:val="737"/>
        </w:trPr>
        <w:tc>
          <w:tcPr>
            <w:tcW w:w="666"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1.2.</w:t>
            </w:r>
          </w:p>
        </w:tc>
        <w:tc>
          <w:tcPr>
            <w:tcW w:w="9365" w:type="dxa"/>
          </w:tcPr>
          <w:p w:rsidR="00875751" w:rsidRPr="00C231A5" w:rsidRDefault="00875751" w:rsidP="00875751">
            <w:pPr>
              <w:widowControl w:val="0"/>
              <w:jc w:val="both"/>
              <w:rPr>
                <w:rFonts w:ascii="Times New Roman" w:eastAsiaTheme="minorEastAsia" w:hAnsi="Times New Roman"/>
              </w:rPr>
            </w:pPr>
            <w:r w:rsidRPr="00C231A5">
              <w:rPr>
                <w:rFonts w:ascii="Times New Roman" w:eastAsiaTheme="minorEastAsia" w:hAnsi="Times New Roman"/>
              </w:rPr>
              <w:t xml:space="preserve">Результат </w:t>
            </w:r>
            <w:r w:rsidR="002E4848" w:rsidRPr="00C231A5">
              <w:rPr>
                <w:rFonts w:ascii="Times New Roman" w:eastAsiaTheme="minorEastAsia" w:hAnsi="Times New Roman"/>
              </w:rPr>
              <w:t>«</w:t>
            </w:r>
            <w:r w:rsidRPr="00C231A5">
              <w:rPr>
                <w:rFonts w:ascii="Times New Roman" w:eastAsia="Times New Roman" w:hAnsi="Times New Roman"/>
              </w:rPr>
              <w:t>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w:t>
            </w:r>
            <w:r w:rsidR="002E4848" w:rsidRPr="00C231A5">
              <w:rPr>
                <w:rFonts w:ascii="Times New Roman" w:eastAsiaTheme="minorEastAsia" w:hAnsi="Times New Roman"/>
              </w:rPr>
              <w:t>»</w:t>
            </w:r>
          </w:p>
        </w:tc>
        <w:tc>
          <w:tcPr>
            <w:tcW w:w="1134"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01.01.2024</w:t>
            </w:r>
          </w:p>
        </w:tc>
        <w:tc>
          <w:tcPr>
            <w:tcW w:w="1134" w:type="dxa"/>
          </w:tcPr>
          <w:p w:rsidR="00875751" w:rsidRPr="00C231A5" w:rsidRDefault="00875751" w:rsidP="00875751">
            <w:pPr>
              <w:widowControl w:val="0"/>
              <w:jc w:val="center"/>
              <w:rPr>
                <w:rFonts w:ascii="Times New Roman" w:eastAsia="Times New Roman" w:hAnsi="Times New Roman"/>
                <w:lang w:val="tt-RU" w:eastAsia="en-US"/>
              </w:rPr>
            </w:pPr>
            <w:r w:rsidRPr="00C231A5">
              <w:rPr>
                <w:rFonts w:ascii="Times New Roman" w:eastAsia="Times New Roman" w:hAnsi="Times New Roman"/>
                <w:lang w:eastAsia="en-US"/>
              </w:rPr>
              <w:t>31.12.20</w:t>
            </w:r>
            <w:r w:rsidRPr="00C231A5">
              <w:rPr>
                <w:rFonts w:ascii="Times New Roman" w:eastAsia="Times New Roman" w:hAnsi="Times New Roman"/>
                <w:lang w:val="tt-RU" w:eastAsia="en-US"/>
              </w:rPr>
              <w:t>27</w:t>
            </w:r>
          </w:p>
        </w:tc>
        <w:tc>
          <w:tcPr>
            <w:tcW w:w="1417" w:type="dxa"/>
          </w:tcPr>
          <w:p w:rsidR="00875751" w:rsidRPr="00C231A5" w:rsidRDefault="00875751" w:rsidP="00875751">
            <w:pPr>
              <w:widowControl w:val="0"/>
              <w:jc w:val="center"/>
              <w:rPr>
                <w:rFonts w:ascii="Times New Roman" w:eastAsia="Times New Roman" w:hAnsi="Times New Roman"/>
                <w:spacing w:val="-2"/>
                <w:lang w:eastAsia="en-US"/>
              </w:rPr>
            </w:pPr>
            <w:r w:rsidRPr="00C231A5">
              <w:rPr>
                <w:rFonts w:ascii="Times New Roman" w:eastAsia="Times New Roman" w:hAnsi="Times New Roman"/>
                <w:spacing w:val="-2"/>
                <w:lang w:eastAsia="en-US"/>
              </w:rPr>
              <w:t>документ об уплате налогов</w:t>
            </w:r>
          </w:p>
        </w:tc>
        <w:tc>
          <w:tcPr>
            <w:tcW w:w="1637" w:type="dxa"/>
          </w:tcPr>
          <w:p w:rsidR="00875751" w:rsidRPr="00C231A5" w:rsidRDefault="00875751" w:rsidP="00875751">
            <w:pPr>
              <w:widowControl w:val="0"/>
              <w:pBdr>
                <w:top w:val="nil"/>
                <w:left w:val="nil"/>
                <w:bottom w:val="nil"/>
                <w:right w:val="nil"/>
                <w:between w:val="nil"/>
              </w:pBdr>
              <w:jc w:val="center"/>
              <w:rPr>
                <w:rFonts w:ascii="Times New Roman" w:eastAsia="Times New Roman" w:hAnsi="Times New Roman"/>
                <w:lang w:eastAsia="en-US"/>
              </w:rPr>
            </w:pPr>
            <w:r w:rsidRPr="00C231A5">
              <w:rPr>
                <w:rFonts w:ascii="Times New Roman" w:eastAsia="Times New Roman" w:hAnsi="Times New Roman"/>
                <w:lang w:eastAsia="en-US"/>
              </w:rPr>
              <w:t>-</w:t>
            </w:r>
          </w:p>
        </w:tc>
      </w:tr>
      <w:tr w:rsidR="00875751" w:rsidRPr="00C231A5" w:rsidTr="00875751">
        <w:trPr>
          <w:trHeight w:val="283"/>
        </w:trPr>
        <w:tc>
          <w:tcPr>
            <w:tcW w:w="666"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1.3.</w:t>
            </w:r>
          </w:p>
        </w:tc>
        <w:tc>
          <w:tcPr>
            <w:tcW w:w="9365" w:type="dxa"/>
          </w:tcPr>
          <w:p w:rsidR="00875751" w:rsidRPr="00C231A5" w:rsidRDefault="00875751" w:rsidP="00875751">
            <w:pPr>
              <w:widowControl w:val="0"/>
              <w:jc w:val="both"/>
              <w:rPr>
                <w:rFonts w:ascii="Times New Roman" w:eastAsiaTheme="minorEastAsia" w:hAnsi="Times New Roman"/>
              </w:rPr>
            </w:pPr>
            <w:r w:rsidRPr="00C231A5">
              <w:rPr>
                <w:rFonts w:ascii="Times New Roman" w:eastAsiaTheme="minorEastAsia" w:hAnsi="Times New Roman"/>
              </w:rPr>
              <w:t xml:space="preserve">Результат </w:t>
            </w:r>
            <w:r w:rsidR="002E4848" w:rsidRPr="00C231A5">
              <w:rPr>
                <w:rFonts w:ascii="Times New Roman" w:eastAsiaTheme="minorEastAsia" w:hAnsi="Times New Roman"/>
              </w:rPr>
              <w:t>«</w:t>
            </w:r>
            <w:r w:rsidRPr="00C231A5">
              <w:rPr>
                <w:rFonts w:ascii="Times New Roman" w:eastAsiaTheme="minorEastAsia" w:hAnsi="Times New Roman"/>
              </w:rPr>
              <w:t>Проведен мониторинг закупок Республики Татарстан</w:t>
            </w:r>
            <w:r w:rsidR="002E4848" w:rsidRPr="00C231A5">
              <w:rPr>
                <w:rFonts w:ascii="Times New Roman" w:eastAsiaTheme="minorEastAsia" w:hAnsi="Times New Roman"/>
              </w:rPr>
              <w:t>»</w:t>
            </w:r>
          </w:p>
        </w:tc>
        <w:tc>
          <w:tcPr>
            <w:tcW w:w="1134"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01.01.2024</w:t>
            </w:r>
          </w:p>
        </w:tc>
        <w:tc>
          <w:tcPr>
            <w:tcW w:w="1134" w:type="dxa"/>
          </w:tcPr>
          <w:p w:rsidR="00875751" w:rsidRPr="00C231A5" w:rsidRDefault="00875751" w:rsidP="00875751">
            <w:pPr>
              <w:widowControl w:val="0"/>
              <w:jc w:val="center"/>
              <w:rPr>
                <w:rFonts w:ascii="Times New Roman" w:eastAsia="Times New Roman" w:hAnsi="Times New Roman"/>
                <w:lang w:val="tt-RU" w:eastAsia="en-US"/>
              </w:rPr>
            </w:pPr>
            <w:r w:rsidRPr="00C231A5">
              <w:rPr>
                <w:rFonts w:ascii="Times New Roman" w:eastAsia="Times New Roman" w:hAnsi="Times New Roman"/>
                <w:lang w:eastAsia="en-US"/>
              </w:rPr>
              <w:t>31.12.20</w:t>
            </w:r>
            <w:r w:rsidRPr="00C231A5">
              <w:rPr>
                <w:rFonts w:ascii="Times New Roman" w:eastAsia="Times New Roman" w:hAnsi="Times New Roman"/>
                <w:lang w:val="tt-RU" w:eastAsia="en-US"/>
              </w:rPr>
              <w:t>27</w:t>
            </w:r>
          </w:p>
        </w:tc>
        <w:tc>
          <w:tcPr>
            <w:tcW w:w="1417" w:type="dxa"/>
          </w:tcPr>
          <w:p w:rsidR="00875751" w:rsidRPr="00C231A5" w:rsidRDefault="00875751" w:rsidP="00875751">
            <w:pPr>
              <w:widowControl w:val="0"/>
              <w:jc w:val="center"/>
              <w:rPr>
                <w:rFonts w:ascii="Times New Roman" w:hAnsi="Times New Roman"/>
                <w:lang w:eastAsia="en-US"/>
              </w:rPr>
            </w:pPr>
            <w:r w:rsidRPr="00C231A5">
              <w:rPr>
                <w:rFonts w:ascii="Times New Roman" w:eastAsia="Times New Roman" w:hAnsi="Times New Roman"/>
                <w:spacing w:val="-2"/>
                <w:lang w:eastAsia="en-US"/>
              </w:rPr>
              <w:t>отчет</w:t>
            </w:r>
          </w:p>
        </w:tc>
        <w:tc>
          <w:tcPr>
            <w:tcW w:w="1637" w:type="dxa"/>
          </w:tcPr>
          <w:p w:rsidR="00875751" w:rsidRPr="00C231A5" w:rsidRDefault="00875751" w:rsidP="00875751">
            <w:pPr>
              <w:widowControl w:val="0"/>
              <w:pBdr>
                <w:top w:val="nil"/>
                <w:left w:val="nil"/>
                <w:bottom w:val="nil"/>
                <w:right w:val="nil"/>
                <w:between w:val="nil"/>
              </w:pBdr>
              <w:jc w:val="center"/>
              <w:rPr>
                <w:rFonts w:ascii="Times New Roman" w:eastAsia="Times New Roman" w:hAnsi="Times New Roman"/>
                <w:lang w:eastAsia="en-US"/>
              </w:rPr>
            </w:pPr>
            <w:r w:rsidRPr="00C231A5">
              <w:rPr>
                <w:rFonts w:ascii="Times New Roman" w:eastAsia="Times New Roman" w:hAnsi="Times New Roman"/>
                <w:lang w:eastAsia="en-US"/>
              </w:rPr>
              <w:t>-</w:t>
            </w:r>
          </w:p>
        </w:tc>
      </w:tr>
      <w:tr w:rsidR="00875751" w:rsidRPr="00C231A5" w:rsidTr="00875751">
        <w:trPr>
          <w:trHeight w:val="283"/>
        </w:trPr>
        <w:tc>
          <w:tcPr>
            <w:tcW w:w="666" w:type="dxa"/>
          </w:tcPr>
          <w:p w:rsidR="00875751" w:rsidRPr="00C231A5" w:rsidRDefault="00875751" w:rsidP="00875751">
            <w:pPr>
              <w:widowControl w:val="0"/>
              <w:jc w:val="center"/>
              <w:rPr>
                <w:rFonts w:ascii="Times New Roman" w:eastAsia="Times New Roman" w:hAnsi="Times New Roman"/>
                <w:lang w:eastAsia="en-US"/>
              </w:rPr>
            </w:pPr>
            <w:r w:rsidRPr="00C231A5">
              <w:rPr>
                <w:rFonts w:ascii="Times New Roman" w:eastAsia="Times New Roman" w:hAnsi="Times New Roman"/>
                <w:lang w:eastAsia="en-US"/>
              </w:rPr>
              <w:t>1.3.1.</w:t>
            </w:r>
          </w:p>
        </w:tc>
        <w:tc>
          <w:tcPr>
            <w:tcW w:w="9365" w:type="dxa"/>
          </w:tcPr>
          <w:p w:rsidR="00875751" w:rsidRPr="00C231A5" w:rsidRDefault="00875751" w:rsidP="00875751">
            <w:pPr>
              <w:widowControl w:val="0"/>
              <w:jc w:val="both"/>
              <w:rPr>
                <w:rFonts w:ascii="Times New Roman" w:eastAsia="Times New Roman" w:hAnsi="Times New Roman"/>
                <w:spacing w:val="-2"/>
                <w:lang w:eastAsia="en-US"/>
              </w:rPr>
            </w:pPr>
            <w:r w:rsidRPr="00C231A5">
              <w:rPr>
                <w:rFonts w:ascii="Times New Roman" w:eastAsia="Times New Roman" w:hAnsi="Times New Roman"/>
                <w:spacing w:val="-2"/>
                <w:lang w:eastAsia="en-US"/>
              </w:rPr>
              <w:t xml:space="preserve">Контрольная точка </w:t>
            </w:r>
            <w:r w:rsidR="002E4848" w:rsidRPr="00C231A5">
              <w:rPr>
                <w:rFonts w:ascii="Times New Roman" w:eastAsia="Times New Roman" w:hAnsi="Times New Roman"/>
                <w:spacing w:val="-2"/>
                <w:lang w:eastAsia="en-US"/>
              </w:rPr>
              <w:t>«</w:t>
            </w:r>
            <w:r w:rsidRPr="00C231A5">
              <w:rPr>
                <w:rFonts w:ascii="Times New Roman" w:eastAsia="Times New Roman" w:hAnsi="Times New Roman"/>
                <w:spacing w:val="-2"/>
                <w:lang w:eastAsia="en-US"/>
              </w:rPr>
              <w:t>Услуга оказана (работы выполнены)</w:t>
            </w:r>
            <w:r w:rsidR="002E4848" w:rsidRPr="00C231A5">
              <w:rPr>
                <w:rFonts w:ascii="Times New Roman" w:eastAsia="Times New Roman" w:hAnsi="Times New Roman"/>
                <w:spacing w:val="-2"/>
                <w:lang w:eastAsia="en-US"/>
              </w:rPr>
              <w:t>»</w:t>
            </w:r>
          </w:p>
        </w:tc>
        <w:tc>
          <w:tcPr>
            <w:tcW w:w="1134" w:type="dxa"/>
          </w:tcPr>
          <w:p w:rsidR="00875751" w:rsidRPr="00C231A5" w:rsidRDefault="00875751" w:rsidP="00875751">
            <w:pPr>
              <w:widowControl w:val="0"/>
              <w:jc w:val="center"/>
              <w:rPr>
                <w:rFonts w:ascii="Times New Roman" w:eastAsia="Times New Roman" w:hAnsi="Times New Roman"/>
                <w:spacing w:val="-2"/>
                <w:lang w:eastAsia="en-US"/>
              </w:rPr>
            </w:pPr>
            <w:r w:rsidRPr="00C231A5">
              <w:rPr>
                <w:rFonts w:ascii="Times New Roman" w:eastAsia="Times New Roman" w:hAnsi="Times New Roman"/>
                <w:spacing w:val="-2"/>
                <w:lang w:eastAsia="en-US"/>
              </w:rPr>
              <w:t>-</w:t>
            </w:r>
          </w:p>
        </w:tc>
        <w:tc>
          <w:tcPr>
            <w:tcW w:w="1134" w:type="dxa"/>
          </w:tcPr>
          <w:p w:rsidR="00875751" w:rsidRPr="00C231A5" w:rsidRDefault="00875751" w:rsidP="00875751">
            <w:pPr>
              <w:widowControl w:val="0"/>
              <w:jc w:val="center"/>
              <w:rPr>
                <w:rFonts w:ascii="Times New Roman" w:eastAsia="Times New Roman" w:hAnsi="Times New Roman"/>
                <w:spacing w:val="-2"/>
                <w:lang w:val="tt-RU" w:eastAsia="en-US"/>
              </w:rPr>
            </w:pPr>
            <w:r w:rsidRPr="00C231A5">
              <w:rPr>
                <w:rFonts w:ascii="Times New Roman" w:eastAsia="Times New Roman" w:hAnsi="Times New Roman"/>
                <w:spacing w:val="-2"/>
                <w:lang w:eastAsia="en-US"/>
              </w:rPr>
              <w:t>20.12.20</w:t>
            </w:r>
            <w:r w:rsidRPr="00C231A5">
              <w:rPr>
                <w:rFonts w:ascii="Times New Roman" w:eastAsia="Times New Roman" w:hAnsi="Times New Roman"/>
                <w:spacing w:val="-2"/>
                <w:lang w:val="tt-RU" w:eastAsia="en-US"/>
              </w:rPr>
              <w:t>27</w:t>
            </w:r>
          </w:p>
        </w:tc>
        <w:tc>
          <w:tcPr>
            <w:tcW w:w="1417" w:type="dxa"/>
          </w:tcPr>
          <w:p w:rsidR="00875751" w:rsidRPr="00C231A5" w:rsidRDefault="00875751" w:rsidP="00875751">
            <w:pPr>
              <w:widowControl w:val="0"/>
              <w:jc w:val="center"/>
              <w:rPr>
                <w:rFonts w:ascii="Times New Roman" w:eastAsia="Times New Roman" w:hAnsi="Times New Roman"/>
                <w:spacing w:val="-2"/>
                <w:lang w:eastAsia="en-US"/>
              </w:rPr>
            </w:pPr>
            <w:r w:rsidRPr="00C231A5">
              <w:rPr>
                <w:rFonts w:ascii="Times New Roman" w:eastAsia="Times New Roman" w:hAnsi="Times New Roman"/>
                <w:spacing w:val="-2"/>
                <w:lang w:eastAsia="en-US"/>
              </w:rPr>
              <w:t>отчет</w:t>
            </w:r>
          </w:p>
        </w:tc>
        <w:tc>
          <w:tcPr>
            <w:tcW w:w="1637" w:type="dxa"/>
          </w:tcPr>
          <w:p w:rsidR="00875751" w:rsidRPr="00C231A5" w:rsidRDefault="00875751" w:rsidP="00432CDB">
            <w:pPr>
              <w:widowControl w:val="0"/>
              <w:pBdr>
                <w:top w:val="nil"/>
                <w:left w:val="nil"/>
                <w:bottom w:val="nil"/>
                <w:right w:val="nil"/>
                <w:between w:val="nil"/>
              </w:pBdr>
              <w:jc w:val="center"/>
              <w:rPr>
                <w:rFonts w:ascii="Times New Roman" w:eastAsia="Times New Roman" w:hAnsi="Times New Roman"/>
                <w:lang w:eastAsia="en-US"/>
              </w:rPr>
            </w:pPr>
            <w:r w:rsidRPr="00C231A5">
              <w:rPr>
                <w:rFonts w:ascii="Times New Roman" w:eastAsia="Times New Roman" w:hAnsi="Times New Roman"/>
                <w:lang w:eastAsia="en-US"/>
              </w:rPr>
              <w:t>-</w:t>
            </w:r>
            <w:r w:rsidR="002E4848" w:rsidRPr="00C231A5">
              <w:rPr>
                <w:rFonts w:ascii="Times New Roman" w:eastAsia="Times New Roman" w:hAnsi="Times New Roman"/>
                <w:lang w:eastAsia="en-US"/>
              </w:rPr>
              <w:t>»</w:t>
            </w:r>
            <w:r w:rsidR="00432CDB" w:rsidRPr="00C231A5">
              <w:rPr>
                <w:rFonts w:ascii="Times New Roman" w:eastAsia="Times New Roman" w:hAnsi="Times New Roman"/>
                <w:lang w:eastAsia="en-US"/>
              </w:rPr>
              <w:t>;</w:t>
            </w:r>
          </w:p>
        </w:tc>
      </w:tr>
    </w:tbl>
    <w:p w:rsidR="00875751" w:rsidRPr="00C231A5" w:rsidRDefault="00875751" w:rsidP="009F3990">
      <w:pPr>
        <w:widowControl w:val="0"/>
        <w:spacing w:after="0" w:line="240" w:lineRule="auto"/>
        <w:rPr>
          <w:rFonts w:ascii="Times New Roman" w:eastAsia="Times New Roman" w:hAnsi="Times New Roman" w:cs="Times New Roman"/>
          <w:sz w:val="28"/>
          <w:szCs w:val="28"/>
          <w:lang w:eastAsia="ru-RU"/>
        </w:rPr>
      </w:pPr>
    </w:p>
    <w:p w:rsidR="00432CDB" w:rsidRPr="00C231A5" w:rsidRDefault="00432CDB" w:rsidP="00432CDB">
      <w:pPr>
        <w:widowControl w:val="0"/>
        <w:spacing w:after="0" w:line="240" w:lineRule="auto"/>
        <w:jc w:val="both"/>
        <w:rPr>
          <w:rFonts w:ascii="Times New Roman" w:eastAsia="Calibri" w:hAnsi="Times New Roman" w:cs="Times New Roman"/>
          <w:sz w:val="28"/>
          <w:szCs w:val="28"/>
        </w:rPr>
      </w:pPr>
      <w:r w:rsidRPr="00C231A5">
        <w:rPr>
          <w:rFonts w:ascii="Times New Roman" w:eastAsiaTheme="minorEastAsia" w:hAnsi="Times New Roman" w:cs="Times New Roman"/>
          <w:sz w:val="28"/>
          <w:szCs w:val="28"/>
          <w:lang w:eastAsia="ru-RU"/>
        </w:rPr>
        <w:t xml:space="preserve">в паспорте комплекса процессных мероприятий </w:t>
      </w:r>
      <w:r w:rsidRPr="00C231A5">
        <w:rPr>
          <w:rFonts w:ascii="Times New Roman" w:eastAsia="Calibri" w:hAnsi="Times New Roman" w:cs="Times New Roman"/>
          <w:sz w:val="28"/>
          <w:szCs w:val="28"/>
        </w:rPr>
        <w:t>«Обеспечение деятельности учреждений, оказывающих поддержку субъектам малого и среднего предпринимательства в Республике Татарстан»:</w:t>
      </w:r>
    </w:p>
    <w:p w:rsidR="00432CDB" w:rsidRPr="00C231A5" w:rsidRDefault="00432CDB" w:rsidP="00432CDB">
      <w:pPr>
        <w:widowControl w:val="0"/>
        <w:spacing w:after="0" w:line="240" w:lineRule="auto"/>
        <w:rPr>
          <w:rFonts w:ascii="Times New Roman" w:eastAsia="Calibri" w:hAnsi="Times New Roman" w:cs="Times New Roman"/>
          <w:sz w:val="28"/>
          <w:szCs w:val="28"/>
        </w:rPr>
      </w:pPr>
    </w:p>
    <w:p w:rsidR="00432CDB" w:rsidRPr="00C231A5" w:rsidRDefault="00432CDB" w:rsidP="00432CDB">
      <w:pPr>
        <w:widowControl w:val="0"/>
        <w:spacing w:after="0" w:line="240" w:lineRule="auto"/>
        <w:rPr>
          <w:rFonts w:ascii="Times New Roman" w:eastAsiaTheme="minorEastAsia" w:hAnsi="Times New Roman" w:cs="Times New Roman"/>
          <w:sz w:val="28"/>
          <w:szCs w:val="28"/>
        </w:rPr>
      </w:pPr>
      <w:r w:rsidRPr="00C231A5">
        <w:rPr>
          <w:rFonts w:ascii="Times New Roman" w:eastAsia="Calibri" w:hAnsi="Times New Roman" w:cs="Times New Roman"/>
          <w:sz w:val="28"/>
          <w:szCs w:val="28"/>
        </w:rPr>
        <w:t>раздел 4</w:t>
      </w:r>
      <w:r w:rsidRPr="00C231A5">
        <w:rPr>
          <w:rFonts w:ascii="Times New Roman" w:eastAsiaTheme="minorEastAsia" w:hAnsi="Times New Roman" w:cs="Times New Roman"/>
          <w:sz w:val="28"/>
          <w:szCs w:val="28"/>
        </w:rPr>
        <w:t xml:space="preserve"> изложить в следующей редакции:</w:t>
      </w:r>
    </w:p>
    <w:p w:rsidR="00432CDB" w:rsidRPr="00C231A5" w:rsidRDefault="00432CDB" w:rsidP="00432CDB">
      <w:pPr>
        <w:spacing w:after="0" w:line="312" w:lineRule="auto"/>
        <w:rPr>
          <w:rFonts w:ascii="Arial" w:eastAsia="Times New Roman" w:hAnsi="Arial" w:cs="Arial"/>
          <w:b/>
          <w:bCs/>
          <w:sz w:val="24"/>
          <w:szCs w:val="24"/>
          <w:lang w:eastAsia="ru-RU"/>
        </w:rPr>
      </w:pPr>
    </w:p>
    <w:p w:rsidR="00432CDB" w:rsidRPr="00C231A5" w:rsidRDefault="00432CDB" w:rsidP="00432CDB">
      <w:pPr>
        <w:spacing w:after="0" w:line="240" w:lineRule="auto"/>
        <w:jc w:val="center"/>
        <w:rPr>
          <w:rFonts w:ascii="Times New Roman" w:eastAsia="Times New Roman" w:hAnsi="Times New Roman" w:cs="Times New Roman"/>
          <w:sz w:val="28"/>
          <w:szCs w:val="24"/>
          <w:lang w:eastAsia="ru-RU"/>
        </w:rPr>
      </w:pPr>
      <w:r w:rsidRPr="00C231A5">
        <w:rPr>
          <w:rFonts w:ascii="Times New Roman" w:eastAsia="Times New Roman" w:hAnsi="Times New Roman" w:cs="Times New Roman"/>
          <w:bCs/>
          <w:sz w:val="28"/>
          <w:szCs w:val="24"/>
          <w:lang w:eastAsia="ru-RU"/>
        </w:rPr>
        <w:t>«4. Перечень мероприятий (результатов) комплекса</w:t>
      </w:r>
      <w:r w:rsidRPr="00C231A5">
        <w:rPr>
          <w:rFonts w:ascii="Times New Roman" w:eastAsia="Times New Roman" w:hAnsi="Times New Roman" w:cs="Times New Roman"/>
          <w:sz w:val="28"/>
          <w:szCs w:val="24"/>
          <w:lang w:eastAsia="ru-RU"/>
        </w:rPr>
        <w:t xml:space="preserve"> </w:t>
      </w:r>
      <w:r w:rsidRPr="00C231A5">
        <w:rPr>
          <w:rFonts w:ascii="Times New Roman" w:eastAsia="Times New Roman" w:hAnsi="Times New Roman" w:cs="Times New Roman"/>
          <w:bCs/>
          <w:sz w:val="28"/>
          <w:szCs w:val="24"/>
          <w:lang w:eastAsia="ru-RU"/>
        </w:rPr>
        <w:t>процессных мероприятий</w:t>
      </w:r>
    </w:p>
    <w:p w:rsidR="00432CDB" w:rsidRPr="00C231A5" w:rsidRDefault="00432CDB" w:rsidP="00432CDB">
      <w:pPr>
        <w:spacing w:after="0" w:line="288" w:lineRule="atLeast"/>
        <w:jc w:val="both"/>
        <w:rPr>
          <w:rFonts w:ascii="Times New Roman" w:eastAsia="Times New Roman" w:hAnsi="Times New Roman" w:cs="Times New Roman"/>
          <w:sz w:val="28"/>
          <w:szCs w:val="24"/>
          <w:lang w:eastAsia="ru-RU"/>
        </w:rPr>
      </w:pPr>
      <w:r w:rsidRPr="00C231A5">
        <w:rPr>
          <w:rFonts w:ascii="Times New Roman" w:eastAsia="Times New Roman" w:hAnsi="Times New Roman" w:cs="Times New Roman"/>
          <w:sz w:val="28"/>
          <w:szCs w:val="24"/>
          <w:lang w:eastAsia="ru-RU"/>
        </w:rPr>
        <w:t xml:space="preserve">  </w:t>
      </w:r>
    </w:p>
    <w:tbl>
      <w:tblPr>
        <w:tblW w:w="5000" w:type="pct"/>
        <w:tblCellMar>
          <w:left w:w="0" w:type="dxa"/>
          <w:right w:w="0" w:type="dxa"/>
        </w:tblCellMar>
        <w:tblLook w:val="04A0" w:firstRow="1" w:lastRow="0" w:firstColumn="1" w:lastColumn="0" w:noHBand="0" w:noVBand="1"/>
      </w:tblPr>
      <w:tblGrid>
        <w:gridCol w:w="426"/>
        <w:gridCol w:w="3744"/>
        <w:gridCol w:w="1037"/>
        <w:gridCol w:w="3668"/>
        <w:gridCol w:w="1131"/>
        <w:gridCol w:w="853"/>
        <w:gridCol w:w="853"/>
        <w:gridCol w:w="853"/>
        <w:gridCol w:w="853"/>
        <w:gridCol w:w="853"/>
        <w:gridCol w:w="850"/>
      </w:tblGrid>
      <w:tr w:rsidR="00432CDB" w:rsidRPr="00C231A5" w:rsidTr="005F3AE9">
        <w:tc>
          <w:tcPr>
            <w:tcW w:w="141" w:type="pct"/>
            <w:vMerge w:val="restar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п/п</w:t>
            </w:r>
          </w:p>
        </w:tc>
        <w:tc>
          <w:tcPr>
            <w:tcW w:w="1238" w:type="pct"/>
            <w:vMerge w:val="restar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Наименование мероприятия (результата)</w:t>
            </w:r>
          </w:p>
        </w:tc>
        <w:tc>
          <w:tcPr>
            <w:tcW w:w="343" w:type="pct"/>
            <w:vMerge w:val="restar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Тип мероприятий (результата)</w:t>
            </w:r>
          </w:p>
        </w:tc>
        <w:tc>
          <w:tcPr>
            <w:tcW w:w="1213" w:type="pct"/>
            <w:vMerge w:val="restar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Характеристика</w:t>
            </w:r>
          </w:p>
        </w:tc>
        <w:tc>
          <w:tcPr>
            <w:tcW w:w="374" w:type="pct"/>
            <w:vMerge w:val="restar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Единица измерения (по </w:t>
            </w:r>
            <w:hyperlink r:id="rId28" w:history="1">
              <w:r w:rsidRPr="00C231A5">
                <w:rPr>
                  <w:rFonts w:ascii="Times New Roman" w:eastAsia="Times New Roman" w:hAnsi="Times New Roman" w:cs="Times New Roman"/>
                  <w:color w:val="0000FF"/>
                  <w:sz w:val="20"/>
                  <w:szCs w:val="24"/>
                  <w:u w:val="single"/>
                  <w:lang w:eastAsia="ru-RU"/>
                </w:rPr>
                <w:t>ОКЕИ</w:t>
              </w:r>
            </w:hyperlink>
            <w:r w:rsidRPr="00C231A5">
              <w:rPr>
                <w:rFonts w:ascii="Times New Roman" w:eastAsia="Times New Roman" w:hAnsi="Times New Roman" w:cs="Times New Roman"/>
                <w:sz w:val="20"/>
                <w:szCs w:val="24"/>
                <w:lang w:eastAsia="ru-RU"/>
              </w:rPr>
              <w:t>)</w:t>
            </w:r>
          </w:p>
        </w:tc>
        <w:tc>
          <w:tcPr>
            <w:tcW w:w="846" w:type="pct"/>
            <w:gridSpan w:val="3"/>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Базовое значение</w:t>
            </w:r>
          </w:p>
        </w:tc>
        <w:tc>
          <w:tcPr>
            <w:tcW w:w="845" w:type="pct"/>
            <w:gridSpan w:val="3"/>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Значения мероприятия (результата) по годам</w:t>
            </w:r>
          </w:p>
        </w:tc>
      </w:tr>
      <w:tr w:rsidR="00432CDB" w:rsidRPr="00C231A5" w:rsidTr="005F3AE9">
        <w:tc>
          <w:tcPr>
            <w:tcW w:w="141" w:type="pct"/>
            <w:vMerge/>
            <w:tcBorders>
              <w:top w:val="single" w:sz="6" w:space="0" w:color="000000"/>
              <w:left w:val="single" w:sz="6" w:space="0" w:color="000000"/>
              <w:bottom w:val="single" w:sz="6" w:space="0" w:color="000000"/>
              <w:right w:val="single" w:sz="6" w:space="0" w:color="000000"/>
            </w:tcBorders>
            <w:vAlign w:val="center"/>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p>
        </w:tc>
        <w:tc>
          <w:tcPr>
            <w:tcW w:w="1238" w:type="pct"/>
            <w:vMerge/>
            <w:tcBorders>
              <w:top w:val="single" w:sz="6" w:space="0" w:color="000000"/>
              <w:left w:val="single" w:sz="6" w:space="0" w:color="000000"/>
              <w:bottom w:val="single" w:sz="6" w:space="0" w:color="000000"/>
              <w:right w:val="single" w:sz="6" w:space="0" w:color="000000"/>
            </w:tcBorders>
            <w:vAlign w:val="center"/>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p>
        </w:tc>
        <w:tc>
          <w:tcPr>
            <w:tcW w:w="343" w:type="pct"/>
            <w:vMerge/>
            <w:tcBorders>
              <w:top w:val="single" w:sz="6" w:space="0" w:color="000000"/>
              <w:left w:val="single" w:sz="6" w:space="0" w:color="000000"/>
              <w:bottom w:val="single" w:sz="6" w:space="0" w:color="000000"/>
              <w:right w:val="single" w:sz="6" w:space="0" w:color="000000"/>
            </w:tcBorders>
            <w:vAlign w:val="center"/>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p>
        </w:tc>
        <w:tc>
          <w:tcPr>
            <w:tcW w:w="1213" w:type="pct"/>
            <w:vMerge/>
            <w:tcBorders>
              <w:top w:val="single" w:sz="6" w:space="0" w:color="000000"/>
              <w:left w:val="single" w:sz="6" w:space="0" w:color="000000"/>
              <w:bottom w:val="single" w:sz="6" w:space="0" w:color="000000"/>
              <w:right w:val="single" w:sz="6" w:space="0" w:color="000000"/>
            </w:tcBorders>
            <w:vAlign w:val="center"/>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p>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значение</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год</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2024</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2025</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2026</w:t>
            </w:r>
          </w:p>
        </w:tc>
        <w:tc>
          <w:tcPr>
            <w:tcW w:w="281"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2027</w:t>
            </w:r>
          </w:p>
        </w:tc>
      </w:tr>
      <w:tr w:rsidR="00432CDB" w:rsidRPr="00C231A5" w:rsidTr="005F3AE9">
        <w:tc>
          <w:tcPr>
            <w:tcW w:w="141"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 </w:t>
            </w:r>
          </w:p>
        </w:tc>
        <w:tc>
          <w:tcPr>
            <w:tcW w:w="4859" w:type="pct"/>
            <w:gridSpan w:val="10"/>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Проведение иных мероприятий по государственной поддержке малого и среднего предпринимательства, включая крестьянские (фермерские) хозяйства</w:t>
            </w:r>
          </w:p>
        </w:tc>
      </w:tr>
      <w:tr w:rsidR="00432CDB" w:rsidRPr="00C231A5" w:rsidTr="005F3AE9">
        <w:tc>
          <w:tcPr>
            <w:tcW w:w="141"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1.1. </w:t>
            </w:r>
          </w:p>
        </w:tc>
        <w:tc>
          <w:tcPr>
            <w:tcW w:w="1238"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Проведены мероприятия по обеспечению деятельности государственного казенного учреждения «Центр реализации программ поддержки и развития малого и среднего предпринимательства Республики Татарстан» </w:t>
            </w:r>
          </w:p>
        </w:tc>
        <w:tc>
          <w:tcPr>
            <w:tcW w:w="343"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оказание услуг (выполнение работ)</w:t>
            </w:r>
          </w:p>
        </w:tc>
        <w:tc>
          <w:tcPr>
            <w:tcW w:w="1213"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обеспечение деятельности государственного казенного учреждения «Центр реализации программ поддержки и развития малого и среднего предпринимательства Республики Татарстан» </w:t>
            </w:r>
          </w:p>
        </w:tc>
        <w:tc>
          <w:tcPr>
            <w:tcW w:w="374"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условных единиц </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2023</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w:t>
            </w:r>
          </w:p>
        </w:tc>
        <w:tc>
          <w:tcPr>
            <w:tcW w:w="282"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w:t>
            </w:r>
          </w:p>
        </w:tc>
        <w:tc>
          <w:tcPr>
            <w:tcW w:w="281"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w:t>
            </w:r>
          </w:p>
        </w:tc>
      </w:tr>
    </w:tbl>
    <w:p w:rsidR="00432CDB" w:rsidRPr="00C231A5" w:rsidRDefault="00432CDB" w:rsidP="00432CDB">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p w:rsidR="00432CDB" w:rsidRPr="00C231A5" w:rsidRDefault="00432CDB" w:rsidP="00432CDB">
      <w:pPr>
        <w:widowControl w:val="0"/>
        <w:spacing w:after="0" w:line="240" w:lineRule="auto"/>
        <w:rPr>
          <w:rFonts w:ascii="Times New Roman" w:eastAsiaTheme="minorEastAsia" w:hAnsi="Times New Roman" w:cs="Times New Roman"/>
          <w:sz w:val="28"/>
          <w:szCs w:val="28"/>
        </w:rPr>
      </w:pPr>
      <w:r w:rsidRPr="00C231A5">
        <w:rPr>
          <w:rFonts w:ascii="Times New Roman" w:eastAsia="Calibri" w:hAnsi="Times New Roman" w:cs="Times New Roman"/>
          <w:sz w:val="28"/>
          <w:szCs w:val="28"/>
        </w:rPr>
        <w:t>раздел 5</w:t>
      </w:r>
      <w:r w:rsidRPr="00C231A5">
        <w:rPr>
          <w:rFonts w:ascii="Times New Roman" w:eastAsiaTheme="minorEastAsia" w:hAnsi="Times New Roman" w:cs="Times New Roman"/>
          <w:sz w:val="28"/>
          <w:szCs w:val="28"/>
        </w:rPr>
        <w:t xml:space="preserve"> изложить в следующей редакции:</w:t>
      </w:r>
    </w:p>
    <w:p w:rsidR="00432CDB" w:rsidRPr="00C231A5" w:rsidRDefault="00432CDB" w:rsidP="00D01B7E">
      <w:pPr>
        <w:spacing w:after="0" w:line="240" w:lineRule="auto"/>
        <w:rPr>
          <w:rFonts w:ascii="Times New Roman" w:eastAsia="Times New Roman" w:hAnsi="Times New Roman" w:cs="Times New Roman"/>
          <w:bCs/>
          <w:sz w:val="28"/>
          <w:szCs w:val="24"/>
          <w:lang w:eastAsia="ru-RU"/>
        </w:rPr>
      </w:pPr>
    </w:p>
    <w:p w:rsidR="00432CDB" w:rsidRPr="00C231A5" w:rsidRDefault="00432CDB" w:rsidP="00432CDB">
      <w:pPr>
        <w:spacing w:after="0" w:line="240" w:lineRule="auto"/>
        <w:jc w:val="center"/>
        <w:rPr>
          <w:rFonts w:ascii="Times New Roman" w:eastAsia="Times New Roman" w:hAnsi="Times New Roman" w:cs="Times New Roman"/>
          <w:sz w:val="28"/>
          <w:szCs w:val="24"/>
          <w:lang w:eastAsia="ru-RU"/>
        </w:rPr>
      </w:pPr>
      <w:r w:rsidRPr="00C231A5">
        <w:rPr>
          <w:rFonts w:ascii="Times New Roman" w:eastAsia="Times New Roman" w:hAnsi="Times New Roman" w:cs="Times New Roman"/>
          <w:bCs/>
          <w:sz w:val="28"/>
          <w:szCs w:val="24"/>
          <w:lang w:eastAsia="ru-RU"/>
        </w:rPr>
        <w:t>«5. Финансовое обеспечение комплекса процессных мероприятий</w:t>
      </w:r>
    </w:p>
    <w:p w:rsidR="00432CDB" w:rsidRPr="00C231A5" w:rsidRDefault="00432CDB" w:rsidP="00432CDB">
      <w:pPr>
        <w:spacing w:after="0" w:line="288" w:lineRule="atLeast"/>
        <w:jc w:val="both"/>
        <w:rPr>
          <w:rFonts w:ascii="Times New Roman" w:eastAsia="Times New Roman" w:hAnsi="Times New Roman" w:cs="Times New Roman"/>
          <w:sz w:val="24"/>
          <w:szCs w:val="24"/>
          <w:lang w:eastAsia="ru-RU"/>
        </w:rPr>
      </w:pPr>
      <w:r w:rsidRPr="00C231A5">
        <w:rPr>
          <w:rFonts w:ascii="Times New Roman" w:eastAsia="Times New Roman" w:hAnsi="Times New Roman" w:cs="Times New Roman"/>
          <w:sz w:val="24"/>
          <w:szCs w:val="24"/>
          <w:lang w:eastAsia="ru-RU"/>
        </w:rPr>
        <w:t xml:space="preserve">  </w:t>
      </w:r>
    </w:p>
    <w:tbl>
      <w:tblPr>
        <w:tblW w:w="5000" w:type="pct"/>
        <w:tblCellMar>
          <w:left w:w="0" w:type="dxa"/>
          <w:right w:w="0" w:type="dxa"/>
        </w:tblCellMar>
        <w:tblLook w:val="04A0" w:firstRow="1" w:lastRow="0" w:firstColumn="1" w:lastColumn="0" w:noHBand="0" w:noVBand="1"/>
      </w:tblPr>
      <w:tblGrid>
        <w:gridCol w:w="7166"/>
        <w:gridCol w:w="1591"/>
        <w:gridCol w:w="1591"/>
        <w:gridCol w:w="1591"/>
        <w:gridCol w:w="1591"/>
        <w:gridCol w:w="1591"/>
      </w:tblGrid>
      <w:tr w:rsidR="00432CDB" w:rsidRPr="00C231A5" w:rsidTr="005F3AE9">
        <w:tc>
          <w:tcPr>
            <w:tcW w:w="2370" w:type="pct"/>
            <w:vMerge w:val="restar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Наименование мероприятия (результата)/источник финансового обеспечения</w:t>
            </w:r>
          </w:p>
        </w:tc>
        <w:tc>
          <w:tcPr>
            <w:tcW w:w="2630" w:type="pct"/>
            <w:gridSpan w:val="5"/>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Объем финансового обеспечения по годам реализации, тыс. рублей</w:t>
            </w:r>
          </w:p>
        </w:tc>
      </w:tr>
      <w:tr w:rsidR="00432CDB" w:rsidRPr="00C231A5" w:rsidTr="005F3AE9">
        <w:tc>
          <w:tcPr>
            <w:tcW w:w="2370" w:type="pct"/>
            <w:vMerge/>
            <w:tcBorders>
              <w:top w:val="single" w:sz="6" w:space="0" w:color="000000"/>
              <w:left w:val="single" w:sz="6" w:space="0" w:color="000000"/>
              <w:bottom w:val="single" w:sz="6" w:space="0" w:color="000000"/>
              <w:right w:val="single" w:sz="6" w:space="0" w:color="000000"/>
            </w:tcBorders>
            <w:vAlign w:val="center"/>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2024 г.</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2025 г.</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2026 г.</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2027 г.</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всего</w:t>
            </w:r>
          </w:p>
        </w:tc>
      </w:tr>
      <w:tr w:rsidR="00432CDB" w:rsidRPr="00C231A5" w:rsidTr="005F3AE9">
        <w:tc>
          <w:tcPr>
            <w:tcW w:w="5000" w:type="pct"/>
            <w:gridSpan w:val="6"/>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Проведение иных мероприятий по государственной поддержке малого и среднего предпринимательства, включая крестьянские (фермерские) хозяйства </w:t>
            </w:r>
          </w:p>
        </w:tc>
      </w:tr>
      <w:tr w:rsidR="00432CDB" w:rsidRPr="00C231A5" w:rsidTr="005F3AE9">
        <w:tc>
          <w:tcPr>
            <w:tcW w:w="2370"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Проведены мероприятия по обеспечению деятельности государственного казенного учреждения «Центр реализации программ поддержки и развития малого и среднего предпринимательства Республики Татарстан» - всего, в том числе: </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79 680,0</w:t>
            </w:r>
          </w:p>
        </w:tc>
      </w:tr>
      <w:tr w:rsidR="00432CDB" w:rsidRPr="00C231A5" w:rsidTr="005F3AE9">
        <w:tc>
          <w:tcPr>
            <w:tcW w:w="2370"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федеральный бюджет </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r>
      <w:tr w:rsidR="00432CDB" w:rsidRPr="00C231A5" w:rsidTr="005F3AE9">
        <w:tc>
          <w:tcPr>
            <w:tcW w:w="2370"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бюджет Республики Татарстан </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19 920,0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79 680,0</w:t>
            </w:r>
          </w:p>
        </w:tc>
      </w:tr>
      <w:tr w:rsidR="00432CDB" w:rsidRPr="00C231A5" w:rsidTr="005F3AE9">
        <w:tc>
          <w:tcPr>
            <w:tcW w:w="2370"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бюджеты территориальных государственных внебюджетных фондов </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r>
      <w:tr w:rsidR="00432CDB" w:rsidRPr="00E03716" w:rsidTr="005F3AE9">
        <w:tc>
          <w:tcPr>
            <w:tcW w:w="2370"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both"/>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 xml:space="preserve">внебюджетные источники </w:t>
            </w:r>
          </w:p>
        </w:tc>
        <w:tc>
          <w:tcPr>
            <w:tcW w:w="526" w:type="pct"/>
            <w:tcBorders>
              <w:top w:val="single" w:sz="6" w:space="0" w:color="000000"/>
              <w:left w:val="single" w:sz="6" w:space="0" w:color="000000"/>
              <w:bottom w:val="single" w:sz="6" w:space="0" w:color="000000"/>
              <w:right w:val="single" w:sz="6" w:space="0" w:color="000000"/>
            </w:tcBorders>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C231A5"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c>
          <w:tcPr>
            <w:tcW w:w="526" w:type="pct"/>
            <w:tcBorders>
              <w:top w:val="single" w:sz="6" w:space="0" w:color="000000"/>
              <w:left w:val="single" w:sz="6" w:space="0" w:color="000000"/>
              <w:bottom w:val="single" w:sz="6" w:space="0" w:color="000000"/>
              <w:right w:val="single" w:sz="6" w:space="0" w:color="000000"/>
            </w:tcBorders>
            <w:hideMark/>
          </w:tcPr>
          <w:p w:rsidR="00432CDB" w:rsidRPr="00E03716" w:rsidRDefault="00432CDB" w:rsidP="005F3AE9">
            <w:pPr>
              <w:spacing w:after="0" w:line="240" w:lineRule="auto"/>
              <w:jc w:val="center"/>
              <w:rPr>
                <w:rFonts w:ascii="Times New Roman" w:eastAsia="Times New Roman" w:hAnsi="Times New Roman" w:cs="Times New Roman"/>
                <w:sz w:val="20"/>
                <w:szCs w:val="24"/>
                <w:lang w:eastAsia="ru-RU"/>
              </w:rPr>
            </w:pPr>
            <w:r w:rsidRPr="00C231A5">
              <w:rPr>
                <w:rFonts w:ascii="Times New Roman" w:eastAsia="Times New Roman" w:hAnsi="Times New Roman" w:cs="Times New Roman"/>
                <w:sz w:val="20"/>
                <w:szCs w:val="24"/>
                <w:lang w:eastAsia="ru-RU"/>
              </w:rPr>
              <w:t>0,0».</w:t>
            </w:r>
          </w:p>
        </w:tc>
      </w:tr>
    </w:tbl>
    <w:p w:rsidR="00432CDB" w:rsidRPr="00B97FC6" w:rsidRDefault="00432CDB" w:rsidP="00B97FC6">
      <w:pPr>
        <w:spacing w:after="0" w:line="288" w:lineRule="atLeast"/>
        <w:jc w:val="both"/>
        <w:rPr>
          <w:rFonts w:ascii="Times New Roman" w:eastAsia="Times New Roman" w:hAnsi="Times New Roman" w:cs="Times New Roman"/>
          <w:sz w:val="24"/>
          <w:szCs w:val="24"/>
          <w:lang w:eastAsia="ru-RU"/>
        </w:rPr>
      </w:pPr>
      <w:bookmarkStart w:id="5" w:name="_GoBack"/>
      <w:bookmarkEnd w:id="5"/>
    </w:p>
    <w:sectPr w:rsidR="00432CDB" w:rsidRPr="00B97FC6" w:rsidSect="0006724B">
      <w:footerReference w:type="default" r:id="rId29"/>
      <w:pgSz w:w="16838" w:h="11906" w:orient="landscape"/>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F6" w:rsidRDefault="00B877F6" w:rsidP="00424BE8">
      <w:pPr>
        <w:spacing w:after="0" w:line="240" w:lineRule="auto"/>
      </w:pPr>
      <w:r>
        <w:separator/>
      </w:r>
    </w:p>
  </w:endnote>
  <w:endnote w:type="continuationSeparator" w:id="0">
    <w:p w:rsidR="00B877F6" w:rsidRDefault="00B877F6" w:rsidP="0042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F6" w:rsidRDefault="00B877F6">
    <w:pPr>
      <w:pStyle w:val="a8"/>
      <w:jc w:val="center"/>
    </w:pPr>
  </w:p>
  <w:p w:rsidR="00B877F6" w:rsidRDefault="00B877F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F6" w:rsidRDefault="00B877F6" w:rsidP="00EA2C9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F6" w:rsidRDefault="00B877F6" w:rsidP="00424BE8">
      <w:pPr>
        <w:spacing w:after="0" w:line="240" w:lineRule="auto"/>
      </w:pPr>
      <w:r>
        <w:separator/>
      </w:r>
    </w:p>
  </w:footnote>
  <w:footnote w:type="continuationSeparator" w:id="0">
    <w:p w:rsidR="00B877F6" w:rsidRDefault="00B877F6" w:rsidP="00424BE8">
      <w:pPr>
        <w:spacing w:after="0" w:line="240" w:lineRule="auto"/>
      </w:pPr>
      <w:r>
        <w:continuationSeparator/>
      </w:r>
    </w:p>
  </w:footnote>
  <w:footnote w:id="1">
    <w:p w:rsidR="00B877F6" w:rsidRPr="006962FA" w:rsidRDefault="00B877F6" w:rsidP="00875751">
      <w:pPr>
        <w:pStyle w:val="af7"/>
        <w:ind w:firstLine="709"/>
        <w:jc w:val="both"/>
        <w:rPr>
          <w:rFonts w:ascii="Times New Roman" w:hAnsi="Times New Roman" w:cs="Times New Roman"/>
        </w:rPr>
      </w:pPr>
      <w:r w:rsidRPr="006962FA">
        <w:rPr>
          <w:rStyle w:val="af9"/>
          <w:rFonts w:ascii="Times New Roman" w:hAnsi="Times New Roman" w:cs="Times New Roman"/>
        </w:rPr>
        <w:footnoteRef/>
      </w:r>
      <w:r w:rsidRPr="006962FA">
        <w:rPr>
          <w:rFonts w:ascii="Times New Roman" w:hAnsi="Times New Roman" w:cs="Times New Roman"/>
        </w:rPr>
        <w:t>В данном комплексе процессных мероприятий показатели не декомпозированы по муниципальным образованиям Республики Татарстан, в связи с чем раздел 2 отсутствует.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323054"/>
      <w:docPartObj>
        <w:docPartGallery w:val="Page Numbers (Top of Page)"/>
        <w:docPartUnique/>
      </w:docPartObj>
    </w:sdtPr>
    <w:sdtEndPr/>
    <w:sdtContent>
      <w:p w:rsidR="00B877F6" w:rsidRDefault="00B877F6">
        <w:pPr>
          <w:pStyle w:val="a6"/>
          <w:jc w:val="center"/>
        </w:pPr>
        <w:r>
          <w:fldChar w:fldCharType="begin"/>
        </w:r>
        <w:r>
          <w:instrText>PAGE   \* MERGEFORMAT</w:instrText>
        </w:r>
        <w:r>
          <w:fldChar w:fldCharType="separate"/>
        </w:r>
        <w:r w:rsidR="00666A2C">
          <w:rPr>
            <w:noProof/>
          </w:rPr>
          <w:t>140</w:t>
        </w:r>
        <w:r>
          <w:fldChar w:fldCharType="end"/>
        </w:r>
      </w:p>
    </w:sdtContent>
  </w:sdt>
  <w:p w:rsidR="00B877F6" w:rsidRDefault="00B877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37"/>
    <w:multiLevelType w:val="hybridMultilevel"/>
    <w:tmpl w:val="A1689A6A"/>
    <w:lvl w:ilvl="0" w:tplc="F1886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E32B4B"/>
    <w:multiLevelType w:val="hybridMultilevel"/>
    <w:tmpl w:val="A6BAB620"/>
    <w:lvl w:ilvl="0" w:tplc="E974CC6A">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6D04E8"/>
    <w:multiLevelType w:val="hybridMultilevel"/>
    <w:tmpl w:val="F962C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11D4D"/>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15805"/>
    <w:multiLevelType w:val="hybridMultilevel"/>
    <w:tmpl w:val="4C5A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B40FE3"/>
    <w:multiLevelType w:val="hybridMultilevel"/>
    <w:tmpl w:val="6F98B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D7383"/>
    <w:multiLevelType w:val="hybridMultilevel"/>
    <w:tmpl w:val="1834E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1D5D71"/>
    <w:multiLevelType w:val="hybridMultilevel"/>
    <w:tmpl w:val="EE48F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A6CCE"/>
    <w:multiLevelType w:val="hybridMultilevel"/>
    <w:tmpl w:val="C4B03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A803D8"/>
    <w:multiLevelType w:val="hybridMultilevel"/>
    <w:tmpl w:val="ED2E9EBA"/>
    <w:lvl w:ilvl="0" w:tplc="8A0C8F02">
      <w:start w:val="1"/>
      <w:numFmt w:val="decimal"/>
      <w:lvlText w:val="%1."/>
      <w:lvlJc w:val="left"/>
      <w:pPr>
        <w:ind w:left="720" w:hanging="360"/>
      </w:pPr>
      <w:rPr>
        <w:rFonts w:asciiTheme="minorHAnsi" w:eastAsiaTheme="minorHAnsi" w:hAnsi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02291"/>
    <w:multiLevelType w:val="multilevel"/>
    <w:tmpl w:val="AF280B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165E4E"/>
    <w:multiLevelType w:val="hybridMultilevel"/>
    <w:tmpl w:val="A4701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D90D35"/>
    <w:multiLevelType w:val="hybridMultilevel"/>
    <w:tmpl w:val="E1CCD62E"/>
    <w:lvl w:ilvl="0" w:tplc="1D9A079A">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15:restartNumberingAfterBreak="0">
    <w:nsid w:val="3AC26BDC"/>
    <w:multiLevelType w:val="hybridMultilevel"/>
    <w:tmpl w:val="41AA6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A961E4"/>
    <w:multiLevelType w:val="hybridMultilevel"/>
    <w:tmpl w:val="B7D28FB6"/>
    <w:lvl w:ilvl="0" w:tplc="5450E876">
      <w:start w:val="1"/>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F537DC"/>
    <w:multiLevelType w:val="hybridMultilevel"/>
    <w:tmpl w:val="C952E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96A68"/>
    <w:multiLevelType w:val="hybridMultilevel"/>
    <w:tmpl w:val="D320220C"/>
    <w:lvl w:ilvl="0" w:tplc="AC3C2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D96B3A"/>
    <w:multiLevelType w:val="hybridMultilevel"/>
    <w:tmpl w:val="47BC45F8"/>
    <w:lvl w:ilvl="0" w:tplc="5A9ECE2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735D3B"/>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493D06"/>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D93AD1"/>
    <w:multiLevelType w:val="hybridMultilevel"/>
    <w:tmpl w:val="58867B82"/>
    <w:lvl w:ilvl="0" w:tplc="0FF82204">
      <w:start w:val="1"/>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D8D602E"/>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332F81"/>
    <w:multiLevelType w:val="hybridMultilevel"/>
    <w:tmpl w:val="116CDE46"/>
    <w:lvl w:ilvl="0" w:tplc="B50AE094">
      <w:start w:val="1"/>
      <w:numFmt w:val="decimal"/>
      <w:lvlText w:val="%1."/>
      <w:lvlJc w:val="left"/>
      <w:pPr>
        <w:ind w:left="417" w:hanging="360"/>
      </w:pPr>
      <w:rPr>
        <w:rFonts w:ascii="Times New Roman" w:eastAsia="Times New Roman" w:hAnsi="Times New Roman" w:cs="Times New Roman"/>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4" w15:restartNumberingAfterBreak="0">
    <w:nsid w:val="4FAB267F"/>
    <w:multiLevelType w:val="hybridMultilevel"/>
    <w:tmpl w:val="26B40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D13D7E"/>
    <w:multiLevelType w:val="hybridMultilevel"/>
    <w:tmpl w:val="0AC2EDE4"/>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220D7A"/>
    <w:multiLevelType w:val="hybridMultilevel"/>
    <w:tmpl w:val="CA022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4427CA"/>
    <w:multiLevelType w:val="hybridMultilevel"/>
    <w:tmpl w:val="BDFACB7A"/>
    <w:lvl w:ilvl="0" w:tplc="A4BEA206">
      <w:start w:val="1"/>
      <w:numFmt w:val="bullet"/>
      <w:lvlText w:val=""/>
      <w:lvlJc w:val="left"/>
      <w:pPr>
        <w:ind w:left="720" w:hanging="360"/>
      </w:pPr>
      <w:rPr>
        <w:rFonts w:ascii="Symbol" w:eastAsiaTheme="minorEastAsia" w:hAnsi="Symbol"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174069"/>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17B32"/>
    <w:multiLevelType w:val="hybridMultilevel"/>
    <w:tmpl w:val="9EDE3FF6"/>
    <w:lvl w:ilvl="0" w:tplc="FDDA31E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5524075C"/>
    <w:multiLevelType w:val="hybridMultilevel"/>
    <w:tmpl w:val="959048C0"/>
    <w:lvl w:ilvl="0" w:tplc="E974C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7C97B28"/>
    <w:multiLevelType w:val="hybridMultilevel"/>
    <w:tmpl w:val="8C16A8D4"/>
    <w:lvl w:ilvl="0" w:tplc="C0945E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5937AE3"/>
    <w:multiLevelType w:val="hybridMultilevel"/>
    <w:tmpl w:val="9C722D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4112EB"/>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C166C9"/>
    <w:multiLevelType w:val="hybridMultilevel"/>
    <w:tmpl w:val="B474768A"/>
    <w:lvl w:ilvl="0" w:tplc="57C6C9F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74E83FD6"/>
    <w:multiLevelType w:val="hybridMultilevel"/>
    <w:tmpl w:val="CD1A1D6E"/>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BF72D0"/>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B6333F"/>
    <w:multiLevelType w:val="hybridMultilevel"/>
    <w:tmpl w:val="7E20F2D0"/>
    <w:lvl w:ilvl="0" w:tplc="98DCA07C">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7917BA"/>
    <w:multiLevelType w:val="hybridMultilevel"/>
    <w:tmpl w:val="A29811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3811B2"/>
    <w:multiLevelType w:val="hybridMultilevel"/>
    <w:tmpl w:val="98BCDD76"/>
    <w:lvl w:ilvl="0" w:tplc="3A64757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2"/>
  </w:num>
  <w:num w:numId="3">
    <w:abstractNumId w:val="39"/>
  </w:num>
  <w:num w:numId="4">
    <w:abstractNumId w:val="5"/>
  </w:num>
  <w:num w:numId="5">
    <w:abstractNumId w:val="22"/>
  </w:num>
  <w:num w:numId="6">
    <w:abstractNumId w:val="17"/>
  </w:num>
  <w:num w:numId="7">
    <w:abstractNumId w:val="3"/>
  </w:num>
  <w:num w:numId="8">
    <w:abstractNumId w:val="20"/>
  </w:num>
  <w:num w:numId="9">
    <w:abstractNumId w:val="28"/>
  </w:num>
  <w:num w:numId="10">
    <w:abstractNumId w:val="19"/>
  </w:num>
  <w:num w:numId="11">
    <w:abstractNumId w:val="6"/>
  </w:num>
  <w:num w:numId="12">
    <w:abstractNumId w:val="37"/>
  </w:num>
  <w:num w:numId="13">
    <w:abstractNumId w:val="24"/>
  </w:num>
  <w:num w:numId="14">
    <w:abstractNumId w:val="26"/>
  </w:num>
  <w:num w:numId="15">
    <w:abstractNumId w:val="25"/>
  </w:num>
  <w:num w:numId="16">
    <w:abstractNumId w:val="36"/>
  </w:num>
  <w:num w:numId="17">
    <w:abstractNumId w:val="18"/>
  </w:num>
  <w:num w:numId="18">
    <w:abstractNumId w:val="16"/>
  </w:num>
  <w:num w:numId="19">
    <w:abstractNumId w:val="11"/>
  </w:num>
  <w:num w:numId="20">
    <w:abstractNumId w:val="30"/>
  </w:num>
  <w:num w:numId="21">
    <w:abstractNumId w:val="1"/>
  </w:num>
  <w:num w:numId="22">
    <w:abstractNumId w:val="27"/>
  </w:num>
  <w:num w:numId="23">
    <w:abstractNumId w:val="21"/>
  </w:num>
  <w:num w:numId="24">
    <w:abstractNumId w:val="12"/>
  </w:num>
  <w:num w:numId="25">
    <w:abstractNumId w:val="8"/>
  </w:num>
  <w:num w:numId="26">
    <w:abstractNumId w:val="35"/>
  </w:num>
  <w:num w:numId="27">
    <w:abstractNumId w:val="33"/>
  </w:num>
  <w:num w:numId="28">
    <w:abstractNumId w:val="2"/>
  </w:num>
  <w:num w:numId="29">
    <w:abstractNumId w:val="23"/>
  </w:num>
  <w:num w:numId="30">
    <w:abstractNumId w:val="29"/>
  </w:num>
  <w:num w:numId="31">
    <w:abstractNumId w:val="34"/>
  </w:num>
  <w:num w:numId="32">
    <w:abstractNumId w:val="13"/>
  </w:num>
  <w:num w:numId="33">
    <w:abstractNumId w:val="38"/>
  </w:num>
  <w:num w:numId="34">
    <w:abstractNumId w:val="31"/>
  </w:num>
  <w:num w:numId="35">
    <w:abstractNumId w:val="15"/>
  </w:num>
  <w:num w:numId="36">
    <w:abstractNumId w:val="4"/>
  </w:num>
  <w:num w:numId="37">
    <w:abstractNumId w:val="7"/>
  </w:num>
  <w:num w:numId="38">
    <w:abstractNumId w:val="10"/>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F4"/>
    <w:rsid w:val="000058DD"/>
    <w:rsid w:val="0000656D"/>
    <w:rsid w:val="000257B3"/>
    <w:rsid w:val="00041734"/>
    <w:rsid w:val="00042C91"/>
    <w:rsid w:val="00045281"/>
    <w:rsid w:val="00051DF0"/>
    <w:rsid w:val="0005748B"/>
    <w:rsid w:val="000626C4"/>
    <w:rsid w:val="0006553E"/>
    <w:rsid w:val="0006724B"/>
    <w:rsid w:val="000978D4"/>
    <w:rsid w:val="000A12A9"/>
    <w:rsid w:val="000A6645"/>
    <w:rsid w:val="000B3A71"/>
    <w:rsid w:val="000B7FBC"/>
    <w:rsid w:val="000C4794"/>
    <w:rsid w:val="000C7410"/>
    <w:rsid w:val="000D7FF5"/>
    <w:rsid w:val="000E4CBF"/>
    <w:rsid w:val="00106870"/>
    <w:rsid w:val="00107005"/>
    <w:rsid w:val="0011459E"/>
    <w:rsid w:val="00122122"/>
    <w:rsid w:val="001258F8"/>
    <w:rsid w:val="0012672D"/>
    <w:rsid w:val="001346FE"/>
    <w:rsid w:val="00147590"/>
    <w:rsid w:val="001608E3"/>
    <w:rsid w:val="001612C5"/>
    <w:rsid w:val="00162D20"/>
    <w:rsid w:val="0016685D"/>
    <w:rsid w:val="00172A03"/>
    <w:rsid w:val="0018093D"/>
    <w:rsid w:val="00180DA5"/>
    <w:rsid w:val="00181AA1"/>
    <w:rsid w:val="00184F53"/>
    <w:rsid w:val="00187C66"/>
    <w:rsid w:val="001929C5"/>
    <w:rsid w:val="00195E03"/>
    <w:rsid w:val="00196EF5"/>
    <w:rsid w:val="001C29CE"/>
    <w:rsid w:val="001C30AD"/>
    <w:rsid w:val="001C63B5"/>
    <w:rsid w:val="001E5955"/>
    <w:rsid w:val="001E7C2E"/>
    <w:rsid w:val="001F0849"/>
    <w:rsid w:val="001F3119"/>
    <w:rsid w:val="002001D0"/>
    <w:rsid w:val="002014CC"/>
    <w:rsid w:val="002020D4"/>
    <w:rsid w:val="00210369"/>
    <w:rsid w:val="00215929"/>
    <w:rsid w:val="00215AC9"/>
    <w:rsid w:val="002256A1"/>
    <w:rsid w:val="00225AF7"/>
    <w:rsid w:val="00246EEE"/>
    <w:rsid w:val="0026091F"/>
    <w:rsid w:val="0026113D"/>
    <w:rsid w:val="00262F00"/>
    <w:rsid w:val="00264740"/>
    <w:rsid w:val="00265594"/>
    <w:rsid w:val="00286978"/>
    <w:rsid w:val="002A1A30"/>
    <w:rsid w:val="002A3C23"/>
    <w:rsid w:val="002B5A2D"/>
    <w:rsid w:val="002B7F19"/>
    <w:rsid w:val="002C2068"/>
    <w:rsid w:val="002C252B"/>
    <w:rsid w:val="002C7832"/>
    <w:rsid w:val="002D25FD"/>
    <w:rsid w:val="002D359D"/>
    <w:rsid w:val="002D663B"/>
    <w:rsid w:val="002D6E77"/>
    <w:rsid w:val="002E0062"/>
    <w:rsid w:val="002E4848"/>
    <w:rsid w:val="002F10B1"/>
    <w:rsid w:val="002F6B65"/>
    <w:rsid w:val="00307B93"/>
    <w:rsid w:val="00307EA3"/>
    <w:rsid w:val="00312A50"/>
    <w:rsid w:val="00313ADA"/>
    <w:rsid w:val="0031404B"/>
    <w:rsid w:val="00335258"/>
    <w:rsid w:val="003366AF"/>
    <w:rsid w:val="003461DE"/>
    <w:rsid w:val="003530CF"/>
    <w:rsid w:val="00354731"/>
    <w:rsid w:val="003611B9"/>
    <w:rsid w:val="00373E6B"/>
    <w:rsid w:val="00375695"/>
    <w:rsid w:val="00381D8D"/>
    <w:rsid w:val="00384932"/>
    <w:rsid w:val="00390222"/>
    <w:rsid w:val="003937F3"/>
    <w:rsid w:val="003B0752"/>
    <w:rsid w:val="003C03BF"/>
    <w:rsid w:val="003C1315"/>
    <w:rsid w:val="003C375B"/>
    <w:rsid w:val="003C749F"/>
    <w:rsid w:val="003E1A1B"/>
    <w:rsid w:val="003E3A22"/>
    <w:rsid w:val="003E3A24"/>
    <w:rsid w:val="003E5CE2"/>
    <w:rsid w:val="00402BEA"/>
    <w:rsid w:val="00414C03"/>
    <w:rsid w:val="00417199"/>
    <w:rsid w:val="00424BE8"/>
    <w:rsid w:val="00430ED1"/>
    <w:rsid w:val="0043218F"/>
    <w:rsid w:val="00432CDB"/>
    <w:rsid w:val="00433AED"/>
    <w:rsid w:val="004343E4"/>
    <w:rsid w:val="00434421"/>
    <w:rsid w:val="004552DC"/>
    <w:rsid w:val="00463D57"/>
    <w:rsid w:val="00483DD4"/>
    <w:rsid w:val="004852AF"/>
    <w:rsid w:val="004A1827"/>
    <w:rsid w:val="004A214B"/>
    <w:rsid w:val="004A6CB1"/>
    <w:rsid w:val="004B40D0"/>
    <w:rsid w:val="004B4A33"/>
    <w:rsid w:val="004D6D3D"/>
    <w:rsid w:val="004D7E3A"/>
    <w:rsid w:val="004F0DF1"/>
    <w:rsid w:val="004F44D9"/>
    <w:rsid w:val="004F7CCE"/>
    <w:rsid w:val="005118BC"/>
    <w:rsid w:val="00517E68"/>
    <w:rsid w:val="00540012"/>
    <w:rsid w:val="00544612"/>
    <w:rsid w:val="00544896"/>
    <w:rsid w:val="0055228A"/>
    <w:rsid w:val="005616D4"/>
    <w:rsid w:val="005649C5"/>
    <w:rsid w:val="00566686"/>
    <w:rsid w:val="00570674"/>
    <w:rsid w:val="00570B99"/>
    <w:rsid w:val="0059125A"/>
    <w:rsid w:val="00593188"/>
    <w:rsid w:val="00594156"/>
    <w:rsid w:val="005A294F"/>
    <w:rsid w:val="005A7296"/>
    <w:rsid w:val="005B2DC4"/>
    <w:rsid w:val="005B467E"/>
    <w:rsid w:val="005C67F4"/>
    <w:rsid w:val="005D58BC"/>
    <w:rsid w:val="005E662F"/>
    <w:rsid w:val="005F3AE9"/>
    <w:rsid w:val="005F4DB0"/>
    <w:rsid w:val="005F71A8"/>
    <w:rsid w:val="00601C4D"/>
    <w:rsid w:val="00605B39"/>
    <w:rsid w:val="00613E0D"/>
    <w:rsid w:val="00617096"/>
    <w:rsid w:val="006227FA"/>
    <w:rsid w:val="0063233F"/>
    <w:rsid w:val="00641F88"/>
    <w:rsid w:val="006529AB"/>
    <w:rsid w:val="00661671"/>
    <w:rsid w:val="00663781"/>
    <w:rsid w:val="00666929"/>
    <w:rsid w:val="00666A2C"/>
    <w:rsid w:val="006712E5"/>
    <w:rsid w:val="00672C6B"/>
    <w:rsid w:val="006841D5"/>
    <w:rsid w:val="006870F1"/>
    <w:rsid w:val="00687112"/>
    <w:rsid w:val="00693E51"/>
    <w:rsid w:val="006953C7"/>
    <w:rsid w:val="006B4E41"/>
    <w:rsid w:val="006B6AB1"/>
    <w:rsid w:val="006C6B28"/>
    <w:rsid w:val="006D2C88"/>
    <w:rsid w:val="006E00B6"/>
    <w:rsid w:val="006E1540"/>
    <w:rsid w:val="006F05C1"/>
    <w:rsid w:val="006F67EF"/>
    <w:rsid w:val="0071242F"/>
    <w:rsid w:val="007168A9"/>
    <w:rsid w:val="007200ED"/>
    <w:rsid w:val="00726174"/>
    <w:rsid w:val="00737AC8"/>
    <w:rsid w:val="00745136"/>
    <w:rsid w:val="007506E3"/>
    <w:rsid w:val="00753BAD"/>
    <w:rsid w:val="007545D5"/>
    <w:rsid w:val="0076344E"/>
    <w:rsid w:val="00763726"/>
    <w:rsid w:val="00775DA1"/>
    <w:rsid w:val="00785334"/>
    <w:rsid w:val="007A3914"/>
    <w:rsid w:val="007A5EB3"/>
    <w:rsid w:val="007B19F0"/>
    <w:rsid w:val="007D0C1A"/>
    <w:rsid w:val="007D0DE9"/>
    <w:rsid w:val="007D0EE0"/>
    <w:rsid w:val="007D760F"/>
    <w:rsid w:val="007E3E97"/>
    <w:rsid w:val="007F1B07"/>
    <w:rsid w:val="007F326F"/>
    <w:rsid w:val="0080084F"/>
    <w:rsid w:val="008051C3"/>
    <w:rsid w:val="00822D8A"/>
    <w:rsid w:val="008247E6"/>
    <w:rsid w:val="00836A9D"/>
    <w:rsid w:val="00840B09"/>
    <w:rsid w:val="00840C6C"/>
    <w:rsid w:val="008429F1"/>
    <w:rsid w:val="00853F08"/>
    <w:rsid w:val="008567D0"/>
    <w:rsid w:val="00875751"/>
    <w:rsid w:val="00883C5C"/>
    <w:rsid w:val="00886BB3"/>
    <w:rsid w:val="008932CC"/>
    <w:rsid w:val="00894CCB"/>
    <w:rsid w:val="008958FF"/>
    <w:rsid w:val="008B17CE"/>
    <w:rsid w:val="008B20EF"/>
    <w:rsid w:val="008C07A6"/>
    <w:rsid w:val="008C71B1"/>
    <w:rsid w:val="008D1FD4"/>
    <w:rsid w:val="008D5380"/>
    <w:rsid w:val="008D667E"/>
    <w:rsid w:val="008D7651"/>
    <w:rsid w:val="008F0BF7"/>
    <w:rsid w:val="008F480C"/>
    <w:rsid w:val="008F62F4"/>
    <w:rsid w:val="00902AB9"/>
    <w:rsid w:val="009123D8"/>
    <w:rsid w:val="009172AF"/>
    <w:rsid w:val="0092497B"/>
    <w:rsid w:val="00925292"/>
    <w:rsid w:val="00925777"/>
    <w:rsid w:val="00926B2C"/>
    <w:rsid w:val="00946191"/>
    <w:rsid w:val="00946EF4"/>
    <w:rsid w:val="00947B48"/>
    <w:rsid w:val="00963C44"/>
    <w:rsid w:val="009668E0"/>
    <w:rsid w:val="00985C9D"/>
    <w:rsid w:val="00987E59"/>
    <w:rsid w:val="0099232D"/>
    <w:rsid w:val="00997DE6"/>
    <w:rsid w:val="009A4E70"/>
    <w:rsid w:val="009B0C51"/>
    <w:rsid w:val="009C10C8"/>
    <w:rsid w:val="009C1990"/>
    <w:rsid w:val="009D5636"/>
    <w:rsid w:val="009E727A"/>
    <w:rsid w:val="009F3990"/>
    <w:rsid w:val="009F580F"/>
    <w:rsid w:val="00A008A4"/>
    <w:rsid w:val="00A05E1D"/>
    <w:rsid w:val="00A15781"/>
    <w:rsid w:val="00A22549"/>
    <w:rsid w:val="00A232A0"/>
    <w:rsid w:val="00A302C4"/>
    <w:rsid w:val="00A3121D"/>
    <w:rsid w:val="00A343D3"/>
    <w:rsid w:val="00A418AD"/>
    <w:rsid w:val="00A45CB9"/>
    <w:rsid w:val="00A469FF"/>
    <w:rsid w:val="00A52189"/>
    <w:rsid w:val="00A52B98"/>
    <w:rsid w:val="00A52DE0"/>
    <w:rsid w:val="00A56E53"/>
    <w:rsid w:val="00A57CF9"/>
    <w:rsid w:val="00A67024"/>
    <w:rsid w:val="00A70AC8"/>
    <w:rsid w:val="00A714DB"/>
    <w:rsid w:val="00A7174B"/>
    <w:rsid w:val="00A72CEF"/>
    <w:rsid w:val="00A74E26"/>
    <w:rsid w:val="00A7798F"/>
    <w:rsid w:val="00A87BD2"/>
    <w:rsid w:val="00A91BDA"/>
    <w:rsid w:val="00A94B6C"/>
    <w:rsid w:val="00A9543F"/>
    <w:rsid w:val="00A958FF"/>
    <w:rsid w:val="00AA141B"/>
    <w:rsid w:val="00AD0574"/>
    <w:rsid w:val="00AD46B4"/>
    <w:rsid w:val="00AD6CB5"/>
    <w:rsid w:val="00AF15DD"/>
    <w:rsid w:val="00B0200D"/>
    <w:rsid w:val="00B02B98"/>
    <w:rsid w:val="00B07436"/>
    <w:rsid w:val="00B25571"/>
    <w:rsid w:val="00B256AE"/>
    <w:rsid w:val="00B2625C"/>
    <w:rsid w:val="00B320EC"/>
    <w:rsid w:val="00B3471A"/>
    <w:rsid w:val="00B42999"/>
    <w:rsid w:val="00B4398E"/>
    <w:rsid w:val="00B50C6B"/>
    <w:rsid w:val="00B5159C"/>
    <w:rsid w:val="00B53CFE"/>
    <w:rsid w:val="00B54E5E"/>
    <w:rsid w:val="00B7120B"/>
    <w:rsid w:val="00B74148"/>
    <w:rsid w:val="00B83713"/>
    <w:rsid w:val="00B83B9E"/>
    <w:rsid w:val="00B83C9F"/>
    <w:rsid w:val="00B877F6"/>
    <w:rsid w:val="00B9184B"/>
    <w:rsid w:val="00B968D7"/>
    <w:rsid w:val="00B970E7"/>
    <w:rsid w:val="00B97FC6"/>
    <w:rsid w:val="00BA42CA"/>
    <w:rsid w:val="00BB0A09"/>
    <w:rsid w:val="00BB29CB"/>
    <w:rsid w:val="00BB7CD2"/>
    <w:rsid w:val="00BB7EA1"/>
    <w:rsid w:val="00BC1C3C"/>
    <w:rsid w:val="00BC73AA"/>
    <w:rsid w:val="00BE551A"/>
    <w:rsid w:val="00C05B09"/>
    <w:rsid w:val="00C06BBF"/>
    <w:rsid w:val="00C12427"/>
    <w:rsid w:val="00C142EE"/>
    <w:rsid w:val="00C231A5"/>
    <w:rsid w:val="00C25F84"/>
    <w:rsid w:val="00C34686"/>
    <w:rsid w:val="00C42F69"/>
    <w:rsid w:val="00C447F0"/>
    <w:rsid w:val="00C44F66"/>
    <w:rsid w:val="00C50DFD"/>
    <w:rsid w:val="00C51341"/>
    <w:rsid w:val="00C51509"/>
    <w:rsid w:val="00C53810"/>
    <w:rsid w:val="00C6126A"/>
    <w:rsid w:val="00C65922"/>
    <w:rsid w:val="00C73955"/>
    <w:rsid w:val="00C80618"/>
    <w:rsid w:val="00C83FA8"/>
    <w:rsid w:val="00CA04A0"/>
    <w:rsid w:val="00CA1B61"/>
    <w:rsid w:val="00CA37D8"/>
    <w:rsid w:val="00CA59F8"/>
    <w:rsid w:val="00CB0091"/>
    <w:rsid w:val="00CB2FC3"/>
    <w:rsid w:val="00CB4208"/>
    <w:rsid w:val="00CB4D1F"/>
    <w:rsid w:val="00CB566C"/>
    <w:rsid w:val="00CB6043"/>
    <w:rsid w:val="00CB6493"/>
    <w:rsid w:val="00CD05ED"/>
    <w:rsid w:val="00CF1027"/>
    <w:rsid w:val="00CF18E3"/>
    <w:rsid w:val="00CF29EB"/>
    <w:rsid w:val="00D01AAF"/>
    <w:rsid w:val="00D01B7E"/>
    <w:rsid w:val="00D04F5A"/>
    <w:rsid w:val="00D20628"/>
    <w:rsid w:val="00D225FD"/>
    <w:rsid w:val="00D275D2"/>
    <w:rsid w:val="00D323CC"/>
    <w:rsid w:val="00D35B68"/>
    <w:rsid w:val="00D42C79"/>
    <w:rsid w:val="00D52ACE"/>
    <w:rsid w:val="00D530C8"/>
    <w:rsid w:val="00D65AFB"/>
    <w:rsid w:val="00D65EED"/>
    <w:rsid w:val="00D7090A"/>
    <w:rsid w:val="00D71949"/>
    <w:rsid w:val="00D74179"/>
    <w:rsid w:val="00D815FD"/>
    <w:rsid w:val="00DA0022"/>
    <w:rsid w:val="00DA5FA0"/>
    <w:rsid w:val="00DB5469"/>
    <w:rsid w:val="00DC7706"/>
    <w:rsid w:val="00DD2026"/>
    <w:rsid w:val="00DE72C7"/>
    <w:rsid w:val="00E03A07"/>
    <w:rsid w:val="00E06B48"/>
    <w:rsid w:val="00E20480"/>
    <w:rsid w:val="00E3019A"/>
    <w:rsid w:val="00E42A20"/>
    <w:rsid w:val="00E46930"/>
    <w:rsid w:val="00E4753F"/>
    <w:rsid w:val="00E525D4"/>
    <w:rsid w:val="00E52DDD"/>
    <w:rsid w:val="00E53350"/>
    <w:rsid w:val="00E55550"/>
    <w:rsid w:val="00E5771E"/>
    <w:rsid w:val="00E57882"/>
    <w:rsid w:val="00E63DC0"/>
    <w:rsid w:val="00E67481"/>
    <w:rsid w:val="00E73EDC"/>
    <w:rsid w:val="00E742DC"/>
    <w:rsid w:val="00E81975"/>
    <w:rsid w:val="00E94435"/>
    <w:rsid w:val="00EA2C93"/>
    <w:rsid w:val="00EA6298"/>
    <w:rsid w:val="00EB22A7"/>
    <w:rsid w:val="00EC2D72"/>
    <w:rsid w:val="00EC5E2B"/>
    <w:rsid w:val="00EC6FCB"/>
    <w:rsid w:val="00ED1D1B"/>
    <w:rsid w:val="00ED2B20"/>
    <w:rsid w:val="00ED425F"/>
    <w:rsid w:val="00EE245C"/>
    <w:rsid w:val="00EE7546"/>
    <w:rsid w:val="00F03F6A"/>
    <w:rsid w:val="00F047EC"/>
    <w:rsid w:val="00F21A53"/>
    <w:rsid w:val="00F23E18"/>
    <w:rsid w:val="00F25F4F"/>
    <w:rsid w:val="00F31CCF"/>
    <w:rsid w:val="00F469DF"/>
    <w:rsid w:val="00F47B95"/>
    <w:rsid w:val="00F51983"/>
    <w:rsid w:val="00F534B0"/>
    <w:rsid w:val="00F542B7"/>
    <w:rsid w:val="00F54922"/>
    <w:rsid w:val="00F604C3"/>
    <w:rsid w:val="00F6512B"/>
    <w:rsid w:val="00F66486"/>
    <w:rsid w:val="00F7016A"/>
    <w:rsid w:val="00F874BF"/>
    <w:rsid w:val="00F927C1"/>
    <w:rsid w:val="00F97001"/>
    <w:rsid w:val="00FB1A40"/>
    <w:rsid w:val="00FB4407"/>
    <w:rsid w:val="00FB5CDF"/>
    <w:rsid w:val="00FB63CC"/>
    <w:rsid w:val="00FD2FFE"/>
    <w:rsid w:val="00FE068D"/>
    <w:rsid w:val="00FF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40B3"/>
  <w15:chartTrackingRefBased/>
  <w15:docId w15:val="{93DFA30D-2708-43B5-91D0-88AF6FF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096"/>
  </w:style>
  <w:style w:type="paragraph" w:styleId="1">
    <w:name w:val="heading 1"/>
    <w:basedOn w:val="a"/>
    <w:next w:val="a"/>
    <w:link w:val="10"/>
    <w:uiPriority w:val="99"/>
    <w:qFormat/>
    <w:rsid w:val="001C63B5"/>
    <w:pPr>
      <w:widowControl w:val="0"/>
      <w:spacing w:before="108" w:after="108" w:line="240" w:lineRule="auto"/>
      <w:jc w:val="center"/>
      <w:outlineLvl w:val="0"/>
    </w:pPr>
    <w:rPr>
      <w:rFonts w:ascii="Times New Roman" w:eastAsia="Times New Roman" w:hAnsi="Times New Roman" w:cs="Times New Roman"/>
      <w:b/>
      <w:color w:val="26282F"/>
      <w:sz w:val="24"/>
      <w:szCs w:val="24"/>
      <w:lang w:eastAsia="ru-RU"/>
    </w:rPr>
  </w:style>
  <w:style w:type="paragraph" w:styleId="2">
    <w:name w:val="heading 2"/>
    <w:basedOn w:val="a"/>
    <w:next w:val="a"/>
    <w:link w:val="20"/>
    <w:uiPriority w:val="99"/>
    <w:qFormat/>
    <w:rsid w:val="001C63B5"/>
    <w:pPr>
      <w:keepNext/>
      <w:keepLines/>
      <w:spacing w:before="40" w:after="0"/>
      <w:outlineLvl w:val="1"/>
    </w:pPr>
    <w:rPr>
      <w:rFonts w:ascii="Calibri" w:eastAsia="Calibri" w:hAnsi="Calibri" w:cs="Calibri"/>
      <w:color w:val="2E75B5"/>
      <w:sz w:val="26"/>
      <w:szCs w:val="26"/>
      <w:lang w:eastAsia="ru-RU"/>
    </w:rPr>
  </w:style>
  <w:style w:type="paragraph" w:styleId="3">
    <w:name w:val="heading 3"/>
    <w:basedOn w:val="a"/>
    <w:next w:val="a"/>
    <w:link w:val="30"/>
    <w:uiPriority w:val="9"/>
    <w:qFormat/>
    <w:rsid w:val="001C63B5"/>
    <w:pPr>
      <w:keepNext/>
      <w:keepLines/>
      <w:spacing w:before="40" w:after="0"/>
      <w:outlineLvl w:val="2"/>
    </w:pPr>
    <w:rPr>
      <w:rFonts w:ascii="Calibri" w:eastAsia="Calibri" w:hAnsi="Calibri" w:cs="Calibri"/>
      <w:color w:val="1E4D78"/>
      <w:sz w:val="24"/>
      <w:szCs w:val="24"/>
      <w:lang w:eastAsia="ru-RU"/>
    </w:rPr>
  </w:style>
  <w:style w:type="paragraph" w:styleId="4">
    <w:name w:val="heading 4"/>
    <w:basedOn w:val="a"/>
    <w:next w:val="a"/>
    <w:link w:val="40"/>
    <w:uiPriority w:val="99"/>
    <w:qFormat/>
    <w:rsid w:val="001C63B5"/>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rsid w:val="001C63B5"/>
    <w:pPr>
      <w:keepNext/>
      <w:keepLines/>
      <w:spacing w:before="220" w:after="40"/>
      <w:outlineLvl w:val="4"/>
    </w:pPr>
    <w:rPr>
      <w:rFonts w:ascii="Calibri" w:eastAsia="Calibri" w:hAnsi="Calibri" w:cs="Calibri"/>
      <w:b/>
      <w:lang w:eastAsia="ru-RU"/>
    </w:rPr>
  </w:style>
  <w:style w:type="paragraph" w:styleId="6">
    <w:name w:val="heading 6"/>
    <w:basedOn w:val="a"/>
    <w:next w:val="a"/>
    <w:link w:val="60"/>
    <w:rsid w:val="001C63B5"/>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link w:val="a4"/>
    <w:uiPriority w:val="34"/>
    <w:qFormat/>
    <w:rsid w:val="00D74179"/>
    <w:pPr>
      <w:spacing w:after="200" w:line="276" w:lineRule="auto"/>
      <w:ind w:left="720"/>
      <w:contextualSpacing/>
    </w:pPr>
    <w:rPr>
      <w:rFonts w:eastAsia="Times New Roman" w:cs="Times New Roman"/>
      <w:color w:val="000000"/>
      <w:szCs w:val="20"/>
      <w:lang w:eastAsia="ru-RU"/>
    </w:rPr>
  </w:style>
  <w:style w:type="character" w:customStyle="1" w:styleId="a4">
    <w:name w:val="Абзац списка Знак"/>
    <w:aliases w:val="ПАРАГРАФ Знак"/>
    <w:basedOn w:val="a0"/>
    <w:link w:val="a3"/>
    <w:uiPriority w:val="34"/>
    <w:rsid w:val="00D74179"/>
    <w:rPr>
      <w:rFonts w:eastAsia="Times New Roman" w:cs="Times New Roman"/>
      <w:color w:val="000000"/>
      <w:szCs w:val="20"/>
      <w:lang w:eastAsia="ru-RU"/>
    </w:rPr>
  </w:style>
  <w:style w:type="paragraph" w:styleId="a5">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1"/>
    <w:uiPriority w:val="99"/>
    <w:unhideWhenUsed/>
    <w:rsid w:val="00D74179"/>
    <w:pPr>
      <w:spacing w:before="90" w:after="90" w:line="240" w:lineRule="auto"/>
      <w:ind w:firstLine="675"/>
      <w:jc w:val="both"/>
    </w:pPr>
    <w:rPr>
      <w:rFonts w:ascii="Times New Roman" w:eastAsiaTheme="minorEastAsia" w:hAnsi="Times New Roman" w:cs="Times New Roman"/>
      <w:sz w:val="24"/>
      <w:szCs w:val="24"/>
      <w:lang w:eastAsia="ru-RU"/>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5"/>
    <w:uiPriority w:val="99"/>
    <w:locked/>
    <w:rsid w:val="00D74179"/>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424B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4BE8"/>
  </w:style>
  <w:style w:type="paragraph" w:styleId="a8">
    <w:name w:val="footer"/>
    <w:basedOn w:val="a"/>
    <w:link w:val="a9"/>
    <w:uiPriority w:val="99"/>
    <w:unhideWhenUsed/>
    <w:rsid w:val="00424B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4BE8"/>
  </w:style>
  <w:style w:type="table" w:customStyle="1" w:styleId="22">
    <w:name w:val="Сетка таблицы22"/>
    <w:basedOn w:val="a1"/>
    <w:next w:val="aa"/>
    <w:uiPriority w:val="39"/>
    <w:rsid w:val="008F62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F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DA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a"/>
    <w:uiPriority w:val="39"/>
    <w:rsid w:val="00E52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a"/>
    <w:uiPriority w:val="39"/>
    <w:rsid w:val="006C6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0A6645"/>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1C63B5"/>
    <w:rPr>
      <w:rFonts w:ascii="Times New Roman" w:eastAsia="Times New Roman" w:hAnsi="Times New Roman" w:cs="Times New Roman"/>
      <w:b/>
      <w:color w:val="26282F"/>
      <w:sz w:val="24"/>
      <w:szCs w:val="24"/>
      <w:lang w:eastAsia="ru-RU"/>
    </w:rPr>
  </w:style>
  <w:style w:type="character" w:customStyle="1" w:styleId="20">
    <w:name w:val="Заголовок 2 Знак"/>
    <w:basedOn w:val="a0"/>
    <w:link w:val="2"/>
    <w:uiPriority w:val="99"/>
    <w:rsid w:val="001C63B5"/>
    <w:rPr>
      <w:rFonts w:ascii="Calibri" w:eastAsia="Calibri" w:hAnsi="Calibri" w:cs="Calibri"/>
      <w:color w:val="2E75B5"/>
      <w:sz w:val="26"/>
      <w:szCs w:val="26"/>
      <w:lang w:eastAsia="ru-RU"/>
    </w:rPr>
  </w:style>
  <w:style w:type="character" w:customStyle="1" w:styleId="30">
    <w:name w:val="Заголовок 3 Знак"/>
    <w:basedOn w:val="a0"/>
    <w:link w:val="3"/>
    <w:uiPriority w:val="9"/>
    <w:rsid w:val="001C63B5"/>
    <w:rPr>
      <w:rFonts w:ascii="Calibri" w:eastAsia="Calibri" w:hAnsi="Calibri" w:cs="Calibri"/>
      <w:color w:val="1E4D78"/>
      <w:sz w:val="24"/>
      <w:szCs w:val="24"/>
      <w:lang w:eastAsia="ru-RU"/>
    </w:rPr>
  </w:style>
  <w:style w:type="character" w:customStyle="1" w:styleId="40">
    <w:name w:val="Заголовок 4 Знак"/>
    <w:basedOn w:val="a0"/>
    <w:link w:val="4"/>
    <w:uiPriority w:val="99"/>
    <w:rsid w:val="001C63B5"/>
    <w:rPr>
      <w:rFonts w:ascii="Calibri" w:eastAsia="Calibri" w:hAnsi="Calibri" w:cs="Calibri"/>
      <w:b/>
      <w:sz w:val="24"/>
      <w:szCs w:val="24"/>
      <w:lang w:eastAsia="ru-RU"/>
    </w:rPr>
  </w:style>
  <w:style w:type="character" w:customStyle="1" w:styleId="50">
    <w:name w:val="Заголовок 5 Знак"/>
    <w:basedOn w:val="a0"/>
    <w:link w:val="5"/>
    <w:rsid w:val="001C63B5"/>
    <w:rPr>
      <w:rFonts w:ascii="Calibri" w:eastAsia="Calibri" w:hAnsi="Calibri" w:cs="Calibri"/>
      <w:b/>
      <w:lang w:eastAsia="ru-RU"/>
    </w:rPr>
  </w:style>
  <w:style w:type="character" w:customStyle="1" w:styleId="60">
    <w:name w:val="Заголовок 6 Знак"/>
    <w:basedOn w:val="a0"/>
    <w:link w:val="6"/>
    <w:rsid w:val="001C63B5"/>
    <w:rPr>
      <w:rFonts w:ascii="Calibri" w:eastAsia="Calibri" w:hAnsi="Calibri" w:cs="Calibri"/>
      <w:b/>
      <w:sz w:val="20"/>
      <w:szCs w:val="20"/>
      <w:lang w:eastAsia="ru-RU"/>
    </w:rPr>
  </w:style>
  <w:style w:type="numbering" w:customStyle="1" w:styleId="12">
    <w:name w:val="Нет списка1"/>
    <w:next w:val="a2"/>
    <w:uiPriority w:val="99"/>
    <w:semiHidden/>
    <w:unhideWhenUsed/>
    <w:rsid w:val="001C63B5"/>
  </w:style>
  <w:style w:type="character" w:styleId="ab">
    <w:name w:val="Hyperlink"/>
    <w:basedOn w:val="a0"/>
    <w:uiPriority w:val="99"/>
    <w:unhideWhenUsed/>
    <w:rsid w:val="001C63B5"/>
    <w:rPr>
      <w:color w:val="0000FF"/>
      <w:u w:val="single"/>
    </w:rPr>
  </w:style>
  <w:style w:type="paragraph" w:customStyle="1" w:styleId="s">
    <w:name w:val="s"/>
    <w:basedOn w:val="a"/>
    <w:uiPriority w:val="99"/>
    <w:semiHidden/>
    <w:rsid w:val="001C63B5"/>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semiHidden/>
    <w:rsid w:val="001C63B5"/>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semiHidden/>
    <w:rsid w:val="001C63B5"/>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character" w:customStyle="1" w:styleId="w91">
    <w:name w:val="w91"/>
    <w:basedOn w:val="a0"/>
    <w:rsid w:val="001C63B5"/>
    <w:rPr>
      <w:b w:val="0"/>
      <w:bCs w:val="0"/>
      <w:i w:val="0"/>
      <w:iCs w:val="0"/>
      <w:strike w:val="0"/>
      <w:dstrike w:val="0"/>
      <w:sz w:val="24"/>
      <w:szCs w:val="24"/>
      <w:u w:val="none"/>
      <w:effect w:val="none"/>
      <w:vertAlign w:val="superscript"/>
    </w:rPr>
  </w:style>
  <w:style w:type="character" w:customStyle="1" w:styleId="cmd">
    <w:name w:val="cmd"/>
    <w:basedOn w:val="a0"/>
    <w:rsid w:val="001C63B5"/>
  </w:style>
  <w:style w:type="paragraph" w:customStyle="1" w:styleId="Default">
    <w:name w:val="Default"/>
    <w:qFormat/>
    <w:rsid w:val="001C63B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1C63B5"/>
    <w:pPr>
      <w:spacing w:after="0" w:line="240" w:lineRule="auto"/>
    </w:pPr>
    <w:rPr>
      <w:rFonts w:ascii="Segoe UI" w:eastAsia="Calibri" w:hAnsi="Segoe UI" w:cs="Segoe UI"/>
      <w:sz w:val="18"/>
      <w:szCs w:val="18"/>
      <w:lang w:eastAsia="ru-RU"/>
    </w:rPr>
  </w:style>
  <w:style w:type="character" w:customStyle="1" w:styleId="ad">
    <w:name w:val="Текст выноски Знак"/>
    <w:basedOn w:val="a0"/>
    <w:link w:val="ac"/>
    <w:uiPriority w:val="99"/>
    <w:semiHidden/>
    <w:rsid w:val="001C63B5"/>
    <w:rPr>
      <w:rFonts w:ascii="Segoe UI" w:eastAsia="Calibri" w:hAnsi="Segoe UI" w:cs="Segoe UI"/>
      <w:sz w:val="18"/>
      <w:szCs w:val="18"/>
      <w:lang w:eastAsia="ru-RU"/>
    </w:rPr>
  </w:style>
  <w:style w:type="table" w:customStyle="1" w:styleId="TableNormal">
    <w:name w:val="Table Normal"/>
    <w:rsid w:val="001C63B5"/>
    <w:rPr>
      <w:rFonts w:ascii="Calibri" w:eastAsia="Calibri" w:hAnsi="Calibri" w:cs="Calibri"/>
      <w:lang w:eastAsia="ru-RU"/>
    </w:rPr>
    <w:tblPr>
      <w:tblCellMar>
        <w:top w:w="0" w:type="dxa"/>
        <w:left w:w="0" w:type="dxa"/>
        <w:bottom w:w="0" w:type="dxa"/>
        <w:right w:w="0" w:type="dxa"/>
      </w:tblCellMar>
    </w:tblPr>
  </w:style>
  <w:style w:type="paragraph" w:styleId="ae">
    <w:name w:val="Title"/>
    <w:aliases w:val="Заголовок1"/>
    <w:basedOn w:val="a"/>
    <w:next w:val="a"/>
    <w:link w:val="af"/>
    <w:uiPriority w:val="10"/>
    <w:qFormat/>
    <w:rsid w:val="001C63B5"/>
    <w:pPr>
      <w:keepNext/>
      <w:keepLines/>
      <w:spacing w:before="480" w:after="120"/>
    </w:pPr>
    <w:rPr>
      <w:rFonts w:ascii="Calibri" w:eastAsia="Calibri" w:hAnsi="Calibri" w:cs="Calibri"/>
      <w:b/>
      <w:sz w:val="72"/>
      <w:szCs w:val="72"/>
      <w:lang w:eastAsia="ru-RU"/>
    </w:rPr>
  </w:style>
  <w:style w:type="character" w:customStyle="1" w:styleId="af">
    <w:name w:val="Заголовок Знак"/>
    <w:aliases w:val="Заголовок1 Знак1"/>
    <w:basedOn w:val="a0"/>
    <w:link w:val="ae"/>
    <w:uiPriority w:val="10"/>
    <w:rsid w:val="001C63B5"/>
    <w:rPr>
      <w:rFonts w:ascii="Calibri" w:eastAsia="Calibri" w:hAnsi="Calibri" w:cs="Calibri"/>
      <w:b/>
      <w:sz w:val="72"/>
      <w:szCs w:val="72"/>
      <w:lang w:eastAsia="ru-RU"/>
    </w:rPr>
  </w:style>
  <w:style w:type="paragraph" w:styleId="af0">
    <w:name w:val="Subtitle"/>
    <w:basedOn w:val="a"/>
    <w:next w:val="a"/>
    <w:link w:val="af1"/>
    <w:rsid w:val="001C63B5"/>
    <w:rPr>
      <w:rFonts w:ascii="Calibri" w:eastAsia="Calibri" w:hAnsi="Calibri" w:cs="Calibri"/>
      <w:color w:val="5A5A5A"/>
      <w:lang w:eastAsia="ru-RU"/>
    </w:rPr>
  </w:style>
  <w:style w:type="character" w:customStyle="1" w:styleId="af1">
    <w:name w:val="Подзаголовок Знак"/>
    <w:basedOn w:val="a0"/>
    <w:link w:val="af0"/>
    <w:rsid w:val="001C63B5"/>
    <w:rPr>
      <w:rFonts w:ascii="Calibri" w:eastAsia="Calibri" w:hAnsi="Calibri" w:cs="Calibri"/>
      <w:color w:val="5A5A5A"/>
      <w:lang w:eastAsia="ru-RU"/>
    </w:rPr>
  </w:style>
  <w:style w:type="character" w:styleId="af2">
    <w:name w:val="annotation reference"/>
    <w:basedOn w:val="a0"/>
    <w:uiPriority w:val="99"/>
    <w:semiHidden/>
    <w:unhideWhenUsed/>
    <w:rsid w:val="001C63B5"/>
    <w:rPr>
      <w:sz w:val="16"/>
      <w:szCs w:val="16"/>
    </w:rPr>
  </w:style>
  <w:style w:type="paragraph" w:styleId="af3">
    <w:name w:val="annotation text"/>
    <w:basedOn w:val="a"/>
    <w:link w:val="af4"/>
    <w:uiPriority w:val="99"/>
    <w:semiHidden/>
    <w:unhideWhenUsed/>
    <w:rsid w:val="001C63B5"/>
    <w:pPr>
      <w:spacing w:line="240" w:lineRule="auto"/>
    </w:pPr>
    <w:rPr>
      <w:rFonts w:ascii="Calibri" w:eastAsia="Calibri" w:hAnsi="Calibri" w:cs="Calibri"/>
      <w:sz w:val="20"/>
      <w:szCs w:val="20"/>
      <w:lang w:eastAsia="ru-RU"/>
    </w:rPr>
  </w:style>
  <w:style w:type="character" w:customStyle="1" w:styleId="af4">
    <w:name w:val="Текст примечания Знак"/>
    <w:basedOn w:val="a0"/>
    <w:link w:val="af3"/>
    <w:uiPriority w:val="99"/>
    <w:semiHidden/>
    <w:rsid w:val="001C63B5"/>
    <w:rPr>
      <w:rFonts w:ascii="Calibri" w:eastAsia="Calibri" w:hAnsi="Calibri" w:cs="Calibri"/>
      <w:sz w:val="20"/>
      <w:szCs w:val="20"/>
      <w:lang w:eastAsia="ru-RU"/>
    </w:rPr>
  </w:style>
  <w:style w:type="paragraph" w:styleId="af5">
    <w:name w:val="annotation subject"/>
    <w:basedOn w:val="af3"/>
    <w:next w:val="af3"/>
    <w:link w:val="af6"/>
    <w:uiPriority w:val="99"/>
    <w:semiHidden/>
    <w:unhideWhenUsed/>
    <w:rsid w:val="001C63B5"/>
    <w:rPr>
      <w:b/>
      <w:bCs/>
    </w:rPr>
  </w:style>
  <w:style w:type="character" w:customStyle="1" w:styleId="af6">
    <w:name w:val="Тема примечания Знак"/>
    <w:basedOn w:val="af4"/>
    <w:link w:val="af5"/>
    <w:uiPriority w:val="99"/>
    <w:semiHidden/>
    <w:rsid w:val="001C63B5"/>
    <w:rPr>
      <w:rFonts w:ascii="Calibri" w:eastAsia="Calibri" w:hAnsi="Calibri" w:cs="Calibri"/>
      <w:b/>
      <w:bCs/>
      <w:sz w:val="20"/>
      <w:szCs w:val="20"/>
      <w:lang w:eastAsia="ru-RU"/>
    </w:rPr>
  </w:style>
  <w:style w:type="paragraph" w:styleId="af7">
    <w:name w:val="footnote text"/>
    <w:basedOn w:val="a"/>
    <w:link w:val="af8"/>
    <w:uiPriority w:val="99"/>
    <w:unhideWhenUsed/>
    <w:rsid w:val="001C63B5"/>
    <w:pPr>
      <w:spacing w:after="0" w:line="240" w:lineRule="auto"/>
    </w:pPr>
    <w:rPr>
      <w:rFonts w:ascii="Calibri" w:eastAsia="Calibri" w:hAnsi="Calibri" w:cs="Calibri"/>
      <w:sz w:val="20"/>
      <w:szCs w:val="20"/>
      <w:lang w:eastAsia="ru-RU"/>
    </w:rPr>
  </w:style>
  <w:style w:type="character" w:customStyle="1" w:styleId="af8">
    <w:name w:val="Текст сноски Знак"/>
    <w:basedOn w:val="a0"/>
    <w:link w:val="af7"/>
    <w:uiPriority w:val="99"/>
    <w:rsid w:val="001C63B5"/>
    <w:rPr>
      <w:rFonts w:ascii="Calibri" w:eastAsia="Calibri" w:hAnsi="Calibri" w:cs="Calibri"/>
      <w:sz w:val="20"/>
      <w:szCs w:val="20"/>
      <w:lang w:eastAsia="ru-RU"/>
    </w:rPr>
  </w:style>
  <w:style w:type="character" w:styleId="af9">
    <w:name w:val="footnote reference"/>
    <w:basedOn w:val="a0"/>
    <w:uiPriority w:val="99"/>
    <w:unhideWhenUsed/>
    <w:rsid w:val="001C63B5"/>
    <w:rPr>
      <w:vertAlign w:val="superscript"/>
    </w:rPr>
  </w:style>
  <w:style w:type="table" w:customStyle="1" w:styleId="23">
    <w:name w:val="Сетка таблицы2"/>
    <w:basedOn w:val="a1"/>
    <w:next w:val="aa"/>
    <w:uiPriority w:val="39"/>
    <w:rsid w:val="001C63B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C63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110">
    <w:name w:val="Нет списка11"/>
    <w:next w:val="a2"/>
    <w:uiPriority w:val="99"/>
    <w:semiHidden/>
    <w:unhideWhenUsed/>
    <w:rsid w:val="001C63B5"/>
  </w:style>
  <w:style w:type="table" w:customStyle="1" w:styleId="112">
    <w:name w:val="Сетка таблицы1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a"/>
    <w:uiPriority w:val="39"/>
    <w:rsid w:val="001C63B5"/>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5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1C63B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41">
    <w:name w:val="Сетка таблицы4"/>
    <w:basedOn w:val="a1"/>
    <w:next w:val="aa"/>
    <w:uiPriority w:val="39"/>
    <w:rsid w:val="001C63B5"/>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uiPriority w:val="99"/>
    <w:rsid w:val="001C63B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afb">
    <w:name w:val="Прижатый влево"/>
    <w:basedOn w:val="a"/>
    <w:next w:val="a"/>
    <w:uiPriority w:val="99"/>
    <w:rsid w:val="001C63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endnote text"/>
    <w:basedOn w:val="a"/>
    <w:link w:val="afd"/>
    <w:uiPriority w:val="99"/>
    <w:semiHidden/>
    <w:unhideWhenUsed/>
    <w:rsid w:val="001C63B5"/>
    <w:pPr>
      <w:spacing w:after="0" w:line="240" w:lineRule="auto"/>
    </w:pPr>
    <w:rPr>
      <w:sz w:val="20"/>
      <w:szCs w:val="20"/>
    </w:rPr>
  </w:style>
  <w:style w:type="character" w:customStyle="1" w:styleId="afd">
    <w:name w:val="Текст концевой сноски Знак"/>
    <w:basedOn w:val="a0"/>
    <w:link w:val="afc"/>
    <w:uiPriority w:val="99"/>
    <w:semiHidden/>
    <w:rsid w:val="001C63B5"/>
    <w:rPr>
      <w:sz w:val="20"/>
      <w:szCs w:val="20"/>
    </w:rPr>
  </w:style>
  <w:style w:type="character" w:styleId="afe">
    <w:name w:val="endnote reference"/>
    <w:basedOn w:val="a0"/>
    <w:uiPriority w:val="99"/>
    <w:unhideWhenUsed/>
    <w:rsid w:val="001C63B5"/>
    <w:rPr>
      <w:vertAlign w:val="superscript"/>
    </w:rPr>
  </w:style>
  <w:style w:type="paragraph" w:styleId="aff">
    <w:name w:val="Revision"/>
    <w:hidden/>
    <w:uiPriority w:val="99"/>
    <w:semiHidden/>
    <w:rsid w:val="001C63B5"/>
    <w:pPr>
      <w:spacing w:after="0" w:line="240" w:lineRule="auto"/>
    </w:pPr>
  </w:style>
  <w:style w:type="table" w:customStyle="1" w:styleId="TableGrid">
    <w:name w:val="TableGrid"/>
    <w:rsid w:val="001C63B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1C63B5"/>
    <w:pPr>
      <w:spacing w:after="3"/>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1C63B5"/>
    <w:rPr>
      <w:rFonts w:ascii="Times New Roman" w:eastAsia="Times New Roman" w:hAnsi="Times New Roman" w:cs="Times New Roman"/>
      <w:color w:val="000000"/>
      <w:sz w:val="18"/>
      <w:lang w:eastAsia="ru-RU"/>
    </w:rPr>
  </w:style>
  <w:style w:type="character" w:customStyle="1" w:styleId="footnotemark">
    <w:name w:val="footnote mark"/>
    <w:hidden/>
    <w:rsid w:val="001C63B5"/>
    <w:rPr>
      <w:rFonts w:ascii="Times New Roman" w:eastAsia="Times New Roman" w:hAnsi="Times New Roman" w:cs="Times New Roman"/>
      <w:color w:val="000000"/>
      <w:sz w:val="18"/>
      <w:vertAlign w:val="superscript"/>
    </w:rPr>
  </w:style>
  <w:style w:type="table" w:customStyle="1" w:styleId="13">
    <w:name w:val="Сетка таблицы светлая1"/>
    <w:basedOn w:val="a1"/>
    <w:uiPriority w:val="40"/>
    <w:rsid w:val="001C63B5"/>
    <w:pPr>
      <w:spacing w:after="0" w:line="240" w:lineRule="auto"/>
      <w:ind w:firstLine="851"/>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5"/>
    <w:basedOn w:val="a1"/>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C63B5"/>
  </w:style>
  <w:style w:type="character" w:customStyle="1" w:styleId="aff0">
    <w:name w:val="Цветовое выделение"/>
    <w:uiPriority w:val="99"/>
    <w:rsid w:val="001C63B5"/>
    <w:rPr>
      <w:b/>
      <w:bCs/>
      <w:color w:val="26282F"/>
    </w:rPr>
  </w:style>
  <w:style w:type="character" w:customStyle="1" w:styleId="aff1">
    <w:name w:val="Гипертекстовая ссылка"/>
    <w:uiPriority w:val="99"/>
    <w:rsid w:val="001C63B5"/>
    <w:rPr>
      <w:b w:val="0"/>
      <w:bCs w:val="0"/>
      <w:color w:val="106BBE"/>
    </w:rPr>
  </w:style>
  <w:style w:type="table" w:customStyle="1" w:styleId="61">
    <w:name w:val="Сетка таблицы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C63B5"/>
  </w:style>
  <w:style w:type="character" w:customStyle="1" w:styleId="aff2">
    <w:name w:val="Активная гипертекстовая ссылка"/>
    <w:uiPriority w:val="99"/>
    <w:rsid w:val="001C63B5"/>
    <w:rPr>
      <w:rFonts w:cs="Times New Roman"/>
      <w:b w:val="0"/>
      <w:bCs w:val="0"/>
      <w:color w:val="106BBE"/>
      <w:u w:val="single"/>
    </w:rPr>
  </w:style>
  <w:style w:type="paragraph" w:customStyle="1" w:styleId="aff3">
    <w:name w:val="Внимание"/>
    <w:basedOn w:val="a"/>
    <w:next w:val="a"/>
    <w:uiPriority w:val="99"/>
    <w:rsid w:val="001C63B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4">
    <w:name w:val="Внимание: криминал!!"/>
    <w:basedOn w:val="aff3"/>
    <w:next w:val="a"/>
    <w:uiPriority w:val="99"/>
    <w:rsid w:val="001C63B5"/>
  </w:style>
  <w:style w:type="paragraph" w:customStyle="1" w:styleId="aff5">
    <w:name w:val="Внимание: недобросовестность!"/>
    <w:basedOn w:val="aff3"/>
    <w:next w:val="a"/>
    <w:uiPriority w:val="99"/>
    <w:rsid w:val="001C63B5"/>
  </w:style>
  <w:style w:type="character" w:customStyle="1" w:styleId="aff6">
    <w:name w:val="Выделение для Базового Поиска"/>
    <w:uiPriority w:val="99"/>
    <w:rsid w:val="001C63B5"/>
    <w:rPr>
      <w:rFonts w:cs="Times New Roman"/>
      <w:b/>
      <w:bCs/>
      <w:color w:val="0058A9"/>
    </w:rPr>
  </w:style>
  <w:style w:type="character" w:customStyle="1" w:styleId="aff7">
    <w:name w:val="Выделение для Базового Поиска (курсив)"/>
    <w:uiPriority w:val="99"/>
    <w:rsid w:val="001C63B5"/>
    <w:rPr>
      <w:rFonts w:cs="Times New Roman"/>
      <w:b/>
      <w:bCs/>
      <w:i/>
      <w:iCs/>
      <w:color w:val="0058A9"/>
    </w:rPr>
  </w:style>
  <w:style w:type="paragraph" w:customStyle="1" w:styleId="aff8">
    <w:name w:val="Дочерний элемент списка"/>
    <w:basedOn w:val="a"/>
    <w:next w:val="a"/>
    <w:uiPriority w:val="99"/>
    <w:rsid w:val="001C63B5"/>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9">
    <w:name w:val="Основное меню (преемственное)"/>
    <w:basedOn w:val="a"/>
    <w:next w:val="a"/>
    <w:uiPriority w:val="99"/>
    <w:rsid w:val="001C63B5"/>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a">
    <w:name w:val="Заголовок группы контролов"/>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b">
    <w:name w:val="Заголовок для информации об изменениях"/>
    <w:basedOn w:val="1"/>
    <w:next w:val="a"/>
    <w:uiPriority w:val="99"/>
    <w:rsid w:val="001C63B5"/>
    <w:pPr>
      <w:autoSpaceDE w:val="0"/>
      <w:autoSpaceDN w:val="0"/>
      <w:adjustRightInd w:val="0"/>
      <w:spacing w:before="0"/>
      <w:outlineLvl w:val="9"/>
    </w:pPr>
    <w:rPr>
      <w:rFonts w:ascii="Arial" w:hAnsi="Arial" w:cs="Arial"/>
      <w:b w:val="0"/>
      <w:sz w:val="18"/>
      <w:szCs w:val="18"/>
      <w:shd w:val="clear" w:color="auto" w:fill="FFFFFF"/>
    </w:rPr>
  </w:style>
  <w:style w:type="paragraph" w:customStyle="1" w:styleId="affc">
    <w:name w:val="Заголовок распахивающейся части диалога"/>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d">
    <w:name w:val="Заголовок своего сообщения"/>
    <w:uiPriority w:val="99"/>
    <w:rsid w:val="001C63B5"/>
    <w:rPr>
      <w:rFonts w:cs="Times New Roman"/>
      <w:b/>
      <w:bCs/>
      <w:color w:val="26282F"/>
    </w:rPr>
  </w:style>
  <w:style w:type="paragraph" w:customStyle="1" w:styleId="affe">
    <w:name w:val="Заголовок статьи"/>
    <w:basedOn w:val="a"/>
    <w:next w:val="a"/>
    <w:uiPriority w:val="99"/>
    <w:rsid w:val="001C63B5"/>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f">
    <w:name w:val="Заголовок чужого сообщения"/>
    <w:uiPriority w:val="99"/>
    <w:rsid w:val="001C63B5"/>
    <w:rPr>
      <w:rFonts w:cs="Times New Roman"/>
      <w:b/>
      <w:bCs/>
      <w:color w:val="FF0000"/>
    </w:rPr>
  </w:style>
  <w:style w:type="paragraph" w:customStyle="1" w:styleId="afff0">
    <w:name w:val="Заголовок ЭР (левое окно)"/>
    <w:basedOn w:val="a"/>
    <w:next w:val="a"/>
    <w:uiPriority w:val="99"/>
    <w:rsid w:val="001C63B5"/>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1">
    <w:name w:val="Заголовок ЭР (правое окно)"/>
    <w:basedOn w:val="afff0"/>
    <w:next w:val="a"/>
    <w:uiPriority w:val="99"/>
    <w:rsid w:val="001C63B5"/>
    <w:pPr>
      <w:spacing w:after="0"/>
      <w:jc w:val="left"/>
    </w:pPr>
  </w:style>
  <w:style w:type="paragraph" w:customStyle="1" w:styleId="afff2">
    <w:name w:val="Интерактивный заголовок"/>
    <w:basedOn w:val="ae"/>
    <w:next w:val="a"/>
    <w:uiPriority w:val="99"/>
    <w:rsid w:val="001C63B5"/>
    <w:pPr>
      <w:keepNext w:val="0"/>
      <w:keepLines w:val="0"/>
      <w:spacing w:before="240" w:after="60" w:line="240" w:lineRule="auto"/>
      <w:jc w:val="center"/>
      <w:outlineLvl w:val="0"/>
    </w:pPr>
    <w:rPr>
      <w:rFonts w:ascii="Cambria" w:eastAsia="Times New Roman" w:hAnsi="Cambria" w:cs="Times New Roman"/>
      <w:bCs/>
      <w:kern w:val="28"/>
      <w:sz w:val="32"/>
      <w:szCs w:val="32"/>
      <w:u w:val="single"/>
      <w:lang w:eastAsia="en-US"/>
    </w:rPr>
  </w:style>
  <w:style w:type="paragraph" w:customStyle="1" w:styleId="afff3">
    <w:name w:val="Текст информации об изменениях"/>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4">
    <w:name w:val="Информация об изменениях"/>
    <w:basedOn w:val="afff3"/>
    <w:next w:val="a"/>
    <w:uiPriority w:val="99"/>
    <w:rsid w:val="001C63B5"/>
    <w:pPr>
      <w:spacing w:before="180"/>
      <w:ind w:left="360" w:right="360" w:firstLine="0"/>
    </w:pPr>
    <w:rPr>
      <w:shd w:val="clear" w:color="auto" w:fill="EAEFED"/>
    </w:rPr>
  </w:style>
  <w:style w:type="paragraph" w:customStyle="1" w:styleId="afff5">
    <w:name w:val="Текст (справка)"/>
    <w:basedOn w:val="a"/>
    <w:next w:val="a"/>
    <w:uiPriority w:val="99"/>
    <w:rsid w:val="001C63B5"/>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6">
    <w:name w:val="Комментарий"/>
    <w:basedOn w:val="afff5"/>
    <w:next w:val="a"/>
    <w:uiPriority w:val="99"/>
    <w:rsid w:val="001C63B5"/>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
    <w:uiPriority w:val="99"/>
    <w:rsid w:val="001C63B5"/>
    <w:rPr>
      <w:i/>
      <w:iCs/>
    </w:rPr>
  </w:style>
  <w:style w:type="paragraph" w:customStyle="1" w:styleId="afff8">
    <w:name w:val="Текст (лев. подпись)"/>
    <w:basedOn w:val="a"/>
    <w:next w:val="a"/>
    <w:uiPriority w:val="99"/>
    <w:rsid w:val="001C63B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9">
    <w:name w:val="Колонтитул (левый)"/>
    <w:basedOn w:val="afff8"/>
    <w:next w:val="a"/>
    <w:uiPriority w:val="99"/>
    <w:rsid w:val="001C63B5"/>
    <w:rPr>
      <w:sz w:val="14"/>
      <w:szCs w:val="14"/>
    </w:rPr>
  </w:style>
  <w:style w:type="paragraph" w:customStyle="1" w:styleId="afffa">
    <w:name w:val="Текст (прав. подпись)"/>
    <w:basedOn w:val="a"/>
    <w:next w:val="a"/>
    <w:uiPriority w:val="99"/>
    <w:rsid w:val="001C63B5"/>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b">
    <w:name w:val="Колонтитул (правый)"/>
    <w:basedOn w:val="afffa"/>
    <w:next w:val="a"/>
    <w:uiPriority w:val="99"/>
    <w:rsid w:val="001C63B5"/>
    <w:rPr>
      <w:sz w:val="14"/>
      <w:szCs w:val="14"/>
    </w:rPr>
  </w:style>
  <w:style w:type="paragraph" w:customStyle="1" w:styleId="afffc">
    <w:name w:val="Комментарий пользователя"/>
    <w:basedOn w:val="afff6"/>
    <w:next w:val="a"/>
    <w:uiPriority w:val="99"/>
    <w:rsid w:val="001C63B5"/>
    <w:pPr>
      <w:jc w:val="left"/>
    </w:pPr>
    <w:rPr>
      <w:shd w:val="clear" w:color="auto" w:fill="FFDFE0"/>
    </w:rPr>
  </w:style>
  <w:style w:type="paragraph" w:customStyle="1" w:styleId="afffd">
    <w:name w:val="Куда обратиться?"/>
    <w:basedOn w:val="aff3"/>
    <w:next w:val="a"/>
    <w:uiPriority w:val="99"/>
    <w:rsid w:val="001C63B5"/>
  </w:style>
  <w:style w:type="paragraph" w:customStyle="1" w:styleId="afffe">
    <w:name w:val="Моноширинный"/>
    <w:basedOn w:val="a"/>
    <w:next w:val="a"/>
    <w:uiPriority w:val="99"/>
    <w:rsid w:val="001C63B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
    <w:name w:val="Найденные слова"/>
    <w:uiPriority w:val="99"/>
    <w:rsid w:val="001C63B5"/>
    <w:rPr>
      <w:rFonts w:cs="Times New Roman"/>
      <w:b w:val="0"/>
      <w:bCs/>
      <w:color w:val="26282F"/>
      <w:shd w:val="clear" w:color="auto" w:fill="FFF580"/>
    </w:rPr>
  </w:style>
  <w:style w:type="character" w:customStyle="1" w:styleId="affff0">
    <w:name w:val="Не вступил в силу"/>
    <w:uiPriority w:val="99"/>
    <w:rsid w:val="001C63B5"/>
    <w:rPr>
      <w:rFonts w:cs="Times New Roman"/>
      <w:b w:val="0"/>
      <w:bCs/>
      <w:color w:val="000000"/>
      <w:shd w:val="clear" w:color="auto" w:fill="D8EDE8"/>
    </w:rPr>
  </w:style>
  <w:style w:type="paragraph" w:customStyle="1" w:styleId="affff1">
    <w:name w:val="Необходимые документы"/>
    <w:basedOn w:val="aff3"/>
    <w:next w:val="a"/>
    <w:uiPriority w:val="99"/>
    <w:rsid w:val="001C63B5"/>
    <w:pPr>
      <w:ind w:firstLine="118"/>
    </w:pPr>
  </w:style>
  <w:style w:type="paragraph" w:customStyle="1" w:styleId="affff2">
    <w:name w:val="Таблицы (моноширинный)"/>
    <w:basedOn w:val="a"/>
    <w:next w:val="a"/>
    <w:uiPriority w:val="99"/>
    <w:rsid w:val="001C63B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1C63B5"/>
    <w:pPr>
      <w:ind w:left="140"/>
    </w:pPr>
  </w:style>
  <w:style w:type="character" w:customStyle="1" w:styleId="affff4">
    <w:name w:val="Опечатки"/>
    <w:uiPriority w:val="99"/>
    <w:rsid w:val="001C63B5"/>
    <w:rPr>
      <w:color w:val="FF0000"/>
    </w:rPr>
  </w:style>
  <w:style w:type="paragraph" w:customStyle="1" w:styleId="affff5">
    <w:name w:val="Переменная часть"/>
    <w:basedOn w:val="aff9"/>
    <w:next w:val="a"/>
    <w:uiPriority w:val="99"/>
    <w:rsid w:val="001C63B5"/>
    <w:rPr>
      <w:sz w:val="18"/>
      <w:szCs w:val="18"/>
    </w:rPr>
  </w:style>
  <w:style w:type="paragraph" w:customStyle="1" w:styleId="affff6">
    <w:name w:val="Подвал для информации об изменениях"/>
    <w:basedOn w:val="1"/>
    <w:next w:val="a"/>
    <w:uiPriority w:val="99"/>
    <w:rsid w:val="001C63B5"/>
    <w:pPr>
      <w:autoSpaceDE w:val="0"/>
      <w:autoSpaceDN w:val="0"/>
      <w:adjustRightInd w:val="0"/>
      <w:outlineLvl w:val="9"/>
    </w:pPr>
    <w:rPr>
      <w:rFonts w:ascii="Arial" w:hAnsi="Arial" w:cs="Arial"/>
      <w:b w:val="0"/>
      <w:sz w:val="18"/>
      <w:szCs w:val="18"/>
    </w:rPr>
  </w:style>
  <w:style w:type="paragraph" w:customStyle="1" w:styleId="affff7">
    <w:name w:val="Подзаголовок для информации об изменениях"/>
    <w:basedOn w:val="afff3"/>
    <w:next w:val="a"/>
    <w:uiPriority w:val="99"/>
    <w:rsid w:val="001C63B5"/>
    <w:rPr>
      <w:b/>
      <w:bCs/>
    </w:rPr>
  </w:style>
  <w:style w:type="paragraph" w:customStyle="1" w:styleId="affff8">
    <w:name w:val="Подчёркнуный текст"/>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9">
    <w:name w:val="Постоянная часть"/>
    <w:basedOn w:val="aff9"/>
    <w:next w:val="a"/>
    <w:uiPriority w:val="99"/>
    <w:rsid w:val="001C63B5"/>
    <w:rPr>
      <w:sz w:val="20"/>
      <w:szCs w:val="20"/>
    </w:rPr>
  </w:style>
  <w:style w:type="paragraph" w:customStyle="1" w:styleId="affffa">
    <w:name w:val="Пример."/>
    <w:basedOn w:val="aff3"/>
    <w:next w:val="a"/>
    <w:uiPriority w:val="99"/>
    <w:rsid w:val="001C63B5"/>
  </w:style>
  <w:style w:type="paragraph" w:customStyle="1" w:styleId="affffb">
    <w:name w:val="Примечание."/>
    <w:basedOn w:val="aff3"/>
    <w:next w:val="a"/>
    <w:uiPriority w:val="99"/>
    <w:rsid w:val="001C63B5"/>
  </w:style>
  <w:style w:type="character" w:customStyle="1" w:styleId="affffc">
    <w:name w:val="Продолжение ссылки"/>
    <w:uiPriority w:val="99"/>
    <w:rsid w:val="001C63B5"/>
    <w:rPr>
      <w:rFonts w:cs="Times New Roman"/>
      <w:b w:val="0"/>
      <w:bCs w:val="0"/>
      <w:color w:val="106BBE"/>
    </w:rPr>
  </w:style>
  <w:style w:type="paragraph" w:customStyle="1" w:styleId="affffd">
    <w:name w:val="Словарная статья"/>
    <w:basedOn w:val="a"/>
    <w:next w:val="a"/>
    <w:uiPriority w:val="99"/>
    <w:rsid w:val="001C63B5"/>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e">
    <w:name w:val="Сравнение редакций"/>
    <w:uiPriority w:val="99"/>
    <w:rsid w:val="001C63B5"/>
    <w:rPr>
      <w:rFonts w:cs="Times New Roman"/>
      <w:b w:val="0"/>
      <w:bCs/>
      <w:color w:val="26282F"/>
    </w:rPr>
  </w:style>
  <w:style w:type="character" w:customStyle="1" w:styleId="afffff">
    <w:name w:val="Сравнение редакций. Добавленный фрагмент"/>
    <w:uiPriority w:val="99"/>
    <w:rsid w:val="001C63B5"/>
    <w:rPr>
      <w:color w:val="000000"/>
      <w:shd w:val="clear" w:color="auto" w:fill="C1D7FF"/>
    </w:rPr>
  </w:style>
  <w:style w:type="character" w:customStyle="1" w:styleId="afffff0">
    <w:name w:val="Сравнение редакций. Удаленный фрагмент"/>
    <w:uiPriority w:val="99"/>
    <w:rsid w:val="001C63B5"/>
    <w:rPr>
      <w:color w:val="000000"/>
      <w:shd w:val="clear" w:color="auto" w:fill="C4C413"/>
    </w:rPr>
  </w:style>
  <w:style w:type="paragraph" w:customStyle="1" w:styleId="afffff1">
    <w:name w:val="Ссылка на официальную публикацию"/>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2">
    <w:name w:val="Текст в таблице"/>
    <w:basedOn w:val="afa"/>
    <w:next w:val="a"/>
    <w:uiPriority w:val="99"/>
    <w:rsid w:val="001C63B5"/>
    <w:pPr>
      <w:ind w:firstLine="500"/>
    </w:pPr>
    <w:rPr>
      <w:rFonts w:ascii="Arial" w:eastAsia="Times New Roman" w:hAnsi="Arial" w:cs="Arial"/>
    </w:rPr>
  </w:style>
  <w:style w:type="paragraph" w:customStyle="1" w:styleId="afffff3">
    <w:name w:val="Текст ЭР (см. также)"/>
    <w:basedOn w:val="a"/>
    <w:next w:val="a"/>
    <w:uiPriority w:val="99"/>
    <w:rsid w:val="001C63B5"/>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4">
    <w:name w:val="Технический комментарий"/>
    <w:basedOn w:val="a"/>
    <w:next w:val="a"/>
    <w:uiPriority w:val="99"/>
    <w:rsid w:val="001C63B5"/>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5">
    <w:name w:val="Утратил силу"/>
    <w:uiPriority w:val="99"/>
    <w:rsid w:val="001C63B5"/>
    <w:rPr>
      <w:rFonts w:cs="Times New Roman"/>
      <w:b w:val="0"/>
      <w:bCs/>
      <w:strike/>
      <w:color w:val="666600"/>
    </w:rPr>
  </w:style>
  <w:style w:type="paragraph" w:customStyle="1" w:styleId="afffff6">
    <w:name w:val="Формула"/>
    <w:basedOn w:val="a"/>
    <w:next w:val="a"/>
    <w:uiPriority w:val="99"/>
    <w:rsid w:val="001C63B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7">
    <w:name w:val="Центрированный (таблица)"/>
    <w:basedOn w:val="afa"/>
    <w:next w:val="a"/>
    <w:uiPriority w:val="99"/>
    <w:rsid w:val="001C63B5"/>
    <w:pPr>
      <w:jc w:val="center"/>
    </w:pPr>
    <w:rPr>
      <w:rFonts w:ascii="Arial" w:eastAsia="Times New Roman" w:hAnsi="Arial" w:cs="Arial"/>
    </w:rPr>
  </w:style>
  <w:style w:type="paragraph" w:customStyle="1" w:styleId="-">
    <w:name w:val="ЭР-содержание (правое окно)"/>
    <w:basedOn w:val="a"/>
    <w:next w:val="a"/>
    <w:uiPriority w:val="99"/>
    <w:rsid w:val="001C63B5"/>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nformat">
    <w:name w:val="ConsPlusNonformat"/>
    <w:rsid w:val="001C63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310">
    <w:name w:val="Сетка таблицы3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1C63B5"/>
  </w:style>
  <w:style w:type="table" w:customStyle="1" w:styleId="42">
    <w:name w:val="Сетка таблицы4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1C63B5"/>
  </w:style>
  <w:style w:type="character" w:styleId="afffff8">
    <w:name w:val="line number"/>
    <w:basedOn w:val="a0"/>
    <w:uiPriority w:val="99"/>
    <w:semiHidden/>
    <w:unhideWhenUsed/>
    <w:rsid w:val="001C63B5"/>
  </w:style>
  <w:style w:type="numbering" w:customStyle="1" w:styleId="32">
    <w:name w:val="Нет списка3"/>
    <w:next w:val="a2"/>
    <w:uiPriority w:val="99"/>
    <w:semiHidden/>
    <w:unhideWhenUsed/>
    <w:rsid w:val="001C63B5"/>
  </w:style>
  <w:style w:type="table" w:customStyle="1" w:styleId="510">
    <w:name w:val="Сетка таблицы5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1C63B5"/>
  </w:style>
  <w:style w:type="numbering" w:customStyle="1" w:styleId="2110">
    <w:name w:val="Нет списка211"/>
    <w:next w:val="a2"/>
    <w:uiPriority w:val="99"/>
    <w:semiHidden/>
    <w:unhideWhenUsed/>
    <w:rsid w:val="001C63B5"/>
  </w:style>
  <w:style w:type="table" w:customStyle="1" w:styleId="411">
    <w:name w:val="Сетка таблицы4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1C63B5"/>
  </w:style>
  <w:style w:type="paragraph" w:customStyle="1" w:styleId="Style1">
    <w:name w:val="Style1"/>
    <w:basedOn w:val="a"/>
    <w:uiPriority w:val="99"/>
    <w:rsid w:val="001C63B5"/>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1C63B5"/>
    <w:rPr>
      <w:rFonts w:ascii="Times New Roman" w:hAnsi="Times New Roman" w:cs="Times New Roman"/>
      <w:b/>
      <w:bCs/>
      <w:sz w:val="28"/>
      <w:szCs w:val="28"/>
    </w:rPr>
  </w:style>
  <w:style w:type="character" w:customStyle="1" w:styleId="FontStyle35">
    <w:name w:val="Font Style35"/>
    <w:uiPriority w:val="99"/>
    <w:rsid w:val="001C63B5"/>
    <w:rPr>
      <w:rFonts w:ascii="Times New Roman" w:hAnsi="Times New Roman" w:cs="Times New Roman"/>
      <w:sz w:val="26"/>
      <w:szCs w:val="26"/>
    </w:rPr>
  </w:style>
  <w:style w:type="paragraph" w:customStyle="1" w:styleId="Style2">
    <w:name w:val="Style2"/>
    <w:basedOn w:val="a"/>
    <w:uiPriority w:val="99"/>
    <w:rsid w:val="001C63B5"/>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1C63B5"/>
    <w:rPr>
      <w:rFonts w:ascii="Times New Roman" w:hAnsi="Times New Roman" w:cs="Times New Roman"/>
      <w:b/>
      <w:bCs/>
      <w:sz w:val="34"/>
      <w:szCs w:val="34"/>
    </w:rPr>
  </w:style>
  <w:style w:type="paragraph" w:customStyle="1" w:styleId="Style6">
    <w:name w:val="Style6"/>
    <w:basedOn w:val="a"/>
    <w:uiPriority w:val="99"/>
    <w:rsid w:val="001C63B5"/>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1C63B5"/>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1C63B5"/>
    <w:rPr>
      <w:rFonts w:ascii="Times New Roman" w:hAnsi="Times New Roman" w:cs="Times New Roman"/>
      <w:b/>
      <w:bCs/>
      <w:sz w:val="22"/>
      <w:szCs w:val="22"/>
    </w:rPr>
  </w:style>
  <w:style w:type="paragraph" w:customStyle="1" w:styleId="Style10">
    <w:name w:val="Style10"/>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1C63B5"/>
    <w:rPr>
      <w:rFonts w:ascii="Times New Roman" w:hAnsi="Times New Roman" w:cs="Times New Roman"/>
      <w:b/>
      <w:bCs/>
      <w:sz w:val="26"/>
      <w:szCs w:val="26"/>
    </w:rPr>
  </w:style>
  <w:style w:type="paragraph" w:customStyle="1" w:styleId="Style11">
    <w:name w:val="Style11"/>
    <w:basedOn w:val="a"/>
    <w:uiPriority w:val="99"/>
    <w:rsid w:val="001C63B5"/>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1C63B5"/>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1C63B5"/>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1C63B5"/>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1C63B5"/>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1C63B5"/>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1C63B5"/>
    <w:rPr>
      <w:rFonts w:ascii="Times New Roman" w:hAnsi="Times New Roman" w:cs="Times New Roman"/>
      <w:b/>
      <w:bCs/>
      <w:spacing w:val="-10"/>
      <w:sz w:val="26"/>
      <w:szCs w:val="26"/>
    </w:rPr>
  </w:style>
  <w:style w:type="paragraph" w:customStyle="1" w:styleId="afffff9">
    <w:name w:val="Заголовок для рисунка"/>
    <w:basedOn w:val="2"/>
    <w:link w:val="afffffa"/>
    <w:uiPriority w:val="99"/>
    <w:rsid w:val="001C63B5"/>
    <w:pPr>
      <w:spacing w:before="200" w:line="276" w:lineRule="auto"/>
      <w:jc w:val="center"/>
    </w:pPr>
    <w:rPr>
      <w:rFonts w:ascii="Times New Roman" w:eastAsia="Times New Roman" w:hAnsi="Times New Roman" w:cs="Times New Roman"/>
      <w:b/>
      <w:bCs/>
      <w:color w:val="4F81BD"/>
      <w:sz w:val="28"/>
      <w:szCs w:val="28"/>
    </w:rPr>
  </w:style>
  <w:style w:type="character" w:customStyle="1" w:styleId="afffffa">
    <w:name w:val="Заголовок для рисунка Знак"/>
    <w:link w:val="afffff9"/>
    <w:uiPriority w:val="99"/>
    <w:locked/>
    <w:rsid w:val="001C63B5"/>
    <w:rPr>
      <w:rFonts w:ascii="Times New Roman" w:eastAsia="Times New Roman" w:hAnsi="Times New Roman" w:cs="Times New Roman"/>
      <w:b/>
      <w:bCs/>
      <w:color w:val="4F81BD"/>
      <w:sz w:val="28"/>
      <w:szCs w:val="28"/>
      <w:lang w:eastAsia="ru-RU"/>
    </w:rPr>
  </w:style>
  <w:style w:type="character" w:customStyle="1" w:styleId="FontStyle11">
    <w:name w:val="Font Style11"/>
    <w:uiPriority w:val="99"/>
    <w:rsid w:val="001C63B5"/>
    <w:rPr>
      <w:rFonts w:ascii="Times New Roman" w:hAnsi="Times New Roman" w:cs="Times New Roman"/>
      <w:sz w:val="26"/>
      <w:szCs w:val="26"/>
    </w:rPr>
  </w:style>
  <w:style w:type="character" w:customStyle="1" w:styleId="FontStyle14">
    <w:name w:val="Font Style14"/>
    <w:uiPriority w:val="99"/>
    <w:rsid w:val="001C63B5"/>
    <w:rPr>
      <w:rFonts w:ascii="Times New Roman" w:hAnsi="Times New Roman" w:cs="Times New Roman"/>
      <w:sz w:val="30"/>
      <w:szCs w:val="30"/>
    </w:rPr>
  </w:style>
  <w:style w:type="paragraph" w:customStyle="1" w:styleId="Style5">
    <w:name w:val="Style5"/>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1C63B5"/>
    <w:rPr>
      <w:rFonts w:ascii="Times New Roman" w:hAnsi="Times New Roman" w:cs="Times New Roman"/>
      <w:b/>
      <w:bCs/>
      <w:sz w:val="20"/>
      <w:szCs w:val="20"/>
    </w:rPr>
  </w:style>
  <w:style w:type="character" w:customStyle="1" w:styleId="FontStyle16">
    <w:name w:val="Font Style16"/>
    <w:uiPriority w:val="99"/>
    <w:rsid w:val="001C63B5"/>
    <w:rPr>
      <w:rFonts w:ascii="Constantia" w:hAnsi="Constantia" w:cs="Constantia"/>
      <w:sz w:val="24"/>
      <w:szCs w:val="24"/>
    </w:rPr>
  </w:style>
  <w:style w:type="paragraph" w:styleId="afffffb">
    <w:name w:val="Body Text Indent"/>
    <w:basedOn w:val="a"/>
    <w:link w:val="afffffc"/>
    <w:uiPriority w:val="99"/>
    <w:unhideWhenUsed/>
    <w:rsid w:val="001C63B5"/>
    <w:pPr>
      <w:keepNext/>
      <w:suppressAutoHyphens/>
      <w:spacing w:after="0" w:line="240" w:lineRule="auto"/>
      <w:ind w:left="34" w:firstLine="623"/>
      <w:jc w:val="both"/>
    </w:pPr>
    <w:rPr>
      <w:rFonts w:ascii="Times New Roman" w:eastAsia="Times New Roman" w:hAnsi="Times New Roman" w:cs="Times New Roman"/>
      <w:bCs/>
      <w:sz w:val="28"/>
      <w:szCs w:val="24"/>
      <w:lang w:eastAsia="ru-RU"/>
    </w:rPr>
  </w:style>
  <w:style w:type="character" w:customStyle="1" w:styleId="afffffc">
    <w:name w:val="Основной текст с отступом Знак"/>
    <w:basedOn w:val="a0"/>
    <w:link w:val="afffffb"/>
    <w:uiPriority w:val="99"/>
    <w:rsid w:val="001C63B5"/>
    <w:rPr>
      <w:rFonts w:ascii="Times New Roman" w:eastAsia="Times New Roman" w:hAnsi="Times New Roman" w:cs="Times New Roman"/>
      <w:bCs/>
      <w:sz w:val="28"/>
      <w:szCs w:val="24"/>
      <w:lang w:eastAsia="ru-RU"/>
    </w:rPr>
  </w:style>
  <w:style w:type="paragraph" w:customStyle="1" w:styleId="ConsNormal">
    <w:name w:val="ConsNormal"/>
    <w:uiPriority w:val="99"/>
    <w:rsid w:val="001C63B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fd">
    <w:name w:val="Body Text"/>
    <w:basedOn w:val="a"/>
    <w:link w:val="afffffe"/>
    <w:uiPriority w:val="99"/>
    <w:unhideWhenUsed/>
    <w:rsid w:val="001C63B5"/>
    <w:pPr>
      <w:spacing w:after="120" w:line="240" w:lineRule="auto"/>
      <w:jc w:val="center"/>
    </w:pPr>
    <w:rPr>
      <w:rFonts w:ascii="Calibri" w:eastAsia="Calibri" w:hAnsi="Calibri" w:cs="Times New Roman"/>
    </w:rPr>
  </w:style>
  <w:style w:type="character" w:customStyle="1" w:styleId="afffffe">
    <w:name w:val="Основной текст Знак"/>
    <w:basedOn w:val="a0"/>
    <w:link w:val="afffffd"/>
    <w:uiPriority w:val="99"/>
    <w:rsid w:val="001C63B5"/>
    <w:rPr>
      <w:rFonts w:ascii="Calibri" w:eastAsia="Calibri" w:hAnsi="Calibri" w:cs="Times New Roman"/>
    </w:rPr>
  </w:style>
  <w:style w:type="character" w:customStyle="1" w:styleId="WW-Absatz-Standardschriftart">
    <w:name w:val="WW-Absatz-Standardschriftart"/>
    <w:rsid w:val="001C63B5"/>
  </w:style>
  <w:style w:type="character" w:customStyle="1" w:styleId="7">
    <w:name w:val="Основной текст (7)"/>
    <w:link w:val="71"/>
    <w:uiPriority w:val="99"/>
    <w:rsid w:val="001C63B5"/>
    <w:rPr>
      <w:rFonts w:ascii="Times New Roman" w:hAnsi="Times New Roman"/>
      <w:sz w:val="24"/>
      <w:szCs w:val="24"/>
      <w:shd w:val="clear" w:color="auto" w:fill="FFFFFF"/>
    </w:rPr>
  </w:style>
  <w:style w:type="character" w:customStyle="1" w:styleId="52">
    <w:name w:val="Основной текст (5)"/>
    <w:link w:val="511"/>
    <w:uiPriority w:val="99"/>
    <w:rsid w:val="001C63B5"/>
    <w:rPr>
      <w:rFonts w:ascii="Times New Roman" w:hAnsi="Times New Roman"/>
      <w:sz w:val="24"/>
      <w:szCs w:val="24"/>
      <w:shd w:val="clear" w:color="auto" w:fill="FFFFFF"/>
    </w:rPr>
  </w:style>
  <w:style w:type="character" w:customStyle="1" w:styleId="25">
    <w:name w:val="Основной текст (2)"/>
    <w:link w:val="213"/>
    <w:uiPriority w:val="99"/>
    <w:rsid w:val="001C63B5"/>
    <w:rPr>
      <w:rFonts w:ascii="Times New Roman" w:hAnsi="Times New Roman"/>
      <w:sz w:val="24"/>
      <w:szCs w:val="24"/>
      <w:shd w:val="clear" w:color="auto" w:fill="FFFFFF"/>
    </w:rPr>
  </w:style>
  <w:style w:type="character" w:customStyle="1" w:styleId="43">
    <w:name w:val="Основной текст (4)"/>
    <w:link w:val="412"/>
    <w:uiPriority w:val="99"/>
    <w:rsid w:val="001C63B5"/>
    <w:rPr>
      <w:rFonts w:ascii="Times New Roman" w:hAnsi="Times New Roman"/>
      <w:sz w:val="18"/>
      <w:szCs w:val="18"/>
      <w:shd w:val="clear" w:color="auto" w:fill="FFFFFF"/>
    </w:rPr>
  </w:style>
  <w:style w:type="character" w:customStyle="1" w:styleId="79pt">
    <w:name w:val="Основной текст (7) + 9 pt"/>
    <w:uiPriority w:val="99"/>
    <w:rsid w:val="001C63B5"/>
    <w:rPr>
      <w:rFonts w:ascii="Times New Roman" w:hAnsi="Times New Roman" w:cs="Times New Roman"/>
      <w:noProof/>
      <w:sz w:val="18"/>
      <w:szCs w:val="18"/>
    </w:rPr>
  </w:style>
  <w:style w:type="character" w:customStyle="1" w:styleId="8">
    <w:name w:val="Основной текст (8)"/>
    <w:link w:val="81"/>
    <w:uiPriority w:val="99"/>
    <w:rsid w:val="001C63B5"/>
    <w:rPr>
      <w:rFonts w:ascii="Times New Roman" w:hAnsi="Times New Roman"/>
      <w:sz w:val="18"/>
      <w:szCs w:val="18"/>
      <w:shd w:val="clear" w:color="auto" w:fill="FFFFFF"/>
    </w:rPr>
  </w:style>
  <w:style w:type="character" w:customStyle="1" w:styleId="812pt">
    <w:name w:val="Основной текст (8) + 12 pt"/>
    <w:uiPriority w:val="99"/>
    <w:rsid w:val="001C63B5"/>
    <w:rPr>
      <w:rFonts w:ascii="Times New Roman" w:hAnsi="Times New Roman" w:cs="Times New Roman"/>
      <w:sz w:val="24"/>
      <w:szCs w:val="24"/>
    </w:rPr>
  </w:style>
  <w:style w:type="character" w:customStyle="1" w:styleId="62">
    <w:name w:val="Основной текст (6)"/>
    <w:link w:val="610"/>
    <w:uiPriority w:val="99"/>
    <w:rsid w:val="001C63B5"/>
    <w:rPr>
      <w:rFonts w:ascii="Times New Roman" w:hAnsi="Times New Roman"/>
      <w:noProof/>
      <w:sz w:val="18"/>
      <w:szCs w:val="18"/>
      <w:shd w:val="clear" w:color="auto" w:fill="FFFFFF"/>
    </w:rPr>
  </w:style>
  <w:style w:type="character" w:customStyle="1" w:styleId="33">
    <w:name w:val="Основной текст (3)"/>
    <w:link w:val="311"/>
    <w:uiPriority w:val="99"/>
    <w:rsid w:val="001C63B5"/>
    <w:rPr>
      <w:rFonts w:ascii="Times New Roman" w:hAnsi="Times New Roman"/>
      <w:noProof/>
      <w:shd w:val="clear" w:color="auto" w:fill="FFFFFF"/>
    </w:rPr>
  </w:style>
  <w:style w:type="paragraph" w:customStyle="1" w:styleId="71">
    <w:name w:val="Основной текст (7)1"/>
    <w:basedOn w:val="a"/>
    <w:link w:val="7"/>
    <w:uiPriority w:val="99"/>
    <w:rsid w:val="001C63B5"/>
    <w:pPr>
      <w:shd w:val="clear" w:color="auto" w:fill="FFFFFF"/>
      <w:spacing w:after="0" w:line="240" w:lineRule="atLeast"/>
    </w:pPr>
    <w:rPr>
      <w:rFonts w:ascii="Times New Roman" w:hAnsi="Times New Roman"/>
      <w:sz w:val="24"/>
      <w:szCs w:val="24"/>
    </w:rPr>
  </w:style>
  <w:style w:type="paragraph" w:customStyle="1" w:styleId="511">
    <w:name w:val="Основной текст (5)1"/>
    <w:basedOn w:val="a"/>
    <w:link w:val="52"/>
    <w:uiPriority w:val="99"/>
    <w:rsid w:val="001C63B5"/>
    <w:pPr>
      <w:shd w:val="clear" w:color="auto" w:fill="FFFFFF"/>
      <w:spacing w:after="0" w:line="277" w:lineRule="exact"/>
      <w:jc w:val="center"/>
    </w:pPr>
    <w:rPr>
      <w:rFonts w:ascii="Times New Roman" w:hAnsi="Times New Roman"/>
      <w:sz w:val="24"/>
      <w:szCs w:val="24"/>
    </w:rPr>
  </w:style>
  <w:style w:type="paragraph" w:customStyle="1" w:styleId="213">
    <w:name w:val="Основной текст (2)1"/>
    <w:basedOn w:val="a"/>
    <w:link w:val="25"/>
    <w:uiPriority w:val="99"/>
    <w:rsid w:val="001C63B5"/>
    <w:pPr>
      <w:shd w:val="clear" w:color="auto" w:fill="FFFFFF"/>
      <w:spacing w:after="0" w:line="240" w:lineRule="atLeast"/>
      <w:jc w:val="right"/>
    </w:pPr>
    <w:rPr>
      <w:rFonts w:ascii="Times New Roman" w:hAnsi="Times New Roman"/>
      <w:sz w:val="24"/>
      <w:szCs w:val="24"/>
    </w:rPr>
  </w:style>
  <w:style w:type="paragraph" w:customStyle="1" w:styleId="412">
    <w:name w:val="Основной текст (4)1"/>
    <w:basedOn w:val="a"/>
    <w:link w:val="43"/>
    <w:uiPriority w:val="99"/>
    <w:rsid w:val="001C63B5"/>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1C63B5"/>
    <w:pPr>
      <w:shd w:val="clear" w:color="auto" w:fill="FFFFFF"/>
      <w:spacing w:after="0" w:line="282" w:lineRule="exact"/>
      <w:jc w:val="both"/>
    </w:pPr>
    <w:rPr>
      <w:rFonts w:ascii="Times New Roman" w:hAnsi="Times New Roman"/>
      <w:sz w:val="18"/>
      <w:szCs w:val="18"/>
    </w:rPr>
  </w:style>
  <w:style w:type="paragraph" w:customStyle="1" w:styleId="610">
    <w:name w:val="Основной текст (6)1"/>
    <w:basedOn w:val="a"/>
    <w:link w:val="62"/>
    <w:uiPriority w:val="99"/>
    <w:rsid w:val="001C63B5"/>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1C63B5"/>
    <w:pPr>
      <w:shd w:val="clear" w:color="auto" w:fill="FFFFFF"/>
      <w:spacing w:after="0" w:line="240" w:lineRule="atLeast"/>
    </w:pPr>
    <w:rPr>
      <w:rFonts w:ascii="Times New Roman" w:hAnsi="Times New Roman"/>
      <w:noProof/>
    </w:rPr>
  </w:style>
  <w:style w:type="character" w:customStyle="1" w:styleId="15">
    <w:name w:val="Заголовок Знак1"/>
    <w:aliases w:val="Название Знак,Заголовок1 Знак"/>
    <w:uiPriority w:val="10"/>
    <w:rsid w:val="001C63B5"/>
    <w:rPr>
      <w:rFonts w:ascii="Cambria" w:eastAsia="Times New Roman" w:hAnsi="Cambria"/>
      <w:b/>
      <w:bCs/>
      <w:kern w:val="28"/>
      <w:sz w:val="32"/>
      <w:szCs w:val="32"/>
      <w:lang w:eastAsia="en-US"/>
    </w:rPr>
  </w:style>
  <w:style w:type="character" w:styleId="affffff">
    <w:name w:val="FollowedHyperlink"/>
    <w:uiPriority w:val="99"/>
    <w:semiHidden/>
    <w:unhideWhenUsed/>
    <w:rsid w:val="001C63B5"/>
    <w:rPr>
      <w:color w:val="800080"/>
      <w:u w:val="single"/>
    </w:rPr>
  </w:style>
  <w:style w:type="paragraph" w:customStyle="1" w:styleId="xl66">
    <w:name w:val="xl66"/>
    <w:basedOn w:val="a"/>
    <w:rsid w:val="001C63B5"/>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1C63B5"/>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1C63B5"/>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1C63B5"/>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1C63B5"/>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1C63B5"/>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1C63B5"/>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1C63B5"/>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1C63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1C63B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1C63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1C63B5"/>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1C63B5"/>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1C63B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1C63B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1C63B5"/>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1C63B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1C63B5"/>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1C63B5"/>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1C63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1C63B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1C63B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1C63B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1C63B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1C63B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1C63B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1C63B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1C63B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f0">
    <w:name w:val="No Spacing"/>
    <w:uiPriority w:val="1"/>
    <w:qFormat/>
    <w:rsid w:val="001C63B5"/>
    <w:pPr>
      <w:spacing w:after="0" w:line="240" w:lineRule="auto"/>
    </w:pPr>
    <w:rPr>
      <w:rFonts w:ascii="Calibri" w:eastAsia="Calibri" w:hAnsi="Calibri" w:cs="Times New Roman"/>
    </w:rPr>
  </w:style>
  <w:style w:type="paragraph" w:customStyle="1" w:styleId="ConsPlusDocList">
    <w:name w:val="ConsPlusDocList"/>
    <w:rsid w:val="001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3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3B5"/>
    <w:pPr>
      <w:widowControl w:val="0"/>
      <w:autoSpaceDE w:val="0"/>
      <w:autoSpaceDN w:val="0"/>
      <w:spacing w:after="0" w:line="240" w:lineRule="auto"/>
    </w:pPr>
    <w:rPr>
      <w:rFonts w:ascii="Arial" w:eastAsia="Times New Roman" w:hAnsi="Arial" w:cs="Arial"/>
      <w:sz w:val="26"/>
      <w:szCs w:val="20"/>
      <w:lang w:eastAsia="ru-RU"/>
    </w:rPr>
  </w:style>
  <w:style w:type="character" w:styleId="affffff1">
    <w:name w:val="Strong"/>
    <w:uiPriority w:val="22"/>
    <w:qFormat/>
    <w:rsid w:val="001C63B5"/>
    <w:rPr>
      <w:b/>
      <w:bCs/>
    </w:rPr>
  </w:style>
  <w:style w:type="table" w:customStyle="1" w:styleId="611">
    <w:name w:val="Сетка таблицы6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1C63B5"/>
  </w:style>
  <w:style w:type="table" w:customStyle="1" w:styleId="70">
    <w:name w:val="Сетка таблицы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C63B5"/>
  </w:style>
  <w:style w:type="table" w:customStyle="1" w:styleId="320">
    <w:name w:val="Сетка таблицы3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1C63B5"/>
  </w:style>
  <w:style w:type="numbering" w:customStyle="1" w:styleId="1122">
    <w:name w:val="Нет списка112"/>
    <w:next w:val="a2"/>
    <w:uiPriority w:val="99"/>
    <w:semiHidden/>
    <w:unhideWhenUsed/>
    <w:rsid w:val="001C63B5"/>
  </w:style>
  <w:style w:type="numbering" w:customStyle="1" w:styleId="312">
    <w:name w:val="Нет списка31"/>
    <w:next w:val="a2"/>
    <w:uiPriority w:val="99"/>
    <w:semiHidden/>
    <w:unhideWhenUsed/>
    <w:rsid w:val="001C63B5"/>
  </w:style>
  <w:style w:type="table" w:customStyle="1" w:styleId="111110">
    <w:name w:val="Сетка таблицы1111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1C63B5"/>
  </w:style>
  <w:style w:type="table" w:customStyle="1" w:styleId="3110">
    <w:name w:val="Сетка таблицы3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unhideWhenUsed/>
    <w:rsid w:val="001C63B5"/>
  </w:style>
  <w:style w:type="numbering" w:customStyle="1" w:styleId="111111">
    <w:name w:val="Нет списка111111"/>
    <w:next w:val="a2"/>
    <w:uiPriority w:val="99"/>
    <w:semiHidden/>
    <w:unhideWhenUsed/>
    <w:rsid w:val="001C63B5"/>
  </w:style>
  <w:style w:type="table" w:customStyle="1" w:styleId="80">
    <w:name w:val="Сетка таблицы8"/>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1C63B5"/>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1C63B5"/>
    <w:pPr>
      <w:widowControl w:val="0"/>
      <w:shd w:val="clear" w:color="auto" w:fill="FFFFFF"/>
      <w:spacing w:before="600" w:after="6180" w:line="442" w:lineRule="exact"/>
      <w:jc w:val="center"/>
    </w:pPr>
    <w:rPr>
      <w:rFonts w:ascii="Times New Roman" w:eastAsia="Times New Roman" w:hAnsi="Times New Roman"/>
      <w:b/>
      <w:bCs/>
      <w:sz w:val="38"/>
      <w:szCs w:val="38"/>
    </w:rPr>
  </w:style>
  <w:style w:type="paragraph" w:styleId="34">
    <w:name w:val="Body Text 3"/>
    <w:basedOn w:val="a"/>
    <w:link w:val="35"/>
    <w:uiPriority w:val="99"/>
    <w:semiHidden/>
    <w:unhideWhenUsed/>
    <w:rsid w:val="001C63B5"/>
    <w:pPr>
      <w:spacing w:after="120" w:line="276" w:lineRule="auto"/>
    </w:pPr>
    <w:rPr>
      <w:rFonts w:ascii="Calibri" w:eastAsia="Calibri" w:hAnsi="Calibri" w:cs="Times New Roman"/>
      <w:sz w:val="16"/>
      <w:szCs w:val="16"/>
    </w:rPr>
  </w:style>
  <w:style w:type="character" w:customStyle="1" w:styleId="35">
    <w:name w:val="Основной текст 3 Знак"/>
    <w:basedOn w:val="a0"/>
    <w:link w:val="34"/>
    <w:uiPriority w:val="99"/>
    <w:semiHidden/>
    <w:rsid w:val="001C63B5"/>
    <w:rPr>
      <w:rFonts w:ascii="Calibri" w:eastAsia="Calibri" w:hAnsi="Calibri" w:cs="Times New Roman"/>
      <w:sz w:val="16"/>
      <w:szCs w:val="16"/>
    </w:rPr>
  </w:style>
  <w:style w:type="paragraph" w:customStyle="1" w:styleId="26">
    <w:name w:val="Заголовок2"/>
    <w:basedOn w:val="aff9"/>
    <w:next w:val="a"/>
    <w:uiPriority w:val="10"/>
    <w:qFormat/>
    <w:rsid w:val="001C63B5"/>
    <w:rPr>
      <w:b/>
      <w:bCs/>
      <w:color w:val="0058A9"/>
      <w:shd w:val="clear" w:color="auto" w:fill="D4D0C8"/>
    </w:rPr>
  </w:style>
  <w:style w:type="paragraph" w:customStyle="1" w:styleId="affffff2">
    <w:name w:val="Информация о версии"/>
    <w:basedOn w:val="afff6"/>
    <w:next w:val="a"/>
    <w:uiPriority w:val="99"/>
    <w:rsid w:val="001C63B5"/>
    <w:rPr>
      <w:rFonts w:ascii="Times New Roman CYR" w:hAnsi="Times New Roman CYR" w:cs="Times New Roman CYR"/>
      <w:i/>
      <w:iCs/>
      <w:shd w:val="clear" w:color="auto" w:fill="auto"/>
    </w:rPr>
  </w:style>
  <w:style w:type="character" w:customStyle="1" w:styleId="affffff3">
    <w:name w:val="Цветовое выделение для Текст"/>
    <w:uiPriority w:val="99"/>
    <w:rsid w:val="001C63B5"/>
    <w:rPr>
      <w:rFonts w:ascii="Times New Roman CYR" w:hAnsi="Times New Roman CYR"/>
    </w:rPr>
  </w:style>
  <w:style w:type="numbering" w:customStyle="1" w:styleId="53">
    <w:name w:val="Нет списка5"/>
    <w:next w:val="a2"/>
    <w:uiPriority w:val="99"/>
    <w:semiHidden/>
    <w:unhideWhenUsed/>
    <w:rsid w:val="001C63B5"/>
  </w:style>
  <w:style w:type="paragraph" w:customStyle="1" w:styleId="FR1">
    <w:name w:val="FR1"/>
    <w:rsid w:val="001C63B5"/>
    <w:pPr>
      <w:widowControl w:val="0"/>
      <w:autoSpaceDE w:val="0"/>
      <w:autoSpaceDN w:val="0"/>
      <w:adjustRightInd w:val="0"/>
      <w:spacing w:before="1920" w:after="0" w:line="300" w:lineRule="auto"/>
      <w:ind w:left="1280" w:firstLine="960"/>
      <w:jc w:val="both"/>
    </w:pPr>
    <w:rPr>
      <w:rFonts w:ascii="Times New Roman" w:eastAsia="Calibri" w:hAnsi="Times New Roman" w:cs="Times New Roman"/>
      <w:sz w:val="24"/>
      <w:szCs w:val="24"/>
      <w:lang w:eastAsia="ru-RU"/>
    </w:rPr>
  </w:style>
  <w:style w:type="numbering" w:customStyle="1" w:styleId="63">
    <w:name w:val="Нет списка6"/>
    <w:next w:val="a2"/>
    <w:uiPriority w:val="99"/>
    <w:semiHidden/>
    <w:unhideWhenUsed/>
    <w:rsid w:val="001C63B5"/>
  </w:style>
  <w:style w:type="table" w:customStyle="1" w:styleId="9">
    <w:name w:val="Сетка таблицы9"/>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C63B5"/>
  </w:style>
  <w:style w:type="table" w:customStyle="1" w:styleId="330">
    <w:name w:val="Сетка таблицы3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1C63B5"/>
  </w:style>
  <w:style w:type="table" w:customStyle="1" w:styleId="430">
    <w:name w:val="Сетка таблицы4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1C63B5"/>
  </w:style>
  <w:style w:type="numbering" w:customStyle="1" w:styleId="321">
    <w:name w:val="Нет списка32"/>
    <w:next w:val="a2"/>
    <w:uiPriority w:val="99"/>
    <w:semiHidden/>
    <w:unhideWhenUsed/>
    <w:rsid w:val="001C63B5"/>
  </w:style>
  <w:style w:type="table" w:customStyle="1" w:styleId="520">
    <w:name w:val="Сетка таблицы5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1C63B5"/>
  </w:style>
  <w:style w:type="table" w:customStyle="1" w:styleId="3120">
    <w:name w:val="Сетка таблицы3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1C63B5"/>
  </w:style>
  <w:style w:type="table" w:customStyle="1" w:styleId="4120">
    <w:name w:val="Сетка таблицы4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1C63B5"/>
  </w:style>
  <w:style w:type="table" w:customStyle="1" w:styleId="620">
    <w:name w:val="Сетка таблицы6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1C63B5"/>
  </w:style>
  <w:style w:type="table" w:customStyle="1" w:styleId="710">
    <w:name w:val="Сетка таблицы7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1C63B5"/>
  </w:style>
  <w:style w:type="table" w:customStyle="1" w:styleId="3210">
    <w:name w:val="Сетка таблицы32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C63B5"/>
  </w:style>
  <w:style w:type="table" w:customStyle="1" w:styleId="421">
    <w:name w:val="Сетка таблицы42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2"/>
    <w:uiPriority w:val="99"/>
    <w:semiHidden/>
    <w:unhideWhenUsed/>
    <w:rsid w:val="001C63B5"/>
  </w:style>
  <w:style w:type="numbering" w:customStyle="1" w:styleId="3111">
    <w:name w:val="Нет списка311"/>
    <w:next w:val="a2"/>
    <w:uiPriority w:val="99"/>
    <w:semiHidden/>
    <w:unhideWhenUsed/>
    <w:rsid w:val="001C63B5"/>
  </w:style>
  <w:style w:type="table" w:customStyle="1" w:styleId="5110">
    <w:name w:val="Сетка таблицы5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2"/>
    <w:uiPriority w:val="99"/>
    <w:semiHidden/>
    <w:unhideWhenUsed/>
    <w:rsid w:val="001C63B5"/>
  </w:style>
  <w:style w:type="table" w:customStyle="1" w:styleId="31110">
    <w:name w:val="Сетка таблицы3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2"/>
    <w:uiPriority w:val="99"/>
    <w:semiHidden/>
    <w:unhideWhenUsed/>
    <w:rsid w:val="001C63B5"/>
  </w:style>
  <w:style w:type="table" w:customStyle="1" w:styleId="4111">
    <w:name w:val="Сетка таблицы4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1C63B5"/>
  </w:style>
  <w:style w:type="table" w:customStyle="1" w:styleId="6110">
    <w:name w:val="Сетка таблицы61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1C63B5"/>
  </w:style>
  <w:style w:type="table" w:customStyle="1" w:styleId="223">
    <w:name w:val="Сетка таблицы223"/>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1C63B5"/>
  </w:style>
  <w:style w:type="table" w:customStyle="1" w:styleId="100">
    <w:name w:val="Сетка таблицы1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1C63B5"/>
  </w:style>
  <w:style w:type="table" w:customStyle="1" w:styleId="340">
    <w:name w:val="Сетка таблицы3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1C63B5"/>
  </w:style>
  <w:style w:type="table" w:customStyle="1" w:styleId="440">
    <w:name w:val="Сетка таблицы4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1C63B5"/>
  </w:style>
  <w:style w:type="numbering" w:customStyle="1" w:styleId="331">
    <w:name w:val="Нет списка33"/>
    <w:next w:val="a2"/>
    <w:uiPriority w:val="99"/>
    <w:semiHidden/>
    <w:unhideWhenUsed/>
    <w:rsid w:val="001C63B5"/>
  </w:style>
  <w:style w:type="table" w:customStyle="1" w:styleId="530">
    <w:name w:val="Сетка таблицы5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1C63B5"/>
  </w:style>
  <w:style w:type="numbering" w:customStyle="1" w:styleId="2130">
    <w:name w:val="Нет списка213"/>
    <w:next w:val="a2"/>
    <w:uiPriority w:val="99"/>
    <w:semiHidden/>
    <w:unhideWhenUsed/>
    <w:rsid w:val="001C63B5"/>
  </w:style>
  <w:style w:type="table" w:customStyle="1" w:styleId="4130">
    <w:name w:val="Сетка таблицы4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1C63B5"/>
  </w:style>
  <w:style w:type="table" w:customStyle="1" w:styleId="630">
    <w:name w:val="Сетка таблицы6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1C63B5"/>
  </w:style>
  <w:style w:type="numbering" w:customStyle="1" w:styleId="132">
    <w:name w:val="Нет списка132"/>
    <w:next w:val="a2"/>
    <w:uiPriority w:val="99"/>
    <w:semiHidden/>
    <w:unhideWhenUsed/>
    <w:rsid w:val="001C63B5"/>
  </w:style>
  <w:style w:type="numbering" w:customStyle="1" w:styleId="2220">
    <w:name w:val="Нет списка222"/>
    <w:next w:val="a2"/>
    <w:uiPriority w:val="99"/>
    <w:semiHidden/>
    <w:unhideWhenUsed/>
    <w:rsid w:val="001C63B5"/>
  </w:style>
  <w:style w:type="numbering" w:customStyle="1" w:styleId="11220">
    <w:name w:val="Нет списка1122"/>
    <w:next w:val="a2"/>
    <w:uiPriority w:val="99"/>
    <w:semiHidden/>
    <w:unhideWhenUsed/>
    <w:rsid w:val="001C63B5"/>
  </w:style>
  <w:style w:type="numbering" w:customStyle="1" w:styleId="3121">
    <w:name w:val="Нет списка312"/>
    <w:next w:val="a2"/>
    <w:uiPriority w:val="99"/>
    <w:semiHidden/>
    <w:unhideWhenUsed/>
    <w:rsid w:val="001C63B5"/>
  </w:style>
  <w:style w:type="table" w:customStyle="1" w:styleId="11130">
    <w:name w:val="Сетка таблицы111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1C63B5"/>
  </w:style>
  <w:style w:type="numbering" w:customStyle="1" w:styleId="2113">
    <w:name w:val="Нет списка2113"/>
    <w:next w:val="a2"/>
    <w:uiPriority w:val="99"/>
    <w:semiHidden/>
    <w:unhideWhenUsed/>
    <w:rsid w:val="001C63B5"/>
  </w:style>
  <w:style w:type="numbering" w:customStyle="1" w:styleId="11113">
    <w:name w:val="Нет списка11113"/>
    <w:next w:val="a2"/>
    <w:uiPriority w:val="99"/>
    <w:semiHidden/>
    <w:unhideWhenUsed/>
    <w:rsid w:val="001C63B5"/>
  </w:style>
  <w:style w:type="numbering" w:customStyle="1" w:styleId="521">
    <w:name w:val="Нет списка52"/>
    <w:next w:val="a2"/>
    <w:uiPriority w:val="99"/>
    <w:semiHidden/>
    <w:unhideWhenUsed/>
    <w:rsid w:val="001C63B5"/>
  </w:style>
  <w:style w:type="numbering" w:customStyle="1" w:styleId="82">
    <w:name w:val="Нет списка8"/>
    <w:next w:val="a2"/>
    <w:uiPriority w:val="99"/>
    <w:semiHidden/>
    <w:unhideWhenUsed/>
    <w:rsid w:val="001C63B5"/>
  </w:style>
  <w:style w:type="table" w:customStyle="1" w:styleId="16">
    <w:name w:val="Сетка таблицы1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1C63B5"/>
  </w:style>
  <w:style w:type="table" w:customStyle="1" w:styleId="350">
    <w:name w:val="Сетка таблицы3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1C63B5"/>
  </w:style>
  <w:style w:type="table" w:customStyle="1" w:styleId="45">
    <w:name w:val="Сетка таблицы4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1C63B5"/>
  </w:style>
  <w:style w:type="numbering" w:customStyle="1" w:styleId="341">
    <w:name w:val="Нет списка34"/>
    <w:next w:val="a2"/>
    <w:uiPriority w:val="99"/>
    <w:semiHidden/>
    <w:unhideWhenUsed/>
    <w:rsid w:val="001C63B5"/>
  </w:style>
  <w:style w:type="table" w:customStyle="1" w:styleId="54">
    <w:name w:val="Сетка таблицы5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2"/>
    <w:uiPriority w:val="99"/>
    <w:semiHidden/>
    <w:unhideWhenUsed/>
    <w:rsid w:val="001C63B5"/>
  </w:style>
  <w:style w:type="table" w:customStyle="1" w:styleId="313">
    <w:name w:val="Сетка таблицы3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1C63B5"/>
  </w:style>
  <w:style w:type="table" w:customStyle="1" w:styleId="414">
    <w:name w:val="Сетка таблицы4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1C63B5"/>
  </w:style>
  <w:style w:type="table" w:customStyle="1" w:styleId="64">
    <w:name w:val="Сетка таблицы6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unhideWhenUsed/>
    <w:rsid w:val="001C63B5"/>
  </w:style>
  <w:style w:type="table" w:customStyle="1" w:styleId="720">
    <w:name w:val="Сетка таблицы7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1C63B5"/>
  </w:style>
  <w:style w:type="table" w:customStyle="1" w:styleId="322">
    <w:name w:val="Сетка таблицы32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rsid w:val="001C63B5"/>
  </w:style>
  <w:style w:type="table" w:customStyle="1" w:styleId="422">
    <w:name w:val="Сетка таблицы42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1C63B5"/>
  </w:style>
  <w:style w:type="numbering" w:customStyle="1" w:styleId="3130">
    <w:name w:val="Нет списка313"/>
    <w:next w:val="a2"/>
    <w:uiPriority w:val="99"/>
    <w:semiHidden/>
    <w:unhideWhenUsed/>
    <w:rsid w:val="001C63B5"/>
  </w:style>
  <w:style w:type="table" w:customStyle="1" w:styleId="5120">
    <w:name w:val="Сетка таблицы5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1C63B5"/>
  </w:style>
  <w:style w:type="table" w:customStyle="1" w:styleId="3112">
    <w:name w:val="Сетка таблицы3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rsid w:val="001C63B5"/>
  </w:style>
  <w:style w:type="table" w:customStyle="1" w:styleId="4112">
    <w:name w:val="Сетка таблицы4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uiPriority w:val="99"/>
    <w:semiHidden/>
    <w:unhideWhenUsed/>
    <w:rsid w:val="001C63B5"/>
  </w:style>
  <w:style w:type="table" w:customStyle="1" w:styleId="612">
    <w:name w:val="Сетка таблицы61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2"/>
    <w:uiPriority w:val="99"/>
    <w:semiHidden/>
    <w:unhideWhenUsed/>
    <w:rsid w:val="001C63B5"/>
  </w:style>
  <w:style w:type="numbering" w:customStyle="1" w:styleId="90">
    <w:name w:val="Нет списка9"/>
    <w:next w:val="a2"/>
    <w:uiPriority w:val="99"/>
    <w:semiHidden/>
    <w:unhideWhenUsed/>
    <w:rsid w:val="001C63B5"/>
  </w:style>
  <w:style w:type="table" w:customStyle="1" w:styleId="18">
    <w:name w:val="Сетка таблицы18"/>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1C63B5"/>
  </w:style>
  <w:style w:type="table" w:customStyle="1" w:styleId="36">
    <w:name w:val="Сетка таблицы3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1C63B5"/>
  </w:style>
  <w:style w:type="table" w:customStyle="1" w:styleId="46">
    <w:name w:val="Сетка таблицы4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1C63B5"/>
  </w:style>
  <w:style w:type="numbering" w:customStyle="1" w:styleId="351">
    <w:name w:val="Нет списка35"/>
    <w:next w:val="a2"/>
    <w:uiPriority w:val="99"/>
    <w:semiHidden/>
    <w:unhideWhenUsed/>
    <w:rsid w:val="001C63B5"/>
  </w:style>
  <w:style w:type="table" w:customStyle="1" w:styleId="55">
    <w:name w:val="Сетка таблицы5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1C63B5"/>
  </w:style>
  <w:style w:type="table" w:customStyle="1" w:styleId="314">
    <w:name w:val="Сетка таблицы3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rsid w:val="001C63B5"/>
  </w:style>
  <w:style w:type="table" w:customStyle="1" w:styleId="415">
    <w:name w:val="Сетка таблицы4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1C63B5"/>
  </w:style>
  <w:style w:type="table" w:customStyle="1" w:styleId="65">
    <w:name w:val="Сетка таблицы65"/>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2"/>
    <w:uiPriority w:val="99"/>
    <w:semiHidden/>
    <w:unhideWhenUsed/>
    <w:rsid w:val="001C63B5"/>
  </w:style>
  <w:style w:type="table" w:customStyle="1" w:styleId="73">
    <w:name w:val="Сетка таблицы7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1C63B5"/>
  </w:style>
  <w:style w:type="table" w:customStyle="1" w:styleId="323">
    <w:name w:val="Сетка таблицы3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1C63B5"/>
  </w:style>
  <w:style w:type="table" w:customStyle="1" w:styleId="423">
    <w:name w:val="Сетка таблицы4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unhideWhenUsed/>
    <w:rsid w:val="001C63B5"/>
  </w:style>
  <w:style w:type="numbering" w:customStyle="1" w:styleId="3140">
    <w:name w:val="Нет списка314"/>
    <w:next w:val="a2"/>
    <w:uiPriority w:val="99"/>
    <w:semiHidden/>
    <w:unhideWhenUsed/>
    <w:rsid w:val="001C63B5"/>
  </w:style>
  <w:style w:type="table" w:customStyle="1" w:styleId="513">
    <w:name w:val="Сетка таблицы5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2"/>
    <w:uiPriority w:val="99"/>
    <w:semiHidden/>
    <w:unhideWhenUsed/>
    <w:rsid w:val="001C63B5"/>
  </w:style>
  <w:style w:type="table" w:customStyle="1" w:styleId="3113">
    <w:name w:val="Сетка таблицы3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2"/>
    <w:uiPriority w:val="99"/>
    <w:semiHidden/>
    <w:unhideWhenUsed/>
    <w:rsid w:val="001C63B5"/>
  </w:style>
  <w:style w:type="table" w:customStyle="1" w:styleId="4113">
    <w:name w:val="Сетка таблицы4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2"/>
    <w:uiPriority w:val="99"/>
    <w:semiHidden/>
    <w:unhideWhenUsed/>
    <w:rsid w:val="001C63B5"/>
  </w:style>
  <w:style w:type="table" w:customStyle="1" w:styleId="613">
    <w:name w:val="Сетка таблицы61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C63B5"/>
  </w:style>
  <w:style w:type="numbering" w:customStyle="1" w:styleId="101">
    <w:name w:val="Нет списка10"/>
    <w:next w:val="a2"/>
    <w:uiPriority w:val="99"/>
    <w:semiHidden/>
    <w:unhideWhenUsed/>
    <w:rsid w:val="001C63B5"/>
  </w:style>
  <w:style w:type="table" w:customStyle="1" w:styleId="200">
    <w:name w:val="Сетка таблицы2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1C63B5"/>
  </w:style>
  <w:style w:type="table" w:customStyle="1" w:styleId="37">
    <w:name w:val="Сетка таблицы3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1C63B5"/>
  </w:style>
  <w:style w:type="table" w:customStyle="1" w:styleId="47">
    <w:name w:val="Сетка таблицы4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1C63B5"/>
  </w:style>
  <w:style w:type="numbering" w:customStyle="1" w:styleId="360">
    <w:name w:val="Нет списка36"/>
    <w:next w:val="a2"/>
    <w:uiPriority w:val="99"/>
    <w:semiHidden/>
    <w:unhideWhenUsed/>
    <w:rsid w:val="001C63B5"/>
  </w:style>
  <w:style w:type="table" w:customStyle="1" w:styleId="56">
    <w:name w:val="Сетка таблицы5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2"/>
    <w:uiPriority w:val="99"/>
    <w:semiHidden/>
    <w:unhideWhenUsed/>
    <w:rsid w:val="001C63B5"/>
  </w:style>
  <w:style w:type="table" w:customStyle="1" w:styleId="315">
    <w:name w:val="Сетка таблицы3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rsid w:val="001C63B5"/>
  </w:style>
  <w:style w:type="table" w:customStyle="1" w:styleId="416">
    <w:name w:val="Сетка таблицы41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1C63B5"/>
  </w:style>
  <w:style w:type="table" w:customStyle="1" w:styleId="66">
    <w:name w:val="Сетка таблицы66"/>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1C63B5"/>
  </w:style>
  <w:style w:type="table" w:customStyle="1" w:styleId="74">
    <w:name w:val="Сетка таблицы7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1C63B5"/>
  </w:style>
  <w:style w:type="table" w:customStyle="1" w:styleId="324">
    <w:name w:val="Сетка таблицы3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2"/>
    <w:uiPriority w:val="99"/>
    <w:semiHidden/>
    <w:unhideWhenUsed/>
    <w:rsid w:val="001C63B5"/>
  </w:style>
  <w:style w:type="table" w:customStyle="1" w:styleId="424">
    <w:name w:val="Сетка таблицы4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1C63B5"/>
  </w:style>
  <w:style w:type="numbering" w:customStyle="1" w:styleId="3150">
    <w:name w:val="Нет списка315"/>
    <w:next w:val="a2"/>
    <w:uiPriority w:val="99"/>
    <w:semiHidden/>
    <w:unhideWhenUsed/>
    <w:rsid w:val="001C63B5"/>
  </w:style>
  <w:style w:type="table" w:customStyle="1" w:styleId="514">
    <w:name w:val="Сетка таблицы5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uiPriority w:val="99"/>
    <w:semiHidden/>
    <w:unhideWhenUsed/>
    <w:rsid w:val="001C63B5"/>
  </w:style>
  <w:style w:type="table" w:customStyle="1" w:styleId="3114">
    <w:name w:val="Сетка таблицы3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2"/>
    <w:uiPriority w:val="99"/>
    <w:semiHidden/>
    <w:unhideWhenUsed/>
    <w:rsid w:val="001C63B5"/>
  </w:style>
  <w:style w:type="table" w:customStyle="1" w:styleId="4114">
    <w:name w:val="Сетка таблицы4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т списка11116"/>
    <w:next w:val="a2"/>
    <w:uiPriority w:val="99"/>
    <w:semiHidden/>
    <w:unhideWhenUsed/>
    <w:rsid w:val="001C63B5"/>
  </w:style>
  <w:style w:type="table" w:customStyle="1" w:styleId="614">
    <w:name w:val="Сетка таблицы61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1C63B5"/>
  </w:style>
  <w:style w:type="table" w:customStyle="1" w:styleId="118">
    <w:name w:val="Сетка таблицы118"/>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a"/>
    <w:uiPriority w:val="39"/>
    <w:rsid w:val="001C63B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a"/>
    <w:uiPriority w:val="39"/>
    <w:rsid w:val="004F7C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a"/>
    <w:uiPriority w:val="39"/>
    <w:rsid w:val="004F7C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a"/>
    <w:uiPriority w:val="39"/>
    <w:rsid w:val="00A5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a"/>
    <w:uiPriority w:val="39"/>
    <w:rsid w:val="00C83F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a"/>
    <w:uiPriority w:val="39"/>
    <w:rsid w:val="00C83F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next w:val="aa"/>
    <w:uiPriority w:val="59"/>
    <w:rsid w:val="00E555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7D0C1A"/>
  </w:style>
  <w:style w:type="table" w:customStyle="1" w:styleId="1117">
    <w:name w:val="Сетка таблицы1117"/>
    <w:basedOn w:val="a1"/>
    <w:next w:val="aa"/>
    <w:uiPriority w:val="39"/>
    <w:rsid w:val="007D0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a"/>
    <w:uiPriority w:val="39"/>
    <w:rsid w:val="007D0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1"/>
    <w:next w:val="aa"/>
    <w:uiPriority w:val="39"/>
    <w:rsid w:val="007D0C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a"/>
    <w:uiPriority w:val="39"/>
    <w:rsid w:val="00EA62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1"/>
    <w:next w:val="aa"/>
    <w:uiPriority w:val="39"/>
    <w:rsid w:val="00EA62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a"/>
    <w:uiPriority w:val="39"/>
    <w:rsid w:val="00EA629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EA6298"/>
  </w:style>
  <w:style w:type="table" w:customStyle="1" w:styleId="11100">
    <w:name w:val="Сетка таблицы1110"/>
    <w:basedOn w:val="a1"/>
    <w:next w:val="aa"/>
    <w:uiPriority w:val="39"/>
    <w:rsid w:val="00EA6298"/>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a"/>
    <w:uiPriority w:val="39"/>
    <w:rsid w:val="00EA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EA6298"/>
  </w:style>
  <w:style w:type="table" w:customStyle="1" w:styleId="2160">
    <w:name w:val="Сетка таблицы216"/>
    <w:basedOn w:val="a1"/>
    <w:next w:val="aa"/>
    <w:uiPriority w:val="59"/>
    <w:rsid w:val="00EA62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EA6298"/>
  </w:style>
  <w:style w:type="numbering" w:customStyle="1" w:styleId="217">
    <w:name w:val="Нет списка217"/>
    <w:next w:val="a2"/>
    <w:uiPriority w:val="99"/>
    <w:semiHidden/>
    <w:unhideWhenUsed/>
    <w:rsid w:val="00EA6298"/>
  </w:style>
  <w:style w:type="numbering" w:customStyle="1" w:styleId="11170">
    <w:name w:val="Нет списка1117"/>
    <w:next w:val="a2"/>
    <w:uiPriority w:val="99"/>
    <w:semiHidden/>
    <w:unhideWhenUsed/>
    <w:rsid w:val="00EA6298"/>
  </w:style>
  <w:style w:type="numbering" w:customStyle="1" w:styleId="370">
    <w:name w:val="Нет списка37"/>
    <w:next w:val="a2"/>
    <w:uiPriority w:val="99"/>
    <w:semiHidden/>
    <w:unhideWhenUsed/>
    <w:rsid w:val="00EA6298"/>
  </w:style>
  <w:style w:type="table" w:customStyle="1" w:styleId="11221">
    <w:name w:val="Сетка таблицы1122"/>
    <w:basedOn w:val="a1"/>
    <w:next w:val="aa"/>
    <w:uiPriority w:val="59"/>
    <w:rsid w:val="00EA6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2"/>
    <w:uiPriority w:val="99"/>
    <w:semiHidden/>
    <w:unhideWhenUsed/>
    <w:rsid w:val="00EA6298"/>
  </w:style>
  <w:style w:type="numbering" w:customStyle="1" w:styleId="2117">
    <w:name w:val="Нет списка2117"/>
    <w:next w:val="a2"/>
    <w:uiPriority w:val="99"/>
    <w:semiHidden/>
    <w:unhideWhenUsed/>
    <w:rsid w:val="00EA6298"/>
  </w:style>
  <w:style w:type="numbering" w:customStyle="1" w:styleId="11117">
    <w:name w:val="Нет списка11117"/>
    <w:next w:val="a2"/>
    <w:uiPriority w:val="99"/>
    <w:semiHidden/>
    <w:unhideWhenUsed/>
    <w:rsid w:val="00EA6298"/>
  </w:style>
  <w:style w:type="numbering" w:customStyle="1" w:styleId="460">
    <w:name w:val="Нет списка46"/>
    <w:next w:val="a2"/>
    <w:uiPriority w:val="99"/>
    <w:semiHidden/>
    <w:unhideWhenUsed/>
    <w:rsid w:val="00EA6298"/>
  </w:style>
  <w:style w:type="numbering" w:customStyle="1" w:styleId="136">
    <w:name w:val="Нет списка136"/>
    <w:next w:val="a2"/>
    <w:uiPriority w:val="99"/>
    <w:semiHidden/>
    <w:unhideWhenUsed/>
    <w:rsid w:val="00EA6298"/>
  </w:style>
  <w:style w:type="numbering" w:customStyle="1" w:styleId="2260">
    <w:name w:val="Нет списка226"/>
    <w:next w:val="a2"/>
    <w:uiPriority w:val="99"/>
    <w:semiHidden/>
    <w:unhideWhenUsed/>
    <w:rsid w:val="00EA6298"/>
  </w:style>
  <w:style w:type="numbering" w:customStyle="1" w:styleId="1126">
    <w:name w:val="Нет списка1126"/>
    <w:next w:val="a2"/>
    <w:uiPriority w:val="99"/>
    <w:semiHidden/>
    <w:unhideWhenUsed/>
    <w:rsid w:val="00EA6298"/>
  </w:style>
  <w:style w:type="numbering" w:customStyle="1" w:styleId="316">
    <w:name w:val="Нет списка316"/>
    <w:next w:val="a2"/>
    <w:uiPriority w:val="99"/>
    <w:semiHidden/>
    <w:unhideWhenUsed/>
    <w:rsid w:val="00EA6298"/>
  </w:style>
  <w:style w:type="table" w:customStyle="1" w:styleId="111120">
    <w:name w:val="Сетка таблицы11112"/>
    <w:basedOn w:val="a1"/>
    <w:next w:val="aa"/>
    <w:uiPriority w:val="59"/>
    <w:rsid w:val="00EA6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2"/>
    <w:uiPriority w:val="99"/>
    <w:semiHidden/>
    <w:unhideWhenUsed/>
    <w:rsid w:val="00EA6298"/>
  </w:style>
  <w:style w:type="numbering" w:customStyle="1" w:styleId="21111">
    <w:name w:val="Нет списка21111"/>
    <w:next w:val="a2"/>
    <w:uiPriority w:val="99"/>
    <w:semiHidden/>
    <w:unhideWhenUsed/>
    <w:rsid w:val="00EA6298"/>
  </w:style>
  <w:style w:type="numbering" w:customStyle="1" w:styleId="111112">
    <w:name w:val="Нет списка111112"/>
    <w:next w:val="a2"/>
    <w:uiPriority w:val="99"/>
    <w:semiHidden/>
    <w:unhideWhenUsed/>
    <w:rsid w:val="00EA6298"/>
  </w:style>
  <w:style w:type="numbering" w:customStyle="1" w:styleId="560">
    <w:name w:val="Нет списка56"/>
    <w:next w:val="a2"/>
    <w:uiPriority w:val="99"/>
    <w:semiHidden/>
    <w:unhideWhenUsed/>
    <w:rsid w:val="00EA6298"/>
  </w:style>
  <w:style w:type="numbering" w:customStyle="1" w:styleId="615">
    <w:name w:val="Нет списка61"/>
    <w:next w:val="a2"/>
    <w:uiPriority w:val="99"/>
    <w:semiHidden/>
    <w:unhideWhenUsed/>
    <w:rsid w:val="00EA6298"/>
  </w:style>
  <w:style w:type="numbering" w:customStyle="1" w:styleId="141">
    <w:name w:val="Нет списка141"/>
    <w:next w:val="a2"/>
    <w:uiPriority w:val="99"/>
    <w:semiHidden/>
    <w:unhideWhenUsed/>
    <w:rsid w:val="00EA6298"/>
  </w:style>
  <w:style w:type="numbering" w:customStyle="1" w:styleId="2310">
    <w:name w:val="Нет списка231"/>
    <w:next w:val="a2"/>
    <w:uiPriority w:val="99"/>
    <w:semiHidden/>
    <w:unhideWhenUsed/>
    <w:rsid w:val="00EA6298"/>
  </w:style>
  <w:style w:type="numbering" w:customStyle="1" w:styleId="1131">
    <w:name w:val="Нет списка1131"/>
    <w:next w:val="a2"/>
    <w:uiPriority w:val="99"/>
    <w:semiHidden/>
    <w:unhideWhenUsed/>
    <w:rsid w:val="00EA6298"/>
  </w:style>
  <w:style w:type="numbering" w:customStyle="1" w:styleId="3211">
    <w:name w:val="Нет списка321"/>
    <w:next w:val="a2"/>
    <w:uiPriority w:val="99"/>
    <w:semiHidden/>
    <w:unhideWhenUsed/>
    <w:rsid w:val="00EA6298"/>
  </w:style>
  <w:style w:type="numbering" w:customStyle="1" w:styleId="1221">
    <w:name w:val="Нет списка1221"/>
    <w:next w:val="a2"/>
    <w:uiPriority w:val="99"/>
    <w:semiHidden/>
    <w:unhideWhenUsed/>
    <w:rsid w:val="00EA6298"/>
  </w:style>
  <w:style w:type="numbering" w:customStyle="1" w:styleId="21210">
    <w:name w:val="Нет списка2121"/>
    <w:next w:val="a2"/>
    <w:uiPriority w:val="99"/>
    <w:semiHidden/>
    <w:unhideWhenUsed/>
    <w:rsid w:val="00EA6298"/>
  </w:style>
  <w:style w:type="numbering" w:customStyle="1" w:styleId="11121">
    <w:name w:val="Нет списка11121"/>
    <w:next w:val="a2"/>
    <w:uiPriority w:val="99"/>
    <w:semiHidden/>
    <w:unhideWhenUsed/>
    <w:rsid w:val="00EA6298"/>
  </w:style>
  <w:style w:type="numbering" w:customStyle="1" w:styleId="4110">
    <w:name w:val="Нет списка411"/>
    <w:next w:val="a2"/>
    <w:uiPriority w:val="99"/>
    <w:semiHidden/>
    <w:unhideWhenUsed/>
    <w:rsid w:val="00EA6298"/>
  </w:style>
  <w:style w:type="numbering" w:customStyle="1" w:styleId="1311">
    <w:name w:val="Нет списка1311"/>
    <w:next w:val="a2"/>
    <w:uiPriority w:val="99"/>
    <w:semiHidden/>
    <w:unhideWhenUsed/>
    <w:rsid w:val="00EA6298"/>
  </w:style>
  <w:style w:type="numbering" w:customStyle="1" w:styleId="22110">
    <w:name w:val="Нет списка2211"/>
    <w:next w:val="a2"/>
    <w:uiPriority w:val="99"/>
    <w:semiHidden/>
    <w:unhideWhenUsed/>
    <w:rsid w:val="00EA6298"/>
  </w:style>
  <w:style w:type="numbering" w:customStyle="1" w:styleId="11211">
    <w:name w:val="Нет списка11211"/>
    <w:next w:val="a2"/>
    <w:uiPriority w:val="99"/>
    <w:semiHidden/>
    <w:unhideWhenUsed/>
    <w:rsid w:val="00EA6298"/>
  </w:style>
  <w:style w:type="numbering" w:customStyle="1" w:styleId="31111">
    <w:name w:val="Нет списка3111"/>
    <w:next w:val="a2"/>
    <w:uiPriority w:val="99"/>
    <w:semiHidden/>
    <w:unhideWhenUsed/>
    <w:rsid w:val="00EA6298"/>
  </w:style>
  <w:style w:type="numbering" w:customStyle="1" w:styleId="12111">
    <w:name w:val="Нет списка12111"/>
    <w:next w:val="a2"/>
    <w:uiPriority w:val="99"/>
    <w:semiHidden/>
    <w:unhideWhenUsed/>
    <w:rsid w:val="00EA6298"/>
  </w:style>
  <w:style w:type="numbering" w:customStyle="1" w:styleId="21121">
    <w:name w:val="Нет списка21121"/>
    <w:next w:val="a2"/>
    <w:uiPriority w:val="99"/>
    <w:semiHidden/>
    <w:unhideWhenUsed/>
    <w:rsid w:val="00EA6298"/>
  </w:style>
  <w:style w:type="numbering" w:customStyle="1" w:styleId="111121">
    <w:name w:val="Нет списка111121"/>
    <w:next w:val="a2"/>
    <w:uiPriority w:val="99"/>
    <w:semiHidden/>
    <w:unhideWhenUsed/>
    <w:rsid w:val="00EA6298"/>
  </w:style>
  <w:style w:type="numbering" w:customStyle="1" w:styleId="5111">
    <w:name w:val="Нет списка511"/>
    <w:next w:val="a2"/>
    <w:uiPriority w:val="99"/>
    <w:semiHidden/>
    <w:unhideWhenUsed/>
    <w:rsid w:val="00EA6298"/>
  </w:style>
  <w:style w:type="numbering" w:customStyle="1" w:styleId="711">
    <w:name w:val="Нет списка71"/>
    <w:next w:val="a2"/>
    <w:uiPriority w:val="99"/>
    <w:semiHidden/>
    <w:unhideWhenUsed/>
    <w:rsid w:val="00EA6298"/>
  </w:style>
  <w:style w:type="numbering" w:customStyle="1" w:styleId="1510">
    <w:name w:val="Нет списка151"/>
    <w:next w:val="a2"/>
    <w:uiPriority w:val="99"/>
    <w:semiHidden/>
    <w:unhideWhenUsed/>
    <w:rsid w:val="00EA6298"/>
  </w:style>
  <w:style w:type="numbering" w:customStyle="1" w:styleId="2410">
    <w:name w:val="Нет списка241"/>
    <w:next w:val="a2"/>
    <w:uiPriority w:val="99"/>
    <w:semiHidden/>
    <w:unhideWhenUsed/>
    <w:rsid w:val="00EA6298"/>
  </w:style>
  <w:style w:type="numbering" w:customStyle="1" w:styleId="1141">
    <w:name w:val="Нет списка1141"/>
    <w:next w:val="a2"/>
    <w:uiPriority w:val="99"/>
    <w:semiHidden/>
    <w:unhideWhenUsed/>
    <w:rsid w:val="00EA6298"/>
  </w:style>
  <w:style w:type="numbering" w:customStyle="1" w:styleId="3310">
    <w:name w:val="Нет списка331"/>
    <w:next w:val="a2"/>
    <w:uiPriority w:val="99"/>
    <w:semiHidden/>
    <w:unhideWhenUsed/>
    <w:rsid w:val="00EA6298"/>
  </w:style>
  <w:style w:type="numbering" w:customStyle="1" w:styleId="1231">
    <w:name w:val="Нет списка1231"/>
    <w:next w:val="a2"/>
    <w:uiPriority w:val="99"/>
    <w:semiHidden/>
    <w:unhideWhenUsed/>
    <w:rsid w:val="00EA6298"/>
  </w:style>
  <w:style w:type="numbering" w:customStyle="1" w:styleId="21310">
    <w:name w:val="Нет списка2131"/>
    <w:next w:val="a2"/>
    <w:uiPriority w:val="99"/>
    <w:semiHidden/>
    <w:unhideWhenUsed/>
    <w:rsid w:val="00EA6298"/>
  </w:style>
  <w:style w:type="numbering" w:customStyle="1" w:styleId="11131">
    <w:name w:val="Нет списка11131"/>
    <w:next w:val="a2"/>
    <w:uiPriority w:val="99"/>
    <w:semiHidden/>
    <w:unhideWhenUsed/>
    <w:rsid w:val="00EA6298"/>
  </w:style>
  <w:style w:type="numbering" w:customStyle="1" w:styleId="4210">
    <w:name w:val="Нет списка421"/>
    <w:next w:val="a2"/>
    <w:uiPriority w:val="99"/>
    <w:semiHidden/>
    <w:unhideWhenUsed/>
    <w:rsid w:val="00EA6298"/>
  </w:style>
  <w:style w:type="numbering" w:customStyle="1" w:styleId="1321">
    <w:name w:val="Нет списка1321"/>
    <w:next w:val="a2"/>
    <w:uiPriority w:val="99"/>
    <w:semiHidden/>
    <w:unhideWhenUsed/>
    <w:rsid w:val="00EA6298"/>
  </w:style>
  <w:style w:type="numbering" w:customStyle="1" w:styleId="2221">
    <w:name w:val="Нет списка2221"/>
    <w:next w:val="a2"/>
    <w:uiPriority w:val="99"/>
    <w:semiHidden/>
    <w:unhideWhenUsed/>
    <w:rsid w:val="00EA6298"/>
  </w:style>
  <w:style w:type="numbering" w:customStyle="1" w:styleId="112210">
    <w:name w:val="Нет списка11221"/>
    <w:next w:val="a2"/>
    <w:uiPriority w:val="99"/>
    <w:semiHidden/>
    <w:unhideWhenUsed/>
    <w:rsid w:val="00EA6298"/>
  </w:style>
  <w:style w:type="numbering" w:customStyle="1" w:styleId="31210">
    <w:name w:val="Нет списка3121"/>
    <w:next w:val="a2"/>
    <w:uiPriority w:val="99"/>
    <w:semiHidden/>
    <w:unhideWhenUsed/>
    <w:rsid w:val="00EA6298"/>
  </w:style>
  <w:style w:type="numbering" w:customStyle="1" w:styleId="12121">
    <w:name w:val="Нет списка12121"/>
    <w:next w:val="a2"/>
    <w:uiPriority w:val="99"/>
    <w:semiHidden/>
    <w:unhideWhenUsed/>
    <w:rsid w:val="00EA6298"/>
  </w:style>
  <w:style w:type="numbering" w:customStyle="1" w:styleId="21131">
    <w:name w:val="Нет списка21131"/>
    <w:next w:val="a2"/>
    <w:uiPriority w:val="99"/>
    <w:semiHidden/>
    <w:unhideWhenUsed/>
    <w:rsid w:val="00EA6298"/>
  </w:style>
  <w:style w:type="numbering" w:customStyle="1" w:styleId="111131">
    <w:name w:val="Нет списка111131"/>
    <w:next w:val="a2"/>
    <w:uiPriority w:val="99"/>
    <w:semiHidden/>
    <w:unhideWhenUsed/>
    <w:rsid w:val="00EA6298"/>
  </w:style>
  <w:style w:type="numbering" w:customStyle="1" w:styleId="5210">
    <w:name w:val="Нет списка521"/>
    <w:next w:val="a2"/>
    <w:uiPriority w:val="99"/>
    <w:semiHidden/>
    <w:unhideWhenUsed/>
    <w:rsid w:val="00EA6298"/>
  </w:style>
  <w:style w:type="numbering" w:customStyle="1" w:styleId="811">
    <w:name w:val="Нет списка81"/>
    <w:next w:val="a2"/>
    <w:uiPriority w:val="99"/>
    <w:semiHidden/>
    <w:unhideWhenUsed/>
    <w:rsid w:val="00EA6298"/>
  </w:style>
  <w:style w:type="numbering" w:customStyle="1" w:styleId="161">
    <w:name w:val="Нет списка161"/>
    <w:next w:val="a2"/>
    <w:uiPriority w:val="99"/>
    <w:semiHidden/>
    <w:unhideWhenUsed/>
    <w:rsid w:val="00EA6298"/>
  </w:style>
  <w:style w:type="numbering" w:customStyle="1" w:styleId="2510">
    <w:name w:val="Нет списка251"/>
    <w:next w:val="a2"/>
    <w:uiPriority w:val="99"/>
    <w:semiHidden/>
    <w:unhideWhenUsed/>
    <w:rsid w:val="00EA6298"/>
  </w:style>
  <w:style w:type="numbering" w:customStyle="1" w:styleId="1151">
    <w:name w:val="Нет списка1151"/>
    <w:next w:val="a2"/>
    <w:uiPriority w:val="99"/>
    <w:semiHidden/>
    <w:unhideWhenUsed/>
    <w:rsid w:val="00EA6298"/>
  </w:style>
  <w:style w:type="numbering" w:customStyle="1" w:styleId="3410">
    <w:name w:val="Нет списка341"/>
    <w:next w:val="a2"/>
    <w:uiPriority w:val="99"/>
    <w:semiHidden/>
    <w:unhideWhenUsed/>
    <w:rsid w:val="00EA6298"/>
  </w:style>
  <w:style w:type="numbering" w:customStyle="1" w:styleId="1241">
    <w:name w:val="Нет списка1241"/>
    <w:next w:val="a2"/>
    <w:uiPriority w:val="99"/>
    <w:semiHidden/>
    <w:unhideWhenUsed/>
    <w:rsid w:val="00EA6298"/>
  </w:style>
  <w:style w:type="numbering" w:customStyle="1" w:styleId="2141">
    <w:name w:val="Нет списка2141"/>
    <w:next w:val="a2"/>
    <w:uiPriority w:val="99"/>
    <w:semiHidden/>
    <w:unhideWhenUsed/>
    <w:rsid w:val="00EA6298"/>
  </w:style>
  <w:style w:type="numbering" w:customStyle="1" w:styleId="11141">
    <w:name w:val="Нет списка11141"/>
    <w:next w:val="a2"/>
    <w:uiPriority w:val="99"/>
    <w:semiHidden/>
    <w:unhideWhenUsed/>
    <w:rsid w:val="00EA6298"/>
  </w:style>
  <w:style w:type="numbering" w:customStyle="1" w:styleId="4310">
    <w:name w:val="Нет списка431"/>
    <w:next w:val="a2"/>
    <w:uiPriority w:val="99"/>
    <w:semiHidden/>
    <w:unhideWhenUsed/>
    <w:rsid w:val="00EA6298"/>
  </w:style>
  <w:style w:type="numbering" w:customStyle="1" w:styleId="1331">
    <w:name w:val="Нет списка1331"/>
    <w:next w:val="a2"/>
    <w:uiPriority w:val="99"/>
    <w:semiHidden/>
    <w:unhideWhenUsed/>
    <w:rsid w:val="00EA6298"/>
  </w:style>
  <w:style w:type="numbering" w:customStyle="1" w:styleId="2231">
    <w:name w:val="Нет списка2231"/>
    <w:next w:val="a2"/>
    <w:uiPriority w:val="99"/>
    <w:semiHidden/>
    <w:unhideWhenUsed/>
    <w:rsid w:val="00EA6298"/>
  </w:style>
  <w:style w:type="numbering" w:customStyle="1" w:styleId="11231">
    <w:name w:val="Нет списка11231"/>
    <w:next w:val="a2"/>
    <w:uiPriority w:val="99"/>
    <w:semiHidden/>
    <w:unhideWhenUsed/>
    <w:rsid w:val="00EA6298"/>
  </w:style>
  <w:style w:type="numbering" w:customStyle="1" w:styleId="3131">
    <w:name w:val="Нет списка3131"/>
    <w:next w:val="a2"/>
    <w:uiPriority w:val="99"/>
    <w:semiHidden/>
    <w:unhideWhenUsed/>
    <w:rsid w:val="00EA6298"/>
  </w:style>
  <w:style w:type="numbering" w:customStyle="1" w:styleId="12131">
    <w:name w:val="Нет списка12131"/>
    <w:next w:val="a2"/>
    <w:uiPriority w:val="99"/>
    <w:semiHidden/>
    <w:unhideWhenUsed/>
    <w:rsid w:val="00EA6298"/>
  </w:style>
  <w:style w:type="numbering" w:customStyle="1" w:styleId="21141">
    <w:name w:val="Нет списка21141"/>
    <w:next w:val="a2"/>
    <w:uiPriority w:val="99"/>
    <w:semiHidden/>
    <w:unhideWhenUsed/>
    <w:rsid w:val="00EA6298"/>
  </w:style>
  <w:style w:type="numbering" w:customStyle="1" w:styleId="111141">
    <w:name w:val="Нет списка111141"/>
    <w:next w:val="a2"/>
    <w:uiPriority w:val="99"/>
    <w:semiHidden/>
    <w:unhideWhenUsed/>
    <w:rsid w:val="00EA6298"/>
  </w:style>
  <w:style w:type="numbering" w:customStyle="1" w:styleId="5310">
    <w:name w:val="Нет списка531"/>
    <w:next w:val="a2"/>
    <w:uiPriority w:val="99"/>
    <w:semiHidden/>
    <w:unhideWhenUsed/>
    <w:rsid w:val="00EA6298"/>
  </w:style>
  <w:style w:type="numbering" w:customStyle="1" w:styleId="91">
    <w:name w:val="Нет списка91"/>
    <w:next w:val="a2"/>
    <w:uiPriority w:val="99"/>
    <w:semiHidden/>
    <w:unhideWhenUsed/>
    <w:rsid w:val="00EA6298"/>
  </w:style>
  <w:style w:type="numbering" w:customStyle="1" w:styleId="1710">
    <w:name w:val="Нет списка171"/>
    <w:next w:val="a2"/>
    <w:uiPriority w:val="99"/>
    <w:semiHidden/>
    <w:unhideWhenUsed/>
    <w:rsid w:val="00EA6298"/>
  </w:style>
  <w:style w:type="numbering" w:customStyle="1" w:styleId="2610">
    <w:name w:val="Нет списка261"/>
    <w:next w:val="a2"/>
    <w:uiPriority w:val="99"/>
    <w:semiHidden/>
    <w:unhideWhenUsed/>
    <w:rsid w:val="00EA6298"/>
  </w:style>
  <w:style w:type="numbering" w:customStyle="1" w:styleId="1161">
    <w:name w:val="Нет списка1161"/>
    <w:next w:val="a2"/>
    <w:uiPriority w:val="99"/>
    <w:semiHidden/>
    <w:unhideWhenUsed/>
    <w:rsid w:val="00EA6298"/>
  </w:style>
  <w:style w:type="numbering" w:customStyle="1" w:styleId="3510">
    <w:name w:val="Нет списка351"/>
    <w:next w:val="a2"/>
    <w:uiPriority w:val="99"/>
    <w:semiHidden/>
    <w:unhideWhenUsed/>
    <w:rsid w:val="00EA6298"/>
  </w:style>
  <w:style w:type="numbering" w:customStyle="1" w:styleId="1251">
    <w:name w:val="Нет списка1251"/>
    <w:next w:val="a2"/>
    <w:uiPriority w:val="99"/>
    <w:semiHidden/>
    <w:unhideWhenUsed/>
    <w:rsid w:val="00EA6298"/>
  </w:style>
  <w:style w:type="numbering" w:customStyle="1" w:styleId="2151">
    <w:name w:val="Нет списка2151"/>
    <w:next w:val="a2"/>
    <w:uiPriority w:val="99"/>
    <w:semiHidden/>
    <w:unhideWhenUsed/>
    <w:rsid w:val="00EA6298"/>
  </w:style>
  <w:style w:type="numbering" w:customStyle="1" w:styleId="11151">
    <w:name w:val="Нет списка11151"/>
    <w:next w:val="a2"/>
    <w:uiPriority w:val="99"/>
    <w:semiHidden/>
    <w:unhideWhenUsed/>
    <w:rsid w:val="00EA6298"/>
  </w:style>
  <w:style w:type="numbering" w:customStyle="1" w:styleId="4410">
    <w:name w:val="Нет списка441"/>
    <w:next w:val="a2"/>
    <w:uiPriority w:val="99"/>
    <w:semiHidden/>
    <w:unhideWhenUsed/>
    <w:rsid w:val="00EA6298"/>
  </w:style>
  <w:style w:type="numbering" w:customStyle="1" w:styleId="1341">
    <w:name w:val="Нет списка1341"/>
    <w:next w:val="a2"/>
    <w:uiPriority w:val="99"/>
    <w:semiHidden/>
    <w:unhideWhenUsed/>
    <w:rsid w:val="00EA6298"/>
  </w:style>
  <w:style w:type="numbering" w:customStyle="1" w:styleId="22410">
    <w:name w:val="Нет списка2241"/>
    <w:next w:val="a2"/>
    <w:uiPriority w:val="99"/>
    <w:semiHidden/>
    <w:unhideWhenUsed/>
    <w:rsid w:val="00EA6298"/>
  </w:style>
  <w:style w:type="numbering" w:customStyle="1" w:styleId="11241">
    <w:name w:val="Нет списка11241"/>
    <w:next w:val="a2"/>
    <w:uiPriority w:val="99"/>
    <w:semiHidden/>
    <w:unhideWhenUsed/>
    <w:rsid w:val="00EA6298"/>
  </w:style>
  <w:style w:type="numbering" w:customStyle="1" w:styleId="3141">
    <w:name w:val="Нет списка3141"/>
    <w:next w:val="a2"/>
    <w:uiPriority w:val="99"/>
    <w:semiHidden/>
    <w:unhideWhenUsed/>
    <w:rsid w:val="00EA6298"/>
  </w:style>
  <w:style w:type="numbering" w:customStyle="1" w:styleId="12141">
    <w:name w:val="Нет списка12141"/>
    <w:next w:val="a2"/>
    <w:uiPriority w:val="99"/>
    <w:semiHidden/>
    <w:unhideWhenUsed/>
    <w:rsid w:val="00EA6298"/>
  </w:style>
  <w:style w:type="numbering" w:customStyle="1" w:styleId="21151">
    <w:name w:val="Нет списка21151"/>
    <w:next w:val="a2"/>
    <w:uiPriority w:val="99"/>
    <w:semiHidden/>
    <w:unhideWhenUsed/>
    <w:rsid w:val="00EA6298"/>
  </w:style>
  <w:style w:type="numbering" w:customStyle="1" w:styleId="111151">
    <w:name w:val="Нет списка111151"/>
    <w:next w:val="a2"/>
    <w:uiPriority w:val="99"/>
    <w:semiHidden/>
    <w:unhideWhenUsed/>
    <w:rsid w:val="00EA6298"/>
  </w:style>
  <w:style w:type="numbering" w:customStyle="1" w:styleId="541">
    <w:name w:val="Нет списка541"/>
    <w:next w:val="a2"/>
    <w:uiPriority w:val="99"/>
    <w:semiHidden/>
    <w:unhideWhenUsed/>
    <w:rsid w:val="00EA6298"/>
  </w:style>
  <w:style w:type="numbering" w:customStyle="1" w:styleId="1010">
    <w:name w:val="Нет списка101"/>
    <w:next w:val="a2"/>
    <w:uiPriority w:val="99"/>
    <w:semiHidden/>
    <w:unhideWhenUsed/>
    <w:rsid w:val="00EA6298"/>
  </w:style>
  <w:style w:type="numbering" w:customStyle="1" w:styleId="181">
    <w:name w:val="Нет списка181"/>
    <w:next w:val="a2"/>
    <w:uiPriority w:val="99"/>
    <w:semiHidden/>
    <w:unhideWhenUsed/>
    <w:rsid w:val="00EA6298"/>
  </w:style>
  <w:style w:type="numbering" w:customStyle="1" w:styleId="271">
    <w:name w:val="Нет списка271"/>
    <w:next w:val="a2"/>
    <w:uiPriority w:val="99"/>
    <w:semiHidden/>
    <w:unhideWhenUsed/>
    <w:rsid w:val="00EA6298"/>
  </w:style>
  <w:style w:type="numbering" w:customStyle="1" w:styleId="1171">
    <w:name w:val="Нет списка1171"/>
    <w:next w:val="a2"/>
    <w:uiPriority w:val="99"/>
    <w:semiHidden/>
    <w:unhideWhenUsed/>
    <w:rsid w:val="00EA6298"/>
  </w:style>
  <w:style w:type="numbering" w:customStyle="1" w:styleId="361">
    <w:name w:val="Нет списка361"/>
    <w:next w:val="a2"/>
    <w:uiPriority w:val="99"/>
    <w:semiHidden/>
    <w:unhideWhenUsed/>
    <w:rsid w:val="00EA6298"/>
  </w:style>
  <w:style w:type="numbering" w:customStyle="1" w:styleId="1261">
    <w:name w:val="Нет списка1261"/>
    <w:next w:val="a2"/>
    <w:uiPriority w:val="99"/>
    <w:semiHidden/>
    <w:unhideWhenUsed/>
    <w:rsid w:val="00EA6298"/>
  </w:style>
  <w:style w:type="numbering" w:customStyle="1" w:styleId="2161">
    <w:name w:val="Нет списка2161"/>
    <w:next w:val="a2"/>
    <w:uiPriority w:val="99"/>
    <w:semiHidden/>
    <w:unhideWhenUsed/>
    <w:rsid w:val="00EA6298"/>
  </w:style>
  <w:style w:type="numbering" w:customStyle="1" w:styleId="11161">
    <w:name w:val="Нет списка11161"/>
    <w:next w:val="a2"/>
    <w:uiPriority w:val="99"/>
    <w:semiHidden/>
    <w:unhideWhenUsed/>
    <w:rsid w:val="00EA6298"/>
  </w:style>
  <w:style w:type="numbering" w:customStyle="1" w:styleId="451">
    <w:name w:val="Нет списка451"/>
    <w:next w:val="a2"/>
    <w:uiPriority w:val="99"/>
    <w:semiHidden/>
    <w:unhideWhenUsed/>
    <w:rsid w:val="00EA6298"/>
  </w:style>
  <w:style w:type="numbering" w:customStyle="1" w:styleId="1351">
    <w:name w:val="Нет списка1351"/>
    <w:next w:val="a2"/>
    <w:uiPriority w:val="99"/>
    <w:semiHidden/>
    <w:unhideWhenUsed/>
    <w:rsid w:val="00EA6298"/>
  </w:style>
  <w:style w:type="numbering" w:customStyle="1" w:styleId="2251">
    <w:name w:val="Нет списка2251"/>
    <w:next w:val="a2"/>
    <w:uiPriority w:val="99"/>
    <w:semiHidden/>
    <w:unhideWhenUsed/>
    <w:rsid w:val="00EA6298"/>
  </w:style>
  <w:style w:type="numbering" w:customStyle="1" w:styleId="11251">
    <w:name w:val="Нет списка11251"/>
    <w:next w:val="a2"/>
    <w:uiPriority w:val="99"/>
    <w:semiHidden/>
    <w:unhideWhenUsed/>
    <w:rsid w:val="00EA6298"/>
  </w:style>
  <w:style w:type="numbering" w:customStyle="1" w:styleId="3151">
    <w:name w:val="Нет списка3151"/>
    <w:next w:val="a2"/>
    <w:uiPriority w:val="99"/>
    <w:semiHidden/>
    <w:unhideWhenUsed/>
    <w:rsid w:val="00EA6298"/>
  </w:style>
  <w:style w:type="numbering" w:customStyle="1" w:styleId="12151">
    <w:name w:val="Нет списка12151"/>
    <w:next w:val="a2"/>
    <w:uiPriority w:val="99"/>
    <w:semiHidden/>
    <w:unhideWhenUsed/>
    <w:rsid w:val="00EA6298"/>
  </w:style>
  <w:style w:type="numbering" w:customStyle="1" w:styleId="21161">
    <w:name w:val="Нет списка21161"/>
    <w:next w:val="a2"/>
    <w:uiPriority w:val="99"/>
    <w:semiHidden/>
    <w:unhideWhenUsed/>
    <w:rsid w:val="00EA6298"/>
  </w:style>
  <w:style w:type="numbering" w:customStyle="1" w:styleId="111161">
    <w:name w:val="Нет списка111161"/>
    <w:next w:val="a2"/>
    <w:uiPriority w:val="99"/>
    <w:semiHidden/>
    <w:unhideWhenUsed/>
    <w:rsid w:val="00EA6298"/>
  </w:style>
  <w:style w:type="numbering" w:customStyle="1" w:styleId="551">
    <w:name w:val="Нет списка551"/>
    <w:next w:val="a2"/>
    <w:uiPriority w:val="99"/>
    <w:semiHidden/>
    <w:unhideWhenUsed/>
    <w:rsid w:val="00EA6298"/>
  </w:style>
  <w:style w:type="numbering" w:customStyle="1" w:styleId="201">
    <w:name w:val="Нет списка20"/>
    <w:next w:val="a2"/>
    <w:uiPriority w:val="99"/>
    <w:semiHidden/>
    <w:unhideWhenUsed/>
    <w:rsid w:val="00875751"/>
  </w:style>
  <w:style w:type="numbering" w:customStyle="1" w:styleId="1190">
    <w:name w:val="Нет списка119"/>
    <w:next w:val="a2"/>
    <w:uiPriority w:val="99"/>
    <w:semiHidden/>
    <w:unhideWhenUsed/>
    <w:rsid w:val="00875751"/>
  </w:style>
  <w:style w:type="paragraph" w:customStyle="1" w:styleId="msonormal0">
    <w:name w:val="msonormal"/>
    <w:basedOn w:val="a"/>
    <w:rsid w:val="008757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8">
    <w:name w:val="Сетка таблицы1118"/>
    <w:basedOn w:val="a1"/>
    <w:next w:val="aa"/>
    <w:uiPriority w:val="39"/>
    <w:rsid w:val="0071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1"/>
    <w:next w:val="aa"/>
    <w:uiPriority w:val="39"/>
    <w:rsid w:val="003C03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a"/>
    <w:uiPriority w:val="39"/>
    <w:rsid w:val="003C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a"/>
    <w:uiPriority w:val="39"/>
    <w:rsid w:val="003C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a"/>
    <w:uiPriority w:val="39"/>
    <w:rsid w:val="00886B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1"/>
    <w:next w:val="aa"/>
    <w:uiPriority w:val="39"/>
    <w:rsid w:val="00693E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1"/>
    <w:next w:val="aa"/>
    <w:uiPriority w:val="39"/>
    <w:rsid w:val="004D7E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1"/>
    <w:next w:val="aa"/>
    <w:uiPriority w:val="39"/>
    <w:rsid w:val="00F927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1"/>
    <w:next w:val="aa"/>
    <w:uiPriority w:val="39"/>
    <w:rsid w:val="002F10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a"/>
    <w:uiPriority w:val="39"/>
    <w:rsid w:val="0016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1"/>
    <w:next w:val="aa"/>
    <w:uiPriority w:val="39"/>
    <w:rsid w:val="000065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1"/>
    <w:next w:val="aa"/>
    <w:uiPriority w:val="39"/>
    <w:rsid w:val="009F39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next w:val="aa"/>
    <w:uiPriority w:val="59"/>
    <w:rsid w:val="009F39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8571">
      <w:bodyDiv w:val="1"/>
      <w:marLeft w:val="0"/>
      <w:marRight w:val="0"/>
      <w:marTop w:val="0"/>
      <w:marBottom w:val="0"/>
      <w:divBdr>
        <w:top w:val="none" w:sz="0" w:space="0" w:color="auto"/>
        <w:left w:val="none" w:sz="0" w:space="0" w:color="auto"/>
        <w:bottom w:val="none" w:sz="0" w:space="0" w:color="auto"/>
        <w:right w:val="none" w:sz="0" w:space="0" w:color="auto"/>
      </w:divBdr>
    </w:div>
    <w:div w:id="415127745">
      <w:bodyDiv w:val="1"/>
      <w:marLeft w:val="0"/>
      <w:marRight w:val="0"/>
      <w:marTop w:val="0"/>
      <w:marBottom w:val="0"/>
      <w:divBdr>
        <w:top w:val="none" w:sz="0" w:space="0" w:color="auto"/>
        <w:left w:val="none" w:sz="0" w:space="0" w:color="auto"/>
        <w:bottom w:val="none" w:sz="0" w:space="0" w:color="auto"/>
        <w:right w:val="none" w:sz="0" w:space="0" w:color="auto"/>
      </w:divBdr>
    </w:div>
    <w:div w:id="632103368">
      <w:bodyDiv w:val="1"/>
      <w:marLeft w:val="0"/>
      <w:marRight w:val="0"/>
      <w:marTop w:val="0"/>
      <w:marBottom w:val="0"/>
      <w:divBdr>
        <w:top w:val="none" w:sz="0" w:space="0" w:color="auto"/>
        <w:left w:val="none" w:sz="0" w:space="0" w:color="auto"/>
        <w:bottom w:val="none" w:sz="0" w:space="0" w:color="auto"/>
        <w:right w:val="none" w:sz="0" w:space="0" w:color="auto"/>
      </w:divBdr>
    </w:div>
    <w:div w:id="1221944316">
      <w:bodyDiv w:val="1"/>
      <w:marLeft w:val="0"/>
      <w:marRight w:val="0"/>
      <w:marTop w:val="0"/>
      <w:marBottom w:val="0"/>
      <w:divBdr>
        <w:top w:val="none" w:sz="0" w:space="0" w:color="auto"/>
        <w:left w:val="none" w:sz="0" w:space="0" w:color="auto"/>
        <w:bottom w:val="none" w:sz="0" w:space="0" w:color="auto"/>
        <w:right w:val="none" w:sz="0" w:space="0" w:color="auto"/>
      </w:divBdr>
    </w:div>
    <w:div w:id="1502966309">
      <w:bodyDiv w:val="1"/>
      <w:marLeft w:val="0"/>
      <w:marRight w:val="0"/>
      <w:marTop w:val="0"/>
      <w:marBottom w:val="0"/>
      <w:divBdr>
        <w:top w:val="none" w:sz="0" w:space="0" w:color="auto"/>
        <w:left w:val="none" w:sz="0" w:space="0" w:color="auto"/>
        <w:bottom w:val="none" w:sz="0" w:space="0" w:color="auto"/>
        <w:right w:val="none" w:sz="0" w:space="0" w:color="auto"/>
      </w:divBdr>
    </w:div>
    <w:div w:id="15445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login.consultant.ru/link/?req=doc&amp;base=LAW&amp;n=441135&amp;date=03.04.2024" TargetMode="External"/><Relationship Id="rId18" Type="http://schemas.openxmlformats.org/officeDocument/2006/relationships/hyperlink" Target="https://login.consultant.ru/link/?req=doc&amp;base=LAW&amp;n=441135&amp;date=03.04.2024" TargetMode="External"/><Relationship Id="rId26" Type="http://schemas.openxmlformats.org/officeDocument/2006/relationships/hyperlink" Target="https://login.consultant.ru/link/?req=doc&amp;base=LAW&amp;n=441135&amp;date=03.04.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28.03.2024" TargetMode="External"/><Relationship Id="rId7" Type="http://schemas.openxmlformats.org/officeDocument/2006/relationships/endnotes" Target="endnotes.xml"/><Relationship Id="rId12" Type="http://schemas.openxmlformats.org/officeDocument/2006/relationships/hyperlink" Target="https://login.consultant.ru/link/?req=doc&amp;base=LAW&amp;n=441135&amp;date=28.03.2024" TargetMode="External"/><Relationship Id="rId17" Type="http://schemas.openxmlformats.org/officeDocument/2006/relationships/hyperlink" Target="https://login.consultant.ru/link/?req=doc&amp;base=LAW&amp;n=441135&amp;date=03.04.2024" TargetMode="External"/><Relationship Id="rId25" Type="http://schemas.openxmlformats.org/officeDocument/2006/relationships/hyperlink" Target="https://login.consultant.ru/link/?req=doc&amp;base=LAW&amp;n=441135&amp;date=03.04.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03.04.2024" TargetMode="External"/><Relationship Id="rId20" Type="http://schemas.openxmlformats.org/officeDocument/2006/relationships/hyperlink" Target="https://login.consultant.ru/link/?req=doc&amp;base=LAW&amp;n=441135&amp;date=03.04.202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28.03.2024" TargetMode="External"/><Relationship Id="rId24" Type="http://schemas.openxmlformats.org/officeDocument/2006/relationships/hyperlink" Target="https://login.consultant.ru/link/?req=doc&amp;base=LAW&amp;n=441135&amp;date=03.04.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1135&amp;date=03.04.2024" TargetMode="External"/><Relationship Id="rId23" Type="http://schemas.openxmlformats.org/officeDocument/2006/relationships/hyperlink" Target="https://login.consultant.ru/link/?req=doc&amp;base=LAW&amp;n=441135&amp;date=03.04.2024" TargetMode="External"/><Relationship Id="rId28" Type="http://schemas.openxmlformats.org/officeDocument/2006/relationships/hyperlink" Target="https://login.consultant.ru/link/?req=doc&amp;base=LAW&amp;n=441135&amp;date=25.04.2024" TargetMode="External"/><Relationship Id="rId10" Type="http://schemas.openxmlformats.org/officeDocument/2006/relationships/footer" Target="footer1.xml"/><Relationship Id="rId19" Type="http://schemas.openxmlformats.org/officeDocument/2006/relationships/hyperlink" Target="https://login.consultant.ru/link/?req=doc&amp;base=LAW&amp;n=441135&amp;date=03.04.20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amp;date=03.04.2024" TargetMode="External"/><Relationship Id="rId22" Type="http://schemas.openxmlformats.org/officeDocument/2006/relationships/hyperlink" Target="https://login.consultant.ru/link/?req=doc&amp;base=LAW&amp;n=441135&amp;date=28.03.2024" TargetMode="External"/><Relationship Id="rId27" Type="http://schemas.openxmlformats.org/officeDocument/2006/relationships/hyperlink" Target="https://login.consultant.ru/link/?req=doc&amp;base=LAW&amp;n=441135&amp;date=28.03.202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5DC1E-52CA-46C8-BF90-4A01ACCE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140</Pages>
  <Words>35728</Words>
  <Characters>203656</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Барс Елена Николаевна</dc:creator>
  <cp:keywords/>
  <dc:description/>
  <cp:lastModifiedBy>Барс Елена Николаевна</cp:lastModifiedBy>
  <cp:revision>63</cp:revision>
  <dcterms:created xsi:type="dcterms:W3CDTF">2024-04-25T10:22:00Z</dcterms:created>
  <dcterms:modified xsi:type="dcterms:W3CDTF">2024-04-27T15:36:00Z</dcterms:modified>
</cp:coreProperties>
</file>