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E66" w:rsidRDefault="00713E66" w:rsidP="00713E66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713E66" w:rsidRDefault="00713E66" w:rsidP="00713E66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713E66" w:rsidRDefault="00713E66" w:rsidP="00713E66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713E66" w:rsidRDefault="00713E66" w:rsidP="00713E66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713E66" w:rsidRDefault="00713E66" w:rsidP="00713E66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713E66" w:rsidRDefault="00713E66" w:rsidP="00713E66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713E66" w:rsidRDefault="00713E66" w:rsidP="00713E66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713E66" w:rsidRDefault="00713E66" w:rsidP="00713E66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713E66" w:rsidRDefault="00713E66" w:rsidP="00713E66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713E66" w:rsidRDefault="00713E66" w:rsidP="00713E66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713E66" w:rsidRDefault="00713E66" w:rsidP="00713E66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13E66">
        <w:rPr>
          <w:rFonts w:ascii="Times New Roman" w:hAnsi="Times New Roman" w:cs="Times New Roman"/>
          <w:sz w:val="28"/>
          <w:szCs w:val="28"/>
        </w:rPr>
        <w:t xml:space="preserve">оложения о премировании муниципальных служащих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713E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713E66" w:rsidRPr="00713E66" w:rsidRDefault="00713E66" w:rsidP="0071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 марта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13E66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3E6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E66">
        <w:rPr>
          <w:rFonts w:ascii="Times New Roman" w:hAnsi="Times New Roman" w:cs="Times New Roman"/>
          <w:sz w:val="28"/>
          <w:szCs w:val="28"/>
        </w:rPr>
        <w:t>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3E66">
        <w:rPr>
          <w:rFonts w:ascii="Times New Roman" w:hAnsi="Times New Roman" w:cs="Times New Roman"/>
          <w:sz w:val="28"/>
          <w:szCs w:val="28"/>
        </w:rPr>
        <w:t xml:space="preserve">, Кодексом Республики Татарстан о муниципальной службе от 25 июня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13E66">
        <w:rPr>
          <w:rFonts w:ascii="Times New Roman" w:hAnsi="Times New Roman" w:cs="Times New Roman"/>
          <w:sz w:val="28"/>
          <w:szCs w:val="28"/>
        </w:rPr>
        <w:t xml:space="preserve"> 50-ЗРТ, в целях обеспечения социальных гарантий, упорядочения и совершенствования оплаты труда муниципальных служащих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E66">
        <w:rPr>
          <w:rFonts w:ascii="Times New Roman" w:hAnsi="Times New Roman" w:cs="Times New Roman"/>
          <w:sz w:val="28"/>
          <w:szCs w:val="28"/>
        </w:rPr>
        <w:t>Дрожжановского</w:t>
      </w:r>
      <w:r w:rsidRPr="00713E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стимулирования их профессиональной служебной деятельности, Совет </w:t>
      </w:r>
      <w:r w:rsidRPr="00713E66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713E66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Республика Татарстан РЕШИЛ: 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713E66">
        <w:rPr>
          <w:rFonts w:ascii="Times New Roman" w:hAnsi="Times New Roman" w:cs="Times New Roman"/>
          <w:sz w:val="28"/>
          <w:szCs w:val="28"/>
        </w:rPr>
        <w:t xml:space="preserve">Положение о премировании муниципальных служащих органов местного самоуправления </w:t>
      </w:r>
      <w:r w:rsidRPr="00713E66">
        <w:rPr>
          <w:rFonts w:ascii="Times New Roman" w:hAnsi="Times New Roman" w:cs="Times New Roman"/>
          <w:sz w:val="28"/>
          <w:szCs w:val="28"/>
        </w:rPr>
        <w:t>Дрожжановского</w:t>
      </w:r>
      <w:r w:rsidRPr="00713E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13E66">
        <w:rPr>
          <w:rFonts w:ascii="Times New Roman" w:hAnsi="Times New Roman" w:cs="Times New Roman"/>
          <w:sz w:val="28"/>
          <w:szCs w:val="28"/>
        </w:rPr>
        <w:t>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подлежит официальному опубликованию</w:t>
      </w:r>
      <w:r w:rsidRPr="00713E66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после его официального опубликования. </w:t>
      </w:r>
    </w:p>
    <w:p w:rsid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руководителя аппарата Совета </w:t>
      </w:r>
      <w:r w:rsidRPr="00713E66">
        <w:rPr>
          <w:rFonts w:ascii="Times New Roman" w:hAnsi="Times New Roman" w:cs="Times New Roman"/>
          <w:sz w:val="28"/>
          <w:szCs w:val="28"/>
        </w:rPr>
        <w:t>Дрожжановского</w:t>
      </w:r>
      <w:r w:rsidRPr="00713E6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13E66">
        <w:t xml:space="preserve"> </w:t>
      </w:r>
      <w:r w:rsidRPr="00713E6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Хасанова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А.М..</w:t>
      </w:r>
      <w:proofErr w:type="gramEnd"/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E66" w:rsidRPr="00D86279" w:rsidRDefault="00713E66" w:rsidP="00713E66">
      <w:pPr>
        <w:widowControl w:val="0"/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86279">
        <w:rPr>
          <w:rFonts w:ascii="Times New Roman" w:eastAsia="Times New Roman" w:hAnsi="Times New Roman" w:cs="Arial"/>
          <w:sz w:val="28"/>
          <w:szCs w:val="28"/>
          <w:lang w:eastAsia="ru-RU"/>
        </w:rPr>
        <w:t>Глава Дрожжановского муниципального</w:t>
      </w:r>
    </w:p>
    <w:p w:rsidR="00713E66" w:rsidRPr="00D86279" w:rsidRDefault="00713E66" w:rsidP="00713E66">
      <w:pPr>
        <w:widowControl w:val="0"/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86279">
        <w:rPr>
          <w:rFonts w:ascii="Times New Roman" w:eastAsia="Times New Roman" w:hAnsi="Times New Roman" w:cs="Arial"/>
          <w:sz w:val="28"/>
          <w:szCs w:val="28"/>
          <w:lang w:eastAsia="ru-RU"/>
        </w:rPr>
        <w:t>района Республики Татарстан, Председатель</w:t>
      </w:r>
    </w:p>
    <w:p w:rsidR="00713E66" w:rsidRPr="00D86279" w:rsidRDefault="00713E66" w:rsidP="00713E66">
      <w:pPr>
        <w:widowControl w:val="0"/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86279">
        <w:rPr>
          <w:rFonts w:ascii="Times New Roman" w:eastAsia="Times New Roman" w:hAnsi="Times New Roman" w:cs="Arial"/>
          <w:sz w:val="28"/>
          <w:szCs w:val="28"/>
          <w:lang w:eastAsia="ru-RU"/>
        </w:rPr>
        <w:t>Совета Дрожжановского муниципального</w:t>
      </w:r>
    </w:p>
    <w:p w:rsidR="00713E66" w:rsidRPr="00D86279" w:rsidRDefault="00713E66" w:rsidP="00713E66">
      <w:pPr>
        <w:widowControl w:val="0"/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86279">
        <w:rPr>
          <w:rFonts w:ascii="Times New Roman" w:eastAsia="Times New Roman" w:hAnsi="Times New Roman" w:cs="Arial"/>
          <w:sz w:val="28"/>
          <w:szCs w:val="28"/>
          <w:lang w:eastAsia="ru-RU"/>
        </w:rPr>
        <w:t>района Республики Татарстан                                                               М.Р. Гафаров</w:t>
      </w:r>
    </w:p>
    <w:p w:rsidR="00713E66" w:rsidRDefault="00713E66" w:rsidP="0071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E66" w:rsidRPr="00713E66" w:rsidRDefault="00713E66" w:rsidP="00713E66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  <w:r w:rsidRPr="00713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E66" w:rsidRPr="00713E66" w:rsidRDefault="00713E66" w:rsidP="00713E66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13E66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:rsidR="00713E66" w:rsidRPr="00713E66" w:rsidRDefault="00713E66" w:rsidP="00713E66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713E6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713E66" w:rsidRPr="00713E66" w:rsidRDefault="00713E66" w:rsidP="00713E66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713E66" w:rsidRDefault="00713E66" w:rsidP="00713E66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13E6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713E6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E66" w:rsidRDefault="00713E66" w:rsidP="00713E6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>Положение</w:t>
      </w:r>
    </w:p>
    <w:p w:rsidR="00713E66" w:rsidRDefault="00713E66" w:rsidP="00713E6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 о премировании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E66">
        <w:rPr>
          <w:rFonts w:ascii="Times New Roman" w:hAnsi="Times New Roman" w:cs="Times New Roman"/>
          <w:sz w:val="28"/>
          <w:szCs w:val="28"/>
        </w:rPr>
        <w:t>муниципальных служащих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E66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713E6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713E66" w:rsidRDefault="00713E66" w:rsidP="00713E6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713E66" w:rsidRPr="00713E66" w:rsidRDefault="00713E66" w:rsidP="00713E6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>1.1. В целях повышения эффективности деятельности муниципальных</w:t>
      </w:r>
      <w:r w:rsidR="007D6E4E">
        <w:rPr>
          <w:rFonts w:ascii="Times New Roman" w:hAnsi="Times New Roman" w:cs="Times New Roman"/>
          <w:sz w:val="28"/>
          <w:szCs w:val="28"/>
        </w:rPr>
        <w:t xml:space="preserve"> </w:t>
      </w:r>
      <w:r w:rsidRPr="00713E66">
        <w:rPr>
          <w:rFonts w:ascii="Times New Roman" w:hAnsi="Times New Roman" w:cs="Times New Roman"/>
          <w:sz w:val="28"/>
          <w:szCs w:val="28"/>
        </w:rPr>
        <w:t xml:space="preserve">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лицам, замещающим муниципальные должности, муниципальным служащим выплачиваются следующие виды премий: 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- ежемесячная премия по результатам работы; 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- ежеквартальная премия по итогам работы за установленный период текущего года; 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- премия, приуроченная к календарным, профессиональным, национальным праздничным мероприятиям и юбилейным датам. 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1.2. Финансирование расходов на выплату премии осуществляется за счет средств местного бюджета при наличии экономии фонда оплаты труда, проведении оптимизационных мероприятий, доходов, фактически полученных при исполнении бюджета сверх утвержденных в бюджете на финансовый год, и остатков средств на счете бюджета района, образовавшихся по состоянию на начало текущего финансового года с внесением изменений по увеличению фонда оплаты труда в бюджет муниципального образования, утвержденных решением Совета муниципального образования. 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>1</w:t>
      </w:r>
      <w:r w:rsidR="007D6E4E">
        <w:rPr>
          <w:rFonts w:ascii="Times New Roman" w:hAnsi="Times New Roman" w:cs="Times New Roman"/>
          <w:sz w:val="28"/>
          <w:szCs w:val="28"/>
        </w:rPr>
        <w:t xml:space="preserve">.3. Выплата премии оформляется </w:t>
      </w:r>
      <w:r w:rsidRPr="00713E66">
        <w:rPr>
          <w:rFonts w:ascii="Times New Roman" w:hAnsi="Times New Roman" w:cs="Times New Roman"/>
          <w:sz w:val="28"/>
          <w:szCs w:val="28"/>
        </w:rPr>
        <w:t xml:space="preserve">распоряжением руководителя органа местного самоуправления </w:t>
      </w:r>
      <w:r w:rsidR="00F81BA0" w:rsidRPr="00F81BA0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713E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1.4. Размер премии устанавливается: 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- в процентном отношении от должностного оклада для ежемесячной премии по результатам работы; 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>- в размере месячного содержания для ежеквартальных премий</w:t>
      </w:r>
      <w:r w:rsidR="00F81BA0">
        <w:rPr>
          <w:rFonts w:ascii="Times New Roman" w:hAnsi="Times New Roman" w:cs="Times New Roman"/>
          <w:sz w:val="28"/>
          <w:szCs w:val="28"/>
        </w:rPr>
        <w:t>,</w:t>
      </w:r>
      <w:r w:rsidRPr="00713E66">
        <w:rPr>
          <w:rFonts w:ascii="Times New Roman" w:hAnsi="Times New Roman" w:cs="Times New Roman"/>
          <w:sz w:val="28"/>
          <w:szCs w:val="28"/>
        </w:rPr>
        <w:t xml:space="preserve"> премий,</w:t>
      </w:r>
      <w:r w:rsidR="00F81BA0">
        <w:rPr>
          <w:rFonts w:ascii="Times New Roman" w:hAnsi="Times New Roman" w:cs="Times New Roman"/>
          <w:sz w:val="28"/>
          <w:szCs w:val="28"/>
        </w:rPr>
        <w:t xml:space="preserve"> п</w:t>
      </w:r>
      <w:r w:rsidRPr="00713E66">
        <w:rPr>
          <w:rFonts w:ascii="Times New Roman" w:hAnsi="Times New Roman" w:cs="Times New Roman"/>
          <w:sz w:val="28"/>
          <w:szCs w:val="28"/>
        </w:rPr>
        <w:t>риуроченных к календарным, профессиональным, юбилейным, национальным праздничным мероприятиям</w:t>
      </w:r>
      <w:r w:rsidR="00F81BA0">
        <w:rPr>
          <w:rFonts w:ascii="Times New Roman" w:hAnsi="Times New Roman" w:cs="Times New Roman"/>
          <w:sz w:val="28"/>
          <w:szCs w:val="28"/>
        </w:rPr>
        <w:t>.</w:t>
      </w:r>
      <w:r w:rsidRPr="00713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BA0" w:rsidRDefault="00713E66" w:rsidP="00F81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1.5. Лишение премии </w:t>
      </w:r>
      <w:r w:rsidR="00F81BA0" w:rsidRPr="00F81BA0">
        <w:rPr>
          <w:rFonts w:ascii="Times New Roman" w:hAnsi="Times New Roman" w:cs="Times New Roman"/>
          <w:sz w:val="28"/>
          <w:szCs w:val="28"/>
        </w:rPr>
        <w:t xml:space="preserve">оформляется распоряжением руководителя органа местного самоуправления Дрожжановского муниципального района Республики Татарстан. 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81BA0">
        <w:rPr>
          <w:rFonts w:ascii="Times New Roman" w:hAnsi="Times New Roman" w:cs="Times New Roman"/>
          <w:sz w:val="28"/>
          <w:szCs w:val="28"/>
        </w:rPr>
        <w:t>6</w:t>
      </w:r>
      <w:r w:rsidRPr="00713E66">
        <w:rPr>
          <w:rFonts w:ascii="Times New Roman" w:hAnsi="Times New Roman" w:cs="Times New Roman"/>
          <w:sz w:val="28"/>
          <w:szCs w:val="28"/>
        </w:rPr>
        <w:t xml:space="preserve">. Муниципальным служащим, проработавшим неполный месяц, премия по результатам работы выплачивается за фактически отработанное время. 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>1.</w:t>
      </w:r>
      <w:r w:rsidR="00F81BA0">
        <w:rPr>
          <w:rFonts w:ascii="Times New Roman" w:hAnsi="Times New Roman" w:cs="Times New Roman"/>
          <w:sz w:val="28"/>
          <w:szCs w:val="28"/>
        </w:rPr>
        <w:t>7</w:t>
      </w:r>
      <w:r w:rsidRPr="00713E66">
        <w:rPr>
          <w:rFonts w:ascii="Times New Roman" w:hAnsi="Times New Roman" w:cs="Times New Roman"/>
          <w:sz w:val="28"/>
          <w:szCs w:val="28"/>
        </w:rPr>
        <w:t xml:space="preserve">. Время нахождения муниципального служащего в ежегодном оплачиваемом отпуске включается в расчетный период для начисления премий. </w:t>
      </w:r>
    </w:p>
    <w:p w:rsidR="00F81BA0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>1.</w:t>
      </w:r>
      <w:r w:rsidR="00F81BA0">
        <w:rPr>
          <w:rFonts w:ascii="Times New Roman" w:hAnsi="Times New Roman" w:cs="Times New Roman"/>
          <w:sz w:val="28"/>
          <w:szCs w:val="28"/>
        </w:rPr>
        <w:t>8</w:t>
      </w:r>
      <w:r w:rsidRPr="00713E66">
        <w:rPr>
          <w:rFonts w:ascii="Times New Roman" w:hAnsi="Times New Roman" w:cs="Times New Roman"/>
          <w:sz w:val="28"/>
          <w:szCs w:val="28"/>
        </w:rPr>
        <w:t>. Индивидуальные трудовые споры по вопросам премирования разрешаются в установленном трудовым законодательством порядке.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2. ЕЖЕМЕСЯЧНАЯ ПРЕМИЯ ПО РЕЗУЛЬТАТАМ РАБОТЫ 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2.1. По результатам работы муниципальным служащим выплачивается премия в размере 5,6-6,4% к должностному окладу. </w:t>
      </w:r>
    </w:p>
    <w:p w:rsidR="00713E66" w:rsidRDefault="00713E66" w:rsidP="00FA5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2.2. </w:t>
      </w:r>
      <w:r w:rsidR="00FA54D9">
        <w:rPr>
          <w:rFonts w:ascii="Times New Roman" w:hAnsi="Times New Roman" w:cs="Times New Roman"/>
          <w:sz w:val="28"/>
          <w:szCs w:val="28"/>
        </w:rPr>
        <w:t>При наличии дисциплинарных взысканий и установленных фактов низкой исполнительской дисциплины к муниципальным служащим применяется депр</w:t>
      </w:r>
      <w:r w:rsidR="00FA54D9">
        <w:rPr>
          <w:rFonts w:ascii="Times New Roman" w:hAnsi="Times New Roman" w:cs="Times New Roman"/>
          <w:sz w:val="28"/>
          <w:szCs w:val="28"/>
        </w:rPr>
        <w:t>е</w:t>
      </w:r>
      <w:r w:rsidR="00FA54D9">
        <w:rPr>
          <w:rFonts w:ascii="Times New Roman" w:hAnsi="Times New Roman" w:cs="Times New Roman"/>
          <w:sz w:val="28"/>
          <w:szCs w:val="28"/>
        </w:rPr>
        <w:t>мирование.</w:t>
      </w:r>
    </w:p>
    <w:p w:rsidR="00F81BA0" w:rsidRPr="00713E66" w:rsidRDefault="00F81BA0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E66" w:rsidRPr="00713E66" w:rsidRDefault="00713E66" w:rsidP="00BA2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>3. ЕЖЕКВАРТАЛЬНАЯ ПРЕМИЯ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3.1. Муниципальным служащим осуществляется выплата ежеквартальных премий. </w:t>
      </w:r>
    </w:p>
    <w:p w:rsidR="00FA54D9" w:rsidRDefault="00713E66" w:rsidP="00FA5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3.2. </w:t>
      </w:r>
      <w:r w:rsidR="00FA54D9" w:rsidRPr="00FA54D9">
        <w:rPr>
          <w:rFonts w:ascii="Times New Roman" w:hAnsi="Times New Roman" w:cs="Times New Roman"/>
          <w:sz w:val="28"/>
          <w:szCs w:val="28"/>
        </w:rPr>
        <w:t xml:space="preserve">При наличии дисциплинарных взысканий и установленных фактов низкой исполнительской дисциплины </w:t>
      </w:r>
      <w:r w:rsidR="00FA54D9" w:rsidRPr="00FA54D9">
        <w:rPr>
          <w:rFonts w:ascii="Times New Roman" w:hAnsi="Times New Roman" w:cs="Times New Roman"/>
          <w:sz w:val="28"/>
          <w:szCs w:val="28"/>
        </w:rPr>
        <w:t>за отчетный период (квартал)</w:t>
      </w:r>
      <w:r w:rsidR="00FA54D9">
        <w:rPr>
          <w:rFonts w:ascii="Times New Roman" w:hAnsi="Times New Roman" w:cs="Times New Roman"/>
          <w:sz w:val="28"/>
          <w:szCs w:val="28"/>
        </w:rPr>
        <w:t xml:space="preserve"> </w:t>
      </w:r>
      <w:r w:rsidR="00BA2135">
        <w:rPr>
          <w:rFonts w:ascii="Times New Roman" w:hAnsi="Times New Roman" w:cs="Times New Roman"/>
          <w:sz w:val="28"/>
          <w:szCs w:val="28"/>
        </w:rPr>
        <w:t xml:space="preserve">к </w:t>
      </w:r>
      <w:r w:rsidR="00FA54D9" w:rsidRPr="00FA54D9">
        <w:rPr>
          <w:rFonts w:ascii="Times New Roman" w:hAnsi="Times New Roman" w:cs="Times New Roman"/>
          <w:sz w:val="28"/>
          <w:szCs w:val="28"/>
        </w:rPr>
        <w:t>муниципальным служащим применяется депремирование.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3.3. Размер ежеквартальной премии ограничивается одним месячным содержанием. 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3.4. Муниципальным служащим, находящимся на больничном по листу нетрудоспособности, уволенным в связи с сокращением численности или штата работников, по состоянию здоровья в соответствии с медицинским заключением, в связи с переводом на другую работу, поступлением в учебное заведение, уходом на пенсию, призывом на военную службу, выплата ежеквартальной премий производится пропорционально отработанному времени. 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>3.</w:t>
      </w:r>
      <w:r w:rsidR="00BA2135">
        <w:rPr>
          <w:rFonts w:ascii="Times New Roman" w:hAnsi="Times New Roman" w:cs="Times New Roman"/>
          <w:sz w:val="28"/>
          <w:szCs w:val="28"/>
        </w:rPr>
        <w:t>5</w:t>
      </w:r>
      <w:r w:rsidRPr="00713E66">
        <w:rPr>
          <w:rFonts w:ascii="Times New Roman" w:hAnsi="Times New Roman" w:cs="Times New Roman"/>
          <w:sz w:val="28"/>
          <w:szCs w:val="28"/>
        </w:rPr>
        <w:t xml:space="preserve">. Муниципальным служащим, уволенным по другим основаниям, не предусмотренным п. 4.5 настоящего Положения, а также в связи с увольнением с муниципальной службы по основаниям, предусмотренным частями 2, 3 пункта 1 статьи 19 Федерального закона от 2 марта 2007 года N 25-ФЗ "О муниципальной службе в Российской Федерации", статьей 71, пунктами 7 - 9 статьи 77, статьей 81 (за исключением пунктов 1, 2, 4), пунктами 4, 8, 10, 11 статьи 83, статьей 84 Трудового кодекса Российской Федерации, ежеквартальные премии не выплачиваются. 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>3.</w:t>
      </w:r>
      <w:r w:rsidR="00BA2135">
        <w:rPr>
          <w:rFonts w:ascii="Times New Roman" w:hAnsi="Times New Roman" w:cs="Times New Roman"/>
          <w:sz w:val="28"/>
          <w:szCs w:val="28"/>
        </w:rPr>
        <w:t>6</w:t>
      </w:r>
      <w:r w:rsidRPr="00713E66">
        <w:rPr>
          <w:rFonts w:ascii="Times New Roman" w:hAnsi="Times New Roman" w:cs="Times New Roman"/>
          <w:sz w:val="28"/>
          <w:szCs w:val="28"/>
        </w:rPr>
        <w:t xml:space="preserve">. Ежеквартальная премия не выплачивается муниципальным служащим, находящимся на момент выплаты: 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- в декретном отпуске; 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- в отпуске по уходу за ребенком; 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- в отпуске без сохранения денежного содержания продолжительностью более трех месяцев; </w:t>
      </w:r>
    </w:p>
    <w:p w:rsid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- на испытательном сроке. </w:t>
      </w:r>
    </w:p>
    <w:p w:rsidR="00BA2135" w:rsidRDefault="00BA2135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2135" w:rsidRPr="00713E66" w:rsidRDefault="00BA2135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E66" w:rsidRPr="00713E66" w:rsidRDefault="00713E66" w:rsidP="00BA2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lastRenderedPageBreak/>
        <w:t>4. ПРЕМИЯ, ПРИУРОЧЕННАЯ К КАЛЕНДАРНЫМ,</w:t>
      </w:r>
    </w:p>
    <w:p w:rsidR="00713E66" w:rsidRPr="00713E66" w:rsidRDefault="00713E66" w:rsidP="00BA2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>ПРОФЕССИОНАЛЬНЫМ, НАЦИОНАЛЬНЫМ ПРАЗДНИЧНЫМ</w:t>
      </w:r>
    </w:p>
    <w:p w:rsidR="00713E66" w:rsidRPr="00713E66" w:rsidRDefault="00713E66" w:rsidP="00BA2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>МЕРОПРИЯТИЯМ И ЮБИЛЕЙНЫМ ДАТАМ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4.1. Премия, приуроченная к календарным, профессиональным, национальным праздничным мероприятиям и юбилейным датам, является единовременным денежным поощрением. </w:t>
      </w:r>
    </w:p>
    <w:p w:rsidR="00713E66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 xml:space="preserve">4.2. Премия, приуроченная к календарным, национальным праздничным мероприятиям, выплачивается муниципальным служащим, работающим в органе местного самоуправления на дату календарного или национального праздничного мероприятия. </w:t>
      </w:r>
    </w:p>
    <w:p w:rsidR="004F6CDD" w:rsidRPr="00713E66" w:rsidRDefault="00713E66" w:rsidP="00713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E66">
        <w:rPr>
          <w:rFonts w:ascii="Times New Roman" w:hAnsi="Times New Roman" w:cs="Times New Roman"/>
          <w:sz w:val="28"/>
          <w:szCs w:val="28"/>
        </w:rPr>
        <w:t>4.3. Премия, приуроченная к календарным, национальным, юбилейным (45,</w:t>
      </w:r>
      <w:r w:rsidR="006A7E8C">
        <w:rPr>
          <w:rFonts w:ascii="Times New Roman" w:hAnsi="Times New Roman" w:cs="Times New Roman"/>
          <w:sz w:val="28"/>
          <w:szCs w:val="28"/>
        </w:rPr>
        <w:t xml:space="preserve"> </w:t>
      </w:r>
      <w:r w:rsidRPr="00713E66">
        <w:rPr>
          <w:rFonts w:ascii="Times New Roman" w:hAnsi="Times New Roman" w:cs="Times New Roman"/>
          <w:sz w:val="28"/>
          <w:szCs w:val="28"/>
        </w:rPr>
        <w:t>50,</w:t>
      </w:r>
      <w:r w:rsidR="006A7E8C">
        <w:rPr>
          <w:rFonts w:ascii="Times New Roman" w:hAnsi="Times New Roman" w:cs="Times New Roman"/>
          <w:sz w:val="28"/>
          <w:szCs w:val="28"/>
        </w:rPr>
        <w:t xml:space="preserve"> </w:t>
      </w:r>
      <w:r w:rsidRPr="00713E66">
        <w:rPr>
          <w:rFonts w:ascii="Times New Roman" w:hAnsi="Times New Roman" w:cs="Times New Roman"/>
          <w:sz w:val="28"/>
          <w:szCs w:val="28"/>
        </w:rPr>
        <w:t>55,</w:t>
      </w:r>
      <w:r w:rsidR="006A7E8C">
        <w:rPr>
          <w:rFonts w:ascii="Times New Roman" w:hAnsi="Times New Roman" w:cs="Times New Roman"/>
          <w:sz w:val="28"/>
          <w:szCs w:val="28"/>
        </w:rPr>
        <w:t xml:space="preserve"> </w:t>
      </w:r>
      <w:r w:rsidRPr="00713E66">
        <w:rPr>
          <w:rFonts w:ascii="Times New Roman" w:hAnsi="Times New Roman" w:cs="Times New Roman"/>
          <w:sz w:val="28"/>
          <w:szCs w:val="28"/>
        </w:rPr>
        <w:t>60</w:t>
      </w:r>
      <w:r w:rsidR="006A7E8C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6A7E8C">
        <w:rPr>
          <w:rFonts w:ascii="Times New Roman" w:hAnsi="Times New Roman" w:cs="Times New Roman"/>
          <w:sz w:val="28"/>
          <w:szCs w:val="28"/>
        </w:rPr>
        <w:t xml:space="preserve">65 </w:t>
      </w:r>
      <w:r w:rsidRPr="00713E66">
        <w:rPr>
          <w:rFonts w:ascii="Times New Roman" w:hAnsi="Times New Roman" w:cs="Times New Roman"/>
          <w:sz w:val="28"/>
          <w:szCs w:val="28"/>
        </w:rPr>
        <w:t>лет), профессиональным праздничным мероприятиям, ограничивается одним месячным содержанием.</w:t>
      </w:r>
    </w:p>
    <w:sectPr w:rsidR="004F6CDD" w:rsidRPr="00713E66" w:rsidSect="00713E66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66"/>
    <w:rsid w:val="004F6CDD"/>
    <w:rsid w:val="006A7E8C"/>
    <w:rsid w:val="00713E66"/>
    <w:rsid w:val="007D6E4E"/>
    <w:rsid w:val="00BA2135"/>
    <w:rsid w:val="00F81BA0"/>
    <w:rsid w:val="00FA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7F00"/>
  <w15:chartTrackingRefBased/>
  <w15:docId w15:val="{881783BA-1D4F-4766-BD34-7D7D716C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1</cp:revision>
  <dcterms:created xsi:type="dcterms:W3CDTF">2024-04-17T12:31:00Z</dcterms:created>
  <dcterms:modified xsi:type="dcterms:W3CDTF">2024-04-17T13:01:00Z</dcterms:modified>
</cp:coreProperties>
</file>