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0F" w:rsidRDefault="00696D0F" w:rsidP="002E6B7F">
      <w:pPr>
        <w:jc w:val="right"/>
        <w:outlineLvl w:val="0"/>
        <w:rPr>
          <w:rFonts w:ascii="Times New Roman" w:hAnsi="Times New Roman" w:cs="Times New Roman"/>
          <w:kern w:val="36"/>
          <w:sz w:val="28"/>
          <w:szCs w:val="28"/>
        </w:rPr>
      </w:pPr>
    </w:p>
    <w:p w:rsidR="002E6B7F" w:rsidRDefault="002E6B7F" w:rsidP="0035329C">
      <w:pPr>
        <w:jc w:val="center"/>
        <w:outlineLvl w:val="0"/>
        <w:rPr>
          <w:rFonts w:ascii="Times New Roman" w:hAnsi="Times New Roman" w:cs="Times New Roman"/>
          <w:kern w:val="36"/>
          <w:sz w:val="28"/>
          <w:szCs w:val="28"/>
        </w:rPr>
      </w:pPr>
      <w:r w:rsidRPr="002E6B7F">
        <w:rPr>
          <w:rFonts w:ascii="Times New Roman" w:hAnsi="Times New Roman" w:cs="Times New Roman"/>
          <w:kern w:val="36"/>
          <w:sz w:val="28"/>
          <w:szCs w:val="28"/>
        </w:rPr>
        <w:t>Проект постановления</w:t>
      </w:r>
    </w:p>
    <w:p w:rsidR="0035329C" w:rsidRPr="002E6B7F" w:rsidRDefault="0035329C" w:rsidP="0035329C">
      <w:pPr>
        <w:jc w:val="center"/>
        <w:outlineLvl w:val="0"/>
        <w:rPr>
          <w:rFonts w:ascii="Times New Roman" w:hAnsi="Times New Roman" w:cs="Times New Roman"/>
          <w:kern w:val="36"/>
          <w:sz w:val="28"/>
          <w:szCs w:val="28"/>
        </w:rPr>
      </w:pPr>
      <w:r>
        <w:rPr>
          <w:rFonts w:ascii="Times New Roman" w:hAnsi="Times New Roman" w:cs="Times New Roman"/>
          <w:kern w:val="36"/>
          <w:sz w:val="28"/>
          <w:szCs w:val="28"/>
        </w:rPr>
        <w:t xml:space="preserve"> </w:t>
      </w:r>
    </w:p>
    <w:p w:rsidR="002E6B7F" w:rsidRDefault="00696D0F" w:rsidP="00BF40B8">
      <w:pPr>
        <w:spacing w:after="0" w:line="240" w:lineRule="auto"/>
        <w:ind w:right="4253"/>
        <w:rPr>
          <w:rFonts w:ascii="Times New Roman" w:hAnsi="Times New Roman" w:cs="Times New Roman"/>
          <w:sz w:val="28"/>
          <w:szCs w:val="28"/>
        </w:rPr>
      </w:pPr>
      <w:r>
        <w:rPr>
          <w:rFonts w:ascii="Times New Roman" w:hAnsi="Times New Roman" w:cs="Times New Roman"/>
          <w:sz w:val="28"/>
          <w:szCs w:val="28"/>
        </w:rPr>
        <w:t>О</w:t>
      </w:r>
      <w:r w:rsidR="00985337">
        <w:rPr>
          <w:rFonts w:ascii="Times New Roman" w:hAnsi="Times New Roman" w:cs="Times New Roman"/>
          <w:sz w:val="28"/>
          <w:szCs w:val="28"/>
        </w:rPr>
        <w:t>б утверждении порядка</w:t>
      </w:r>
      <w:r>
        <w:rPr>
          <w:rFonts w:ascii="Times New Roman" w:hAnsi="Times New Roman" w:cs="Times New Roman"/>
          <w:sz w:val="28"/>
          <w:szCs w:val="28"/>
        </w:rPr>
        <w:t xml:space="preserve"> </w:t>
      </w:r>
      <w:r w:rsidR="00947783">
        <w:rPr>
          <w:rFonts w:ascii="Times New Roman" w:hAnsi="Times New Roman" w:cs="Times New Roman"/>
          <w:sz w:val="28"/>
          <w:szCs w:val="28"/>
        </w:rPr>
        <w:t>организац</w:t>
      </w:r>
      <w:r>
        <w:rPr>
          <w:rFonts w:ascii="Times New Roman" w:hAnsi="Times New Roman" w:cs="Times New Roman"/>
          <w:sz w:val="28"/>
          <w:szCs w:val="28"/>
        </w:rPr>
        <w:t>ии ритуальных услуг и содержания</w:t>
      </w:r>
      <w:r w:rsidR="00947783">
        <w:rPr>
          <w:rFonts w:ascii="Times New Roman" w:hAnsi="Times New Roman" w:cs="Times New Roman"/>
          <w:sz w:val="28"/>
          <w:szCs w:val="28"/>
        </w:rPr>
        <w:t xml:space="preserve"> мест захоронения</w:t>
      </w:r>
      <w:r w:rsidR="005B0CF4">
        <w:rPr>
          <w:rFonts w:ascii="Times New Roman" w:hAnsi="Times New Roman" w:cs="Times New Roman"/>
          <w:sz w:val="28"/>
          <w:szCs w:val="28"/>
        </w:rPr>
        <w:t xml:space="preserve"> </w:t>
      </w:r>
      <w:r w:rsidR="00864F58">
        <w:rPr>
          <w:rFonts w:ascii="Times New Roman" w:hAnsi="Times New Roman" w:cs="Times New Roman"/>
          <w:sz w:val="28"/>
          <w:szCs w:val="28"/>
        </w:rPr>
        <w:t>на территории</w:t>
      </w:r>
      <w:r w:rsidR="002E6B7F">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985337">
        <w:rPr>
          <w:rFonts w:ascii="Times New Roman" w:hAnsi="Times New Roman" w:cs="Times New Roman"/>
          <w:sz w:val="28"/>
          <w:szCs w:val="28"/>
        </w:rPr>
        <w:t xml:space="preserve"> </w:t>
      </w:r>
      <w:r>
        <w:rPr>
          <w:rFonts w:ascii="Times New Roman" w:hAnsi="Times New Roman" w:cs="Times New Roman"/>
          <w:sz w:val="28"/>
          <w:szCs w:val="28"/>
        </w:rPr>
        <w:t>город</w:t>
      </w:r>
      <w:r w:rsidR="00864F58">
        <w:rPr>
          <w:rFonts w:ascii="Times New Roman" w:hAnsi="Times New Roman" w:cs="Times New Roman"/>
          <w:sz w:val="28"/>
          <w:szCs w:val="28"/>
        </w:rPr>
        <w:t xml:space="preserve"> </w:t>
      </w:r>
      <w:r w:rsidR="002E6B7F">
        <w:rPr>
          <w:rFonts w:ascii="Times New Roman" w:hAnsi="Times New Roman" w:cs="Times New Roman"/>
          <w:sz w:val="28"/>
          <w:szCs w:val="28"/>
        </w:rPr>
        <w:t>Набережные Челны</w:t>
      </w:r>
    </w:p>
    <w:p w:rsidR="00BF40B8" w:rsidRPr="002E6B7F" w:rsidRDefault="00BF40B8" w:rsidP="00BF40B8">
      <w:pPr>
        <w:spacing w:after="0" w:line="240" w:lineRule="auto"/>
        <w:ind w:right="4253"/>
        <w:rPr>
          <w:rFonts w:ascii="Times New Roman" w:hAnsi="Times New Roman" w:cs="Times New Roman"/>
          <w:sz w:val="28"/>
          <w:szCs w:val="28"/>
        </w:rPr>
      </w:pPr>
    </w:p>
    <w:p w:rsidR="00D246CE" w:rsidRPr="00FF3FD9" w:rsidRDefault="009B5509" w:rsidP="009B550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00D246CE" w:rsidRPr="00D246CE">
        <w:rPr>
          <w:rFonts w:ascii="Times New Roman" w:hAnsi="Times New Roman" w:cs="Times New Roman"/>
          <w:sz w:val="28"/>
          <w:szCs w:val="28"/>
        </w:rPr>
        <w:t xml:space="preserve"> соответствии с Федеральным </w:t>
      </w:r>
      <w:hyperlink r:id="rId6" w:history="1">
        <w:r w:rsidR="00D246CE" w:rsidRPr="00D246CE">
          <w:rPr>
            <w:rFonts w:ascii="Times New Roman" w:hAnsi="Times New Roman" w:cs="Times New Roman"/>
            <w:sz w:val="28"/>
            <w:szCs w:val="28"/>
          </w:rPr>
          <w:t>законом</w:t>
        </w:r>
      </w:hyperlink>
      <w:r w:rsidR="007D3921">
        <w:rPr>
          <w:rFonts w:ascii="Times New Roman" w:hAnsi="Times New Roman" w:cs="Times New Roman"/>
          <w:sz w:val="28"/>
          <w:szCs w:val="28"/>
        </w:rPr>
        <w:t xml:space="preserve"> от 12.01.1996 N 8-ФЗ «О погребении и похоронном деле»</w:t>
      </w:r>
      <w:r w:rsidR="00D246CE" w:rsidRPr="00D246CE">
        <w:rPr>
          <w:rFonts w:ascii="Times New Roman" w:hAnsi="Times New Roman" w:cs="Times New Roman"/>
          <w:sz w:val="28"/>
          <w:szCs w:val="28"/>
        </w:rPr>
        <w:t>,</w:t>
      </w:r>
      <w:r w:rsidR="00EF67B2">
        <w:rPr>
          <w:rFonts w:ascii="Times New Roman" w:hAnsi="Times New Roman" w:cs="Times New Roman"/>
          <w:sz w:val="28"/>
          <w:szCs w:val="28"/>
        </w:rPr>
        <w:t xml:space="preserve"> </w:t>
      </w:r>
      <w:r>
        <w:rPr>
          <w:rFonts w:ascii="Times New Roman" w:hAnsi="Times New Roman" w:cs="Times New Roman"/>
          <w:sz w:val="28"/>
          <w:szCs w:val="28"/>
        </w:rPr>
        <w:t xml:space="preserve"> п.23</w:t>
      </w:r>
      <w:r w:rsidRPr="00D246CE">
        <w:rPr>
          <w:rFonts w:ascii="Times New Roman" w:hAnsi="Times New Roman" w:cs="Times New Roman"/>
          <w:sz w:val="28"/>
          <w:szCs w:val="28"/>
        </w:rPr>
        <w:t xml:space="preserve"> </w:t>
      </w:r>
      <w:r w:rsidR="00696D0F" w:rsidRPr="00696D0F">
        <w:rPr>
          <w:rFonts w:ascii="Times New Roman" w:hAnsi="Times New Roman" w:cs="Times New Roman"/>
          <w:sz w:val="28"/>
          <w:szCs w:val="28"/>
        </w:rPr>
        <w:t>ч.1ст.16</w:t>
      </w:r>
      <w:r w:rsidRPr="00D246CE">
        <w:rPr>
          <w:rFonts w:ascii="Times New Roman" w:hAnsi="Times New Roman" w:cs="Times New Roman"/>
          <w:sz w:val="28"/>
          <w:szCs w:val="28"/>
        </w:rPr>
        <w:t xml:space="preserve"> Федерального</w:t>
      </w:r>
      <w:r w:rsidR="007D3921">
        <w:rPr>
          <w:rFonts w:ascii="Times New Roman" w:hAnsi="Times New Roman" w:cs="Times New Roman"/>
          <w:sz w:val="28"/>
          <w:szCs w:val="28"/>
        </w:rPr>
        <w:t xml:space="preserve"> закона от 06.10.2003 N 131-ФЗ «</w:t>
      </w:r>
      <w:r w:rsidRPr="00D246CE">
        <w:rPr>
          <w:rFonts w:ascii="Times New Roman" w:hAnsi="Times New Roman" w:cs="Times New Roman"/>
          <w:sz w:val="28"/>
          <w:szCs w:val="28"/>
        </w:rPr>
        <w:t>Об общих принципах организации местного самоуправ</w:t>
      </w:r>
      <w:r w:rsidR="007D3921">
        <w:rPr>
          <w:rFonts w:ascii="Times New Roman" w:hAnsi="Times New Roman" w:cs="Times New Roman"/>
          <w:sz w:val="28"/>
          <w:szCs w:val="28"/>
        </w:rPr>
        <w:t>ления в Российской Федерации»</w:t>
      </w:r>
      <w:r>
        <w:rPr>
          <w:rFonts w:ascii="Times New Roman" w:hAnsi="Times New Roman" w:cs="Times New Roman"/>
          <w:sz w:val="28"/>
          <w:szCs w:val="28"/>
        </w:rPr>
        <w:t xml:space="preserve">, </w:t>
      </w:r>
      <w:r w:rsidR="00696D0F" w:rsidRPr="00EF67B2">
        <w:rPr>
          <w:rFonts w:ascii="Times New Roman" w:hAnsi="Times New Roman" w:cs="Times New Roman"/>
          <w:sz w:val="28"/>
          <w:szCs w:val="28"/>
        </w:rPr>
        <w:t>МДК 11-01.2002</w:t>
      </w:r>
      <w:r w:rsidR="00CE343A">
        <w:rPr>
          <w:rFonts w:ascii="Times New Roman" w:hAnsi="Times New Roman" w:cs="Times New Roman"/>
          <w:sz w:val="28"/>
          <w:szCs w:val="28"/>
        </w:rPr>
        <w:t>.</w:t>
      </w:r>
      <w:r w:rsidR="00EF67B2" w:rsidRPr="00EF67B2">
        <w:rPr>
          <w:rFonts w:ascii="Times New Roman" w:hAnsi="Times New Roman" w:cs="Times New Roman"/>
          <w:sz w:val="28"/>
          <w:szCs w:val="28"/>
        </w:rPr>
        <w:t>Рекомендациями о порядке похорон и содержании кладбищ в Российской Федерации, СанПиН 2.</w:t>
      </w:r>
      <w:r w:rsidR="00696D0F">
        <w:rPr>
          <w:rFonts w:ascii="Times New Roman" w:hAnsi="Times New Roman" w:cs="Times New Roman"/>
          <w:sz w:val="28"/>
          <w:szCs w:val="28"/>
        </w:rPr>
        <w:t>1.2882-11</w:t>
      </w:r>
      <w:r w:rsidR="00D63204">
        <w:rPr>
          <w:rFonts w:ascii="Times New Roman" w:hAnsi="Times New Roman" w:cs="Times New Roman"/>
          <w:sz w:val="28"/>
          <w:szCs w:val="28"/>
        </w:rPr>
        <w:t xml:space="preserve"> </w:t>
      </w:r>
      <w:r w:rsidR="007D3921">
        <w:rPr>
          <w:rFonts w:ascii="Times New Roman" w:hAnsi="Times New Roman" w:cs="Times New Roman"/>
          <w:sz w:val="28"/>
          <w:szCs w:val="28"/>
        </w:rPr>
        <w:t>«</w:t>
      </w:r>
      <w:r w:rsidR="007D3921" w:rsidRPr="007D3921">
        <w:rPr>
          <w:rFonts w:ascii="Times New Roman" w:hAnsi="Times New Roman" w:cs="Times New Roman"/>
          <w:sz w:val="28"/>
          <w:szCs w:val="28"/>
        </w:rPr>
        <w:t>Гигиенические требования к размещению, устройству и содержанию кладбищ, зданий и со</w:t>
      </w:r>
      <w:r w:rsidR="007D3921">
        <w:rPr>
          <w:rFonts w:ascii="Times New Roman" w:hAnsi="Times New Roman" w:cs="Times New Roman"/>
          <w:sz w:val="28"/>
          <w:szCs w:val="28"/>
        </w:rPr>
        <w:t>оружений похоронного назначения»</w:t>
      </w:r>
      <w:r w:rsidR="00696D0F">
        <w:rPr>
          <w:rFonts w:ascii="Times New Roman" w:hAnsi="Times New Roman" w:cs="Times New Roman"/>
          <w:sz w:val="28"/>
          <w:szCs w:val="28"/>
        </w:rPr>
        <w:t>, утвержденными Постановление</w:t>
      </w:r>
      <w:r w:rsidR="00EF67B2" w:rsidRPr="00EF67B2">
        <w:rPr>
          <w:rFonts w:ascii="Times New Roman" w:hAnsi="Times New Roman" w:cs="Times New Roman"/>
          <w:sz w:val="28"/>
          <w:szCs w:val="28"/>
        </w:rPr>
        <w:t xml:space="preserve">м Главного </w:t>
      </w:r>
      <w:r w:rsidR="00973F35">
        <w:rPr>
          <w:rFonts w:ascii="Times New Roman" w:hAnsi="Times New Roman" w:cs="Times New Roman"/>
          <w:sz w:val="28"/>
          <w:szCs w:val="28"/>
        </w:rPr>
        <w:t xml:space="preserve">государственного </w:t>
      </w:r>
      <w:r w:rsidR="00EF67B2" w:rsidRPr="00EF67B2">
        <w:rPr>
          <w:rFonts w:ascii="Times New Roman" w:hAnsi="Times New Roman" w:cs="Times New Roman"/>
          <w:sz w:val="28"/>
          <w:szCs w:val="28"/>
        </w:rPr>
        <w:t>санитарного врача РФ от 28.06.2011 N 84,</w:t>
      </w:r>
      <w:r w:rsidR="00EF67B2">
        <w:t xml:space="preserve"> </w:t>
      </w:r>
      <w:r w:rsidR="00FF3FD9" w:rsidRPr="00FF3FD9">
        <w:rPr>
          <w:rFonts w:ascii="Times New Roman" w:hAnsi="Times New Roman" w:cs="Times New Roman"/>
          <w:sz w:val="28"/>
          <w:szCs w:val="28"/>
        </w:rPr>
        <w:t>Методическими рекомендациями по обустройству и содержанию общественных и вероисповедальных кладбищ в муниципальных образованиях Республики Тат</w:t>
      </w:r>
      <w:r w:rsidR="00FF3FD9">
        <w:rPr>
          <w:rFonts w:ascii="Times New Roman" w:hAnsi="Times New Roman" w:cs="Times New Roman"/>
          <w:sz w:val="28"/>
          <w:szCs w:val="28"/>
        </w:rPr>
        <w:t>а</w:t>
      </w:r>
      <w:r w:rsidR="00FF3FD9" w:rsidRPr="00FF3FD9">
        <w:rPr>
          <w:rFonts w:ascii="Times New Roman" w:hAnsi="Times New Roman" w:cs="Times New Roman"/>
          <w:sz w:val="28"/>
          <w:szCs w:val="28"/>
        </w:rPr>
        <w:t>рстан, рекомендованными Министерством строительства, архитектуры и жилищно-коммунального хозяйства Республики Татарстан от 24.03.2016 №01-09-4996,</w:t>
      </w:r>
      <w:r w:rsidR="00D246CE" w:rsidRPr="00FF3FD9">
        <w:rPr>
          <w:rFonts w:ascii="Times New Roman" w:hAnsi="Times New Roman" w:cs="Times New Roman"/>
          <w:sz w:val="28"/>
          <w:szCs w:val="28"/>
        </w:rPr>
        <w:t xml:space="preserve"> </w:t>
      </w:r>
      <w:r w:rsidR="00696D0F" w:rsidRPr="00FF3FD9">
        <w:rPr>
          <w:rFonts w:ascii="Times New Roman" w:hAnsi="Times New Roman" w:cs="Times New Roman"/>
          <w:sz w:val="28"/>
          <w:szCs w:val="28"/>
        </w:rPr>
        <w:t>ст.41 Устава города</w:t>
      </w:r>
    </w:p>
    <w:p w:rsidR="00D246CE" w:rsidRDefault="00D246CE" w:rsidP="00D2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D246CE" w:rsidRDefault="00EF67B2" w:rsidP="00D2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ПОСТАНОВЛЯЮ</w:t>
      </w:r>
    </w:p>
    <w:p w:rsidR="00D246CE" w:rsidRPr="00D246CE" w:rsidRDefault="00D246CE" w:rsidP="00D2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EF67B2" w:rsidRDefault="00696D0F" w:rsidP="00EF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65178">
        <w:rPr>
          <w:rFonts w:ascii="Times New Roman" w:eastAsia="Times New Roman" w:hAnsi="Times New Roman" w:cs="Times New Roman"/>
          <w:sz w:val="28"/>
          <w:szCs w:val="28"/>
          <w:lang w:eastAsia="ru-RU"/>
        </w:rPr>
        <w:t xml:space="preserve">. </w:t>
      </w:r>
      <w:r w:rsidR="00A14822">
        <w:rPr>
          <w:rFonts w:ascii="Times New Roman" w:eastAsia="Times New Roman" w:hAnsi="Times New Roman" w:cs="Times New Roman"/>
          <w:sz w:val="28"/>
          <w:szCs w:val="28"/>
          <w:lang w:eastAsia="ru-RU"/>
        </w:rPr>
        <w:t xml:space="preserve">Утвердить </w:t>
      </w:r>
      <w:r w:rsidR="006F470D">
        <w:rPr>
          <w:rFonts w:ascii="Times New Roman" w:eastAsia="Times New Roman" w:hAnsi="Times New Roman" w:cs="Times New Roman"/>
          <w:sz w:val="28"/>
          <w:szCs w:val="28"/>
          <w:lang w:eastAsia="ru-RU"/>
        </w:rPr>
        <w:t>Порядок организации</w:t>
      </w:r>
      <w:r w:rsidR="00A93F5C">
        <w:rPr>
          <w:rFonts w:ascii="Times New Roman" w:eastAsia="Times New Roman" w:hAnsi="Times New Roman" w:cs="Times New Roman"/>
          <w:sz w:val="28"/>
          <w:szCs w:val="28"/>
          <w:lang w:eastAsia="ru-RU"/>
        </w:rPr>
        <w:t xml:space="preserve"> ритуальных услуг </w:t>
      </w:r>
      <w:r w:rsidR="00A14822">
        <w:rPr>
          <w:rFonts w:ascii="Times New Roman" w:eastAsia="Times New Roman" w:hAnsi="Times New Roman" w:cs="Times New Roman"/>
          <w:sz w:val="28"/>
          <w:szCs w:val="28"/>
          <w:lang w:eastAsia="ru-RU"/>
        </w:rPr>
        <w:t>и содержания</w:t>
      </w:r>
      <w:r w:rsidR="008B15EC">
        <w:rPr>
          <w:rFonts w:ascii="Times New Roman" w:eastAsia="Times New Roman" w:hAnsi="Times New Roman" w:cs="Times New Roman"/>
          <w:sz w:val="28"/>
          <w:szCs w:val="28"/>
          <w:lang w:eastAsia="ru-RU"/>
        </w:rPr>
        <w:t xml:space="preserve"> мест захоронения</w:t>
      </w:r>
      <w:r w:rsidR="00EF67B2">
        <w:rPr>
          <w:rFonts w:ascii="Times New Roman" w:eastAsia="Times New Roman" w:hAnsi="Times New Roman" w:cs="Times New Roman"/>
          <w:sz w:val="28"/>
          <w:szCs w:val="28"/>
          <w:lang w:eastAsia="ru-RU"/>
        </w:rPr>
        <w:t xml:space="preserve"> на территории муниципального образования город Набереж</w:t>
      </w:r>
      <w:r w:rsidR="00947783">
        <w:rPr>
          <w:rFonts w:ascii="Times New Roman" w:eastAsia="Times New Roman" w:hAnsi="Times New Roman" w:cs="Times New Roman"/>
          <w:sz w:val="28"/>
          <w:szCs w:val="28"/>
          <w:lang w:eastAsia="ru-RU"/>
        </w:rPr>
        <w:t>ные Челны</w:t>
      </w:r>
      <w:r w:rsidR="00CE2186">
        <w:rPr>
          <w:rFonts w:ascii="Times New Roman" w:eastAsia="Times New Roman" w:hAnsi="Times New Roman" w:cs="Times New Roman"/>
          <w:sz w:val="28"/>
          <w:szCs w:val="28"/>
          <w:lang w:eastAsia="ru-RU"/>
        </w:rPr>
        <w:t xml:space="preserve"> </w:t>
      </w:r>
      <w:r w:rsidR="00A14822">
        <w:rPr>
          <w:rFonts w:ascii="Times New Roman" w:eastAsia="Times New Roman" w:hAnsi="Times New Roman" w:cs="Times New Roman"/>
          <w:sz w:val="28"/>
          <w:szCs w:val="28"/>
          <w:lang w:eastAsia="ru-RU"/>
        </w:rPr>
        <w:t>(далее - Порядок</w:t>
      </w:r>
      <w:r w:rsidR="00B3236A">
        <w:rPr>
          <w:rFonts w:ascii="Times New Roman" w:eastAsia="Times New Roman" w:hAnsi="Times New Roman" w:cs="Times New Roman"/>
          <w:sz w:val="28"/>
          <w:szCs w:val="28"/>
          <w:lang w:eastAsia="ru-RU"/>
        </w:rPr>
        <w:t>)</w:t>
      </w:r>
      <w:r w:rsidR="00947783">
        <w:rPr>
          <w:rFonts w:ascii="Times New Roman" w:eastAsia="Times New Roman" w:hAnsi="Times New Roman" w:cs="Times New Roman"/>
          <w:sz w:val="28"/>
          <w:szCs w:val="28"/>
          <w:lang w:eastAsia="ru-RU"/>
        </w:rPr>
        <w:t xml:space="preserve"> согласно приложению</w:t>
      </w:r>
      <w:r w:rsidR="00EF67B2">
        <w:rPr>
          <w:rFonts w:ascii="Times New Roman" w:eastAsia="Times New Roman" w:hAnsi="Times New Roman" w:cs="Times New Roman"/>
          <w:sz w:val="28"/>
          <w:szCs w:val="28"/>
          <w:lang w:eastAsia="ru-RU"/>
        </w:rPr>
        <w:t>.</w:t>
      </w:r>
    </w:p>
    <w:p w:rsidR="00D246CE" w:rsidRPr="00D246CE" w:rsidRDefault="00696D0F" w:rsidP="00EF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46CE" w:rsidRPr="00D246CE">
        <w:rPr>
          <w:rFonts w:ascii="Times New Roman" w:eastAsia="Times New Roman" w:hAnsi="Times New Roman" w:cs="Times New Roman"/>
          <w:sz w:val="28"/>
          <w:szCs w:val="28"/>
          <w:lang w:eastAsia="ru-RU"/>
        </w:rPr>
        <w:t xml:space="preserve">. Контроль за исполнением настоящего постановления </w:t>
      </w:r>
      <w:r w:rsidR="00E4115D">
        <w:rPr>
          <w:rFonts w:ascii="Times New Roman" w:eastAsia="Times New Roman" w:hAnsi="Times New Roman" w:cs="Times New Roman"/>
          <w:sz w:val="28"/>
          <w:szCs w:val="28"/>
          <w:lang w:eastAsia="ru-RU"/>
        </w:rPr>
        <w:t>оставляю за собой</w:t>
      </w:r>
      <w:r w:rsidR="00D246CE" w:rsidRPr="00D246CE">
        <w:rPr>
          <w:rFonts w:ascii="Times New Roman" w:eastAsia="Times New Roman" w:hAnsi="Times New Roman" w:cs="Times New Roman"/>
          <w:sz w:val="28"/>
          <w:szCs w:val="28"/>
          <w:lang w:eastAsia="ru-RU"/>
        </w:rPr>
        <w:t>.</w:t>
      </w:r>
    </w:p>
    <w:p w:rsidR="00D246CE" w:rsidRDefault="00D246CE"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96D0F" w:rsidRDefault="00696D0F"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E6B7F" w:rsidRPr="002E6B7F" w:rsidRDefault="002E6B7F"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6B7F">
        <w:rPr>
          <w:rFonts w:ascii="Times New Roman" w:eastAsia="Times New Roman" w:hAnsi="Times New Roman" w:cs="Times New Roman"/>
          <w:sz w:val="28"/>
          <w:szCs w:val="28"/>
          <w:lang w:eastAsia="ru-RU"/>
        </w:rPr>
        <w:t>Руководител</w:t>
      </w:r>
      <w:r w:rsidR="00BF40B8">
        <w:rPr>
          <w:rFonts w:ascii="Times New Roman" w:eastAsia="Times New Roman" w:hAnsi="Times New Roman" w:cs="Times New Roman"/>
          <w:sz w:val="28"/>
          <w:szCs w:val="28"/>
          <w:lang w:eastAsia="ru-RU"/>
        </w:rPr>
        <w:t>ь</w:t>
      </w:r>
    </w:p>
    <w:p w:rsidR="00EF67B2" w:rsidRDefault="002E6B7F"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6B7F">
        <w:rPr>
          <w:rFonts w:ascii="Times New Roman" w:eastAsia="Times New Roman" w:hAnsi="Times New Roman" w:cs="Times New Roman"/>
          <w:sz w:val="28"/>
          <w:szCs w:val="28"/>
          <w:lang w:eastAsia="ru-RU"/>
        </w:rPr>
        <w:t xml:space="preserve">Исполнительного комитета </w:t>
      </w:r>
      <w:r w:rsidR="00A16549">
        <w:rPr>
          <w:rFonts w:ascii="Times New Roman" w:eastAsia="Times New Roman" w:hAnsi="Times New Roman" w:cs="Times New Roman"/>
          <w:sz w:val="28"/>
          <w:szCs w:val="28"/>
          <w:lang w:eastAsia="ru-RU"/>
        </w:rPr>
        <w:t xml:space="preserve">    </w:t>
      </w:r>
      <w:r w:rsidR="00A16549">
        <w:rPr>
          <w:rFonts w:ascii="Times New Roman" w:eastAsia="Times New Roman" w:hAnsi="Times New Roman" w:cs="Times New Roman"/>
          <w:sz w:val="28"/>
          <w:szCs w:val="28"/>
          <w:lang w:eastAsia="ru-RU"/>
        </w:rPr>
        <w:tab/>
      </w:r>
      <w:r w:rsidR="00A16549">
        <w:rPr>
          <w:rFonts w:ascii="Times New Roman" w:eastAsia="Times New Roman" w:hAnsi="Times New Roman" w:cs="Times New Roman"/>
          <w:sz w:val="28"/>
          <w:szCs w:val="28"/>
          <w:lang w:eastAsia="ru-RU"/>
        </w:rPr>
        <w:tab/>
        <w:t xml:space="preserve">                        </w:t>
      </w:r>
      <w:r w:rsidRPr="002E6B7F">
        <w:rPr>
          <w:rFonts w:ascii="Times New Roman" w:eastAsia="Times New Roman" w:hAnsi="Times New Roman" w:cs="Times New Roman"/>
          <w:sz w:val="28"/>
          <w:szCs w:val="28"/>
          <w:lang w:eastAsia="ru-RU"/>
        </w:rPr>
        <w:t xml:space="preserve">               </w:t>
      </w:r>
      <w:r w:rsidRPr="002E6B7F">
        <w:rPr>
          <w:rFonts w:ascii="Times New Roman" w:eastAsia="Times New Roman" w:hAnsi="Times New Roman" w:cs="Times New Roman"/>
          <w:sz w:val="28"/>
          <w:szCs w:val="28"/>
          <w:lang w:eastAsia="ru-RU"/>
        </w:rPr>
        <w:tab/>
      </w:r>
      <w:r w:rsidR="00A16549">
        <w:rPr>
          <w:rFonts w:ascii="Times New Roman" w:eastAsia="Times New Roman" w:hAnsi="Times New Roman" w:cs="Times New Roman"/>
          <w:sz w:val="28"/>
          <w:szCs w:val="28"/>
          <w:lang w:eastAsia="ru-RU"/>
        </w:rPr>
        <w:t>Р.А.Абдуллин</w:t>
      </w:r>
    </w:p>
    <w:p w:rsidR="00696D0F" w:rsidRDefault="00696D0F"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96D0F" w:rsidRDefault="00696D0F" w:rsidP="002E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BF40B8" w:rsidRPr="00BF40B8" w:rsidRDefault="00BF40B8" w:rsidP="00BF40B8">
      <w:pPr>
        <w:spacing w:after="0" w:line="240" w:lineRule="auto"/>
        <w:jc w:val="right"/>
        <w:rPr>
          <w:rFonts w:ascii="Times New Roman" w:hAnsi="Times New Roman" w:cs="Times New Roman"/>
          <w:sz w:val="28"/>
          <w:szCs w:val="28"/>
        </w:rPr>
      </w:pPr>
      <w:r w:rsidRPr="00BF40B8">
        <w:rPr>
          <w:rFonts w:ascii="Times New Roman" w:hAnsi="Times New Roman" w:cs="Times New Roman"/>
          <w:sz w:val="28"/>
          <w:szCs w:val="28"/>
        </w:rPr>
        <w:t xml:space="preserve">                                                                                           Согласовано:</w:t>
      </w:r>
    </w:p>
    <w:p w:rsidR="00BF40B8" w:rsidRPr="00BF40B8" w:rsidRDefault="00BF40B8" w:rsidP="00BF40B8">
      <w:pPr>
        <w:spacing w:after="0" w:line="240" w:lineRule="auto"/>
        <w:jc w:val="right"/>
        <w:rPr>
          <w:rFonts w:ascii="Times New Roman" w:hAnsi="Times New Roman" w:cs="Times New Roman"/>
          <w:sz w:val="28"/>
          <w:szCs w:val="28"/>
        </w:rPr>
      </w:pPr>
      <w:r w:rsidRPr="00BF40B8">
        <w:rPr>
          <w:rFonts w:ascii="Times New Roman" w:hAnsi="Times New Roman" w:cs="Times New Roman"/>
          <w:sz w:val="28"/>
          <w:szCs w:val="28"/>
        </w:rPr>
        <w:t xml:space="preserve">                                                                                   </w:t>
      </w:r>
    </w:p>
    <w:p w:rsidR="00BF40B8" w:rsidRPr="00BF40B8" w:rsidRDefault="00BF40B8" w:rsidP="00BF40B8">
      <w:pPr>
        <w:spacing w:after="0" w:line="240" w:lineRule="auto"/>
        <w:jc w:val="right"/>
        <w:rPr>
          <w:rFonts w:ascii="Times New Roman" w:hAnsi="Times New Roman" w:cs="Times New Roman"/>
          <w:sz w:val="28"/>
          <w:szCs w:val="28"/>
        </w:rPr>
      </w:pPr>
      <w:r w:rsidRPr="00BF40B8">
        <w:rPr>
          <w:rFonts w:ascii="Times New Roman" w:hAnsi="Times New Roman" w:cs="Times New Roman"/>
          <w:sz w:val="28"/>
          <w:szCs w:val="28"/>
        </w:rPr>
        <w:t xml:space="preserve">                                                                                           ____________</w:t>
      </w:r>
      <w:r w:rsidR="00947783">
        <w:rPr>
          <w:rFonts w:ascii="Times New Roman" w:hAnsi="Times New Roman" w:cs="Times New Roman"/>
          <w:sz w:val="28"/>
          <w:szCs w:val="28"/>
        </w:rPr>
        <w:t>__</w:t>
      </w:r>
      <w:proofErr w:type="spellStart"/>
      <w:r w:rsidRPr="00BF40B8">
        <w:rPr>
          <w:rFonts w:ascii="Times New Roman" w:hAnsi="Times New Roman" w:cs="Times New Roman"/>
          <w:sz w:val="28"/>
          <w:szCs w:val="28"/>
        </w:rPr>
        <w:t>Г.К.Ахметова</w:t>
      </w:r>
      <w:proofErr w:type="spellEnd"/>
    </w:p>
    <w:p w:rsidR="00BF40B8" w:rsidRPr="00BF40B8" w:rsidRDefault="00BF40B8" w:rsidP="00BF40B8">
      <w:pPr>
        <w:spacing w:after="0" w:line="240" w:lineRule="auto"/>
        <w:jc w:val="right"/>
        <w:rPr>
          <w:rFonts w:ascii="Times New Roman" w:hAnsi="Times New Roman" w:cs="Times New Roman"/>
          <w:sz w:val="28"/>
          <w:szCs w:val="28"/>
        </w:rPr>
      </w:pPr>
    </w:p>
    <w:p w:rsidR="00BF40B8" w:rsidRDefault="00BF40B8" w:rsidP="00BF40B8">
      <w:pPr>
        <w:spacing w:after="0" w:line="240" w:lineRule="auto"/>
        <w:jc w:val="right"/>
        <w:rPr>
          <w:rFonts w:ascii="Times New Roman" w:hAnsi="Times New Roman" w:cs="Times New Roman"/>
          <w:sz w:val="28"/>
          <w:szCs w:val="28"/>
        </w:rPr>
      </w:pPr>
      <w:r w:rsidRPr="00BF40B8">
        <w:rPr>
          <w:rFonts w:ascii="Times New Roman" w:hAnsi="Times New Roman" w:cs="Times New Roman"/>
          <w:sz w:val="28"/>
          <w:szCs w:val="28"/>
        </w:rPr>
        <w:t>____________</w:t>
      </w:r>
      <w:proofErr w:type="spellStart"/>
      <w:r w:rsidRPr="00BF40B8">
        <w:rPr>
          <w:rFonts w:ascii="Times New Roman" w:hAnsi="Times New Roman" w:cs="Times New Roman"/>
          <w:sz w:val="28"/>
          <w:szCs w:val="28"/>
        </w:rPr>
        <w:t>Л.И.Ахметзянов</w:t>
      </w:r>
      <w:proofErr w:type="spellEnd"/>
    </w:p>
    <w:p w:rsidR="00947783" w:rsidRDefault="00947783" w:rsidP="00BF40B8">
      <w:pPr>
        <w:spacing w:after="0" w:line="240" w:lineRule="auto"/>
        <w:jc w:val="right"/>
        <w:rPr>
          <w:rFonts w:ascii="Times New Roman" w:hAnsi="Times New Roman" w:cs="Times New Roman"/>
          <w:sz w:val="28"/>
          <w:szCs w:val="28"/>
        </w:rPr>
      </w:pPr>
    </w:p>
    <w:p w:rsidR="00947783" w:rsidRPr="00BF40B8" w:rsidRDefault="00947783" w:rsidP="00BF40B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w:t>
      </w:r>
      <w:proofErr w:type="spellStart"/>
      <w:r>
        <w:rPr>
          <w:rFonts w:ascii="Times New Roman" w:hAnsi="Times New Roman" w:cs="Times New Roman"/>
          <w:sz w:val="28"/>
          <w:szCs w:val="28"/>
        </w:rPr>
        <w:t>В.А.Гаврилов</w:t>
      </w:r>
      <w:proofErr w:type="spellEnd"/>
    </w:p>
    <w:p w:rsidR="00BF40B8" w:rsidRPr="00BF40B8" w:rsidRDefault="00BF40B8" w:rsidP="00BF40B8">
      <w:pPr>
        <w:spacing w:after="0" w:line="240" w:lineRule="auto"/>
        <w:jc w:val="right"/>
        <w:rPr>
          <w:rFonts w:ascii="Times New Roman" w:hAnsi="Times New Roman" w:cs="Times New Roman"/>
          <w:sz w:val="28"/>
          <w:szCs w:val="28"/>
        </w:rPr>
      </w:pPr>
    </w:p>
    <w:p w:rsidR="00BF40B8" w:rsidRDefault="00BF40B8" w:rsidP="00BF40B8">
      <w:pPr>
        <w:spacing w:after="0" w:line="240" w:lineRule="auto"/>
        <w:jc w:val="right"/>
        <w:rPr>
          <w:rFonts w:ascii="Times New Roman" w:hAnsi="Times New Roman" w:cs="Times New Roman"/>
          <w:sz w:val="28"/>
          <w:szCs w:val="28"/>
        </w:rPr>
      </w:pPr>
      <w:r w:rsidRPr="00BF40B8">
        <w:rPr>
          <w:rFonts w:ascii="Times New Roman" w:hAnsi="Times New Roman" w:cs="Times New Roman"/>
          <w:sz w:val="28"/>
          <w:szCs w:val="28"/>
        </w:rPr>
        <w:t xml:space="preserve">                                                                                           ____________</w:t>
      </w:r>
      <w:r w:rsidR="00947783">
        <w:rPr>
          <w:rFonts w:ascii="Times New Roman" w:hAnsi="Times New Roman" w:cs="Times New Roman"/>
          <w:sz w:val="28"/>
          <w:szCs w:val="28"/>
        </w:rPr>
        <w:t>___</w:t>
      </w:r>
      <w:r w:rsidRPr="00BF40B8">
        <w:rPr>
          <w:rFonts w:ascii="Times New Roman" w:hAnsi="Times New Roman" w:cs="Times New Roman"/>
          <w:sz w:val="28"/>
          <w:szCs w:val="28"/>
        </w:rPr>
        <w:t>Р.А.Киямов</w:t>
      </w:r>
    </w:p>
    <w:p w:rsidR="00AB6958" w:rsidRDefault="00AB6958" w:rsidP="00BF40B8">
      <w:pPr>
        <w:spacing w:after="0" w:line="240" w:lineRule="auto"/>
        <w:rPr>
          <w:rFonts w:ascii="Times New Roman" w:hAnsi="Times New Roman" w:cs="Times New Roman"/>
          <w:sz w:val="20"/>
          <w:szCs w:val="20"/>
        </w:rPr>
      </w:pPr>
    </w:p>
    <w:p w:rsidR="00BF40B8" w:rsidRPr="00BF40B8" w:rsidRDefault="00BF40B8" w:rsidP="00BF40B8">
      <w:pPr>
        <w:spacing w:after="0" w:line="240" w:lineRule="auto"/>
        <w:rPr>
          <w:rFonts w:ascii="Times New Roman" w:hAnsi="Times New Roman" w:cs="Times New Roman"/>
          <w:sz w:val="20"/>
          <w:szCs w:val="20"/>
        </w:rPr>
      </w:pPr>
      <w:r w:rsidRPr="00BF40B8">
        <w:rPr>
          <w:rFonts w:ascii="Times New Roman" w:hAnsi="Times New Roman" w:cs="Times New Roman"/>
          <w:sz w:val="20"/>
          <w:szCs w:val="20"/>
        </w:rPr>
        <w:t>Рева Е.Н.</w:t>
      </w:r>
    </w:p>
    <w:p w:rsidR="00BF40B8" w:rsidRPr="00BF40B8" w:rsidRDefault="00BF40B8" w:rsidP="00BF40B8">
      <w:pPr>
        <w:spacing w:after="0" w:line="240" w:lineRule="auto"/>
        <w:rPr>
          <w:rFonts w:ascii="Times New Roman" w:hAnsi="Times New Roman" w:cs="Times New Roman"/>
          <w:sz w:val="20"/>
          <w:szCs w:val="20"/>
        </w:rPr>
      </w:pPr>
      <w:r w:rsidRPr="00BF40B8">
        <w:rPr>
          <w:rFonts w:ascii="Times New Roman" w:hAnsi="Times New Roman" w:cs="Times New Roman"/>
          <w:sz w:val="20"/>
          <w:szCs w:val="20"/>
        </w:rPr>
        <w:t>30-59-52</w:t>
      </w:r>
    </w:p>
    <w:p w:rsidR="00B65178" w:rsidRDefault="00B65178" w:rsidP="00EF67B2">
      <w:pPr>
        <w:widowControl w:val="0"/>
        <w:autoSpaceDE w:val="0"/>
        <w:autoSpaceDN w:val="0"/>
        <w:adjustRightInd w:val="0"/>
        <w:spacing w:after="0" w:line="240" w:lineRule="auto"/>
        <w:ind w:firstLine="6379"/>
        <w:outlineLvl w:val="0"/>
        <w:rPr>
          <w:rFonts w:ascii="Times New Roman" w:hAnsi="Times New Roman" w:cs="Times New Roman"/>
          <w:sz w:val="28"/>
          <w:szCs w:val="28"/>
        </w:rPr>
      </w:pPr>
    </w:p>
    <w:p w:rsidR="00EF67B2" w:rsidRDefault="00EF67B2" w:rsidP="00EF67B2">
      <w:pPr>
        <w:widowControl w:val="0"/>
        <w:autoSpaceDE w:val="0"/>
        <w:autoSpaceDN w:val="0"/>
        <w:adjustRightInd w:val="0"/>
        <w:spacing w:after="0" w:line="240" w:lineRule="auto"/>
        <w:ind w:firstLine="6379"/>
        <w:outlineLvl w:val="0"/>
        <w:rPr>
          <w:rFonts w:ascii="Times New Roman" w:hAnsi="Times New Roman" w:cs="Times New Roman"/>
          <w:sz w:val="28"/>
          <w:szCs w:val="28"/>
        </w:rPr>
      </w:pPr>
      <w:r w:rsidRPr="00EF67B2">
        <w:rPr>
          <w:rFonts w:ascii="Times New Roman" w:hAnsi="Times New Roman" w:cs="Times New Roman"/>
          <w:sz w:val="28"/>
          <w:szCs w:val="28"/>
        </w:rPr>
        <w:t>Приложение</w:t>
      </w:r>
    </w:p>
    <w:p w:rsidR="00EF67B2" w:rsidRDefault="00EF67B2" w:rsidP="00EF67B2">
      <w:pPr>
        <w:widowControl w:val="0"/>
        <w:autoSpaceDE w:val="0"/>
        <w:autoSpaceDN w:val="0"/>
        <w:adjustRightInd w:val="0"/>
        <w:spacing w:after="0" w:line="240" w:lineRule="auto"/>
        <w:ind w:firstLine="6379"/>
        <w:outlineLvl w:val="0"/>
        <w:rPr>
          <w:rFonts w:ascii="Times New Roman" w:hAnsi="Times New Roman" w:cs="Times New Roman"/>
          <w:sz w:val="28"/>
          <w:szCs w:val="28"/>
        </w:rPr>
      </w:pPr>
      <w:r w:rsidRPr="00EF67B2">
        <w:rPr>
          <w:rFonts w:ascii="Times New Roman" w:hAnsi="Times New Roman" w:cs="Times New Roman"/>
          <w:sz w:val="28"/>
          <w:szCs w:val="28"/>
        </w:rPr>
        <w:t>к постановлению</w:t>
      </w:r>
      <w:r>
        <w:rPr>
          <w:rFonts w:ascii="Times New Roman" w:hAnsi="Times New Roman" w:cs="Times New Roman"/>
          <w:sz w:val="28"/>
          <w:szCs w:val="28"/>
        </w:rPr>
        <w:t xml:space="preserve"> </w:t>
      </w:r>
    </w:p>
    <w:p w:rsidR="00EF67B2" w:rsidRPr="00EF67B2" w:rsidRDefault="00EF67B2" w:rsidP="00EF67B2">
      <w:pPr>
        <w:widowControl w:val="0"/>
        <w:autoSpaceDE w:val="0"/>
        <w:autoSpaceDN w:val="0"/>
        <w:adjustRightInd w:val="0"/>
        <w:spacing w:after="0" w:line="240" w:lineRule="auto"/>
        <w:ind w:firstLine="6379"/>
        <w:outlineLvl w:val="0"/>
        <w:rPr>
          <w:rFonts w:ascii="Times New Roman" w:hAnsi="Times New Roman" w:cs="Times New Roman"/>
          <w:sz w:val="28"/>
          <w:szCs w:val="28"/>
        </w:rPr>
      </w:pPr>
      <w:r w:rsidRPr="00EF67B2">
        <w:rPr>
          <w:rFonts w:ascii="Times New Roman" w:hAnsi="Times New Roman" w:cs="Times New Roman"/>
          <w:sz w:val="28"/>
          <w:szCs w:val="28"/>
        </w:rPr>
        <w:t>Исполнительного комитета</w:t>
      </w:r>
    </w:p>
    <w:p w:rsidR="00EF67B2" w:rsidRPr="00EF67B2" w:rsidRDefault="00B65178" w:rsidP="00EF67B2">
      <w:pPr>
        <w:widowControl w:val="0"/>
        <w:autoSpaceDE w:val="0"/>
        <w:autoSpaceDN w:val="0"/>
        <w:adjustRightInd w:val="0"/>
        <w:spacing w:after="0" w:line="240" w:lineRule="auto"/>
        <w:ind w:firstLine="6379"/>
        <w:rPr>
          <w:rFonts w:ascii="Times New Roman" w:hAnsi="Times New Roman" w:cs="Times New Roman"/>
          <w:sz w:val="28"/>
          <w:szCs w:val="28"/>
        </w:rPr>
      </w:pPr>
      <w:r>
        <w:rPr>
          <w:rFonts w:ascii="Times New Roman" w:hAnsi="Times New Roman" w:cs="Times New Roman"/>
          <w:sz w:val="28"/>
          <w:szCs w:val="28"/>
        </w:rPr>
        <w:t xml:space="preserve">от _________2016 </w:t>
      </w:r>
      <w:r w:rsidR="00EF67B2" w:rsidRPr="00EF67B2">
        <w:rPr>
          <w:rFonts w:ascii="Times New Roman" w:hAnsi="Times New Roman" w:cs="Times New Roman"/>
          <w:sz w:val="28"/>
          <w:szCs w:val="28"/>
        </w:rPr>
        <w:t>N _______</w:t>
      </w:r>
    </w:p>
    <w:p w:rsidR="00EF67B2" w:rsidRPr="0086298D" w:rsidRDefault="00EF67B2" w:rsidP="00EF67B2">
      <w:pPr>
        <w:widowControl w:val="0"/>
        <w:autoSpaceDE w:val="0"/>
        <w:autoSpaceDN w:val="0"/>
        <w:adjustRightInd w:val="0"/>
        <w:spacing w:after="0" w:line="240" w:lineRule="auto"/>
        <w:jc w:val="both"/>
        <w:rPr>
          <w:rFonts w:ascii="Times New Roman" w:hAnsi="Times New Roman" w:cs="Times New Roman"/>
          <w:sz w:val="24"/>
          <w:szCs w:val="24"/>
        </w:rPr>
      </w:pPr>
    </w:p>
    <w:p w:rsidR="00857E37" w:rsidRDefault="00A14822" w:rsidP="0084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w:t>
      </w:r>
      <w:r w:rsidR="00847708">
        <w:rPr>
          <w:rFonts w:ascii="Times New Roman" w:eastAsia="Times New Roman" w:hAnsi="Times New Roman" w:cs="Times New Roman"/>
          <w:sz w:val="28"/>
          <w:szCs w:val="28"/>
          <w:lang w:eastAsia="ru-RU"/>
        </w:rPr>
        <w:t xml:space="preserve"> </w:t>
      </w:r>
    </w:p>
    <w:p w:rsidR="00EF67B2" w:rsidRDefault="00847708" w:rsidP="0084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организации </w:t>
      </w:r>
      <w:r w:rsidR="00A14822">
        <w:rPr>
          <w:rFonts w:ascii="Times New Roman" w:eastAsia="Times New Roman" w:hAnsi="Times New Roman" w:cs="Times New Roman"/>
          <w:sz w:val="28"/>
          <w:szCs w:val="28"/>
          <w:lang w:eastAsia="ru-RU"/>
        </w:rPr>
        <w:t>ритуальных услуг и содержания</w:t>
      </w:r>
      <w:r w:rsidR="008B15EC">
        <w:rPr>
          <w:rFonts w:ascii="Times New Roman" w:eastAsia="Times New Roman" w:hAnsi="Times New Roman" w:cs="Times New Roman"/>
          <w:sz w:val="28"/>
          <w:szCs w:val="28"/>
          <w:lang w:eastAsia="ru-RU"/>
        </w:rPr>
        <w:t xml:space="preserve"> мест захоронения на территории муниципального образования город Набережные Челны</w:t>
      </w:r>
    </w:p>
    <w:p w:rsidR="00EF67B2" w:rsidRPr="00AA5557" w:rsidRDefault="00AA5557" w:rsidP="00EF67B2">
      <w:pPr>
        <w:pStyle w:val="a4"/>
        <w:jc w:val="center"/>
        <w:rPr>
          <w:sz w:val="28"/>
          <w:szCs w:val="28"/>
        </w:rPr>
      </w:pPr>
      <w:r w:rsidRPr="00AA5557">
        <w:rPr>
          <w:sz w:val="28"/>
          <w:szCs w:val="28"/>
        </w:rPr>
        <w:t xml:space="preserve">Глава </w:t>
      </w:r>
      <w:r w:rsidR="00EF67B2" w:rsidRPr="00AA5557">
        <w:rPr>
          <w:sz w:val="28"/>
          <w:szCs w:val="28"/>
        </w:rPr>
        <w:t xml:space="preserve">1. </w:t>
      </w:r>
      <w:r w:rsidRPr="00AA5557">
        <w:rPr>
          <w:sz w:val="28"/>
          <w:szCs w:val="28"/>
        </w:rPr>
        <w:t>Общие положения</w:t>
      </w:r>
    </w:p>
    <w:p w:rsidR="00EF67B2" w:rsidRPr="00E62219" w:rsidRDefault="00A14822" w:rsidP="00E62219">
      <w:pPr>
        <w:pStyle w:val="ConsPlusNormal"/>
        <w:numPr>
          <w:ilvl w:val="0"/>
          <w:numId w:val="3"/>
        </w:numPr>
        <w:ind w:left="0" w:firstLine="567"/>
        <w:jc w:val="both"/>
        <w:rPr>
          <w:rFonts w:ascii="Times New Roman" w:hAnsi="Times New Roman" w:cs="Times New Roman"/>
          <w:sz w:val="28"/>
          <w:szCs w:val="28"/>
        </w:rPr>
      </w:pPr>
      <w:r w:rsidRPr="00E62219">
        <w:rPr>
          <w:rFonts w:ascii="Times New Roman" w:hAnsi="Times New Roman" w:cs="Times New Roman"/>
          <w:sz w:val="28"/>
          <w:szCs w:val="28"/>
        </w:rPr>
        <w:t>Настоящий Порядок  разработан</w:t>
      </w:r>
      <w:r w:rsidR="00EF67B2" w:rsidRPr="00E62219">
        <w:rPr>
          <w:rFonts w:ascii="Times New Roman" w:hAnsi="Times New Roman" w:cs="Times New Roman"/>
          <w:sz w:val="28"/>
          <w:szCs w:val="28"/>
        </w:rPr>
        <w:t xml:space="preserve"> на основании Федерал</w:t>
      </w:r>
      <w:r w:rsidR="007348A0">
        <w:rPr>
          <w:rFonts w:ascii="Times New Roman" w:hAnsi="Times New Roman" w:cs="Times New Roman"/>
          <w:sz w:val="28"/>
          <w:szCs w:val="28"/>
        </w:rPr>
        <w:t>ьного закона N 8-ФЗ от 12.01.1996</w:t>
      </w:r>
      <w:r w:rsidR="00EF67B2" w:rsidRPr="00E62219">
        <w:rPr>
          <w:rFonts w:ascii="Times New Roman" w:hAnsi="Times New Roman" w:cs="Times New Roman"/>
          <w:sz w:val="28"/>
          <w:szCs w:val="28"/>
        </w:rPr>
        <w:t xml:space="preserve"> «О погреб</w:t>
      </w:r>
      <w:r w:rsidR="000D1274">
        <w:rPr>
          <w:rFonts w:ascii="Times New Roman" w:hAnsi="Times New Roman" w:cs="Times New Roman"/>
          <w:sz w:val="28"/>
          <w:szCs w:val="28"/>
        </w:rPr>
        <w:t>ении и похоронном деле»,</w:t>
      </w:r>
      <w:r w:rsidR="00EF67B2" w:rsidRPr="00E62219">
        <w:rPr>
          <w:rFonts w:ascii="Times New Roman" w:hAnsi="Times New Roman" w:cs="Times New Roman"/>
          <w:sz w:val="28"/>
          <w:szCs w:val="28"/>
        </w:rPr>
        <w:t xml:space="preserve"> в соответствии с </w:t>
      </w:r>
      <w:r w:rsidR="00592C95" w:rsidRPr="00592C95">
        <w:rPr>
          <w:rFonts w:ascii="Times New Roman" w:hAnsi="Times New Roman" w:cs="Times New Roman"/>
          <w:sz w:val="28"/>
          <w:szCs w:val="28"/>
        </w:rPr>
        <w:t>МДК 11-01.2002.Рекомендациями о порядке похорон и содержании кладбищ в Российской Федерации, СанПиН 2.1.2882-11 «Гигиенические требования к размещению, устройству и содержанию кладбищ, зданий и сооружений похоро</w:t>
      </w:r>
      <w:r w:rsidR="00073D07">
        <w:rPr>
          <w:rFonts w:ascii="Times New Roman" w:hAnsi="Times New Roman" w:cs="Times New Roman"/>
          <w:sz w:val="28"/>
          <w:szCs w:val="28"/>
        </w:rPr>
        <w:t>нного назначения», утвержденный</w:t>
      </w:r>
      <w:r w:rsidR="00592C95" w:rsidRPr="00592C95">
        <w:rPr>
          <w:rFonts w:ascii="Times New Roman" w:hAnsi="Times New Roman" w:cs="Times New Roman"/>
          <w:sz w:val="28"/>
          <w:szCs w:val="28"/>
        </w:rPr>
        <w:t xml:space="preserve"> Постановлением Главного государственного санитарного врача РФ от 28.06.2011 N 84</w:t>
      </w:r>
      <w:r w:rsidR="00EF67B2" w:rsidRPr="00E62219">
        <w:rPr>
          <w:rFonts w:ascii="Times New Roman" w:hAnsi="Times New Roman" w:cs="Times New Roman"/>
          <w:sz w:val="28"/>
          <w:szCs w:val="28"/>
        </w:rPr>
        <w:t>, Федеральным законом от 06.10.2003 N 131-ФЗ «Об общих принципах организации местного самоуправления в Российской Фе</w:t>
      </w:r>
      <w:r w:rsidR="00AA5557" w:rsidRPr="00E62219">
        <w:rPr>
          <w:rFonts w:ascii="Times New Roman" w:hAnsi="Times New Roman" w:cs="Times New Roman"/>
          <w:sz w:val="28"/>
          <w:szCs w:val="28"/>
        </w:rPr>
        <w:t>дерации»</w:t>
      </w:r>
      <w:r w:rsidR="00FF3FD9">
        <w:rPr>
          <w:rFonts w:ascii="Times New Roman" w:hAnsi="Times New Roman" w:cs="Times New Roman"/>
          <w:sz w:val="28"/>
          <w:szCs w:val="28"/>
        </w:rPr>
        <w:t xml:space="preserve">, </w:t>
      </w:r>
      <w:r w:rsidR="00FF3FD9" w:rsidRPr="00FF3FD9">
        <w:rPr>
          <w:rFonts w:ascii="Times New Roman" w:hAnsi="Times New Roman" w:cs="Times New Roman"/>
          <w:sz w:val="28"/>
          <w:szCs w:val="28"/>
        </w:rPr>
        <w:t>Методическими рекомендациями по обустройству и содержанию общественных и вероисповедальных кладбищ в муниципальных образованиях Республики Тат</w:t>
      </w:r>
      <w:r w:rsidR="00FF3FD9">
        <w:rPr>
          <w:rFonts w:ascii="Times New Roman" w:hAnsi="Times New Roman" w:cs="Times New Roman"/>
          <w:sz w:val="28"/>
          <w:szCs w:val="28"/>
        </w:rPr>
        <w:t>а</w:t>
      </w:r>
      <w:r w:rsidR="00FF3FD9" w:rsidRPr="00FF3FD9">
        <w:rPr>
          <w:rFonts w:ascii="Times New Roman" w:hAnsi="Times New Roman" w:cs="Times New Roman"/>
          <w:sz w:val="28"/>
          <w:szCs w:val="28"/>
        </w:rPr>
        <w:t>рстан, рекомендованными Министерством строительства, архитектуры и жилищно-коммунального хозяйства Республики Татарстан от 24.03.2016 №01-09-4996</w:t>
      </w:r>
      <w:r w:rsidR="00592C95">
        <w:rPr>
          <w:rFonts w:ascii="Times New Roman" w:hAnsi="Times New Roman" w:cs="Times New Roman"/>
          <w:sz w:val="28"/>
          <w:szCs w:val="28"/>
        </w:rPr>
        <w:t>.</w:t>
      </w:r>
    </w:p>
    <w:p w:rsidR="00D40B1A" w:rsidRPr="00761334" w:rsidRDefault="00290338" w:rsidP="00761334">
      <w:pPr>
        <w:pStyle w:val="a3"/>
        <w:numPr>
          <w:ilvl w:val="0"/>
          <w:numId w:val="3"/>
        </w:numPr>
        <w:spacing w:after="0" w:line="240" w:lineRule="auto"/>
        <w:ind w:left="0" w:firstLine="567"/>
        <w:jc w:val="both"/>
        <w:rPr>
          <w:rFonts w:ascii="Times New Roman" w:hAnsi="Times New Roman"/>
          <w:sz w:val="28"/>
          <w:szCs w:val="28"/>
        </w:rPr>
      </w:pPr>
      <w:bookmarkStart w:id="0" w:name="sub_112"/>
      <w:r w:rsidRPr="00E62219">
        <w:rPr>
          <w:rFonts w:ascii="Times New Roman" w:hAnsi="Times New Roman"/>
          <w:sz w:val="28"/>
          <w:szCs w:val="28"/>
        </w:rPr>
        <w:t>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г. Набережные Челны.</w:t>
      </w:r>
      <w:r w:rsidR="00A14822" w:rsidRPr="00761334">
        <w:rPr>
          <w:rFonts w:ascii="Times New Roman" w:hAnsi="Times New Roman"/>
          <w:sz w:val="28"/>
          <w:szCs w:val="28"/>
        </w:rPr>
        <w:t xml:space="preserve"> </w:t>
      </w:r>
      <w:bookmarkStart w:id="1" w:name="sub_113"/>
      <w:bookmarkEnd w:id="0"/>
    </w:p>
    <w:p w:rsidR="00290338" w:rsidRPr="00D40B1A" w:rsidRDefault="00290338" w:rsidP="00BE18C2">
      <w:pPr>
        <w:pStyle w:val="a4"/>
        <w:numPr>
          <w:ilvl w:val="0"/>
          <w:numId w:val="3"/>
        </w:numPr>
        <w:spacing w:before="0" w:beforeAutospacing="0" w:after="0" w:afterAutospacing="0"/>
        <w:ind w:left="0" w:firstLine="567"/>
        <w:jc w:val="both"/>
        <w:rPr>
          <w:sz w:val="28"/>
          <w:szCs w:val="28"/>
        </w:rPr>
      </w:pPr>
      <w:r w:rsidRPr="00D40B1A">
        <w:rPr>
          <w:sz w:val="28"/>
          <w:szCs w:val="28"/>
        </w:rPr>
        <w:t>Кладбище -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 услуг.</w:t>
      </w:r>
    </w:p>
    <w:p w:rsidR="00A91FE1" w:rsidRPr="00E62219" w:rsidRDefault="00A91FE1" w:rsidP="00E62219">
      <w:pPr>
        <w:pStyle w:val="a4"/>
        <w:numPr>
          <w:ilvl w:val="0"/>
          <w:numId w:val="3"/>
        </w:numPr>
        <w:spacing w:before="0" w:beforeAutospacing="0" w:after="0" w:afterAutospacing="0"/>
        <w:ind w:left="0" w:firstLine="567"/>
        <w:jc w:val="both"/>
        <w:rPr>
          <w:sz w:val="28"/>
          <w:szCs w:val="28"/>
        </w:rPr>
      </w:pPr>
      <w:bookmarkStart w:id="2" w:name="sub_114"/>
      <w:bookmarkEnd w:id="1"/>
      <w:r w:rsidRPr="00E62219">
        <w:rPr>
          <w:sz w:val="28"/>
          <w:szCs w:val="28"/>
        </w:rPr>
        <w:t>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город Набережные Челны являются муниципальной собственностью.</w:t>
      </w:r>
    </w:p>
    <w:p w:rsidR="00290338" w:rsidRPr="00E62219" w:rsidRDefault="00290338" w:rsidP="00E62219">
      <w:pPr>
        <w:pStyle w:val="a4"/>
        <w:numPr>
          <w:ilvl w:val="0"/>
          <w:numId w:val="3"/>
        </w:numPr>
        <w:spacing w:before="0" w:beforeAutospacing="0" w:after="0" w:afterAutospacing="0"/>
        <w:ind w:left="0" w:firstLine="567"/>
        <w:jc w:val="both"/>
        <w:rPr>
          <w:sz w:val="28"/>
          <w:szCs w:val="28"/>
        </w:rPr>
      </w:pPr>
      <w:bookmarkStart w:id="3" w:name="sub_115"/>
      <w:bookmarkEnd w:id="2"/>
      <w:r w:rsidRPr="00E62219">
        <w:rPr>
          <w:sz w:val="28"/>
          <w:szCs w:val="28"/>
        </w:rPr>
        <w:t xml:space="preserve">На прилегающей территории кладбища могут размещаться, строиться новые и реконструироваться существующие объекты административно-хозяйственного, энергетического и вспомогательного назначения, культовые 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7" w:history="1">
        <w:r w:rsidRPr="00E62219">
          <w:rPr>
            <w:rStyle w:val="a7"/>
            <w:color w:val="000000" w:themeColor="text1"/>
            <w:sz w:val="28"/>
            <w:szCs w:val="28"/>
          </w:rPr>
          <w:t>градостроительного законодательства</w:t>
        </w:r>
      </w:hyperlink>
      <w:r w:rsidRPr="00E62219">
        <w:rPr>
          <w:sz w:val="28"/>
          <w:szCs w:val="28"/>
        </w:rPr>
        <w:t xml:space="preserve"> Российской Федерации.</w:t>
      </w:r>
    </w:p>
    <w:bookmarkEnd w:id="3"/>
    <w:p w:rsidR="00777A40" w:rsidRPr="00E62219" w:rsidRDefault="00777A40"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xml:space="preserve">         </w:t>
      </w:r>
      <w:r w:rsidR="00290338" w:rsidRPr="00E62219">
        <w:rPr>
          <w:rFonts w:ascii="Times New Roman" w:hAnsi="Times New Roman" w:cs="Times New Roman"/>
          <w:sz w:val="28"/>
          <w:szCs w:val="28"/>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274541" w:rsidRPr="00E62219" w:rsidRDefault="004674E2" w:rsidP="00E622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274541" w:rsidRPr="00E62219">
        <w:rPr>
          <w:rFonts w:ascii="Times New Roman" w:hAnsi="Times New Roman" w:cs="Times New Roman"/>
          <w:sz w:val="28"/>
          <w:szCs w:val="28"/>
        </w:rPr>
        <w:t>. 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w:t>
      </w:r>
      <w:r w:rsidR="00EE708A" w:rsidRPr="00E62219">
        <w:rPr>
          <w:rFonts w:ascii="Times New Roman" w:hAnsi="Times New Roman" w:cs="Times New Roman"/>
          <w:sz w:val="28"/>
          <w:szCs w:val="28"/>
        </w:rPr>
        <w:t xml:space="preserve"> обеспечения гарантии прав умерш</w:t>
      </w:r>
      <w:r w:rsidR="00274541" w:rsidRPr="00E62219">
        <w:rPr>
          <w:rFonts w:ascii="Times New Roman" w:hAnsi="Times New Roman" w:cs="Times New Roman"/>
          <w:sz w:val="28"/>
          <w:szCs w:val="28"/>
        </w:rPr>
        <w:t>его быть погребенным на кладбище г. Набережные Челны.</w:t>
      </w:r>
    </w:p>
    <w:p w:rsidR="00274541" w:rsidRDefault="004674E2" w:rsidP="00E622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74541" w:rsidRPr="00E62219">
        <w:rPr>
          <w:rFonts w:ascii="Times New Roman" w:hAnsi="Times New Roman" w:cs="Times New Roman"/>
          <w:sz w:val="28"/>
          <w:szCs w:val="28"/>
        </w:rPr>
        <w:t>. Погребения умерших, эксгумация останков, работы по установке (замене) намогильных сооружений на кладбищах г. Набережные Челны производятся по разрешению Управления городского хозяйства и жизнеобеспечения населения Исполнительного комитета г. Набережные Челны (далее - Уполномоченный орган) в соответствии с административным регламентом, утвержденным Исполнительным комитетом г. Набережные Челны.</w:t>
      </w:r>
    </w:p>
    <w:p w:rsidR="004674E2" w:rsidRPr="00E62219" w:rsidRDefault="004674E2" w:rsidP="004674E2">
      <w:pPr>
        <w:spacing w:after="0" w:line="240" w:lineRule="auto"/>
        <w:ind w:firstLine="567"/>
        <w:jc w:val="both"/>
        <w:rPr>
          <w:rFonts w:ascii="Times New Roman" w:hAnsi="Times New Roman" w:cs="Times New Roman"/>
          <w:sz w:val="28"/>
          <w:szCs w:val="28"/>
        </w:rPr>
      </w:pPr>
      <w:bookmarkStart w:id="4" w:name="sub_118"/>
      <w:r>
        <w:rPr>
          <w:rFonts w:ascii="Times New Roman" w:eastAsia="Times New Roman" w:hAnsi="Times New Roman" w:cs="Times New Roman"/>
          <w:sz w:val="28"/>
          <w:szCs w:val="28"/>
          <w:lang w:eastAsia="ru-RU"/>
        </w:rPr>
        <w:t>8</w:t>
      </w:r>
      <w:r w:rsidRPr="00E62219">
        <w:rPr>
          <w:rFonts w:ascii="Times New Roman" w:hAnsi="Times New Roman" w:cs="Times New Roman"/>
          <w:sz w:val="28"/>
          <w:szCs w:val="28"/>
        </w:rPr>
        <w:t>. Рекомендуемое время для посещения мест захоронений: с мая по сентябрь - с 8.00 до 19.00, с октября по апрель - с 8.00 до 17.00.</w:t>
      </w:r>
    </w:p>
    <w:bookmarkEnd w:id="4"/>
    <w:p w:rsidR="004674E2" w:rsidRPr="00E62219" w:rsidRDefault="004674E2" w:rsidP="004674E2">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Режим работы администраций кладбищ - ежедневно с 08:00 до 17:00.</w:t>
      </w:r>
    </w:p>
    <w:p w:rsidR="004674E2" w:rsidRPr="00E62219" w:rsidRDefault="004674E2" w:rsidP="004674E2">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Погребение умерших на кладбищах г.Набережные Челны производится ежедневно с 10.00 до 16.00.</w:t>
      </w:r>
    </w:p>
    <w:p w:rsidR="004674E2" w:rsidRPr="00E62219" w:rsidRDefault="004674E2" w:rsidP="004674E2">
      <w:pPr>
        <w:spacing w:after="0" w:line="240" w:lineRule="auto"/>
        <w:ind w:firstLine="567"/>
        <w:jc w:val="both"/>
        <w:rPr>
          <w:rFonts w:ascii="Times New Roman" w:hAnsi="Times New Roman" w:cs="Times New Roman"/>
          <w:sz w:val="28"/>
          <w:szCs w:val="28"/>
        </w:rPr>
      </w:pPr>
      <w:bookmarkStart w:id="5" w:name="sub_119"/>
      <w:r>
        <w:rPr>
          <w:rFonts w:ascii="Times New Roman" w:hAnsi="Times New Roman" w:cs="Times New Roman"/>
          <w:sz w:val="28"/>
          <w:szCs w:val="28"/>
        </w:rPr>
        <w:t>9</w:t>
      </w:r>
      <w:r w:rsidRPr="00E62219">
        <w:rPr>
          <w:rFonts w:ascii="Times New Roman" w:hAnsi="Times New Roman" w:cs="Times New Roman"/>
          <w:sz w:val="28"/>
          <w:szCs w:val="28"/>
        </w:rPr>
        <w:t>. Правила содержания кладбищ г. Набережные Челны устанавливаются Исполнительным комитетом г</w:t>
      </w:r>
      <w:r w:rsidR="004F5FC8">
        <w:rPr>
          <w:rFonts w:ascii="Times New Roman" w:hAnsi="Times New Roman" w:cs="Times New Roman"/>
          <w:sz w:val="28"/>
          <w:szCs w:val="28"/>
        </w:rPr>
        <w:t>орода</w:t>
      </w:r>
      <w:r w:rsidRPr="00E62219">
        <w:rPr>
          <w:rFonts w:ascii="Times New Roman" w:hAnsi="Times New Roman" w:cs="Times New Roman"/>
          <w:sz w:val="28"/>
          <w:szCs w:val="28"/>
        </w:rPr>
        <w:t xml:space="preserve"> Набережные Челны.</w:t>
      </w:r>
    </w:p>
    <w:bookmarkEnd w:id="5"/>
    <w:p w:rsidR="004674E2" w:rsidRPr="00E62219" w:rsidRDefault="004674E2" w:rsidP="00E62219">
      <w:pPr>
        <w:spacing w:after="0" w:line="240" w:lineRule="auto"/>
        <w:ind w:firstLine="567"/>
        <w:jc w:val="both"/>
        <w:rPr>
          <w:rFonts w:ascii="Times New Roman" w:hAnsi="Times New Roman" w:cs="Times New Roman"/>
          <w:sz w:val="28"/>
          <w:szCs w:val="28"/>
        </w:rPr>
      </w:pPr>
    </w:p>
    <w:p w:rsidR="00290338" w:rsidRPr="00E62219" w:rsidRDefault="00290338" w:rsidP="00E62219">
      <w:pPr>
        <w:spacing w:after="0" w:line="240" w:lineRule="auto"/>
        <w:ind w:firstLine="567"/>
        <w:jc w:val="both"/>
        <w:rPr>
          <w:rFonts w:ascii="Times New Roman" w:hAnsi="Times New Roman" w:cs="Times New Roman"/>
        </w:rPr>
      </w:pP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Глава 2.</w:t>
      </w:r>
      <w:r w:rsidR="00EE708A" w:rsidRPr="00E62219">
        <w:rPr>
          <w:sz w:val="28"/>
          <w:szCs w:val="28"/>
        </w:rPr>
        <w:t>Основн</w:t>
      </w:r>
      <w:r w:rsidR="00135C64">
        <w:rPr>
          <w:sz w:val="28"/>
          <w:szCs w:val="28"/>
        </w:rPr>
        <w:t xml:space="preserve">ые требования к обустройству и </w:t>
      </w:r>
      <w:r w:rsidR="00EE708A" w:rsidRPr="00E62219">
        <w:rPr>
          <w:sz w:val="28"/>
          <w:szCs w:val="28"/>
        </w:rPr>
        <w:t>организации</w:t>
      </w:r>
      <w:r w:rsidRPr="00E62219">
        <w:rPr>
          <w:sz w:val="28"/>
          <w:szCs w:val="28"/>
        </w:rPr>
        <w:t xml:space="preserve"> работы кладбищ</w:t>
      </w:r>
    </w:p>
    <w:p w:rsidR="00A14822" w:rsidRPr="00E62219" w:rsidRDefault="00A14822" w:rsidP="00E62219">
      <w:pPr>
        <w:pStyle w:val="a4"/>
        <w:spacing w:before="0" w:beforeAutospacing="0" w:after="0" w:afterAutospacing="0"/>
        <w:ind w:firstLine="567"/>
        <w:jc w:val="both"/>
        <w:rPr>
          <w:sz w:val="28"/>
          <w:szCs w:val="28"/>
        </w:rPr>
      </w:pPr>
    </w:p>
    <w:p w:rsidR="0005773C" w:rsidRPr="00E62219" w:rsidRDefault="00135C64" w:rsidP="00E62219">
      <w:pPr>
        <w:pStyle w:val="a4"/>
        <w:spacing w:before="0" w:beforeAutospacing="0" w:after="0" w:afterAutospacing="0"/>
        <w:ind w:firstLine="567"/>
        <w:jc w:val="both"/>
        <w:rPr>
          <w:sz w:val="28"/>
          <w:szCs w:val="28"/>
        </w:rPr>
      </w:pPr>
      <w:r>
        <w:rPr>
          <w:sz w:val="28"/>
          <w:szCs w:val="28"/>
        </w:rPr>
        <w:t>10</w:t>
      </w:r>
      <w:r w:rsidR="00A14822" w:rsidRPr="00E62219">
        <w:rPr>
          <w:sz w:val="28"/>
          <w:szCs w:val="28"/>
        </w:rPr>
        <w:t xml:space="preserve">. Кладбища муниципального образования город Набережные Челны по принадлежности являются муниципальными, по обычаям — общественными, по типу погребения — традиционными. </w:t>
      </w:r>
    </w:p>
    <w:p w:rsidR="0005773C" w:rsidRPr="00E62219" w:rsidRDefault="00135C64" w:rsidP="00E62219">
      <w:pPr>
        <w:spacing w:after="0" w:line="240" w:lineRule="auto"/>
        <w:ind w:firstLine="567"/>
        <w:jc w:val="both"/>
        <w:rPr>
          <w:rFonts w:ascii="Times New Roman" w:hAnsi="Times New Roman" w:cs="Times New Roman"/>
          <w:sz w:val="28"/>
          <w:szCs w:val="28"/>
        </w:rPr>
      </w:pPr>
      <w:bookmarkStart w:id="6" w:name="sub_1021"/>
      <w:r>
        <w:rPr>
          <w:rFonts w:ascii="Times New Roman" w:hAnsi="Times New Roman" w:cs="Times New Roman"/>
          <w:sz w:val="28"/>
          <w:szCs w:val="28"/>
        </w:rPr>
        <w:t>11</w:t>
      </w:r>
      <w:r w:rsidR="0005773C" w:rsidRPr="00E62219">
        <w:rPr>
          <w:rFonts w:ascii="Times New Roman" w:hAnsi="Times New Roman" w:cs="Times New Roman"/>
          <w:sz w:val="28"/>
          <w:szCs w:val="28"/>
        </w:rPr>
        <w:t>. Кладбища г. Набережные Челны в части осуществления захоронений могут быть трех типов: открытые, закрытые для свободных захоронений и закрытые.</w:t>
      </w:r>
    </w:p>
    <w:bookmarkEnd w:id="6"/>
    <w:p w:rsidR="0005773C" w:rsidRPr="00E62219" w:rsidRDefault="0005773C"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Открытые кладбища - кладбища, имеющие участки земли для создания новых мест захоронений, где захоронения осуществляются без ограничений.</w:t>
      </w:r>
    </w:p>
    <w:p w:rsidR="0005773C" w:rsidRPr="00E62219" w:rsidRDefault="0005773C"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Кладбище, закрытое для свободных захоронений - кладбищ</w:t>
      </w:r>
      <w:r w:rsidR="00EE708A" w:rsidRPr="00E62219">
        <w:rPr>
          <w:rFonts w:ascii="Times New Roman" w:hAnsi="Times New Roman" w:cs="Times New Roman"/>
          <w:sz w:val="28"/>
          <w:szCs w:val="28"/>
        </w:rPr>
        <w:t>е</w:t>
      </w:r>
      <w:r w:rsidRPr="00E62219">
        <w:rPr>
          <w:rFonts w:ascii="Times New Roman" w:hAnsi="Times New Roman" w:cs="Times New Roman"/>
          <w:sz w:val="28"/>
          <w:szCs w:val="28"/>
        </w:rPr>
        <w:t>,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05773C" w:rsidRPr="00E62219" w:rsidRDefault="0005773C"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Закрытые кладбища - кладбища, где погребения умерших не производятся.</w:t>
      </w:r>
    </w:p>
    <w:p w:rsidR="00F52644" w:rsidRPr="00E62219" w:rsidRDefault="00F52644" w:rsidP="00E622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город Набережные Челны обеспечивается специализированной службой по вопросам похоронного дела.</w:t>
      </w:r>
    </w:p>
    <w:p w:rsidR="00A14822" w:rsidRPr="00F52644" w:rsidRDefault="00195772" w:rsidP="00E62219">
      <w:pPr>
        <w:pStyle w:val="a4"/>
        <w:spacing w:before="0" w:beforeAutospacing="0" w:after="0" w:afterAutospacing="0"/>
        <w:ind w:firstLine="567"/>
        <w:jc w:val="both"/>
        <w:rPr>
          <w:sz w:val="28"/>
          <w:szCs w:val="28"/>
        </w:rPr>
      </w:pPr>
      <w:r w:rsidRPr="00F52644">
        <w:rPr>
          <w:sz w:val="28"/>
          <w:szCs w:val="28"/>
        </w:rPr>
        <w:t>12</w:t>
      </w:r>
      <w:r w:rsidR="00A14822" w:rsidRPr="00F52644">
        <w:rPr>
          <w:sz w:val="28"/>
          <w:szCs w:val="28"/>
        </w:rPr>
        <w:t>. Решение о создании новых мест погребения (новых кладбищ) принимается Исполнительным комитетом муниципального образования город Набережные Челны.</w:t>
      </w:r>
    </w:p>
    <w:p w:rsidR="00A14822" w:rsidRPr="00E62219" w:rsidRDefault="00195772" w:rsidP="00E62219">
      <w:pPr>
        <w:pStyle w:val="a4"/>
        <w:spacing w:before="0" w:beforeAutospacing="0" w:after="0" w:afterAutospacing="0"/>
        <w:ind w:firstLine="567"/>
        <w:jc w:val="both"/>
        <w:rPr>
          <w:sz w:val="28"/>
          <w:szCs w:val="28"/>
        </w:rPr>
      </w:pPr>
      <w:r w:rsidRPr="00F52644">
        <w:rPr>
          <w:sz w:val="28"/>
          <w:szCs w:val="28"/>
        </w:rPr>
        <w:t>13</w:t>
      </w:r>
      <w:r w:rsidR="00A14822" w:rsidRPr="00F52644">
        <w:rPr>
          <w:sz w:val="28"/>
          <w:szCs w:val="28"/>
        </w:rPr>
        <w:t>. Территорию</w:t>
      </w:r>
      <w:r w:rsidR="00A14822" w:rsidRPr="00E62219">
        <w:rPr>
          <w:sz w:val="28"/>
          <w:szCs w:val="28"/>
        </w:rPr>
        <w:t xml:space="preserve"> кладбища независимо от способа захоронения подразделяют на функциональные зоны:</w:t>
      </w: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1) входную;</w:t>
      </w: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2) ритуальную;</w:t>
      </w: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3) административно-хозяйственную;</w:t>
      </w: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4) зону захоронений;</w:t>
      </w:r>
    </w:p>
    <w:p w:rsidR="00A14822" w:rsidRPr="00E62219" w:rsidRDefault="00A14822" w:rsidP="00E62219">
      <w:pPr>
        <w:pStyle w:val="a4"/>
        <w:spacing w:before="0" w:beforeAutospacing="0" w:after="0" w:afterAutospacing="0"/>
        <w:ind w:firstLine="567"/>
        <w:jc w:val="both"/>
        <w:rPr>
          <w:sz w:val="28"/>
          <w:szCs w:val="28"/>
        </w:rPr>
      </w:pPr>
      <w:r w:rsidRPr="00E62219">
        <w:rPr>
          <w:sz w:val="28"/>
          <w:szCs w:val="28"/>
        </w:rPr>
        <w:t>5) зону зеленой защиты по периметру кладбища.</w:t>
      </w:r>
    </w:p>
    <w:p w:rsidR="005B6BBD" w:rsidRPr="00E62219" w:rsidRDefault="00195772" w:rsidP="00E62219">
      <w:pPr>
        <w:pStyle w:val="a4"/>
        <w:spacing w:before="0" w:beforeAutospacing="0" w:after="0" w:afterAutospacing="0"/>
        <w:ind w:firstLine="567"/>
        <w:jc w:val="both"/>
        <w:rPr>
          <w:sz w:val="28"/>
          <w:szCs w:val="28"/>
        </w:rPr>
      </w:pPr>
      <w:r w:rsidRPr="00E62219">
        <w:rPr>
          <w:sz w:val="28"/>
          <w:szCs w:val="28"/>
        </w:rPr>
        <w:lastRenderedPageBreak/>
        <w:t>14</w:t>
      </w:r>
      <w:r w:rsidR="005B6BBD" w:rsidRPr="00E62219">
        <w:rPr>
          <w:sz w:val="28"/>
          <w:szCs w:val="28"/>
        </w:rPr>
        <w:t xml:space="preserve">. </w:t>
      </w:r>
      <w:r w:rsidR="00A14822" w:rsidRPr="00E62219">
        <w:rPr>
          <w:sz w:val="28"/>
          <w:szCs w:val="28"/>
        </w:rPr>
        <w:t xml:space="preserve">Во входной зоне </w:t>
      </w:r>
      <w:r w:rsidR="005B6BBD" w:rsidRPr="00E62219">
        <w:rPr>
          <w:sz w:val="28"/>
          <w:szCs w:val="28"/>
        </w:rPr>
        <w:t>кладбищ площадью 10 га и более должны предусматриваться:</w:t>
      </w:r>
    </w:p>
    <w:p w:rsidR="005B6BBD" w:rsidRPr="00E62219" w:rsidRDefault="005B6BBD" w:rsidP="00E62219">
      <w:pPr>
        <w:pStyle w:val="a4"/>
        <w:spacing w:before="0" w:beforeAutospacing="0" w:after="0" w:afterAutospacing="0"/>
        <w:ind w:firstLine="567"/>
        <w:jc w:val="both"/>
        <w:rPr>
          <w:sz w:val="28"/>
          <w:szCs w:val="28"/>
        </w:rPr>
      </w:pPr>
      <w:r w:rsidRPr="00E62219">
        <w:rPr>
          <w:sz w:val="28"/>
          <w:szCs w:val="28"/>
        </w:rPr>
        <w:t>1) входная группа (раздельные</w:t>
      </w:r>
      <w:r w:rsidR="00A14822" w:rsidRPr="00E62219">
        <w:rPr>
          <w:sz w:val="28"/>
          <w:szCs w:val="28"/>
        </w:rPr>
        <w:t xml:space="preserve"> въезд-выезд для транспор</w:t>
      </w:r>
      <w:r w:rsidRPr="00E62219">
        <w:rPr>
          <w:sz w:val="28"/>
          <w:szCs w:val="28"/>
        </w:rPr>
        <w:t>та и вход-выход для посетителей) с указанием наименования кладбища и уполномоченного органа за организацию похоронного дела;</w:t>
      </w:r>
    </w:p>
    <w:p w:rsidR="005B6BBD" w:rsidRPr="00E62219" w:rsidRDefault="005B6BBD" w:rsidP="00E62219">
      <w:pPr>
        <w:pStyle w:val="a4"/>
        <w:spacing w:before="0" w:beforeAutospacing="0" w:after="0" w:afterAutospacing="0"/>
        <w:ind w:firstLine="567"/>
        <w:jc w:val="both"/>
        <w:rPr>
          <w:sz w:val="28"/>
          <w:szCs w:val="28"/>
        </w:rPr>
      </w:pPr>
      <w:r w:rsidRPr="00E62219">
        <w:rPr>
          <w:sz w:val="28"/>
          <w:szCs w:val="28"/>
        </w:rPr>
        <w:t>2) освещение входной группы;</w:t>
      </w:r>
    </w:p>
    <w:p w:rsidR="005B6BBD" w:rsidRPr="00E62219" w:rsidRDefault="005B6BBD" w:rsidP="00E62219">
      <w:pPr>
        <w:pStyle w:val="a4"/>
        <w:spacing w:before="0" w:beforeAutospacing="0" w:after="0" w:afterAutospacing="0"/>
        <w:ind w:firstLine="567"/>
        <w:jc w:val="both"/>
        <w:rPr>
          <w:sz w:val="28"/>
          <w:szCs w:val="28"/>
        </w:rPr>
      </w:pPr>
      <w:r w:rsidRPr="00E62219">
        <w:rPr>
          <w:sz w:val="28"/>
          <w:szCs w:val="28"/>
        </w:rPr>
        <w:t>3) отдельный хозяйственный въез</w:t>
      </w:r>
      <w:r w:rsidR="00A14822" w:rsidRPr="00E62219">
        <w:rPr>
          <w:sz w:val="28"/>
          <w:szCs w:val="28"/>
        </w:rPr>
        <w:t>д</w:t>
      </w:r>
      <w:r w:rsidR="00EB4B5B" w:rsidRPr="00E62219">
        <w:rPr>
          <w:sz w:val="28"/>
          <w:szCs w:val="28"/>
        </w:rPr>
        <w:t>;</w:t>
      </w:r>
    </w:p>
    <w:p w:rsidR="00EB4B5B" w:rsidRPr="00E62219" w:rsidRDefault="00EB4B5B" w:rsidP="00E62219">
      <w:pPr>
        <w:pStyle w:val="a4"/>
        <w:spacing w:before="0" w:beforeAutospacing="0" w:after="0" w:afterAutospacing="0"/>
        <w:ind w:firstLine="567"/>
        <w:jc w:val="both"/>
        <w:rPr>
          <w:sz w:val="28"/>
          <w:szCs w:val="28"/>
        </w:rPr>
      </w:pPr>
      <w:r w:rsidRPr="00E62219">
        <w:rPr>
          <w:sz w:val="28"/>
          <w:szCs w:val="28"/>
        </w:rPr>
        <w:t>4) урны для сбора мусора;</w:t>
      </w:r>
    </w:p>
    <w:p w:rsidR="00EB4B5B" w:rsidRPr="00E62219" w:rsidRDefault="00EB4B5B" w:rsidP="00E62219">
      <w:pPr>
        <w:pStyle w:val="a4"/>
        <w:spacing w:before="0" w:beforeAutospacing="0" w:after="0" w:afterAutospacing="0"/>
        <w:ind w:firstLine="567"/>
        <w:jc w:val="both"/>
        <w:rPr>
          <w:sz w:val="28"/>
          <w:szCs w:val="28"/>
        </w:rPr>
      </w:pPr>
      <w:r w:rsidRPr="00E62219">
        <w:rPr>
          <w:sz w:val="28"/>
          <w:szCs w:val="28"/>
        </w:rPr>
        <w:t>5)</w:t>
      </w:r>
      <w:r w:rsidR="00EE330C" w:rsidRPr="00E62219">
        <w:rPr>
          <w:sz w:val="28"/>
          <w:szCs w:val="28"/>
        </w:rPr>
        <w:t xml:space="preserve"> </w:t>
      </w:r>
      <w:r w:rsidR="005B6BBD" w:rsidRPr="00E62219">
        <w:rPr>
          <w:sz w:val="28"/>
          <w:szCs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w:t>
      </w:r>
      <w:r w:rsidR="00EE330C" w:rsidRPr="00E62219">
        <w:rPr>
          <w:sz w:val="28"/>
          <w:szCs w:val="28"/>
        </w:rPr>
        <w:t xml:space="preserve"> </w:t>
      </w:r>
      <w:r w:rsidR="005B6BBD" w:rsidRPr="00E62219">
        <w:rPr>
          <w:sz w:val="28"/>
          <w:szCs w:val="28"/>
        </w:rPr>
        <w:t>(накопительных баков с водой для технических нужд)</w:t>
      </w:r>
      <w:r w:rsidRPr="00E62219">
        <w:rPr>
          <w:sz w:val="28"/>
          <w:szCs w:val="28"/>
        </w:rPr>
        <w:t>;</w:t>
      </w:r>
    </w:p>
    <w:p w:rsidR="00EB4B5B" w:rsidRPr="00E62219" w:rsidRDefault="00EB4B5B" w:rsidP="00E62219">
      <w:pPr>
        <w:pStyle w:val="a4"/>
        <w:spacing w:before="0" w:beforeAutospacing="0" w:after="0" w:afterAutospacing="0"/>
        <w:ind w:firstLine="567"/>
        <w:jc w:val="both"/>
        <w:rPr>
          <w:sz w:val="28"/>
          <w:szCs w:val="28"/>
        </w:rPr>
      </w:pPr>
      <w:r w:rsidRPr="00E62219">
        <w:rPr>
          <w:sz w:val="28"/>
          <w:szCs w:val="28"/>
        </w:rPr>
        <w:t xml:space="preserve">6) </w:t>
      </w:r>
      <w:r w:rsidR="005B6BBD" w:rsidRPr="00E62219">
        <w:rPr>
          <w:sz w:val="28"/>
          <w:szCs w:val="28"/>
        </w:rPr>
        <w:t xml:space="preserve"> справочно-информационный стенд</w:t>
      </w:r>
      <w:r w:rsidRPr="00E62219">
        <w:rPr>
          <w:sz w:val="28"/>
          <w:szCs w:val="28"/>
        </w:rPr>
        <w:t xml:space="preserve"> для помещения объявлений и распоряжений администрации, правил посещения кладбищ, прав и обязанностей граждан;</w:t>
      </w:r>
    </w:p>
    <w:p w:rsidR="005B6BBD" w:rsidRPr="00E62219" w:rsidRDefault="00EB4B5B" w:rsidP="00E62219">
      <w:pPr>
        <w:pStyle w:val="a4"/>
        <w:spacing w:before="0" w:beforeAutospacing="0" w:after="0" w:afterAutospacing="0"/>
        <w:ind w:firstLine="567"/>
        <w:jc w:val="both"/>
        <w:rPr>
          <w:sz w:val="28"/>
          <w:szCs w:val="28"/>
        </w:rPr>
      </w:pPr>
      <w:r w:rsidRPr="00E62219">
        <w:rPr>
          <w:sz w:val="28"/>
          <w:szCs w:val="28"/>
        </w:rPr>
        <w:t>7</w:t>
      </w:r>
      <w:r w:rsidR="005B6BBD" w:rsidRPr="00E62219">
        <w:rPr>
          <w:sz w:val="28"/>
          <w:szCs w:val="28"/>
        </w:rPr>
        <w:t xml:space="preserve">) </w:t>
      </w:r>
      <w:r w:rsidRPr="00E62219">
        <w:rPr>
          <w:sz w:val="28"/>
          <w:szCs w:val="28"/>
        </w:rPr>
        <w:t>общественные туалеты.</w:t>
      </w:r>
    </w:p>
    <w:p w:rsidR="00EE330C" w:rsidRPr="00E62219" w:rsidRDefault="00EE330C" w:rsidP="00E62219">
      <w:pPr>
        <w:pStyle w:val="a4"/>
        <w:spacing w:before="0" w:beforeAutospacing="0" w:after="0" w:afterAutospacing="0"/>
        <w:ind w:firstLine="567"/>
        <w:jc w:val="both"/>
        <w:rPr>
          <w:sz w:val="28"/>
          <w:szCs w:val="28"/>
        </w:rPr>
      </w:pPr>
      <w:r w:rsidRPr="00E62219">
        <w:rPr>
          <w:sz w:val="28"/>
          <w:szCs w:val="28"/>
        </w:rPr>
        <w:t>Во входн</w:t>
      </w:r>
      <w:r w:rsidR="001A160A" w:rsidRPr="00E62219">
        <w:rPr>
          <w:sz w:val="28"/>
          <w:szCs w:val="28"/>
        </w:rPr>
        <w:t>ой зоне могут размещаться другие объекты похоронного сервиса и места для отдыха посетителей.</w:t>
      </w:r>
    </w:p>
    <w:p w:rsidR="00EE330C" w:rsidRPr="00E62219" w:rsidRDefault="00195772" w:rsidP="00E62219">
      <w:pPr>
        <w:pStyle w:val="a4"/>
        <w:spacing w:before="0" w:beforeAutospacing="0" w:after="0" w:afterAutospacing="0"/>
        <w:ind w:firstLine="567"/>
        <w:jc w:val="both"/>
        <w:rPr>
          <w:sz w:val="28"/>
          <w:szCs w:val="28"/>
        </w:rPr>
      </w:pPr>
      <w:r w:rsidRPr="00E62219">
        <w:rPr>
          <w:sz w:val="28"/>
          <w:szCs w:val="28"/>
        </w:rPr>
        <w:t>15</w:t>
      </w:r>
      <w:r w:rsidR="00EB4B5B" w:rsidRPr="00E62219">
        <w:rPr>
          <w:sz w:val="28"/>
          <w:szCs w:val="28"/>
        </w:rPr>
        <w:t>.</w:t>
      </w:r>
      <w:r w:rsidR="00EE330C" w:rsidRPr="00E62219">
        <w:rPr>
          <w:sz w:val="28"/>
          <w:szCs w:val="28"/>
        </w:rPr>
        <w:t xml:space="preserve"> Для беспрепятственного проезда траурных процессий ширина ворот на кладбищах должна быть не менее 4,0м. Ширина калитки должна быть не менее 1,2м.</w:t>
      </w:r>
    </w:p>
    <w:p w:rsidR="00EE330C" w:rsidRPr="00E62219" w:rsidRDefault="00EE330C" w:rsidP="00E62219">
      <w:pPr>
        <w:pStyle w:val="a4"/>
        <w:spacing w:before="0" w:beforeAutospacing="0" w:after="0" w:afterAutospacing="0"/>
        <w:ind w:firstLine="567"/>
        <w:jc w:val="both"/>
        <w:rPr>
          <w:sz w:val="28"/>
          <w:szCs w:val="28"/>
        </w:rPr>
      </w:pPr>
      <w:r w:rsidRPr="00E62219">
        <w:rPr>
          <w:sz w:val="28"/>
          <w:szCs w:val="28"/>
        </w:rPr>
        <w:t>16.</w:t>
      </w:r>
      <w:r w:rsidR="00EB4B5B" w:rsidRPr="00E62219">
        <w:rPr>
          <w:sz w:val="28"/>
          <w:szCs w:val="28"/>
        </w:rPr>
        <w:t xml:space="preserve"> </w:t>
      </w:r>
      <w:r w:rsidRPr="00E62219">
        <w:rPr>
          <w:sz w:val="28"/>
          <w:szCs w:val="28"/>
        </w:rPr>
        <w:t>Ритуальную зону кладбищ следует размещать вблизи от главного входа и административно-хозяйственной зоны.</w:t>
      </w:r>
    </w:p>
    <w:p w:rsidR="00006027" w:rsidRPr="00E62219" w:rsidRDefault="00006027" w:rsidP="00E62219">
      <w:pPr>
        <w:pStyle w:val="a4"/>
        <w:spacing w:before="0" w:beforeAutospacing="0" w:after="0" w:afterAutospacing="0"/>
        <w:ind w:firstLine="567"/>
        <w:jc w:val="both"/>
        <w:rPr>
          <w:sz w:val="28"/>
          <w:szCs w:val="28"/>
        </w:rPr>
      </w:pPr>
      <w:r w:rsidRPr="00E62219">
        <w:rPr>
          <w:sz w:val="28"/>
          <w:szCs w:val="28"/>
        </w:rPr>
        <w:t>В ритуальной зоне предусматриваются здания и сооружения для проведения траурных обрядов и прощаний, культовые здания и сооружения, памятники общественного назначения, площадки для отдыха с навесами, зал вручения урн.</w:t>
      </w:r>
    </w:p>
    <w:p w:rsidR="00A91FE1" w:rsidRPr="00E62219" w:rsidRDefault="00A91FE1" w:rsidP="00E62219">
      <w:pPr>
        <w:pStyle w:val="a4"/>
        <w:spacing w:before="0" w:beforeAutospacing="0" w:after="0" w:afterAutospacing="0"/>
        <w:ind w:firstLine="567"/>
        <w:jc w:val="both"/>
        <w:rPr>
          <w:sz w:val="28"/>
          <w:szCs w:val="28"/>
        </w:rPr>
      </w:pPr>
      <w:r w:rsidRPr="00E62219">
        <w:rPr>
          <w:sz w:val="28"/>
          <w:szCs w:val="28"/>
        </w:rPr>
        <w:t>На секторах общественных кладбищ для воинских захоронений должны предусматриваться площадки для отдания воинских почестей.</w:t>
      </w:r>
    </w:p>
    <w:p w:rsidR="00A14822" w:rsidRPr="00E62219" w:rsidRDefault="00EC2D42" w:rsidP="00E62219">
      <w:pPr>
        <w:pStyle w:val="a4"/>
        <w:spacing w:before="0" w:beforeAutospacing="0" w:after="0" w:afterAutospacing="0"/>
        <w:ind w:firstLine="567"/>
        <w:jc w:val="both"/>
        <w:rPr>
          <w:sz w:val="28"/>
          <w:szCs w:val="28"/>
        </w:rPr>
      </w:pPr>
      <w:r w:rsidRPr="00E62219">
        <w:rPr>
          <w:sz w:val="28"/>
          <w:szCs w:val="28"/>
        </w:rPr>
        <w:t>17</w:t>
      </w:r>
      <w:r w:rsidR="00195772" w:rsidRPr="00E62219">
        <w:rPr>
          <w:sz w:val="28"/>
          <w:szCs w:val="28"/>
        </w:rPr>
        <w:t xml:space="preserve">. </w:t>
      </w:r>
      <w:r w:rsidR="00A14822" w:rsidRPr="00E62219">
        <w:rPr>
          <w:sz w:val="28"/>
          <w:szCs w:val="28"/>
        </w:rPr>
        <w:t>Административно-хозяйственная зона – часть территории кладбища, на которой разм</w:t>
      </w:r>
      <w:r w:rsidR="005B68A0">
        <w:rPr>
          <w:sz w:val="28"/>
          <w:szCs w:val="28"/>
        </w:rPr>
        <w:t>ещаются </w:t>
      </w:r>
      <w:r w:rsidR="001A160A" w:rsidRPr="00E62219">
        <w:rPr>
          <w:sz w:val="28"/>
          <w:szCs w:val="28"/>
        </w:rPr>
        <w:t>административно-бытовое</w:t>
      </w:r>
      <w:r w:rsidR="00A14822" w:rsidRPr="00E62219">
        <w:rPr>
          <w:sz w:val="28"/>
          <w:szCs w:val="28"/>
        </w:rPr>
        <w:t xml:space="preserve"> здание, материальный и инвентарный склады. Для нее предусматривается отдельный въезд.</w:t>
      </w:r>
    </w:p>
    <w:p w:rsidR="00EE330C" w:rsidRPr="00E62219" w:rsidRDefault="00EC2D42" w:rsidP="00E62219">
      <w:pPr>
        <w:pStyle w:val="a4"/>
        <w:spacing w:before="0" w:beforeAutospacing="0" w:after="0" w:afterAutospacing="0"/>
        <w:ind w:firstLine="567"/>
        <w:jc w:val="both"/>
        <w:rPr>
          <w:sz w:val="28"/>
          <w:szCs w:val="28"/>
        </w:rPr>
      </w:pPr>
      <w:r w:rsidRPr="00E62219">
        <w:rPr>
          <w:sz w:val="28"/>
          <w:szCs w:val="28"/>
        </w:rPr>
        <w:t>18</w:t>
      </w:r>
      <w:r w:rsidR="00EE330C" w:rsidRPr="00E62219">
        <w:rPr>
          <w:sz w:val="28"/>
          <w:szCs w:val="28"/>
        </w:rPr>
        <w:t>. Кладбища должны быть оснащены:</w:t>
      </w:r>
    </w:p>
    <w:p w:rsidR="00EB4B5B" w:rsidRPr="00E62219" w:rsidRDefault="00EE330C" w:rsidP="00E62219">
      <w:pPr>
        <w:pStyle w:val="a4"/>
        <w:spacing w:before="0" w:beforeAutospacing="0" w:after="0" w:afterAutospacing="0"/>
        <w:ind w:firstLine="567"/>
        <w:jc w:val="both"/>
        <w:rPr>
          <w:sz w:val="28"/>
          <w:szCs w:val="28"/>
        </w:rPr>
      </w:pPr>
      <w:r w:rsidRPr="00E62219">
        <w:rPr>
          <w:sz w:val="28"/>
          <w:szCs w:val="28"/>
        </w:rPr>
        <w:t>1</w:t>
      </w:r>
      <w:r w:rsidR="00EB4B5B" w:rsidRPr="00E62219">
        <w:rPr>
          <w:sz w:val="28"/>
          <w:szCs w:val="28"/>
        </w:rPr>
        <w:t xml:space="preserve">) </w:t>
      </w:r>
      <w:r w:rsidRPr="00E62219">
        <w:rPr>
          <w:sz w:val="28"/>
          <w:szCs w:val="28"/>
        </w:rPr>
        <w:t>контейнерными</w:t>
      </w:r>
      <w:r w:rsidR="00EB4B5B" w:rsidRPr="00E62219">
        <w:rPr>
          <w:sz w:val="28"/>
          <w:szCs w:val="28"/>
        </w:rPr>
        <w:t xml:space="preserve"> пло</w:t>
      </w:r>
      <w:r w:rsidRPr="00E62219">
        <w:rPr>
          <w:sz w:val="28"/>
          <w:szCs w:val="28"/>
        </w:rPr>
        <w:t>щадками</w:t>
      </w:r>
      <w:r w:rsidR="00EB4B5B" w:rsidRPr="00E62219">
        <w:rPr>
          <w:sz w:val="28"/>
          <w:szCs w:val="28"/>
        </w:rPr>
        <w:t xml:space="preserve"> с мусоросборниками;</w:t>
      </w:r>
    </w:p>
    <w:p w:rsidR="00EB4B5B" w:rsidRPr="00E62219" w:rsidRDefault="00EE330C" w:rsidP="00E62219">
      <w:pPr>
        <w:pStyle w:val="a4"/>
        <w:spacing w:before="0" w:beforeAutospacing="0" w:after="0" w:afterAutospacing="0"/>
        <w:ind w:firstLine="567"/>
        <w:jc w:val="both"/>
        <w:rPr>
          <w:sz w:val="28"/>
          <w:szCs w:val="28"/>
        </w:rPr>
      </w:pPr>
      <w:r w:rsidRPr="00E62219">
        <w:rPr>
          <w:sz w:val="28"/>
          <w:szCs w:val="28"/>
        </w:rPr>
        <w:t>2</w:t>
      </w:r>
      <w:r w:rsidR="00EB4B5B" w:rsidRPr="00E62219">
        <w:rPr>
          <w:sz w:val="28"/>
          <w:szCs w:val="28"/>
        </w:rPr>
        <w:t>) по</w:t>
      </w:r>
      <w:r w:rsidRPr="00E62219">
        <w:rPr>
          <w:sz w:val="28"/>
          <w:szCs w:val="28"/>
        </w:rPr>
        <w:t>ливочным</w:t>
      </w:r>
      <w:r w:rsidR="00EB4B5B" w:rsidRPr="00E62219">
        <w:rPr>
          <w:sz w:val="28"/>
          <w:szCs w:val="28"/>
        </w:rPr>
        <w:t xml:space="preserve"> водопровод</w:t>
      </w:r>
      <w:r w:rsidRPr="00E62219">
        <w:rPr>
          <w:sz w:val="28"/>
          <w:szCs w:val="28"/>
        </w:rPr>
        <w:t>ом или накопительными баками</w:t>
      </w:r>
      <w:r w:rsidR="00EB4B5B" w:rsidRPr="00E62219">
        <w:rPr>
          <w:sz w:val="28"/>
          <w:szCs w:val="28"/>
        </w:rPr>
        <w:t xml:space="preserve"> с водой для технических нужд;</w:t>
      </w:r>
    </w:p>
    <w:p w:rsidR="00EB4B5B" w:rsidRPr="00E62219" w:rsidRDefault="00EE330C" w:rsidP="00E62219">
      <w:pPr>
        <w:pStyle w:val="a4"/>
        <w:spacing w:before="0" w:beforeAutospacing="0" w:after="0" w:afterAutospacing="0"/>
        <w:ind w:firstLine="567"/>
        <w:jc w:val="both"/>
        <w:rPr>
          <w:sz w:val="28"/>
          <w:szCs w:val="28"/>
        </w:rPr>
      </w:pPr>
      <w:r w:rsidRPr="00E62219">
        <w:rPr>
          <w:sz w:val="28"/>
          <w:szCs w:val="28"/>
        </w:rPr>
        <w:t>3) автостоянкой</w:t>
      </w:r>
      <w:r w:rsidR="00EB4B5B" w:rsidRPr="00E62219">
        <w:rPr>
          <w:sz w:val="28"/>
          <w:szCs w:val="28"/>
        </w:rPr>
        <w:t>.</w:t>
      </w:r>
    </w:p>
    <w:p w:rsidR="0029425E" w:rsidRPr="00E62219" w:rsidRDefault="00EC2D42" w:rsidP="00E62219">
      <w:pPr>
        <w:pStyle w:val="a4"/>
        <w:spacing w:before="0" w:beforeAutospacing="0" w:after="0" w:afterAutospacing="0"/>
        <w:ind w:firstLine="567"/>
        <w:jc w:val="both"/>
        <w:rPr>
          <w:sz w:val="28"/>
          <w:szCs w:val="28"/>
        </w:rPr>
      </w:pPr>
      <w:r w:rsidRPr="00E62219">
        <w:rPr>
          <w:sz w:val="28"/>
          <w:szCs w:val="28"/>
        </w:rPr>
        <w:t>19</w:t>
      </w:r>
      <w:r w:rsidR="0029425E" w:rsidRPr="00E62219">
        <w:rPr>
          <w:sz w:val="28"/>
          <w:szCs w:val="28"/>
        </w:rPr>
        <w:t>. Территория кладбищ должна быть огорожена.</w:t>
      </w:r>
    </w:p>
    <w:p w:rsidR="001A160A" w:rsidRPr="00E62219" w:rsidRDefault="00EC2D42" w:rsidP="00E62219">
      <w:pPr>
        <w:pStyle w:val="a4"/>
        <w:spacing w:before="0" w:beforeAutospacing="0" w:after="0" w:afterAutospacing="0"/>
        <w:ind w:firstLine="567"/>
        <w:jc w:val="both"/>
        <w:rPr>
          <w:sz w:val="28"/>
          <w:szCs w:val="28"/>
        </w:rPr>
      </w:pPr>
      <w:r w:rsidRPr="00E62219">
        <w:rPr>
          <w:sz w:val="28"/>
          <w:szCs w:val="28"/>
        </w:rPr>
        <w:t>20</w:t>
      </w:r>
      <w:r w:rsidR="001A160A" w:rsidRPr="00E62219">
        <w:rPr>
          <w:sz w:val="28"/>
          <w:szCs w:val="28"/>
        </w:rPr>
        <w:t>. Зона захоронений является основной функциональной частью кладбища и делится на кварталы и участки, обозначенные соответствующими буквами и цифрами, указанными на квартальных столбах.</w:t>
      </w:r>
    </w:p>
    <w:p w:rsidR="0029425E" w:rsidRPr="00E62219" w:rsidRDefault="0029425E" w:rsidP="00E62219">
      <w:pPr>
        <w:pStyle w:val="a4"/>
        <w:spacing w:before="0" w:beforeAutospacing="0" w:after="0" w:afterAutospacing="0"/>
        <w:ind w:firstLine="567"/>
        <w:jc w:val="both"/>
        <w:rPr>
          <w:sz w:val="28"/>
          <w:szCs w:val="28"/>
        </w:rPr>
      </w:pPr>
      <w:r w:rsidRPr="00E62219">
        <w:rPr>
          <w:sz w:val="28"/>
          <w:szCs w:val="28"/>
        </w:rPr>
        <w:t>Для всех типов кладбищ площадь зоны захоронений должна составлять не менее 65-75% общей площади кладбища.</w:t>
      </w:r>
    </w:p>
    <w:p w:rsidR="0029425E" w:rsidRPr="00E62219" w:rsidRDefault="0029425E" w:rsidP="00E62219">
      <w:pPr>
        <w:pStyle w:val="a4"/>
        <w:spacing w:before="0" w:beforeAutospacing="0" w:after="0" w:afterAutospacing="0"/>
        <w:ind w:firstLine="567"/>
        <w:jc w:val="both"/>
        <w:rPr>
          <w:sz w:val="28"/>
          <w:szCs w:val="28"/>
        </w:rPr>
      </w:pPr>
      <w:r w:rsidRPr="00E62219">
        <w:rPr>
          <w:sz w:val="28"/>
          <w:szCs w:val="28"/>
        </w:rPr>
        <w:t>Элементами планировочной структуры зоны захоронений являются кварталы, секторы и участки мест захоронения.</w:t>
      </w:r>
    </w:p>
    <w:p w:rsidR="0029425E" w:rsidRPr="00E62219" w:rsidRDefault="0029425E" w:rsidP="00E62219">
      <w:pPr>
        <w:pStyle w:val="a4"/>
        <w:spacing w:before="0" w:beforeAutospacing="0" w:after="0" w:afterAutospacing="0"/>
        <w:ind w:firstLine="567"/>
        <w:jc w:val="both"/>
        <w:rPr>
          <w:sz w:val="28"/>
          <w:szCs w:val="28"/>
        </w:rPr>
      </w:pPr>
      <w:r w:rsidRPr="00E62219">
        <w:rPr>
          <w:sz w:val="28"/>
          <w:szCs w:val="28"/>
        </w:rPr>
        <w:t>Кварталы разделяются внутренними проездами с твердым покрытием шириной не менее 3,0м. Секторы внутри кварталов разделяются аллеями с твердым покрытием шириной не менее 1,2м.</w:t>
      </w:r>
    </w:p>
    <w:p w:rsidR="0029425E" w:rsidRPr="00E62219" w:rsidRDefault="0029425E" w:rsidP="00E62219">
      <w:pPr>
        <w:pStyle w:val="a4"/>
        <w:spacing w:before="0" w:beforeAutospacing="0" w:after="0" w:afterAutospacing="0"/>
        <w:ind w:firstLine="567"/>
        <w:jc w:val="both"/>
        <w:rPr>
          <w:sz w:val="28"/>
          <w:szCs w:val="28"/>
        </w:rPr>
      </w:pPr>
      <w:r w:rsidRPr="00E62219">
        <w:rPr>
          <w:sz w:val="28"/>
          <w:szCs w:val="28"/>
        </w:rPr>
        <w:t>При прокладке внутренних проездов и аллей кладбищ расстояние от наиболее удаленной могилы на участке до проезда или аллеи следует принимать не более 50 м.</w:t>
      </w:r>
    </w:p>
    <w:p w:rsidR="001A160A" w:rsidRPr="00E62219" w:rsidRDefault="00EC2D42" w:rsidP="00E62219">
      <w:pPr>
        <w:pStyle w:val="a4"/>
        <w:spacing w:before="0" w:beforeAutospacing="0" w:after="0" w:afterAutospacing="0"/>
        <w:ind w:firstLine="567"/>
        <w:jc w:val="both"/>
        <w:rPr>
          <w:sz w:val="28"/>
          <w:szCs w:val="28"/>
        </w:rPr>
      </w:pPr>
      <w:r w:rsidRPr="00E62219">
        <w:rPr>
          <w:sz w:val="28"/>
          <w:szCs w:val="28"/>
        </w:rPr>
        <w:lastRenderedPageBreak/>
        <w:t xml:space="preserve">21. На </w:t>
      </w:r>
      <w:r w:rsidR="001A160A" w:rsidRPr="00E62219">
        <w:rPr>
          <w:sz w:val="28"/>
          <w:szCs w:val="28"/>
        </w:rPr>
        <w:t>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 (общих), а также захоронений урн в стенах скорби.</w:t>
      </w:r>
    </w:p>
    <w:p w:rsidR="001A160A" w:rsidRPr="00E62219" w:rsidRDefault="00EC2D42" w:rsidP="00E62219">
      <w:pPr>
        <w:pStyle w:val="a4"/>
        <w:spacing w:before="0" w:beforeAutospacing="0" w:after="0" w:afterAutospacing="0"/>
        <w:ind w:firstLine="567"/>
        <w:jc w:val="both"/>
        <w:rPr>
          <w:sz w:val="28"/>
          <w:szCs w:val="28"/>
        </w:rPr>
      </w:pPr>
      <w:r w:rsidRPr="00E62219">
        <w:rPr>
          <w:sz w:val="28"/>
          <w:szCs w:val="28"/>
        </w:rPr>
        <w:t xml:space="preserve">22. По периметру кладбищ рекомендуется </w:t>
      </w:r>
      <w:r w:rsidR="0034055B" w:rsidRPr="00E62219">
        <w:rPr>
          <w:sz w:val="28"/>
          <w:szCs w:val="28"/>
        </w:rPr>
        <w:t>устраивать кольцевую (объездную</w:t>
      </w:r>
      <w:r w:rsidRPr="00E62219">
        <w:rPr>
          <w:sz w:val="28"/>
          <w:szCs w:val="28"/>
        </w:rPr>
        <w:t>) дорогу, имеющую хозяйственное значение и зону моральной(зеленой) защиты, которая должна обеспечивать визуальную защиту кладбища, закрывать обзор со стороны жилища, детских и лечебных учреждений.</w:t>
      </w:r>
    </w:p>
    <w:p w:rsidR="00D00496" w:rsidRPr="00E62219" w:rsidRDefault="00D00496" w:rsidP="00E62219">
      <w:pPr>
        <w:pStyle w:val="a4"/>
        <w:spacing w:before="0" w:beforeAutospacing="0" w:after="0" w:afterAutospacing="0"/>
        <w:ind w:firstLine="567"/>
        <w:jc w:val="both"/>
        <w:rPr>
          <w:sz w:val="28"/>
          <w:szCs w:val="28"/>
        </w:rPr>
      </w:pPr>
    </w:p>
    <w:p w:rsidR="00CC285D" w:rsidRPr="00E62219" w:rsidRDefault="00CC285D" w:rsidP="008A2BD5">
      <w:pPr>
        <w:pStyle w:val="a4"/>
        <w:spacing w:before="0" w:beforeAutospacing="0" w:after="0" w:afterAutospacing="0"/>
        <w:ind w:firstLine="567"/>
        <w:jc w:val="center"/>
        <w:rPr>
          <w:sz w:val="28"/>
          <w:szCs w:val="28"/>
        </w:rPr>
      </w:pPr>
      <w:r w:rsidRPr="00E62219">
        <w:rPr>
          <w:sz w:val="28"/>
          <w:szCs w:val="28"/>
        </w:rPr>
        <w:t xml:space="preserve">Глава </w:t>
      </w:r>
      <w:r w:rsidR="00AE757E" w:rsidRPr="00E62219">
        <w:rPr>
          <w:sz w:val="28"/>
          <w:szCs w:val="28"/>
        </w:rPr>
        <w:t>3</w:t>
      </w:r>
      <w:r w:rsidRPr="00E62219">
        <w:rPr>
          <w:sz w:val="28"/>
          <w:szCs w:val="28"/>
        </w:rPr>
        <w:t>. Места захоронения на кладбищах и их виды</w:t>
      </w:r>
    </w:p>
    <w:p w:rsidR="00CC285D" w:rsidRPr="00E62219" w:rsidRDefault="00CC285D" w:rsidP="00E62219">
      <w:pPr>
        <w:pStyle w:val="a4"/>
        <w:spacing w:before="0" w:beforeAutospacing="0" w:after="0" w:afterAutospacing="0"/>
        <w:ind w:firstLine="567"/>
        <w:jc w:val="both"/>
        <w:rPr>
          <w:sz w:val="28"/>
          <w:szCs w:val="28"/>
        </w:rPr>
      </w:pPr>
    </w:p>
    <w:p w:rsidR="00CC285D" w:rsidRPr="00E62219" w:rsidRDefault="008A2BD5" w:rsidP="00E62219">
      <w:pPr>
        <w:pStyle w:val="a4"/>
        <w:spacing w:before="0" w:beforeAutospacing="0" w:after="0" w:afterAutospacing="0"/>
        <w:ind w:firstLine="567"/>
        <w:jc w:val="both"/>
        <w:rPr>
          <w:sz w:val="28"/>
          <w:szCs w:val="28"/>
        </w:rPr>
      </w:pPr>
      <w:r>
        <w:rPr>
          <w:sz w:val="28"/>
          <w:szCs w:val="28"/>
        </w:rPr>
        <w:t>23</w:t>
      </w:r>
      <w:r w:rsidR="00CC285D" w:rsidRPr="00E62219">
        <w:rPr>
          <w:sz w:val="28"/>
          <w:szCs w:val="28"/>
        </w:rPr>
        <w:t xml:space="preserve">. На кладбищах муниципального образования город Набережные Челны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 правилами. </w:t>
      </w:r>
    </w:p>
    <w:p w:rsidR="00CC285D" w:rsidRPr="00E62219" w:rsidRDefault="008A2BD5" w:rsidP="00E62219">
      <w:pPr>
        <w:pStyle w:val="a4"/>
        <w:spacing w:before="0" w:beforeAutospacing="0" w:after="0" w:afterAutospacing="0"/>
        <w:ind w:firstLine="567"/>
        <w:jc w:val="both"/>
        <w:rPr>
          <w:sz w:val="28"/>
          <w:szCs w:val="28"/>
        </w:rPr>
      </w:pPr>
      <w:r>
        <w:rPr>
          <w:sz w:val="28"/>
          <w:szCs w:val="28"/>
        </w:rPr>
        <w:t>24</w:t>
      </w:r>
      <w:r w:rsidR="00CC285D" w:rsidRPr="00E62219">
        <w:rPr>
          <w:sz w:val="28"/>
          <w:szCs w:val="28"/>
        </w:rPr>
        <w:t>. В зоне захоронения кладбища — зоны соответствующих мест захоронения разбиты на сектора и участки. Места захоронения определяются в соответствии с установленной планировкой кладбища.</w:t>
      </w:r>
    </w:p>
    <w:p w:rsidR="00CC285D" w:rsidRPr="00E62219" w:rsidRDefault="008A2BD5" w:rsidP="00E62219">
      <w:pPr>
        <w:pStyle w:val="a4"/>
        <w:spacing w:before="0" w:beforeAutospacing="0" w:after="0" w:afterAutospacing="0"/>
        <w:ind w:firstLine="567"/>
        <w:jc w:val="both"/>
        <w:rPr>
          <w:sz w:val="28"/>
          <w:szCs w:val="28"/>
        </w:rPr>
      </w:pPr>
      <w:r>
        <w:rPr>
          <w:sz w:val="28"/>
          <w:szCs w:val="28"/>
        </w:rPr>
        <w:t>25</w:t>
      </w:r>
      <w:r w:rsidR="00CC285D" w:rsidRPr="00E62219">
        <w:rPr>
          <w:sz w:val="28"/>
          <w:szCs w:val="28"/>
        </w:rPr>
        <w:t>. 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w:t>
      </w:r>
      <w:r w:rsidR="00E27C66" w:rsidRPr="00E62219">
        <w:rPr>
          <w:sz w:val="28"/>
          <w:szCs w:val="28"/>
        </w:rPr>
        <w:t>ом, так и безоградным способом.</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2</w:t>
      </w:r>
      <w:r w:rsidR="002F3D0D">
        <w:rPr>
          <w:sz w:val="28"/>
          <w:szCs w:val="28"/>
        </w:rPr>
        <w:t>6</w:t>
      </w:r>
      <w:r w:rsidR="00CC285D" w:rsidRPr="00E62219">
        <w:rPr>
          <w:sz w:val="28"/>
          <w:szCs w:val="28"/>
        </w:rPr>
        <w:t>. Места захоронения подразделяются на следующие виды:</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1) одиночные;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2) родственные;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3) семейные (родовые);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4) почетные;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5) воинские;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6) братские (общие).</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Земельные участки под места захоронения предоставляются на безвозмездной основе, за исключением семейных (родовых) захоронений.</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2</w:t>
      </w:r>
      <w:r w:rsidR="002F3D0D">
        <w:rPr>
          <w:sz w:val="28"/>
          <w:szCs w:val="28"/>
        </w:rPr>
        <w:t>7</w:t>
      </w:r>
      <w:r w:rsidR="00CC285D" w:rsidRPr="00E62219">
        <w:rPr>
          <w:sz w:val="28"/>
          <w:szCs w:val="28"/>
        </w:rPr>
        <w:t>. Одиночные захоронения предоставляются на территории кладбищ для погребения умерших, не имеющих супруга, близких родственников, иных родственников либо законного представителя умершего.</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Размер места одиночного захоронения составляет 2,0 м x 2,0 м x 1,0 м (длина, глубина, ширина).</w:t>
      </w:r>
    </w:p>
    <w:p w:rsidR="00CC285D" w:rsidRPr="00E62219" w:rsidRDefault="002F3D0D" w:rsidP="00E62219">
      <w:pPr>
        <w:pStyle w:val="a4"/>
        <w:spacing w:before="0" w:beforeAutospacing="0" w:after="0" w:afterAutospacing="0"/>
        <w:ind w:firstLine="567"/>
        <w:jc w:val="both"/>
        <w:rPr>
          <w:sz w:val="28"/>
          <w:szCs w:val="28"/>
        </w:rPr>
      </w:pPr>
      <w:r>
        <w:rPr>
          <w:sz w:val="28"/>
          <w:szCs w:val="28"/>
        </w:rPr>
        <w:t>28</w:t>
      </w:r>
      <w:r w:rsidR="00CC285D" w:rsidRPr="00E62219">
        <w:rPr>
          <w:sz w:val="28"/>
          <w:szCs w:val="28"/>
        </w:rPr>
        <w:t>. 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Под будущие захоронения места родственных захоронений не предоставляются.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 умершего.</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Захоронение (подзахоронение) на родственных местах разрешается не ранее чем через 15 лет с момента последнего захоронения в данную могилу.</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Размер места родственного захоронения на кладбищах составляет 2,0 м x 2,5 м x 2,0 м (длина, глубина, ширина).</w:t>
      </w:r>
    </w:p>
    <w:p w:rsidR="00CC285D" w:rsidRPr="00E62219" w:rsidRDefault="00A729FB" w:rsidP="00E62219">
      <w:pPr>
        <w:pStyle w:val="a4"/>
        <w:spacing w:before="0" w:beforeAutospacing="0" w:after="0" w:afterAutospacing="0"/>
        <w:ind w:firstLine="567"/>
        <w:jc w:val="both"/>
        <w:rPr>
          <w:sz w:val="28"/>
          <w:szCs w:val="28"/>
        </w:rPr>
      </w:pPr>
      <w:r>
        <w:rPr>
          <w:sz w:val="28"/>
          <w:szCs w:val="28"/>
        </w:rPr>
        <w:lastRenderedPageBreak/>
        <w:t>29</w:t>
      </w:r>
      <w:r w:rsidR="00CC285D" w:rsidRPr="00E62219">
        <w:rPr>
          <w:sz w:val="28"/>
          <w:szCs w:val="28"/>
        </w:rPr>
        <w:t>. Семейные (родовые) захоронения граждан – это отдельные участки земли на общественных кладбищах для погребения двух и более умерших близких родственников.</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К близким родственникам относятся супруг, дети, родители, усыновленные, усыновители, родные братья, родные сестры, внуки, дедушки, бабушки.</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3</w:t>
      </w:r>
      <w:r w:rsidR="000B1AA3">
        <w:rPr>
          <w:sz w:val="28"/>
          <w:szCs w:val="28"/>
        </w:rPr>
        <w:t>0</w:t>
      </w:r>
      <w:r w:rsidR="00CC285D" w:rsidRPr="00E62219">
        <w:rPr>
          <w:sz w:val="28"/>
          <w:szCs w:val="28"/>
        </w:rPr>
        <w:t>. Места для семейных (родовых) захоронений предоставляются как под настоящие, так и под будущие захоронения.</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3</w:t>
      </w:r>
      <w:r w:rsidR="000B1AA3">
        <w:rPr>
          <w:sz w:val="28"/>
          <w:szCs w:val="28"/>
        </w:rPr>
        <w:t>1</w:t>
      </w:r>
      <w:r w:rsidR="00CC285D" w:rsidRPr="00E62219">
        <w:rPr>
          <w:sz w:val="28"/>
          <w:szCs w:val="28"/>
        </w:rPr>
        <w:t xml:space="preserve">. Для </w:t>
      </w:r>
      <w:r w:rsidR="000B1AA3" w:rsidRPr="00E62219">
        <w:rPr>
          <w:sz w:val="28"/>
          <w:szCs w:val="28"/>
        </w:rPr>
        <w:t>предоставления (</w:t>
      </w:r>
      <w:r w:rsidR="00CC285D" w:rsidRPr="00E62219">
        <w:rPr>
          <w:sz w:val="28"/>
          <w:szCs w:val="28"/>
        </w:rPr>
        <w:t xml:space="preserve">резервирования) земельного участка под создание семейного захоронения заинтересованное лицо (заявитель) обращается в </w:t>
      </w:r>
      <w:r w:rsidR="00CC285D" w:rsidRPr="002965AF">
        <w:rPr>
          <w:sz w:val="28"/>
          <w:szCs w:val="28"/>
        </w:rPr>
        <w:t>специализированную службу по</w:t>
      </w:r>
      <w:r w:rsidR="00CC285D" w:rsidRPr="00E62219">
        <w:rPr>
          <w:sz w:val="28"/>
          <w:szCs w:val="28"/>
        </w:rPr>
        <w:t xml:space="preserve"> вопросам похоронного дела для предварительного </w:t>
      </w:r>
      <w:r w:rsidR="000B1AA3" w:rsidRPr="00E62219">
        <w:rPr>
          <w:sz w:val="28"/>
          <w:szCs w:val="28"/>
        </w:rPr>
        <w:t>определения места</w:t>
      </w:r>
      <w:r w:rsidR="00CC285D" w:rsidRPr="00E62219">
        <w:rPr>
          <w:sz w:val="28"/>
          <w:szCs w:val="28"/>
        </w:rPr>
        <w:t xml:space="preserve"> семейного захоронения и составляется акт предварительного согласования места семейного захоронения. В </w:t>
      </w:r>
      <w:r w:rsidR="000B1AA3" w:rsidRPr="00E62219">
        <w:rPr>
          <w:sz w:val="28"/>
          <w:szCs w:val="28"/>
        </w:rPr>
        <w:t>акте предварительного</w:t>
      </w:r>
      <w:r w:rsidR="00CC285D" w:rsidRPr="00E62219">
        <w:rPr>
          <w:sz w:val="28"/>
          <w:szCs w:val="28"/>
        </w:rPr>
        <w:t xml:space="preserve">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w:t>
      </w:r>
      <w:r w:rsidR="00CB663A">
        <w:rPr>
          <w:sz w:val="28"/>
          <w:szCs w:val="28"/>
        </w:rPr>
        <w:t>тельного согласования </w:t>
      </w:r>
      <w:r w:rsidR="00CC285D" w:rsidRPr="00E62219">
        <w:rPr>
          <w:sz w:val="28"/>
          <w:szCs w:val="28"/>
        </w:rPr>
        <w:t>составляется в двух экземплярах, один из которых вручается заявителю.</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3</w:t>
      </w:r>
      <w:r w:rsidR="00B27E1F">
        <w:rPr>
          <w:sz w:val="28"/>
          <w:szCs w:val="28"/>
        </w:rPr>
        <w:t>2</w:t>
      </w:r>
      <w:r w:rsidR="00CC285D" w:rsidRPr="00E62219">
        <w:rPr>
          <w:sz w:val="28"/>
          <w:szCs w:val="28"/>
        </w:rPr>
        <w:t>. Для решения вопроса о предоставлении места для семейного (родов</w:t>
      </w:r>
      <w:r w:rsidR="009C4B3D">
        <w:rPr>
          <w:sz w:val="28"/>
          <w:szCs w:val="28"/>
        </w:rPr>
        <w:t>ого) захоронения в У</w:t>
      </w:r>
      <w:r w:rsidRPr="00E62219">
        <w:rPr>
          <w:sz w:val="28"/>
          <w:szCs w:val="28"/>
        </w:rPr>
        <w:t>полномоченный орган</w:t>
      </w:r>
      <w:r w:rsidR="00CC285D" w:rsidRPr="00E62219">
        <w:rPr>
          <w:sz w:val="28"/>
          <w:szCs w:val="28"/>
        </w:rPr>
        <w:t xml:space="preserve"> предоставляются следующие документы:</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1) 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2) копия паспорта или иного документа, удостоверяющего личность заявителя, с приложением подлинника;</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3) копии документов, подтверждающих степень родства лиц, указанных в заявлении, с приложением подлинников;</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4) акт предварительного согласования места захоронения.</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Не допускается требовать предоставления иных документов, не предусмотренных настоящим Порядком.</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 xml:space="preserve">Уполномоченный орган </w:t>
      </w:r>
      <w:r w:rsidR="00CC285D" w:rsidRPr="00E62219">
        <w:rPr>
          <w:sz w:val="28"/>
          <w:szCs w:val="28"/>
        </w:rPr>
        <w:t>обеспечивает учет и хранение предоставленных документов.</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t>3</w:t>
      </w:r>
      <w:r w:rsidR="00403F88">
        <w:rPr>
          <w:sz w:val="28"/>
          <w:szCs w:val="28"/>
        </w:rPr>
        <w:t>3</w:t>
      </w:r>
      <w:r w:rsidR="00CC285D" w:rsidRPr="00E62219">
        <w:rPr>
          <w:sz w:val="28"/>
          <w:szCs w:val="28"/>
        </w:rPr>
        <w:t>.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четырнадцати календарных дней со дня получения заявления со всеми необходимыми документами.</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w:t>
      </w:r>
      <w:r w:rsidR="00590A41" w:rsidRPr="00E62219">
        <w:rPr>
          <w:sz w:val="28"/>
          <w:szCs w:val="28"/>
        </w:rPr>
        <w:t>елем в уполномоченный орган</w:t>
      </w:r>
      <w:r w:rsidRPr="00E62219">
        <w:rPr>
          <w:sz w:val="28"/>
          <w:szCs w:val="28"/>
        </w:rPr>
        <w:t xml:space="preserve"> по вопросам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w:t>
      </w:r>
      <w:r w:rsidRPr="003067FF">
        <w:rPr>
          <w:sz w:val="28"/>
          <w:szCs w:val="28"/>
        </w:rPr>
        <w:t xml:space="preserve">в пункте </w:t>
      </w:r>
      <w:r w:rsidR="0034055B" w:rsidRPr="003067FF">
        <w:rPr>
          <w:sz w:val="28"/>
          <w:szCs w:val="28"/>
        </w:rPr>
        <w:t>3</w:t>
      </w:r>
      <w:r w:rsidR="00786D25" w:rsidRPr="003067FF">
        <w:rPr>
          <w:sz w:val="28"/>
          <w:szCs w:val="28"/>
        </w:rPr>
        <w:t>3</w:t>
      </w:r>
      <w:r w:rsidR="000E4862" w:rsidRPr="003067FF">
        <w:rPr>
          <w:sz w:val="28"/>
          <w:szCs w:val="28"/>
        </w:rPr>
        <w:t xml:space="preserve"> </w:t>
      </w:r>
      <w:r w:rsidR="004A548D">
        <w:rPr>
          <w:sz w:val="28"/>
          <w:szCs w:val="28"/>
        </w:rPr>
        <w:t xml:space="preserve">настоящего </w:t>
      </w:r>
      <w:r w:rsidR="000E4862" w:rsidRPr="003067FF">
        <w:rPr>
          <w:sz w:val="28"/>
          <w:szCs w:val="28"/>
        </w:rPr>
        <w:t>Порядка</w:t>
      </w:r>
      <w:r w:rsidRPr="003067FF">
        <w:rPr>
          <w:sz w:val="28"/>
          <w:szCs w:val="28"/>
        </w:rPr>
        <w:t>.</w:t>
      </w:r>
    </w:p>
    <w:p w:rsidR="00CC285D" w:rsidRPr="00E62219" w:rsidRDefault="00E27C66" w:rsidP="00E62219">
      <w:pPr>
        <w:pStyle w:val="a4"/>
        <w:spacing w:before="0" w:beforeAutospacing="0" w:after="0" w:afterAutospacing="0"/>
        <w:ind w:firstLine="567"/>
        <w:jc w:val="both"/>
        <w:rPr>
          <w:sz w:val="28"/>
          <w:szCs w:val="28"/>
        </w:rPr>
      </w:pPr>
      <w:r w:rsidRPr="00E62219">
        <w:rPr>
          <w:sz w:val="28"/>
          <w:szCs w:val="28"/>
        </w:rPr>
        <w:lastRenderedPageBreak/>
        <w:t>3</w:t>
      </w:r>
      <w:r w:rsidR="00A27D34">
        <w:rPr>
          <w:sz w:val="28"/>
          <w:szCs w:val="28"/>
        </w:rPr>
        <w:t>4</w:t>
      </w:r>
      <w:r w:rsidR="00CC285D" w:rsidRPr="00E62219">
        <w:rPr>
          <w:sz w:val="28"/>
          <w:szCs w:val="28"/>
        </w:rPr>
        <w:t>. Размер места для семейного (родового) захоронения (с учетом бесплатно предоставляемого места для родственного захоронения) не может превышать 12 кв. м.</w:t>
      </w:r>
    </w:p>
    <w:p w:rsidR="00CC285D" w:rsidRPr="00E62219" w:rsidRDefault="00E27C66" w:rsidP="00E62219">
      <w:pPr>
        <w:pStyle w:val="a4"/>
        <w:spacing w:before="0" w:beforeAutospacing="0" w:after="0" w:afterAutospacing="0"/>
        <w:ind w:firstLine="567"/>
        <w:jc w:val="both"/>
        <w:rPr>
          <w:sz w:val="28"/>
          <w:szCs w:val="28"/>
        </w:rPr>
      </w:pPr>
      <w:r w:rsidRPr="00623672">
        <w:rPr>
          <w:sz w:val="28"/>
          <w:szCs w:val="28"/>
        </w:rPr>
        <w:t>3</w:t>
      </w:r>
      <w:r w:rsidR="00A27D34" w:rsidRPr="00623672">
        <w:rPr>
          <w:sz w:val="28"/>
          <w:szCs w:val="28"/>
        </w:rPr>
        <w:t>5</w:t>
      </w:r>
      <w:r w:rsidR="00CC285D" w:rsidRPr="00623672">
        <w:rPr>
          <w:sz w:val="28"/>
          <w:szCs w:val="28"/>
        </w:rPr>
        <w:t>. 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муниципального образования город Набережные Челны.</w:t>
      </w:r>
    </w:p>
    <w:p w:rsidR="00CC285D" w:rsidRPr="00C6639A" w:rsidRDefault="00E27C66" w:rsidP="00E62219">
      <w:pPr>
        <w:pStyle w:val="a4"/>
        <w:spacing w:before="0" w:beforeAutospacing="0" w:after="0" w:afterAutospacing="0"/>
        <w:ind w:firstLine="567"/>
        <w:jc w:val="both"/>
        <w:rPr>
          <w:sz w:val="28"/>
          <w:szCs w:val="28"/>
        </w:rPr>
      </w:pPr>
      <w:r w:rsidRPr="00E62219">
        <w:rPr>
          <w:sz w:val="28"/>
          <w:szCs w:val="28"/>
        </w:rPr>
        <w:t>3</w:t>
      </w:r>
      <w:r w:rsidR="00F019E5">
        <w:rPr>
          <w:sz w:val="28"/>
          <w:szCs w:val="28"/>
        </w:rPr>
        <w:t>6</w:t>
      </w:r>
      <w:r w:rsidR="00CC285D" w:rsidRPr="00E62219">
        <w:rPr>
          <w:sz w:val="28"/>
          <w:szCs w:val="28"/>
        </w:rPr>
        <w:t xml:space="preserve">. 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пункте </w:t>
      </w:r>
      <w:r w:rsidR="0034055B" w:rsidRPr="00C6639A">
        <w:rPr>
          <w:sz w:val="28"/>
          <w:szCs w:val="28"/>
        </w:rPr>
        <w:t>3</w:t>
      </w:r>
      <w:r w:rsidR="00C6639A" w:rsidRPr="00C6639A">
        <w:rPr>
          <w:sz w:val="28"/>
          <w:szCs w:val="28"/>
        </w:rPr>
        <w:t>3</w:t>
      </w:r>
      <w:r w:rsidR="00F019E5" w:rsidRPr="00C6639A">
        <w:rPr>
          <w:sz w:val="28"/>
          <w:szCs w:val="28"/>
        </w:rPr>
        <w:t xml:space="preserve"> </w:t>
      </w:r>
      <w:r w:rsidR="00F70D64">
        <w:rPr>
          <w:sz w:val="28"/>
          <w:szCs w:val="28"/>
        </w:rPr>
        <w:t xml:space="preserve">настоящего </w:t>
      </w:r>
      <w:r w:rsidR="00F019E5" w:rsidRPr="00C6639A">
        <w:rPr>
          <w:sz w:val="28"/>
          <w:szCs w:val="28"/>
        </w:rPr>
        <w:t>Порядка</w:t>
      </w:r>
      <w:r w:rsidR="00CC285D" w:rsidRPr="00C6639A">
        <w:rPr>
          <w:sz w:val="28"/>
          <w:szCs w:val="28"/>
        </w:rPr>
        <w:t>.</w:t>
      </w:r>
    </w:p>
    <w:p w:rsidR="00CC285D" w:rsidRPr="00E62219" w:rsidRDefault="00E27C66" w:rsidP="00E62219">
      <w:pPr>
        <w:pStyle w:val="a4"/>
        <w:spacing w:before="0" w:beforeAutospacing="0" w:after="0" w:afterAutospacing="0"/>
        <w:ind w:firstLine="567"/>
        <w:jc w:val="both"/>
        <w:rPr>
          <w:sz w:val="28"/>
          <w:szCs w:val="28"/>
        </w:rPr>
      </w:pPr>
      <w:r w:rsidRPr="00C6639A">
        <w:rPr>
          <w:sz w:val="28"/>
          <w:szCs w:val="28"/>
        </w:rPr>
        <w:t>3</w:t>
      </w:r>
      <w:r w:rsidR="00FE6D4E" w:rsidRPr="00C6639A">
        <w:rPr>
          <w:sz w:val="28"/>
          <w:szCs w:val="28"/>
        </w:rPr>
        <w:t>7</w:t>
      </w:r>
      <w:r w:rsidR="00CC285D" w:rsidRPr="00C6639A">
        <w:rPr>
          <w:sz w:val="28"/>
          <w:szCs w:val="28"/>
        </w:rPr>
        <w:t>. Решение</w:t>
      </w:r>
      <w:r w:rsidR="00CC285D" w:rsidRPr="00E62219">
        <w:rPr>
          <w:sz w:val="28"/>
          <w:szCs w:val="28"/>
        </w:rPr>
        <w:t xml:space="preserve"> об отказе в предоставлении места для семейного (родового) захоронения вручается или направляется с уведомлением заявителю в срок, </w:t>
      </w:r>
      <w:r w:rsidR="00CC285D" w:rsidRPr="00C6639A">
        <w:rPr>
          <w:sz w:val="28"/>
          <w:szCs w:val="28"/>
        </w:rPr>
        <w:t xml:space="preserve">установленный в пункте </w:t>
      </w:r>
      <w:r w:rsidR="0034055B" w:rsidRPr="00C6639A">
        <w:rPr>
          <w:sz w:val="28"/>
          <w:szCs w:val="28"/>
        </w:rPr>
        <w:t>3</w:t>
      </w:r>
      <w:r w:rsidR="00C6639A">
        <w:rPr>
          <w:sz w:val="28"/>
          <w:szCs w:val="28"/>
        </w:rPr>
        <w:t>3</w:t>
      </w:r>
      <w:r w:rsidR="00CC285D" w:rsidRPr="00C6639A">
        <w:rPr>
          <w:sz w:val="28"/>
          <w:szCs w:val="28"/>
        </w:rPr>
        <w:t xml:space="preserve"> </w:t>
      </w:r>
      <w:r w:rsidR="00553BD9">
        <w:rPr>
          <w:sz w:val="28"/>
          <w:szCs w:val="28"/>
        </w:rPr>
        <w:t xml:space="preserve">настоящего </w:t>
      </w:r>
      <w:r w:rsidR="00605620" w:rsidRPr="00C6639A">
        <w:rPr>
          <w:sz w:val="28"/>
          <w:szCs w:val="28"/>
        </w:rPr>
        <w:t>Порядка</w:t>
      </w:r>
      <w:r w:rsidR="00CC285D" w:rsidRPr="00C6639A">
        <w:rPr>
          <w:sz w:val="28"/>
          <w:szCs w:val="28"/>
        </w:rPr>
        <w:t>,</w:t>
      </w:r>
      <w:r w:rsidR="00CC285D" w:rsidRPr="00E62219">
        <w:rPr>
          <w:sz w:val="28"/>
          <w:szCs w:val="28"/>
        </w:rPr>
        <w:t xml:space="preserve"> с указанием причин отказа.</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Отказ в предоставлении места для семейного (родового) захоронения допускается в случаях, если:</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1) заявитель выразил желание получить место на кладбище, которое не входит в перечень кладбищ, на которых могут быть предоставлены (зарезервированы) места для создания семейных захоронений;</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2) заявитель отказался от мест, предложенных для создания (резервирования) семейного захоронения;</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3) 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 xml:space="preserve">4) заявитель не представил документы, указанные в пункте </w:t>
      </w:r>
      <w:r w:rsidR="00A23802">
        <w:rPr>
          <w:sz w:val="28"/>
          <w:szCs w:val="28"/>
        </w:rPr>
        <w:t>32</w:t>
      </w:r>
      <w:r w:rsidRPr="00E62219">
        <w:rPr>
          <w:sz w:val="28"/>
          <w:szCs w:val="28"/>
        </w:rPr>
        <w:t xml:space="preserve"> </w:t>
      </w:r>
      <w:r w:rsidR="00D1636C">
        <w:rPr>
          <w:sz w:val="28"/>
          <w:szCs w:val="28"/>
        </w:rPr>
        <w:t xml:space="preserve">настоящего </w:t>
      </w:r>
      <w:r w:rsidR="00A23802">
        <w:rPr>
          <w:sz w:val="28"/>
          <w:szCs w:val="28"/>
        </w:rPr>
        <w:t>Порядка.</w:t>
      </w:r>
    </w:p>
    <w:p w:rsidR="00CC285D" w:rsidRPr="00E62219" w:rsidRDefault="00CC285D" w:rsidP="00E62219">
      <w:pPr>
        <w:pStyle w:val="a4"/>
        <w:spacing w:before="0" w:beforeAutospacing="0" w:after="0" w:afterAutospacing="0"/>
        <w:ind w:firstLine="567"/>
        <w:jc w:val="both"/>
        <w:rPr>
          <w:sz w:val="28"/>
          <w:szCs w:val="28"/>
        </w:rPr>
      </w:pPr>
      <w:r w:rsidRPr="00E62219">
        <w:rPr>
          <w:sz w:val="28"/>
          <w:szCs w:val="28"/>
        </w:rPr>
        <w:t xml:space="preserve">Заявитель вправе обжаловать отказ в предоставлении (резервировании) места для создания семейного захоронения в судебном порядке либо повторно </w:t>
      </w:r>
      <w:r w:rsidR="00A63CE9" w:rsidRPr="00E62219">
        <w:rPr>
          <w:sz w:val="28"/>
          <w:szCs w:val="28"/>
        </w:rPr>
        <w:t>обратиться с</w:t>
      </w:r>
      <w:r w:rsidRPr="00E62219">
        <w:rPr>
          <w:sz w:val="28"/>
          <w:szCs w:val="28"/>
        </w:rPr>
        <w:t xml:space="preserve">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CC285D" w:rsidRPr="00E62219" w:rsidRDefault="005459D7" w:rsidP="00E62219">
      <w:pPr>
        <w:pStyle w:val="a4"/>
        <w:spacing w:before="0" w:beforeAutospacing="0" w:after="0" w:afterAutospacing="0"/>
        <w:ind w:firstLine="567"/>
        <w:jc w:val="both"/>
        <w:rPr>
          <w:sz w:val="28"/>
          <w:szCs w:val="28"/>
        </w:rPr>
      </w:pPr>
      <w:r>
        <w:rPr>
          <w:sz w:val="28"/>
          <w:szCs w:val="28"/>
        </w:rPr>
        <w:t>38</w:t>
      </w:r>
      <w:r w:rsidR="00E27C66" w:rsidRPr="00E62219">
        <w:rPr>
          <w:sz w:val="28"/>
          <w:szCs w:val="28"/>
        </w:rPr>
        <w:t xml:space="preserve">. </w:t>
      </w:r>
      <w:r w:rsidR="00CC285D" w:rsidRPr="00E62219">
        <w:rPr>
          <w:sz w:val="28"/>
          <w:szCs w:val="28"/>
        </w:rPr>
        <w:t>Погребения на участках для почетных захоронений площадью не менее 5</w:t>
      </w:r>
      <w:r w:rsidR="00555131">
        <w:rPr>
          <w:sz w:val="28"/>
          <w:szCs w:val="28"/>
        </w:rPr>
        <w:t xml:space="preserve"> </w:t>
      </w:r>
      <w:r w:rsidR="00CC285D" w:rsidRPr="00E62219">
        <w:rPr>
          <w:sz w:val="28"/>
          <w:szCs w:val="28"/>
        </w:rPr>
        <w:t xml:space="preserve">кв.м производятся по </w:t>
      </w:r>
      <w:r w:rsidR="003B6789" w:rsidRPr="00623672">
        <w:rPr>
          <w:sz w:val="28"/>
          <w:szCs w:val="28"/>
        </w:rPr>
        <w:t>решению органа</w:t>
      </w:r>
      <w:r w:rsidR="00CC285D" w:rsidRPr="00623672">
        <w:rPr>
          <w:sz w:val="28"/>
          <w:szCs w:val="28"/>
        </w:rPr>
        <w:t xml:space="preserve"> местного самоуправления по</w:t>
      </w:r>
      <w:r w:rsidR="00CC285D" w:rsidRPr="00E62219">
        <w:rPr>
          <w:sz w:val="28"/>
          <w:szCs w:val="28"/>
        </w:rPr>
        <w:t xml:space="preserve"> предоставлению государственных, общественных организаций и граждан.</w:t>
      </w:r>
    </w:p>
    <w:p w:rsidR="00590A41" w:rsidRPr="00E62219" w:rsidRDefault="005459D7" w:rsidP="00E62219">
      <w:pPr>
        <w:spacing w:after="0" w:line="240" w:lineRule="auto"/>
        <w:ind w:firstLine="567"/>
        <w:jc w:val="both"/>
        <w:rPr>
          <w:rFonts w:ascii="Times New Roman" w:hAnsi="Times New Roman" w:cs="Times New Roman"/>
          <w:sz w:val="28"/>
          <w:szCs w:val="28"/>
        </w:rPr>
      </w:pPr>
      <w:bookmarkStart w:id="7" w:name="sub_1029"/>
      <w:r w:rsidRPr="00623672">
        <w:rPr>
          <w:rFonts w:ascii="Times New Roman" w:hAnsi="Times New Roman" w:cs="Times New Roman"/>
          <w:sz w:val="28"/>
          <w:szCs w:val="28"/>
        </w:rPr>
        <w:t>39</w:t>
      </w:r>
      <w:r w:rsidR="00590A41" w:rsidRPr="00623672">
        <w:rPr>
          <w:rFonts w:ascii="Times New Roman" w:hAnsi="Times New Roman" w:cs="Times New Roman"/>
          <w:sz w:val="28"/>
          <w:szCs w:val="28"/>
        </w:rPr>
        <w:t>. На кладбищах могут предусматриваться участки для создания семейно-родовых мест захоронений. Размеры и порядок их использования определяются Исполнительным комитетом г. Набережные Челны.</w:t>
      </w:r>
    </w:p>
    <w:p w:rsidR="00590A41" w:rsidRPr="00E62219" w:rsidRDefault="00C44BCB" w:rsidP="00E62219">
      <w:pPr>
        <w:spacing w:after="0" w:line="240" w:lineRule="auto"/>
        <w:ind w:firstLine="567"/>
        <w:jc w:val="both"/>
        <w:rPr>
          <w:rFonts w:ascii="Times New Roman" w:hAnsi="Times New Roman" w:cs="Times New Roman"/>
          <w:sz w:val="28"/>
          <w:szCs w:val="28"/>
        </w:rPr>
      </w:pPr>
      <w:bookmarkStart w:id="8" w:name="sub_1210"/>
      <w:bookmarkEnd w:id="7"/>
      <w:r>
        <w:rPr>
          <w:rFonts w:ascii="Times New Roman" w:hAnsi="Times New Roman" w:cs="Times New Roman"/>
          <w:sz w:val="28"/>
          <w:szCs w:val="28"/>
        </w:rPr>
        <w:t>40</w:t>
      </w:r>
      <w:r w:rsidR="00590A41" w:rsidRPr="00E62219">
        <w:rPr>
          <w:rFonts w:ascii="Times New Roman" w:hAnsi="Times New Roman" w:cs="Times New Roman"/>
          <w:sz w:val="28"/>
          <w:szCs w:val="28"/>
        </w:rPr>
        <w:t>. На кладбищах могут предусматриваться отдельные участки для осуществления почетных захоронений с учетом заслуг умершего перед обществом, государством и городом.</w:t>
      </w:r>
    </w:p>
    <w:p w:rsidR="00590A41" w:rsidRPr="00E62219" w:rsidRDefault="00102C2D" w:rsidP="00E62219">
      <w:pPr>
        <w:spacing w:after="0" w:line="240" w:lineRule="auto"/>
        <w:ind w:firstLine="567"/>
        <w:jc w:val="both"/>
        <w:rPr>
          <w:rFonts w:ascii="Times New Roman" w:hAnsi="Times New Roman" w:cs="Times New Roman"/>
          <w:sz w:val="28"/>
          <w:szCs w:val="28"/>
        </w:rPr>
      </w:pPr>
      <w:bookmarkStart w:id="9" w:name="sub_1211"/>
      <w:bookmarkEnd w:id="8"/>
      <w:r w:rsidRPr="00E62219">
        <w:rPr>
          <w:rFonts w:ascii="Times New Roman" w:hAnsi="Times New Roman" w:cs="Times New Roman"/>
          <w:sz w:val="28"/>
          <w:szCs w:val="28"/>
        </w:rPr>
        <w:t>4</w:t>
      </w:r>
      <w:r w:rsidR="00C44BCB">
        <w:rPr>
          <w:rFonts w:ascii="Times New Roman" w:hAnsi="Times New Roman" w:cs="Times New Roman"/>
          <w:sz w:val="28"/>
          <w:szCs w:val="28"/>
        </w:rPr>
        <w:t>1</w:t>
      </w:r>
      <w:r w:rsidR="00590A41" w:rsidRPr="00E62219">
        <w:rPr>
          <w:rFonts w:ascii="Times New Roman" w:hAnsi="Times New Roman" w:cs="Times New Roman"/>
          <w:sz w:val="28"/>
          <w:szCs w:val="28"/>
        </w:rPr>
        <w:t>. 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 действиях.</w:t>
      </w:r>
    </w:p>
    <w:p w:rsidR="00D00496" w:rsidRDefault="00C44BCB" w:rsidP="00E62219">
      <w:pPr>
        <w:spacing w:after="0" w:line="240" w:lineRule="auto"/>
        <w:ind w:firstLine="567"/>
        <w:jc w:val="both"/>
        <w:rPr>
          <w:rFonts w:ascii="Times New Roman" w:hAnsi="Times New Roman" w:cs="Times New Roman"/>
          <w:sz w:val="28"/>
          <w:szCs w:val="28"/>
        </w:rPr>
      </w:pPr>
      <w:bookmarkStart w:id="10" w:name="sub_1212"/>
      <w:bookmarkEnd w:id="9"/>
      <w:r>
        <w:rPr>
          <w:rFonts w:ascii="Times New Roman" w:hAnsi="Times New Roman" w:cs="Times New Roman"/>
          <w:sz w:val="28"/>
          <w:szCs w:val="28"/>
        </w:rPr>
        <w:t xml:space="preserve">42. На </w:t>
      </w:r>
      <w:r w:rsidR="00590A41" w:rsidRPr="00E62219">
        <w:rPr>
          <w:rFonts w:ascii="Times New Roman" w:hAnsi="Times New Roman" w:cs="Times New Roman"/>
          <w:sz w:val="28"/>
          <w:szCs w:val="28"/>
        </w:rPr>
        <w:t xml:space="preserve">кладбищах г. Набережные Челны могут быть предусмотрены участки для захоронения умерших по преимущественному вероисповедальному </w:t>
      </w:r>
      <w:r w:rsidR="00590A41" w:rsidRPr="00E62219">
        <w:rPr>
          <w:rFonts w:ascii="Times New Roman" w:hAnsi="Times New Roman" w:cs="Times New Roman"/>
          <w:sz w:val="28"/>
          <w:szCs w:val="28"/>
        </w:rPr>
        <w:lastRenderedPageBreak/>
        <w:t>(конфессиональному) признаку. Следуют отличать данные участки мест погребения от мест погребения на вероисповедальных кладбищах, где места погребения предназначены исключительно для погребения умерших, исповедовавших при жизни одну религию.</w:t>
      </w:r>
      <w:bookmarkEnd w:id="10"/>
    </w:p>
    <w:p w:rsidR="00321AF1" w:rsidRPr="00321AF1" w:rsidRDefault="00321AF1" w:rsidP="00E62219">
      <w:pPr>
        <w:spacing w:after="0" w:line="240" w:lineRule="auto"/>
        <w:ind w:firstLine="567"/>
        <w:jc w:val="both"/>
        <w:rPr>
          <w:rFonts w:ascii="Times New Roman" w:hAnsi="Times New Roman" w:cs="Times New Roman"/>
          <w:sz w:val="28"/>
          <w:szCs w:val="28"/>
        </w:rPr>
      </w:pPr>
    </w:p>
    <w:p w:rsidR="00D00496" w:rsidRPr="00321AF1" w:rsidRDefault="00AE757E" w:rsidP="00C44BCB">
      <w:pPr>
        <w:pStyle w:val="1"/>
        <w:ind w:firstLine="567"/>
        <w:jc w:val="center"/>
        <w:rPr>
          <w:b w:val="0"/>
          <w:szCs w:val="28"/>
        </w:rPr>
      </w:pPr>
      <w:bookmarkStart w:id="11" w:name="sub_103"/>
      <w:r w:rsidRPr="00321AF1">
        <w:rPr>
          <w:b w:val="0"/>
          <w:szCs w:val="28"/>
        </w:rPr>
        <w:t>Глава 4</w:t>
      </w:r>
      <w:r w:rsidR="00D00496" w:rsidRPr="00321AF1">
        <w:rPr>
          <w:b w:val="0"/>
          <w:szCs w:val="28"/>
        </w:rPr>
        <w:t>. Регистрация и перерегистрация мест захоронений</w:t>
      </w:r>
      <w:bookmarkEnd w:id="11"/>
    </w:p>
    <w:p w:rsidR="00321AF1" w:rsidRDefault="00321AF1" w:rsidP="00E62219">
      <w:pPr>
        <w:spacing w:after="0" w:line="240" w:lineRule="auto"/>
        <w:ind w:firstLine="567"/>
        <w:jc w:val="both"/>
        <w:rPr>
          <w:rFonts w:ascii="Times New Roman" w:hAnsi="Times New Roman" w:cs="Times New Roman"/>
          <w:sz w:val="28"/>
          <w:szCs w:val="28"/>
        </w:rPr>
      </w:pPr>
      <w:bookmarkStart w:id="12" w:name="sub_131"/>
    </w:p>
    <w:p w:rsidR="00D00496" w:rsidRPr="00E62219" w:rsidRDefault="00EE618D" w:rsidP="00E622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D00496" w:rsidRPr="00E62219">
        <w:rPr>
          <w:rFonts w:ascii="Times New Roman" w:hAnsi="Times New Roman" w:cs="Times New Roman"/>
          <w:sz w:val="28"/>
          <w:szCs w:val="28"/>
        </w:rPr>
        <w:t>. Могилы на кладбищах г. Набережные Челны подлежат обязательной регистрации (перерегистрации) Уполномоченным органом.</w:t>
      </w:r>
    </w:p>
    <w:bookmarkEnd w:id="12"/>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Уполномоченный орган ведет бумажный и электронный учет произведенных захоронений.</w:t>
      </w:r>
    </w:p>
    <w:p w:rsidR="00D00496" w:rsidRPr="00E62219" w:rsidRDefault="005D7E45" w:rsidP="00E62219">
      <w:pPr>
        <w:spacing w:after="0" w:line="240" w:lineRule="auto"/>
        <w:ind w:firstLine="567"/>
        <w:jc w:val="both"/>
        <w:rPr>
          <w:rFonts w:ascii="Times New Roman" w:hAnsi="Times New Roman" w:cs="Times New Roman"/>
          <w:sz w:val="28"/>
          <w:szCs w:val="28"/>
        </w:rPr>
      </w:pPr>
      <w:bookmarkStart w:id="13" w:name="sub_132"/>
      <w:r>
        <w:rPr>
          <w:rFonts w:ascii="Times New Roman" w:hAnsi="Times New Roman" w:cs="Times New Roman"/>
          <w:sz w:val="28"/>
          <w:szCs w:val="28"/>
        </w:rPr>
        <w:t>44</w:t>
      </w:r>
      <w:r w:rsidR="00D00496" w:rsidRPr="00E62219">
        <w:rPr>
          <w:rFonts w:ascii="Times New Roman" w:hAnsi="Times New Roman" w:cs="Times New Roman"/>
          <w:sz w:val="28"/>
          <w:szCs w:val="28"/>
        </w:rPr>
        <w:t>. 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 умершего.</w:t>
      </w:r>
    </w:p>
    <w:bookmarkEnd w:id="13"/>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Книга регистрации захоронений хранится в Уполномоченном органе в течение 25 лет, затем передается на хранение в муниципальный архив г. Набережные Челны.</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В целях недопущения появления бесхозных мест захоронений регистрация мест захоронений (могил) допускается только на физических лиц, взявших на себя обязанность по погребению умершего.</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D00496" w:rsidRPr="00E62219" w:rsidRDefault="00A53E1C" w:rsidP="00E62219">
      <w:pPr>
        <w:spacing w:after="0" w:line="240" w:lineRule="auto"/>
        <w:ind w:firstLine="567"/>
        <w:jc w:val="both"/>
        <w:rPr>
          <w:rFonts w:ascii="Times New Roman" w:hAnsi="Times New Roman" w:cs="Times New Roman"/>
          <w:sz w:val="28"/>
          <w:szCs w:val="28"/>
        </w:rPr>
      </w:pPr>
      <w:bookmarkStart w:id="14" w:name="sub_133"/>
      <w:r>
        <w:rPr>
          <w:rFonts w:ascii="Times New Roman" w:hAnsi="Times New Roman" w:cs="Times New Roman"/>
          <w:sz w:val="28"/>
          <w:szCs w:val="28"/>
        </w:rPr>
        <w:t>45</w:t>
      </w:r>
      <w:r w:rsidR="00D00496" w:rsidRPr="00E62219">
        <w:rPr>
          <w:rFonts w:ascii="Times New Roman" w:hAnsi="Times New Roman" w:cs="Times New Roman"/>
          <w:sz w:val="28"/>
          <w:szCs w:val="28"/>
        </w:rPr>
        <w:t>. 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 захоронений.</w:t>
      </w:r>
    </w:p>
    <w:bookmarkEnd w:id="14"/>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15" w:name="sub_134"/>
      <w:r w:rsidRPr="00E62219">
        <w:rPr>
          <w:rFonts w:ascii="Times New Roman" w:hAnsi="Times New Roman" w:cs="Times New Roman"/>
          <w:sz w:val="28"/>
          <w:szCs w:val="28"/>
        </w:rPr>
        <w:t>4</w:t>
      </w:r>
      <w:r w:rsidR="00BC283D">
        <w:rPr>
          <w:rFonts w:ascii="Times New Roman" w:hAnsi="Times New Roman" w:cs="Times New Roman"/>
          <w:sz w:val="28"/>
          <w:szCs w:val="28"/>
        </w:rPr>
        <w:t>6</w:t>
      </w:r>
      <w:r w:rsidRPr="00E62219">
        <w:rPr>
          <w:rFonts w:ascii="Times New Roman" w:hAnsi="Times New Roman" w:cs="Times New Roman"/>
          <w:sz w:val="28"/>
          <w:szCs w:val="28"/>
        </w:rPr>
        <w:t>. Удостоверение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 действия:</w:t>
      </w:r>
    </w:p>
    <w:bookmarkEnd w:id="15"/>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установка намогильных сооружений;</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передача прав и обязанностей ответственного за место захоронения иному лицу захороненного в могиле;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подзахоронение умершего или его останков в существующую могилу после завершения процесса минерализации;</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перезахоронение (эксгумация и захоронение останков в ином месте);</w:t>
      </w:r>
    </w:p>
    <w:p w:rsidR="00D00496" w:rsidRPr="00E62219" w:rsidRDefault="00BC283D" w:rsidP="00E62219">
      <w:pPr>
        <w:spacing w:after="0" w:line="240" w:lineRule="auto"/>
        <w:ind w:firstLine="567"/>
        <w:jc w:val="both"/>
        <w:rPr>
          <w:rFonts w:ascii="Times New Roman" w:hAnsi="Times New Roman" w:cs="Times New Roman"/>
          <w:sz w:val="28"/>
          <w:szCs w:val="28"/>
        </w:rPr>
      </w:pPr>
      <w:bookmarkStart w:id="16" w:name="sub_135"/>
      <w:r>
        <w:rPr>
          <w:rFonts w:ascii="Times New Roman" w:hAnsi="Times New Roman" w:cs="Times New Roman"/>
          <w:sz w:val="28"/>
          <w:szCs w:val="28"/>
        </w:rPr>
        <w:t>47</w:t>
      </w:r>
      <w:r w:rsidR="00D00496" w:rsidRPr="00E62219">
        <w:rPr>
          <w:rFonts w:ascii="Times New Roman" w:hAnsi="Times New Roman" w:cs="Times New Roman"/>
          <w:sz w:val="28"/>
          <w:szCs w:val="28"/>
        </w:rPr>
        <w:t xml:space="preserve">. Уполномоченный орган, в случае необходимости, но не реже одного раза в 25 лет производит обязательную плановую перерегистрацию захоронений. В процессе перерегистрации устанавливаются ответственные за места захоронения, обновляются регистрационные данные, фиксируется состояние намогильных сооружений, выдается новое удостоверение о захоронении и присваивается новый </w:t>
      </w:r>
      <w:r w:rsidR="00D00496" w:rsidRPr="00E62219">
        <w:rPr>
          <w:rFonts w:ascii="Times New Roman" w:hAnsi="Times New Roman" w:cs="Times New Roman"/>
          <w:sz w:val="28"/>
          <w:szCs w:val="28"/>
        </w:rPr>
        <w:lastRenderedPageBreak/>
        <w:t>регистрационный номер. При проведении перерегистрации заинтересованные лица обращаются в адрес Уполномоченного органа с соответствующим заявлением.</w:t>
      </w:r>
    </w:p>
    <w:p w:rsidR="00D00496" w:rsidRPr="00E62219" w:rsidRDefault="00BC283D" w:rsidP="00E62219">
      <w:pPr>
        <w:spacing w:after="0" w:line="240" w:lineRule="auto"/>
        <w:ind w:firstLine="567"/>
        <w:jc w:val="both"/>
        <w:rPr>
          <w:rFonts w:ascii="Times New Roman" w:hAnsi="Times New Roman" w:cs="Times New Roman"/>
          <w:sz w:val="28"/>
          <w:szCs w:val="28"/>
        </w:rPr>
      </w:pPr>
      <w:bookmarkStart w:id="17" w:name="sub_136"/>
      <w:bookmarkEnd w:id="16"/>
      <w:r>
        <w:rPr>
          <w:rFonts w:ascii="Times New Roman" w:hAnsi="Times New Roman" w:cs="Times New Roman"/>
          <w:sz w:val="28"/>
          <w:szCs w:val="28"/>
        </w:rPr>
        <w:t>49</w:t>
      </w:r>
      <w:r w:rsidR="00D00496" w:rsidRPr="00E62219">
        <w:rPr>
          <w:rFonts w:ascii="Times New Roman" w:hAnsi="Times New Roman" w:cs="Times New Roman"/>
          <w:sz w:val="28"/>
          <w:szCs w:val="28"/>
        </w:rPr>
        <w:t>. Регистрация и перерегистрация по обращению граждан производится на основании заявления установленного образца и следующих документов с приложением их копий:</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18" w:name="sub_1361"/>
      <w:bookmarkEnd w:id="17"/>
      <w:r w:rsidRPr="00E62219">
        <w:rPr>
          <w:rFonts w:ascii="Times New Roman" w:hAnsi="Times New Roman" w:cs="Times New Roman"/>
          <w:sz w:val="28"/>
          <w:szCs w:val="28"/>
        </w:rPr>
        <w:t>1) при плановой перерегистрации без смены ответственного за место захоронения:</w:t>
      </w:r>
    </w:p>
    <w:bookmarkEnd w:id="18"/>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удостоверение о захоронении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19" w:name="sub_1362"/>
      <w:r w:rsidRPr="00E62219">
        <w:rPr>
          <w:rFonts w:ascii="Times New Roman" w:hAnsi="Times New Roman" w:cs="Times New Roman"/>
          <w:sz w:val="28"/>
          <w:szCs w:val="28"/>
        </w:rPr>
        <w:t>2) при перерегистрации на новое лицо по заявлению действующего ответственного за место захоронения:</w:t>
      </w:r>
    </w:p>
    <w:bookmarkEnd w:id="19"/>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удостоверение о захоронении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действующего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нового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родственные связи с захороненным в данной могиле либо с ответственным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20" w:name="sub_1363"/>
      <w:r w:rsidRPr="00E62219">
        <w:rPr>
          <w:rFonts w:ascii="Times New Roman" w:hAnsi="Times New Roman" w:cs="Times New Roman"/>
          <w:sz w:val="28"/>
          <w:szCs w:val="28"/>
        </w:rPr>
        <w:t>3) при перерегистрации в связи со смертью ответственного за место захоронения:</w:t>
      </w:r>
    </w:p>
    <w:bookmarkEnd w:id="20"/>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удостоверение о захоронении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заявителя;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родственные связи с захороненным в данной могиле или ответственным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21" w:name="sub_1364"/>
      <w:r w:rsidRPr="00E62219">
        <w:rPr>
          <w:rFonts w:ascii="Times New Roman" w:hAnsi="Times New Roman" w:cs="Times New Roman"/>
          <w:sz w:val="28"/>
          <w:szCs w:val="28"/>
        </w:rPr>
        <w:t xml:space="preserve">4) при перерегистрации могилы невостребованного или неопознанного умершего, захороненного </w:t>
      </w:r>
      <w:r w:rsidRPr="00D440FD">
        <w:rPr>
          <w:rFonts w:ascii="Times New Roman" w:hAnsi="Times New Roman" w:cs="Times New Roman"/>
          <w:sz w:val="28"/>
          <w:szCs w:val="28"/>
        </w:rPr>
        <w:t>специализированной службой</w:t>
      </w:r>
      <w:r w:rsidRPr="00E62219">
        <w:rPr>
          <w:rFonts w:ascii="Times New Roman" w:hAnsi="Times New Roman" w:cs="Times New Roman"/>
          <w:sz w:val="28"/>
          <w:szCs w:val="28"/>
        </w:rPr>
        <w:t xml:space="preserve"> без участия родственников и других граждан:</w:t>
      </w:r>
    </w:p>
    <w:bookmarkEnd w:id="21"/>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невостребованного или неопознанного умершего;</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справка установленного образца от представителя Уполномоченного органа на кладбище с указанием месторасположения могилы и регистрационного номера;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заявителя;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заявление заинтересованного родственного лица с указанием обстоятельств смерти и погребения умершего, причин отсутствия на похоронах;</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родственные связи с захороненным в данной могиле или ответственным за место захоронения.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22" w:name="sub_137"/>
      <w:r w:rsidRPr="00E62219">
        <w:rPr>
          <w:rFonts w:ascii="Times New Roman" w:hAnsi="Times New Roman" w:cs="Times New Roman"/>
          <w:sz w:val="28"/>
          <w:szCs w:val="28"/>
        </w:rPr>
        <w:t>5</w:t>
      </w:r>
      <w:r w:rsidR="00B539FE">
        <w:rPr>
          <w:rFonts w:ascii="Times New Roman" w:hAnsi="Times New Roman" w:cs="Times New Roman"/>
          <w:sz w:val="28"/>
          <w:szCs w:val="28"/>
        </w:rPr>
        <w:t>0</w:t>
      </w:r>
      <w:r w:rsidR="00D00496" w:rsidRPr="00E62219">
        <w:rPr>
          <w:rFonts w:ascii="Times New Roman" w:hAnsi="Times New Roman" w:cs="Times New Roman"/>
          <w:sz w:val="28"/>
          <w:szCs w:val="28"/>
        </w:rPr>
        <w:t xml:space="preserve">. В случае смерти ответственного за место захоронения могила регистрируется </w:t>
      </w:r>
      <w:r w:rsidR="0082448C" w:rsidRPr="00E62219">
        <w:rPr>
          <w:rFonts w:ascii="Times New Roman" w:hAnsi="Times New Roman" w:cs="Times New Roman"/>
          <w:sz w:val="28"/>
          <w:szCs w:val="28"/>
        </w:rPr>
        <w:t>на родственника,</w:t>
      </w:r>
      <w:r w:rsidR="00D00496" w:rsidRPr="00E62219">
        <w:rPr>
          <w:rFonts w:ascii="Times New Roman" w:hAnsi="Times New Roman" w:cs="Times New Roman"/>
          <w:sz w:val="28"/>
          <w:szCs w:val="28"/>
        </w:rPr>
        <w:t xml:space="preserve"> захороненного в данной могиле или ответственного за место захоронения, первым обратившегося с заявлением в Уполномоченный орган.</w:t>
      </w:r>
    </w:p>
    <w:bookmarkEnd w:id="22"/>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В случае поступления одновременно двух и более заявлений преимущество при принятии решения о перерегистрации отдается в следующем порядке: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супруг, супруга;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дети, родители, усыновленные, усыновители;</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иные родственники в порядке приоритета родственных связей.</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В случае возникновения после перерегистрации места захоронения иных лиц, имеющих преимущественное либо равное право в порядке приоритета родственных связей, решение принимается между ними в досудебном либо судебном порядке.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xml:space="preserve">Отмена предыдущего решения о перерегистрации и перерегистрация захоронения (могилы) на новое лицо осуществляется Уполномоченным органом по письменному заявлению действующего ответственного за место захоронения либо на </w:t>
      </w:r>
      <w:r w:rsidRPr="00E62219">
        <w:rPr>
          <w:rFonts w:ascii="Times New Roman" w:hAnsi="Times New Roman" w:cs="Times New Roman"/>
          <w:sz w:val="28"/>
          <w:szCs w:val="28"/>
        </w:rPr>
        <w:lastRenderedPageBreak/>
        <w:t>основании решения суда, при этом копия решения об аннулировании выданного ранее удостоверения направляется заинтересованному лицу.</w:t>
      </w:r>
    </w:p>
    <w:p w:rsidR="00D00496" w:rsidRPr="00E62219" w:rsidRDefault="00892E81" w:rsidP="00E62219">
      <w:pPr>
        <w:spacing w:after="0" w:line="240" w:lineRule="auto"/>
        <w:ind w:firstLine="567"/>
        <w:jc w:val="both"/>
        <w:rPr>
          <w:rFonts w:ascii="Times New Roman" w:hAnsi="Times New Roman" w:cs="Times New Roman"/>
          <w:sz w:val="28"/>
          <w:szCs w:val="28"/>
        </w:rPr>
      </w:pPr>
      <w:bookmarkStart w:id="23" w:name="sub_138"/>
      <w:r>
        <w:rPr>
          <w:rFonts w:ascii="Times New Roman" w:hAnsi="Times New Roman" w:cs="Times New Roman"/>
          <w:sz w:val="28"/>
          <w:szCs w:val="28"/>
        </w:rPr>
        <w:t>51</w:t>
      </w:r>
      <w:r w:rsidR="00D00496" w:rsidRPr="00E62219">
        <w:rPr>
          <w:rFonts w:ascii="Times New Roman" w:hAnsi="Times New Roman" w:cs="Times New Roman"/>
          <w:sz w:val="28"/>
          <w:szCs w:val="28"/>
        </w:rPr>
        <w:t>. При перерегистрации в случае отсутствия у Уполномоченного органа архивных данных о действующем ответственном за место захоронения необходимо предоставление заявителем следующих документов:</w:t>
      </w:r>
    </w:p>
    <w:bookmarkEnd w:id="23"/>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заявителя;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(архивная справка) о смерти лиц, погребенных в рассматриваемой могиле;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родство с лицами, погребенными в данной могиле;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факт погребения умершего на данном кладбище;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документы, подтверждающие право собственности на установленные намогильные сооружения.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24" w:name="sub_139"/>
      <w:r w:rsidRPr="00E62219">
        <w:rPr>
          <w:rFonts w:ascii="Times New Roman" w:hAnsi="Times New Roman" w:cs="Times New Roman"/>
          <w:sz w:val="28"/>
          <w:szCs w:val="28"/>
        </w:rPr>
        <w:t>5</w:t>
      </w:r>
      <w:r w:rsidR="00892E81">
        <w:rPr>
          <w:rFonts w:ascii="Times New Roman" w:hAnsi="Times New Roman" w:cs="Times New Roman"/>
          <w:sz w:val="28"/>
          <w:szCs w:val="28"/>
        </w:rPr>
        <w:t>2</w:t>
      </w:r>
      <w:r w:rsidR="00D00496" w:rsidRPr="00E62219">
        <w:rPr>
          <w:rFonts w:ascii="Times New Roman" w:hAnsi="Times New Roman" w:cs="Times New Roman"/>
          <w:sz w:val="28"/>
          <w:szCs w:val="28"/>
        </w:rPr>
        <w:t>. Перерегистрация мест захоронений на лиц, не имеющих родственных связей с захороненным в данной могиле или с ответственным за место захоронения, не допускается.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25" w:name="sub_1310"/>
      <w:bookmarkEnd w:id="24"/>
      <w:r w:rsidRPr="00E62219">
        <w:rPr>
          <w:rFonts w:ascii="Times New Roman" w:hAnsi="Times New Roman" w:cs="Times New Roman"/>
          <w:sz w:val="28"/>
          <w:szCs w:val="28"/>
        </w:rPr>
        <w:t>5</w:t>
      </w:r>
      <w:r w:rsidR="00892E81">
        <w:rPr>
          <w:rFonts w:ascii="Times New Roman" w:hAnsi="Times New Roman" w:cs="Times New Roman"/>
          <w:sz w:val="28"/>
          <w:szCs w:val="28"/>
        </w:rPr>
        <w:t>3</w:t>
      </w:r>
      <w:r w:rsidR="00D00496" w:rsidRPr="00E62219">
        <w:rPr>
          <w:rFonts w:ascii="Times New Roman" w:hAnsi="Times New Roman" w:cs="Times New Roman"/>
          <w:sz w:val="28"/>
          <w:szCs w:val="28"/>
        </w:rPr>
        <w:t>. После принятия решения о перерегистрации места захоронения на новое лицо Уполномоченным органом вносится соответствующая запись в Книгу регистрации захоронений.</w:t>
      </w:r>
    </w:p>
    <w:bookmarkEnd w:id="25"/>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Новому ответственному за место захоронения выдается удостоверение о захоронении и регистрационный номерок. Старые удостоверение о захоронении и номерок сдаются в Уполномоченный орган и утилизируются.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Должностное лицо Уполномоченного органа обязано установить новый намогильный регистрационный номерок на месте захоронения непосредственно после завершения перерегистрации или проследить за его установкой ответственным за место захоронения.</w:t>
      </w:r>
    </w:p>
    <w:p w:rsidR="00D00496" w:rsidRPr="00E62219" w:rsidRDefault="006A13E3" w:rsidP="00E62219">
      <w:pPr>
        <w:spacing w:after="0" w:line="240" w:lineRule="auto"/>
        <w:ind w:firstLine="567"/>
        <w:jc w:val="both"/>
        <w:rPr>
          <w:rFonts w:ascii="Times New Roman" w:hAnsi="Times New Roman" w:cs="Times New Roman"/>
          <w:sz w:val="28"/>
          <w:szCs w:val="28"/>
        </w:rPr>
      </w:pPr>
      <w:bookmarkStart w:id="26" w:name="sub_1311"/>
      <w:r>
        <w:rPr>
          <w:rFonts w:ascii="Times New Roman" w:hAnsi="Times New Roman" w:cs="Times New Roman"/>
          <w:sz w:val="28"/>
          <w:szCs w:val="28"/>
        </w:rPr>
        <w:t>54</w:t>
      </w:r>
      <w:r w:rsidR="00D00496" w:rsidRPr="00E62219">
        <w:rPr>
          <w:rFonts w:ascii="Times New Roman" w:hAnsi="Times New Roman" w:cs="Times New Roman"/>
          <w:sz w:val="28"/>
          <w:szCs w:val="28"/>
        </w:rPr>
        <w:t>. В случае утери удостоверения установленного образца ответственному за место захоронения по его заявлению выдается дубликат на основании имеющихся архивных данных.</w:t>
      </w:r>
    </w:p>
    <w:p w:rsidR="00D00496" w:rsidRPr="00E62219" w:rsidRDefault="006A13E3" w:rsidP="00E62219">
      <w:pPr>
        <w:spacing w:after="0" w:line="240" w:lineRule="auto"/>
        <w:ind w:firstLine="567"/>
        <w:jc w:val="both"/>
        <w:rPr>
          <w:rFonts w:ascii="Times New Roman" w:hAnsi="Times New Roman" w:cs="Times New Roman"/>
          <w:sz w:val="28"/>
          <w:szCs w:val="28"/>
        </w:rPr>
      </w:pPr>
      <w:bookmarkStart w:id="27" w:name="sub_1312"/>
      <w:bookmarkEnd w:id="26"/>
      <w:r>
        <w:rPr>
          <w:rFonts w:ascii="Times New Roman" w:hAnsi="Times New Roman" w:cs="Times New Roman"/>
          <w:sz w:val="28"/>
          <w:szCs w:val="28"/>
        </w:rPr>
        <w:t>55</w:t>
      </w:r>
      <w:r w:rsidR="00D00496" w:rsidRPr="00E62219">
        <w:rPr>
          <w:rFonts w:ascii="Times New Roman" w:hAnsi="Times New Roman" w:cs="Times New Roman"/>
          <w:sz w:val="28"/>
          <w:szCs w:val="28"/>
        </w:rPr>
        <w:t>. 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 умершего.</w:t>
      </w:r>
    </w:p>
    <w:bookmarkEnd w:id="27"/>
    <w:p w:rsidR="00E27C6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 умершего.</w:t>
      </w:r>
    </w:p>
    <w:p w:rsidR="00AE757E" w:rsidRPr="00E62219" w:rsidRDefault="00AE757E" w:rsidP="00F92E43">
      <w:pPr>
        <w:spacing w:after="0" w:line="240" w:lineRule="auto"/>
        <w:ind w:firstLine="567"/>
        <w:jc w:val="center"/>
        <w:rPr>
          <w:rFonts w:ascii="Times New Roman" w:hAnsi="Times New Roman" w:cs="Times New Roman"/>
          <w:sz w:val="28"/>
          <w:szCs w:val="28"/>
        </w:rPr>
      </w:pPr>
    </w:p>
    <w:p w:rsidR="00E27C66" w:rsidRPr="00F92E43" w:rsidRDefault="00AE757E" w:rsidP="00F92E43">
      <w:pPr>
        <w:pStyle w:val="1"/>
        <w:ind w:firstLine="567"/>
        <w:jc w:val="center"/>
        <w:rPr>
          <w:b w:val="0"/>
          <w:szCs w:val="28"/>
        </w:rPr>
      </w:pPr>
      <w:bookmarkStart w:id="28" w:name="sub_102"/>
      <w:r w:rsidRPr="00F92E43">
        <w:rPr>
          <w:b w:val="0"/>
          <w:szCs w:val="28"/>
        </w:rPr>
        <w:t>Глава 5</w:t>
      </w:r>
      <w:r w:rsidR="00E27C66" w:rsidRPr="00F92E43">
        <w:rPr>
          <w:b w:val="0"/>
          <w:szCs w:val="28"/>
        </w:rPr>
        <w:t>.  Порядок захоронения умерших</w:t>
      </w:r>
      <w:bookmarkEnd w:id="28"/>
    </w:p>
    <w:p w:rsidR="00E27C66" w:rsidRPr="00E62219" w:rsidRDefault="00E27C66" w:rsidP="00E62219">
      <w:pPr>
        <w:spacing w:after="0" w:line="240" w:lineRule="auto"/>
        <w:ind w:firstLine="567"/>
        <w:jc w:val="both"/>
        <w:rPr>
          <w:rFonts w:ascii="Times New Roman" w:hAnsi="Times New Roman" w:cs="Times New Roman"/>
          <w:lang w:eastAsia="ru-RU"/>
        </w:rPr>
      </w:pPr>
    </w:p>
    <w:p w:rsidR="00E27C66" w:rsidRPr="00E62219" w:rsidRDefault="003D1E5A" w:rsidP="00E62219">
      <w:pPr>
        <w:spacing w:after="0" w:line="240" w:lineRule="auto"/>
        <w:ind w:firstLine="567"/>
        <w:jc w:val="both"/>
        <w:rPr>
          <w:rFonts w:ascii="Times New Roman" w:hAnsi="Times New Roman" w:cs="Times New Roman"/>
          <w:sz w:val="28"/>
          <w:szCs w:val="28"/>
        </w:rPr>
      </w:pPr>
      <w:bookmarkStart w:id="29" w:name="sub_1023"/>
      <w:r>
        <w:rPr>
          <w:rFonts w:ascii="Times New Roman" w:hAnsi="Times New Roman" w:cs="Times New Roman"/>
          <w:sz w:val="28"/>
          <w:szCs w:val="28"/>
        </w:rPr>
        <w:t>56</w:t>
      </w:r>
      <w:r w:rsidR="00E27C66" w:rsidRPr="00E62219">
        <w:rPr>
          <w:rFonts w:ascii="Times New Roman" w:hAnsi="Times New Roman" w:cs="Times New Roman"/>
          <w:sz w:val="28"/>
          <w:szCs w:val="28"/>
        </w:rPr>
        <w:t>. Погребение умерших на кладбищах г. Набережные Челны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 колумбарий).</w:t>
      </w:r>
    </w:p>
    <w:p w:rsidR="00E27C66" w:rsidRPr="00E62219" w:rsidRDefault="003D1E5A" w:rsidP="00E62219">
      <w:pPr>
        <w:spacing w:after="0" w:line="240" w:lineRule="auto"/>
        <w:ind w:firstLine="567"/>
        <w:jc w:val="both"/>
        <w:rPr>
          <w:rFonts w:ascii="Times New Roman" w:hAnsi="Times New Roman" w:cs="Times New Roman"/>
          <w:sz w:val="28"/>
          <w:szCs w:val="28"/>
        </w:rPr>
      </w:pPr>
      <w:bookmarkStart w:id="30" w:name="sub_1024"/>
      <w:bookmarkEnd w:id="29"/>
      <w:r>
        <w:rPr>
          <w:rFonts w:ascii="Times New Roman" w:hAnsi="Times New Roman" w:cs="Times New Roman"/>
          <w:sz w:val="28"/>
          <w:szCs w:val="28"/>
        </w:rPr>
        <w:lastRenderedPageBreak/>
        <w:t>57</w:t>
      </w:r>
      <w:r w:rsidR="00E27C66" w:rsidRPr="00E62219">
        <w:rPr>
          <w:rFonts w:ascii="Times New Roman" w:hAnsi="Times New Roman" w:cs="Times New Roman"/>
          <w:sz w:val="28"/>
          <w:szCs w:val="28"/>
        </w:rPr>
        <w:t>. 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w:t>
      </w:r>
    </w:p>
    <w:bookmarkEnd w:id="30"/>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E27C66" w:rsidRPr="00E62219" w:rsidRDefault="00E27C66" w:rsidP="00E62219">
      <w:pPr>
        <w:spacing w:after="0" w:line="240" w:lineRule="auto"/>
        <w:ind w:firstLine="567"/>
        <w:jc w:val="both"/>
        <w:rPr>
          <w:rFonts w:ascii="Times New Roman" w:hAnsi="Times New Roman" w:cs="Times New Roman"/>
          <w:sz w:val="28"/>
          <w:szCs w:val="28"/>
        </w:rPr>
      </w:pPr>
      <w:bookmarkStart w:id="31" w:name="sub_1025"/>
      <w:r w:rsidRPr="00E62219">
        <w:rPr>
          <w:rFonts w:ascii="Times New Roman" w:hAnsi="Times New Roman" w:cs="Times New Roman"/>
          <w:sz w:val="28"/>
          <w:szCs w:val="28"/>
        </w:rPr>
        <w:t>5</w:t>
      </w:r>
      <w:r w:rsidR="003D1E5A">
        <w:rPr>
          <w:rFonts w:ascii="Times New Roman" w:hAnsi="Times New Roman" w:cs="Times New Roman"/>
          <w:sz w:val="28"/>
          <w:szCs w:val="28"/>
        </w:rPr>
        <w:t>8</w:t>
      </w:r>
      <w:r w:rsidRPr="00E62219">
        <w:rPr>
          <w:rFonts w:ascii="Times New Roman" w:hAnsi="Times New Roman" w:cs="Times New Roman"/>
          <w:sz w:val="28"/>
          <w:szCs w:val="28"/>
        </w:rPr>
        <w:t>. 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 образца.</w:t>
      </w:r>
    </w:p>
    <w:p w:rsidR="00E27C66" w:rsidRPr="00E62219" w:rsidRDefault="003D1E5A" w:rsidP="00E62219">
      <w:pPr>
        <w:spacing w:after="0" w:line="240" w:lineRule="auto"/>
        <w:ind w:firstLine="567"/>
        <w:jc w:val="both"/>
        <w:rPr>
          <w:rFonts w:ascii="Times New Roman" w:hAnsi="Times New Roman" w:cs="Times New Roman"/>
          <w:sz w:val="28"/>
          <w:szCs w:val="28"/>
        </w:rPr>
      </w:pPr>
      <w:bookmarkStart w:id="32" w:name="sub_1026"/>
      <w:bookmarkEnd w:id="31"/>
      <w:r>
        <w:rPr>
          <w:rFonts w:ascii="Times New Roman" w:hAnsi="Times New Roman" w:cs="Times New Roman"/>
          <w:sz w:val="28"/>
          <w:szCs w:val="28"/>
        </w:rPr>
        <w:t>59</w:t>
      </w:r>
      <w:r w:rsidR="00E27C66" w:rsidRPr="00E62219">
        <w:rPr>
          <w:rFonts w:ascii="Times New Roman" w:hAnsi="Times New Roman" w:cs="Times New Roman"/>
          <w:sz w:val="28"/>
          <w:szCs w:val="28"/>
        </w:rPr>
        <w:t xml:space="preserve">. Погребение умерших на кладбищах г. Набережные Челны производятся силами </w:t>
      </w:r>
      <w:r w:rsidR="00E27C66" w:rsidRPr="00D440FD">
        <w:rPr>
          <w:rFonts w:ascii="Times New Roman" w:hAnsi="Times New Roman" w:cs="Times New Roman"/>
          <w:sz w:val="28"/>
          <w:szCs w:val="28"/>
        </w:rPr>
        <w:t>специализированной службы по вопросам похоронного дела</w:t>
      </w:r>
      <w:r w:rsidR="00E27C66" w:rsidRPr="00E62219">
        <w:rPr>
          <w:rFonts w:ascii="Times New Roman" w:hAnsi="Times New Roman" w:cs="Times New Roman"/>
          <w:sz w:val="28"/>
          <w:szCs w:val="28"/>
        </w:rPr>
        <w:t xml:space="preserve"> или лицом, взявшим на себя обязанность по погребению умершего, с осуществлением контроля за технологией проведения работ со стороны Уполномоченного органа.</w:t>
      </w:r>
    </w:p>
    <w:p w:rsidR="00E27C66" w:rsidRPr="00E62219" w:rsidRDefault="00CB208F" w:rsidP="00E62219">
      <w:pPr>
        <w:spacing w:after="0" w:line="240" w:lineRule="auto"/>
        <w:ind w:firstLine="567"/>
        <w:jc w:val="both"/>
        <w:rPr>
          <w:rFonts w:ascii="Times New Roman" w:hAnsi="Times New Roman" w:cs="Times New Roman"/>
          <w:sz w:val="28"/>
          <w:szCs w:val="28"/>
        </w:rPr>
      </w:pPr>
      <w:bookmarkStart w:id="33" w:name="sub_1027"/>
      <w:bookmarkEnd w:id="32"/>
      <w:r>
        <w:rPr>
          <w:rFonts w:ascii="Times New Roman" w:hAnsi="Times New Roman" w:cs="Times New Roman"/>
          <w:sz w:val="28"/>
          <w:szCs w:val="28"/>
        </w:rPr>
        <w:t>60</w:t>
      </w:r>
      <w:r w:rsidR="00E27C66" w:rsidRPr="00E62219">
        <w:rPr>
          <w:rFonts w:ascii="Times New Roman" w:hAnsi="Times New Roman" w:cs="Times New Roman"/>
          <w:sz w:val="28"/>
          <w:szCs w:val="28"/>
        </w:rPr>
        <w:t>. Размер участка земли для погребения умершего (место захоронения) определяется Уполномоченным органом исходя из статуса кладбища и наличия свободных мест.</w:t>
      </w:r>
    </w:p>
    <w:bookmarkEnd w:id="33"/>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Рекомендуемый размер участка составляет:</w:t>
      </w:r>
    </w:p>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- 1,2 м х 2,2 м - для захоронения одного умершего;</w:t>
      </w:r>
    </w:p>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- 2,5 м х 2,2 м - для захоронения двух умерших, либо при предоставлении дополнительного места для погребения умершего близкого родственника.</w:t>
      </w:r>
    </w:p>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Рекомендуемая глубина могилы - не менее 1,5 м.</w:t>
      </w:r>
    </w:p>
    <w:p w:rsidR="00E27C66" w:rsidRPr="00E62219" w:rsidRDefault="00CB208F" w:rsidP="00E62219">
      <w:pPr>
        <w:spacing w:after="0" w:line="240" w:lineRule="auto"/>
        <w:ind w:firstLine="567"/>
        <w:jc w:val="both"/>
        <w:rPr>
          <w:rFonts w:ascii="Times New Roman" w:hAnsi="Times New Roman" w:cs="Times New Roman"/>
          <w:sz w:val="28"/>
          <w:szCs w:val="28"/>
        </w:rPr>
      </w:pPr>
      <w:bookmarkStart w:id="34" w:name="sub_1028"/>
      <w:r>
        <w:rPr>
          <w:rFonts w:ascii="Times New Roman" w:hAnsi="Times New Roman" w:cs="Times New Roman"/>
          <w:sz w:val="28"/>
          <w:szCs w:val="28"/>
        </w:rPr>
        <w:t>61</w:t>
      </w:r>
      <w:r w:rsidR="00E27C66" w:rsidRPr="00E62219">
        <w:rPr>
          <w:rFonts w:ascii="Times New Roman" w:hAnsi="Times New Roman" w:cs="Times New Roman"/>
          <w:sz w:val="28"/>
          <w:szCs w:val="28"/>
        </w:rPr>
        <w:t>. 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 м.</w:t>
      </w:r>
    </w:p>
    <w:p w:rsidR="00E27C66" w:rsidRPr="00E62219" w:rsidRDefault="00102C2D" w:rsidP="00E62219">
      <w:pPr>
        <w:spacing w:after="0" w:line="240" w:lineRule="auto"/>
        <w:ind w:firstLine="567"/>
        <w:jc w:val="both"/>
        <w:rPr>
          <w:rFonts w:ascii="Times New Roman" w:hAnsi="Times New Roman" w:cs="Times New Roman"/>
          <w:sz w:val="28"/>
          <w:szCs w:val="28"/>
        </w:rPr>
      </w:pPr>
      <w:bookmarkStart w:id="35" w:name="sub_1214"/>
      <w:bookmarkEnd w:id="34"/>
      <w:r w:rsidRPr="00E62219">
        <w:rPr>
          <w:rFonts w:ascii="Times New Roman" w:hAnsi="Times New Roman" w:cs="Times New Roman"/>
          <w:sz w:val="28"/>
          <w:szCs w:val="28"/>
        </w:rPr>
        <w:t>6</w:t>
      </w:r>
      <w:r w:rsidR="00CB208F">
        <w:rPr>
          <w:rFonts w:ascii="Times New Roman" w:hAnsi="Times New Roman" w:cs="Times New Roman"/>
          <w:sz w:val="28"/>
          <w:szCs w:val="28"/>
        </w:rPr>
        <w:t>2</w:t>
      </w:r>
      <w:r w:rsidR="00E27C66" w:rsidRPr="00E62219">
        <w:rPr>
          <w:rFonts w:ascii="Times New Roman" w:hAnsi="Times New Roman" w:cs="Times New Roman"/>
          <w:sz w:val="28"/>
          <w:szCs w:val="28"/>
        </w:rPr>
        <w:t>. 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 возможности).</w:t>
      </w:r>
    </w:p>
    <w:p w:rsidR="00E27C66" w:rsidRPr="00E62219" w:rsidRDefault="00CB208F" w:rsidP="00E62219">
      <w:pPr>
        <w:spacing w:after="0" w:line="240" w:lineRule="auto"/>
        <w:ind w:firstLine="567"/>
        <w:jc w:val="both"/>
        <w:rPr>
          <w:rFonts w:ascii="Times New Roman" w:hAnsi="Times New Roman" w:cs="Times New Roman"/>
          <w:sz w:val="28"/>
          <w:szCs w:val="28"/>
        </w:rPr>
      </w:pPr>
      <w:bookmarkStart w:id="36" w:name="sub_1215"/>
      <w:bookmarkEnd w:id="35"/>
      <w:r>
        <w:rPr>
          <w:rFonts w:ascii="Times New Roman" w:hAnsi="Times New Roman" w:cs="Times New Roman"/>
          <w:sz w:val="28"/>
          <w:szCs w:val="28"/>
        </w:rPr>
        <w:t>63</w:t>
      </w:r>
      <w:r w:rsidR="00E27C66" w:rsidRPr="00E62219">
        <w:rPr>
          <w:rFonts w:ascii="Times New Roman" w:hAnsi="Times New Roman" w:cs="Times New Roman"/>
          <w:sz w:val="28"/>
          <w:szCs w:val="28"/>
        </w:rPr>
        <w:t>. 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 могилы.</w:t>
      </w:r>
    </w:p>
    <w:bookmarkEnd w:id="36"/>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w:t>
      </w:r>
    </w:p>
    <w:p w:rsidR="00E27C66" w:rsidRPr="00E62219" w:rsidRDefault="00CB208F" w:rsidP="00E62219">
      <w:pPr>
        <w:spacing w:after="0" w:line="240" w:lineRule="auto"/>
        <w:ind w:firstLine="567"/>
        <w:jc w:val="both"/>
        <w:rPr>
          <w:rFonts w:ascii="Times New Roman" w:hAnsi="Times New Roman" w:cs="Times New Roman"/>
          <w:sz w:val="28"/>
          <w:szCs w:val="28"/>
        </w:rPr>
      </w:pPr>
      <w:bookmarkStart w:id="37" w:name="sub_1216"/>
      <w:r>
        <w:rPr>
          <w:rFonts w:ascii="Times New Roman" w:hAnsi="Times New Roman" w:cs="Times New Roman"/>
          <w:sz w:val="28"/>
          <w:szCs w:val="28"/>
        </w:rPr>
        <w:t>64</w:t>
      </w:r>
      <w:r w:rsidR="00E27C66" w:rsidRPr="00E62219">
        <w:rPr>
          <w:rFonts w:ascii="Times New Roman" w:hAnsi="Times New Roman" w:cs="Times New Roman"/>
          <w:sz w:val="28"/>
          <w:szCs w:val="28"/>
        </w:rPr>
        <w:t>. Погребение умерших на свободном участке родственного места захоронения допускается исключительно в ранее предоставленных границах.</w:t>
      </w:r>
    </w:p>
    <w:p w:rsidR="00E27C66" w:rsidRPr="00E62219" w:rsidRDefault="00102C2D" w:rsidP="00E62219">
      <w:pPr>
        <w:spacing w:after="0" w:line="240" w:lineRule="auto"/>
        <w:ind w:firstLine="567"/>
        <w:jc w:val="both"/>
        <w:rPr>
          <w:rFonts w:ascii="Times New Roman" w:hAnsi="Times New Roman" w:cs="Times New Roman"/>
          <w:sz w:val="28"/>
          <w:szCs w:val="28"/>
        </w:rPr>
      </w:pPr>
      <w:bookmarkStart w:id="38" w:name="sub_1217"/>
      <w:bookmarkEnd w:id="37"/>
      <w:r w:rsidRPr="00E62219">
        <w:rPr>
          <w:rFonts w:ascii="Times New Roman" w:hAnsi="Times New Roman" w:cs="Times New Roman"/>
          <w:sz w:val="28"/>
          <w:szCs w:val="28"/>
        </w:rPr>
        <w:t>66</w:t>
      </w:r>
      <w:r w:rsidR="00E27C66" w:rsidRPr="00E62219">
        <w:rPr>
          <w:rFonts w:ascii="Times New Roman" w:hAnsi="Times New Roman" w:cs="Times New Roman"/>
          <w:sz w:val="28"/>
          <w:szCs w:val="28"/>
        </w:rPr>
        <w:t>. 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bookmarkEnd w:id="38"/>
    <w:p w:rsidR="00E27C66" w:rsidRPr="00E62219" w:rsidRDefault="00E27C6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lastRenderedPageBreak/>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E27C66" w:rsidRPr="00E62219" w:rsidRDefault="00102C2D" w:rsidP="00E62219">
      <w:pPr>
        <w:spacing w:after="0" w:line="240" w:lineRule="auto"/>
        <w:ind w:firstLine="567"/>
        <w:jc w:val="both"/>
        <w:rPr>
          <w:rFonts w:ascii="Times New Roman" w:hAnsi="Times New Roman" w:cs="Times New Roman"/>
          <w:sz w:val="28"/>
          <w:szCs w:val="28"/>
        </w:rPr>
      </w:pPr>
      <w:bookmarkStart w:id="39" w:name="sub_1218"/>
      <w:r w:rsidRPr="00E62219">
        <w:rPr>
          <w:rFonts w:ascii="Times New Roman" w:hAnsi="Times New Roman" w:cs="Times New Roman"/>
          <w:sz w:val="28"/>
          <w:szCs w:val="28"/>
        </w:rPr>
        <w:t>67</w:t>
      </w:r>
      <w:r w:rsidR="00E27C66" w:rsidRPr="00E62219">
        <w:rPr>
          <w:rFonts w:ascii="Times New Roman" w:hAnsi="Times New Roman" w:cs="Times New Roman"/>
          <w:sz w:val="28"/>
          <w:szCs w:val="28"/>
        </w:rPr>
        <w:t>. 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 образца.</w:t>
      </w:r>
    </w:p>
    <w:p w:rsidR="00E27C66" w:rsidRPr="00E62219" w:rsidRDefault="00102C2D" w:rsidP="00E62219">
      <w:pPr>
        <w:spacing w:after="0" w:line="240" w:lineRule="auto"/>
        <w:ind w:firstLine="567"/>
        <w:jc w:val="both"/>
        <w:rPr>
          <w:rFonts w:ascii="Times New Roman" w:hAnsi="Times New Roman" w:cs="Times New Roman"/>
          <w:sz w:val="28"/>
          <w:szCs w:val="28"/>
        </w:rPr>
      </w:pPr>
      <w:bookmarkStart w:id="40" w:name="sub_1219"/>
      <w:bookmarkEnd w:id="39"/>
      <w:r w:rsidRPr="00E62219">
        <w:rPr>
          <w:rFonts w:ascii="Times New Roman" w:hAnsi="Times New Roman" w:cs="Times New Roman"/>
          <w:sz w:val="28"/>
          <w:szCs w:val="28"/>
        </w:rPr>
        <w:t>68</w:t>
      </w:r>
      <w:r w:rsidR="00E27C66" w:rsidRPr="00E62219">
        <w:rPr>
          <w:rFonts w:ascii="Times New Roman" w:hAnsi="Times New Roman" w:cs="Times New Roman"/>
          <w:sz w:val="28"/>
          <w:szCs w:val="28"/>
        </w:rPr>
        <w:t>. Рытье могилы производится только после получения соответствующего разрешения на участке и в границах, указанных Уполномоченным органом.</w:t>
      </w:r>
    </w:p>
    <w:p w:rsidR="00E27C66" w:rsidRPr="00E62219" w:rsidRDefault="00102C2D" w:rsidP="00E62219">
      <w:pPr>
        <w:spacing w:after="0" w:line="240" w:lineRule="auto"/>
        <w:ind w:firstLine="567"/>
        <w:jc w:val="both"/>
        <w:rPr>
          <w:rFonts w:ascii="Times New Roman" w:hAnsi="Times New Roman" w:cs="Times New Roman"/>
          <w:sz w:val="28"/>
          <w:szCs w:val="28"/>
        </w:rPr>
      </w:pPr>
      <w:bookmarkStart w:id="41" w:name="sub_1220"/>
      <w:bookmarkEnd w:id="40"/>
      <w:r w:rsidRPr="00E62219">
        <w:rPr>
          <w:rFonts w:ascii="Times New Roman" w:hAnsi="Times New Roman" w:cs="Times New Roman"/>
          <w:sz w:val="28"/>
          <w:szCs w:val="28"/>
        </w:rPr>
        <w:t>69</w:t>
      </w:r>
      <w:r w:rsidR="00E27C66" w:rsidRPr="00E62219">
        <w:rPr>
          <w:rFonts w:ascii="Times New Roman" w:hAnsi="Times New Roman" w:cs="Times New Roman"/>
          <w:sz w:val="28"/>
          <w:szCs w:val="28"/>
        </w:rPr>
        <w:t xml:space="preserve">. Захоронение тел (останков), праха умершего или погибшего производится только после получения соответствующего разрешения и под контролем </w:t>
      </w:r>
      <w:r w:rsidR="00CB208F">
        <w:rPr>
          <w:rFonts w:ascii="Times New Roman" w:hAnsi="Times New Roman" w:cs="Times New Roman"/>
          <w:sz w:val="28"/>
          <w:szCs w:val="28"/>
        </w:rPr>
        <w:t>должностного лица</w:t>
      </w:r>
      <w:r w:rsidR="00E27C66" w:rsidRPr="00E62219">
        <w:rPr>
          <w:rFonts w:ascii="Times New Roman" w:hAnsi="Times New Roman" w:cs="Times New Roman"/>
          <w:sz w:val="28"/>
          <w:szCs w:val="28"/>
        </w:rPr>
        <w:t xml:space="preserve"> Уполномоченного органа.</w:t>
      </w:r>
      <w:bookmarkEnd w:id="41"/>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42" w:name="sub_141"/>
      <w:r w:rsidRPr="00E62219">
        <w:rPr>
          <w:rFonts w:ascii="Times New Roman" w:hAnsi="Times New Roman" w:cs="Times New Roman"/>
          <w:sz w:val="28"/>
          <w:szCs w:val="28"/>
        </w:rPr>
        <w:t>70</w:t>
      </w:r>
      <w:r w:rsidR="00D00496" w:rsidRPr="00E62219">
        <w:rPr>
          <w:rFonts w:ascii="Times New Roman" w:hAnsi="Times New Roman" w:cs="Times New Roman"/>
          <w:sz w:val="28"/>
          <w:szCs w:val="28"/>
        </w:rPr>
        <w:t>. 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D00496" w:rsidRPr="00E62219" w:rsidRDefault="00301556" w:rsidP="00E62219">
      <w:pPr>
        <w:spacing w:after="0" w:line="240" w:lineRule="auto"/>
        <w:ind w:firstLine="567"/>
        <w:jc w:val="both"/>
        <w:rPr>
          <w:rFonts w:ascii="Times New Roman" w:hAnsi="Times New Roman" w:cs="Times New Roman"/>
          <w:sz w:val="28"/>
          <w:szCs w:val="28"/>
        </w:rPr>
      </w:pPr>
      <w:bookmarkStart w:id="43" w:name="sub_142"/>
      <w:bookmarkEnd w:id="42"/>
      <w:r w:rsidRPr="00E62219">
        <w:rPr>
          <w:rFonts w:ascii="Times New Roman" w:hAnsi="Times New Roman" w:cs="Times New Roman"/>
          <w:sz w:val="28"/>
          <w:szCs w:val="28"/>
        </w:rPr>
        <w:t>7</w:t>
      </w:r>
      <w:r w:rsidR="00102C2D" w:rsidRPr="00E62219">
        <w:rPr>
          <w:rFonts w:ascii="Times New Roman" w:hAnsi="Times New Roman" w:cs="Times New Roman"/>
          <w:sz w:val="28"/>
          <w:szCs w:val="28"/>
        </w:rPr>
        <w:t>1</w:t>
      </w:r>
      <w:r w:rsidR="00D00496" w:rsidRPr="00E62219">
        <w:rPr>
          <w:rFonts w:ascii="Times New Roman" w:hAnsi="Times New Roman" w:cs="Times New Roman"/>
          <w:sz w:val="28"/>
          <w:szCs w:val="28"/>
        </w:rPr>
        <w:t>. К заявлению прилагаются следующие документы и их копии:</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44" w:name="sub_1421"/>
      <w:bookmarkEnd w:id="43"/>
      <w:r w:rsidRPr="00E62219">
        <w:rPr>
          <w:rFonts w:ascii="Times New Roman" w:hAnsi="Times New Roman" w:cs="Times New Roman"/>
          <w:sz w:val="28"/>
          <w:szCs w:val="28"/>
        </w:rPr>
        <w:t>1) при захоронении на новом месте:</w:t>
      </w:r>
    </w:p>
    <w:bookmarkEnd w:id="44"/>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государственного образца или медицинское свидетельство о перинатальной смерти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заявителя.</w:t>
      </w:r>
    </w:p>
    <w:p w:rsidR="00D00496" w:rsidRPr="00E62219" w:rsidRDefault="00102C2D"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xml:space="preserve"> </w:t>
      </w:r>
      <w:r w:rsidR="00D00496" w:rsidRPr="00E62219">
        <w:rPr>
          <w:rFonts w:ascii="Times New Roman" w:hAnsi="Times New Roman" w:cs="Times New Roman"/>
          <w:sz w:val="28"/>
          <w:szCs w:val="28"/>
        </w:rPr>
        <w:t xml:space="preserve">При захоронении на новом месте заявление рассматривается </w:t>
      </w:r>
      <w:r w:rsidR="002A7DD5">
        <w:rPr>
          <w:rFonts w:ascii="Times New Roman" w:hAnsi="Times New Roman" w:cs="Times New Roman"/>
          <w:sz w:val="28"/>
          <w:szCs w:val="28"/>
        </w:rPr>
        <w:t>должностными лицами</w:t>
      </w:r>
      <w:r w:rsidR="00D00496" w:rsidRPr="00E62219">
        <w:rPr>
          <w:rFonts w:ascii="Times New Roman" w:hAnsi="Times New Roman" w:cs="Times New Roman"/>
          <w:sz w:val="28"/>
          <w:szCs w:val="28"/>
        </w:rPr>
        <w:t xml:space="preserve">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45" w:name="sub_1422"/>
      <w:r w:rsidRPr="00E62219">
        <w:rPr>
          <w:rFonts w:ascii="Times New Roman" w:hAnsi="Times New Roman" w:cs="Times New Roman"/>
          <w:sz w:val="28"/>
          <w:szCs w:val="28"/>
        </w:rPr>
        <w:t>2) при подзахоронении в существующую могилу (заявление принимается исключительно от ответственного за место захоронения):</w:t>
      </w:r>
    </w:p>
    <w:bookmarkEnd w:id="45"/>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или медицинское свидетельство о перинатальной смерти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удостоверение о захоронении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46" w:name="sub_1423"/>
      <w:r w:rsidRPr="00E62219">
        <w:rPr>
          <w:rFonts w:ascii="Times New Roman" w:hAnsi="Times New Roman" w:cs="Times New Roman"/>
          <w:sz w:val="28"/>
          <w:szCs w:val="28"/>
        </w:rPr>
        <w:t>3) при подзахоронении урны с прахом в существующую могилу (заявление принимается исключительно от ответственного за место захоронения):</w:t>
      </w:r>
    </w:p>
    <w:bookmarkEnd w:id="46"/>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или медицинское свидетельство о перинатальной смерти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удостоверение о захоронении установленного образца;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справка о кремации с указанием в каком крематории и когда останки умершего были кремированы, удостоверяющая факт выдачи праха заявителю;</w:t>
      </w:r>
    </w:p>
    <w:p w:rsidR="00D00496" w:rsidRPr="00E62219" w:rsidRDefault="00D00496" w:rsidP="00E62219">
      <w:pPr>
        <w:spacing w:after="0" w:line="240" w:lineRule="auto"/>
        <w:ind w:firstLine="567"/>
        <w:jc w:val="both"/>
        <w:rPr>
          <w:rFonts w:ascii="Times New Roman" w:hAnsi="Times New Roman" w:cs="Times New Roman"/>
          <w:sz w:val="28"/>
          <w:szCs w:val="28"/>
        </w:rPr>
      </w:pPr>
      <w:bookmarkStart w:id="47" w:name="sub_1424"/>
      <w:r w:rsidRPr="00E62219">
        <w:rPr>
          <w:rFonts w:ascii="Times New Roman" w:hAnsi="Times New Roman" w:cs="Times New Roman"/>
          <w:sz w:val="28"/>
          <w:szCs w:val="28"/>
        </w:rPr>
        <w:t>4) при подзахоронении умершего, имевшего при жизни удостоверение о захоронении на данную могилу:</w:t>
      </w:r>
    </w:p>
    <w:bookmarkEnd w:id="47"/>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свидетельство о смерти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паспорт лица, взявшего на себя обязанности по погребению умершего ответственного за место захоронения;</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lastRenderedPageBreak/>
        <w:t>- 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 захоронений.</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48" w:name="sub_143"/>
      <w:r w:rsidRPr="00E62219">
        <w:rPr>
          <w:rFonts w:ascii="Times New Roman" w:hAnsi="Times New Roman" w:cs="Times New Roman"/>
          <w:sz w:val="28"/>
          <w:szCs w:val="28"/>
        </w:rPr>
        <w:t>72</w:t>
      </w:r>
      <w:r w:rsidR="00D00496" w:rsidRPr="00E62219">
        <w:rPr>
          <w:rFonts w:ascii="Times New Roman" w:hAnsi="Times New Roman" w:cs="Times New Roman"/>
          <w:sz w:val="28"/>
          <w:szCs w:val="28"/>
        </w:rPr>
        <w:t>. 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 умершего.</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49" w:name="sub_144"/>
      <w:bookmarkEnd w:id="48"/>
      <w:r w:rsidRPr="00E62219">
        <w:rPr>
          <w:rFonts w:ascii="Times New Roman" w:hAnsi="Times New Roman" w:cs="Times New Roman"/>
          <w:sz w:val="28"/>
          <w:szCs w:val="28"/>
        </w:rPr>
        <w:t>73</w:t>
      </w:r>
      <w:r w:rsidR="00D00496" w:rsidRPr="00E62219">
        <w:rPr>
          <w:rFonts w:ascii="Times New Roman" w:hAnsi="Times New Roman" w:cs="Times New Roman"/>
          <w:sz w:val="28"/>
          <w:szCs w:val="28"/>
        </w:rPr>
        <w:t xml:space="preserve">. Заявление о подзахоронении в существующую могилу рассматривается </w:t>
      </w:r>
      <w:r w:rsidR="009801C6">
        <w:rPr>
          <w:rFonts w:ascii="Times New Roman" w:hAnsi="Times New Roman" w:cs="Times New Roman"/>
          <w:sz w:val="28"/>
          <w:szCs w:val="28"/>
        </w:rPr>
        <w:t>должностным лицом</w:t>
      </w:r>
      <w:r w:rsidR="00D00496" w:rsidRPr="00E62219">
        <w:rPr>
          <w:rFonts w:ascii="Times New Roman" w:hAnsi="Times New Roman" w:cs="Times New Roman"/>
          <w:sz w:val="28"/>
          <w:szCs w:val="28"/>
        </w:rPr>
        <w:t xml:space="preserve">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bookmarkEnd w:id="49"/>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В получении согласования на подзахоронение в существующую могилу может быть отказано по следующим причинам:</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отсутствие ответственного за место захоронения или его согласия на подзахоронение;</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отсутствие оригинала или архивной справки свидетельства о смерти на близкого родственника;</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несоответствие фактических данных на предполагаемом месте захоронения регистрационным;</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угроза нарушения покоя прилегающих захоронений;</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угроза нанесения ущерба прилегающим намогильным сооружениям;</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угроза жизни и здоровью лиц, осуществляющих работы по рытью могилы;</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возможность повреждения объектов внешнего благоустройства кладбища.</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0" w:name="sub_145"/>
      <w:r w:rsidRPr="00E62219">
        <w:rPr>
          <w:rFonts w:ascii="Times New Roman" w:hAnsi="Times New Roman" w:cs="Times New Roman"/>
          <w:sz w:val="28"/>
          <w:szCs w:val="28"/>
        </w:rPr>
        <w:t>74</w:t>
      </w:r>
      <w:r w:rsidR="00D00496" w:rsidRPr="00E62219">
        <w:rPr>
          <w:rFonts w:ascii="Times New Roman" w:hAnsi="Times New Roman" w:cs="Times New Roman"/>
          <w:sz w:val="28"/>
          <w:szCs w:val="28"/>
        </w:rPr>
        <w:t xml:space="preserve">. После рассмотрения заявления о захоронении (подзахоронении) </w:t>
      </w:r>
      <w:r w:rsidR="00034FCD">
        <w:rPr>
          <w:rFonts w:ascii="Times New Roman" w:hAnsi="Times New Roman" w:cs="Times New Roman"/>
          <w:sz w:val="28"/>
          <w:szCs w:val="28"/>
        </w:rPr>
        <w:t>должностным лицом</w:t>
      </w:r>
      <w:r w:rsidR="00D00496" w:rsidRPr="00E62219">
        <w:rPr>
          <w:rFonts w:ascii="Times New Roman" w:hAnsi="Times New Roman" w:cs="Times New Roman"/>
          <w:sz w:val="28"/>
          <w:szCs w:val="28"/>
        </w:rPr>
        <w:t xml:space="preserve"> Уполномоченного органа на к</w:t>
      </w:r>
      <w:r w:rsidR="00034FCD">
        <w:rPr>
          <w:rFonts w:ascii="Times New Roman" w:hAnsi="Times New Roman" w:cs="Times New Roman"/>
          <w:sz w:val="28"/>
          <w:szCs w:val="28"/>
        </w:rPr>
        <w:t xml:space="preserve">ладбище, заявление </w:t>
      </w:r>
      <w:r w:rsidR="00D00496" w:rsidRPr="00E62219">
        <w:rPr>
          <w:rFonts w:ascii="Times New Roman" w:hAnsi="Times New Roman" w:cs="Times New Roman"/>
          <w:sz w:val="28"/>
          <w:szCs w:val="28"/>
        </w:rPr>
        <w:t xml:space="preserve">проверяется </w:t>
      </w:r>
      <w:r w:rsidR="00034FCD">
        <w:rPr>
          <w:rFonts w:ascii="Times New Roman" w:hAnsi="Times New Roman" w:cs="Times New Roman"/>
          <w:sz w:val="28"/>
          <w:szCs w:val="28"/>
        </w:rPr>
        <w:t xml:space="preserve">на </w:t>
      </w:r>
      <w:r w:rsidR="00D00496" w:rsidRPr="00E62219">
        <w:rPr>
          <w:rFonts w:ascii="Times New Roman" w:hAnsi="Times New Roman" w:cs="Times New Roman"/>
          <w:sz w:val="28"/>
          <w:szCs w:val="28"/>
        </w:rPr>
        <w:t>правомочность заявителя на осуществление погребения, полнота представленных документов и наличие необходимых согласований.</w:t>
      </w:r>
    </w:p>
    <w:bookmarkEnd w:id="50"/>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xml:space="preserve">В случае отсутствия положительной отметки-согласования </w:t>
      </w:r>
      <w:r w:rsidR="002C30CE">
        <w:rPr>
          <w:rFonts w:ascii="Times New Roman" w:hAnsi="Times New Roman" w:cs="Times New Roman"/>
          <w:sz w:val="28"/>
          <w:szCs w:val="28"/>
        </w:rPr>
        <w:t>должностного лица</w:t>
      </w:r>
      <w:r w:rsidRPr="00E62219">
        <w:rPr>
          <w:rFonts w:ascii="Times New Roman" w:hAnsi="Times New Roman" w:cs="Times New Roman"/>
          <w:sz w:val="28"/>
          <w:szCs w:val="28"/>
        </w:rPr>
        <w:t xml:space="preserve"> Уполномоченного органа на кладбище</w:t>
      </w:r>
      <w:r w:rsidR="002C30CE">
        <w:rPr>
          <w:rFonts w:ascii="Times New Roman" w:hAnsi="Times New Roman" w:cs="Times New Roman"/>
          <w:sz w:val="28"/>
          <w:szCs w:val="28"/>
        </w:rPr>
        <w:t>,</w:t>
      </w:r>
      <w:r w:rsidRPr="00E62219">
        <w:rPr>
          <w:rFonts w:ascii="Times New Roman" w:hAnsi="Times New Roman" w:cs="Times New Roman"/>
          <w:sz w:val="28"/>
          <w:szCs w:val="28"/>
        </w:rPr>
        <w:t xml:space="preserve"> проверяется обоснованность отказа в согласовании.</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1" w:name="sub_146"/>
      <w:r w:rsidRPr="00E62219">
        <w:rPr>
          <w:rFonts w:ascii="Times New Roman" w:hAnsi="Times New Roman" w:cs="Times New Roman"/>
          <w:sz w:val="28"/>
          <w:szCs w:val="28"/>
        </w:rPr>
        <w:t>75</w:t>
      </w:r>
      <w:r w:rsidR="00D00496" w:rsidRPr="00E62219">
        <w:rPr>
          <w:rFonts w:ascii="Times New Roman" w:hAnsi="Times New Roman" w:cs="Times New Roman"/>
          <w:sz w:val="28"/>
          <w:szCs w:val="28"/>
        </w:rPr>
        <w:t>. 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 повторно.</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2" w:name="sub_147"/>
      <w:bookmarkEnd w:id="51"/>
      <w:r w:rsidRPr="00E62219">
        <w:rPr>
          <w:rFonts w:ascii="Times New Roman" w:hAnsi="Times New Roman" w:cs="Times New Roman"/>
          <w:sz w:val="28"/>
          <w:szCs w:val="28"/>
        </w:rPr>
        <w:t>76</w:t>
      </w:r>
      <w:r w:rsidR="00D00496" w:rsidRPr="00E62219">
        <w:rPr>
          <w:rFonts w:ascii="Times New Roman" w:hAnsi="Times New Roman" w:cs="Times New Roman"/>
          <w:sz w:val="28"/>
          <w:szCs w:val="28"/>
        </w:rPr>
        <w:t xml:space="preserve">. С полученным разрешением заявитель обращается к </w:t>
      </w:r>
      <w:r w:rsidR="002E355B">
        <w:rPr>
          <w:rFonts w:ascii="Times New Roman" w:hAnsi="Times New Roman" w:cs="Times New Roman"/>
          <w:sz w:val="28"/>
          <w:szCs w:val="28"/>
        </w:rPr>
        <w:t xml:space="preserve">должностному лицу </w:t>
      </w:r>
      <w:r w:rsidR="00D00496" w:rsidRPr="00E62219">
        <w:rPr>
          <w:rFonts w:ascii="Times New Roman" w:hAnsi="Times New Roman" w:cs="Times New Roman"/>
          <w:sz w:val="28"/>
          <w:szCs w:val="28"/>
        </w:rPr>
        <w:t>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 работ.</w:t>
      </w:r>
    </w:p>
    <w:bookmarkEnd w:id="52"/>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lastRenderedPageBreak/>
        <w:t>Порядок проведения инструктажа определяется Уполномоченным органом.</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3" w:name="sub_148"/>
      <w:r w:rsidRPr="00E62219">
        <w:rPr>
          <w:rFonts w:ascii="Times New Roman" w:hAnsi="Times New Roman" w:cs="Times New Roman"/>
          <w:sz w:val="28"/>
          <w:szCs w:val="28"/>
        </w:rPr>
        <w:t>77</w:t>
      </w:r>
      <w:r w:rsidR="00D00496" w:rsidRPr="00E62219">
        <w:rPr>
          <w:rFonts w:ascii="Times New Roman" w:hAnsi="Times New Roman" w:cs="Times New Roman"/>
          <w:sz w:val="28"/>
          <w:szCs w:val="28"/>
        </w:rPr>
        <w:t>. Рытье могил осуществляется с 8.00 до 16.00.</w:t>
      </w:r>
    </w:p>
    <w:bookmarkEnd w:id="53"/>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 кладбища.</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4" w:name="sub_149"/>
      <w:r w:rsidRPr="00E62219">
        <w:rPr>
          <w:rFonts w:ascii="Times New Roman" w:hAnsi="Times New Roman" w:cs="Times New Roman"/>
          <w:sz w:val="28"/>
          <w:szCs w:val="28"/>
        </w:rPr>
        <w:t>78</w:t>
      </w:r>
      <w:r w:rsidR="00D00496" w:rsidRPr="00E62219">
        <w:rPr>
          <w:rFonts w:ascii="Times New Roman" w:hAnsi="Times New Roman" w:cs="Times New Roman"/>
          <w:sz w:val="28"/>
          <w:szCs w:val="28"/>
        </w:rPr>
        <w:t>. 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 приостанавливаются.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5" w:name="sub_1410"/>
      <w:bookmarkEnd w:id="54"/>
      <w:r w:rsidRPr="00E62219">
        <w:rPr>
          <w:rFonts w:ascii="Times New Roman" w:hAnsi="Times New Roman" w:cs="Times New Roman"/>
          <w:sz w:val="28"/>
          <w:szCs w:val="28"/>
        </w:rPr>
        <w:t>79</w:t>
      </w:r>
      <w:r w:rsidR="00D00496" w:rsidRPr="00E62219">
        <w:rPr>
          <w:rFonts w:ascii="Times New Roman" w:hAnsi="Times New Roman" w:cs="Times New Roman"/>
          <w:sz w:val="28"/>
          <w:szCs w:val="28"/>
        </w:rPr>
        <w:t xml:space="preserve">. После завершения работ по рытью могилы </w:t>
      </w:r>
      <w:r w:rsidR="00BA133A">
        <w:rPr>
          <w:rFonts w:ascii="Times New Roman" w:hAnsi="Times New Roman" w:cs="Times New Roman"/>
          <w:sz w:val="28"/>
          <w:szCs w:val="28"/>
        </w:rPr>
        <w:t>должностным лицом</w:t>
      </w:r>
      <w:r w:rsidR="00D00496" w:rsidRPr="00E62219">
        <w:rPr>
          <w:rFonts w:ascii="Times New Roman" w:hAnsi="Times New Roman" w:cs="Times New Roman"/>
          <w:sz w:val="28"/>
          <w:szCs w:val="28"/>
        </w:rPr>
        <w:t xml:space="preserve">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 умершего.</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6" w:name="sub_1411"/>
      <w:bookmarkEnd w:id="55"/>
      <w:r w:rsidRPr="00E62219">
        <w:rPr>
          <w:rFonts w:ascii="Times New Roman" w:hAnsi="Times New Roman" w:cs="Times New Roman"/>
          <w:sz w:val="28"/>
          <w:szCs w:val="28"/>
        </w:rPr>
        <w:t>80</w:t>
      </w:r>
      <w:r w:rsidR="00D00496" w:rsidRPr="00E62219">
        <w:rPr>
          <w:rFonts w:ascii="Times New Roman" w:hAnsi="Times New Roman" w:cs="Times New Roman"/>
          <w:sz w:val="28"/>
          <w:szCs w:val="28"/>
        </w:rPr>
        <w:t xml:space="preserve">. Время непосредственного погребения умершего указывается </w:t>
      </w:r>
      <w:r w:rsidR="002614E5">
        <w:rPr>
          <w:rFonts w:ascii="Times New Roman" w:hAnsi="Times New Roman" w:cs="Times New Roman"/>
          <w:sz w:val="28"/>
          <w:szCs w:val="28"/>
        </w:rPr>
        <w:t xml:space="preserve">должностным лицом </w:t>
      </w:r>
      <w:r w:rsidR="00D00496" w:rsidRPr="00E62219">
        <w:rPr>
          <w:rFonts w:ascii="Times New Roman" w:hAnsi="Times New Roman" w:cs="Times New Roman"/>
          <w:sz w:val="28"/>
          <w:szCs w:val="28"/>
        </w:rPr>
        <w:t>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D00496" w:rsidRPr="00E62219" w:rsidRDefault="00301556" w:rsidP="00E62219">
      <w:pPr>
        <w:spacing w:after="0" w:line="240" w:lineRule="auto"/>
        <w:ind w:firstLine="567"/>
        <w:jc w:val="both"/>
        <w:rPr>
          <w:rFonts w:ascii="Times New Roman" w:hAnsi="Times New Roman" w:cs="Times New Roman"/>
          <w:sz w:val="28"/>
          <w:szCs w:val="28"/>
        </w:rPr>
      </w:pPr>
      <w:bookmarkStart w:id="57" w:name="sub_1412"/>
      <w:bookmarkEnd w:id="56"/>
      <w:r w:rsidRPr="00E62219">
        <w:rPr>
          <w:rFonts w:ascii="Times New Roman" w:hAnsi="Times New Roman" w:cs="Times New Roman"/>
          <w:sz w:val="28"/>
          <w:szCs w:val="28"/>
        </w:rPr>
        <w:t>8</w:t>
      </w:r>
      <w:r w:rsidR="00102C2D" w:rsidRPr="00E62219">
        <w:rPr>
          <w:rFonts w:ascii="Times New Roman" w:hAnsi="Times New Roman" w:cs="Times New Roman"/>
          <w:sz w:val="28"/>
          <w:szCs w:val="28"/>
        </w:rPr>
        <w:t>1</w:t>
      </w:r>
      <w:r w:rsidR="00D00496" w:rsidRPr="00E62219">
        <w:rPr>
          <w:rFonts w:ascii="Times New Roman" w:hAnsi="Times New Roman" w:cs="Times New Roman"/>
          <w:sz w:val="28"/>
          <w:szCs w:val="28"/>
        </w:rPr>
        <w:t xml:space="preserve">. После производства захоронения, </w:t>
      </w:r>
      <w:r w:rsidR="00B7691C">
        <w:rPr>
          <w:rFonts w:ascii="Times New Roman" w:hAnsi="Times New Roman" w:cs="Times New Roman"/>
          <w:sz w:val="28"/>
          <w:szCs w:val="28"/>
        </w:rPr>
        <w:t>должностным лицом</w:t>
      </w:r>
      <w:r w:rsidR="00D00496" w:rsidRPr="00E62219">
        <w:rPr>
          <w:rFonts w:ascii="Times New Roman" w:hAnsi="Times New Roman" w:cs="Times New Roman"/>
          <w:sz w:val="28"/>
          <w:szCs w:val="28"/>
        </w:rPr>
        <w:t xml:space="preserve"> Уполномоченного органа с выходом на место захоронения осматривается могила на предмет чистоты, порядка на могиле и прилегающей территории, соответствие 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 отметка.</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58" w:name="sub_1413"/>
      <w:bookmarkEnd w:id="57"/>
      <w:r w:rsidRPr="00E62219">
        <w:rPr>
          <w:rFonts w:ascii="Times New Roman" w:hAnsi="Times New Roman" w:cs="Times New Roman"/>
          <w:sz w:val="28"/>
          <w:szCs w:val="28"/>
        </w:rPr>
        <w:t>82</w:t>
      </w:r>
      <w:r w:rsidR="00D00496" w:rsidRPr="00E62219">
        <w:rPr>
          <w:rFonts w:ascii="Times New Roman" w:hAnsi="Times New Roman" w:cs="Times New Roman"/>
          <w:sz w:val="28"/>
          <w:szCs w:val="28"/>
        </w:rPr>
        <w:t xml:space="preserve">. После погребения умершего заявление на захоронение установленного образца со всеми отметками сдается </w:t>
      </w:r>
      <w:r w:rsidR="00D26A29">
        <w:rPr>
          <w:rFonts w:ascii="Times New Roman" w:hAnsi="Times New Roman" w:cs="Times New Roman"/>
          <w:sz w:val="28"/>
          <w:szCs w:val="28"/>
        </w:rPr>
        <w:t>должностному лицу</w:t>
      </w:r>
      <w:r w:rsidR="00D00496" w:rsidRPr="00E62219">
        <w:rPr>
          <w:rFonts w:ascii="Times New Roman" w:hAnsi="Times New Roman" w:cs="Times New Roman"/>
          <w:sz w:val="28"/>
          <w:szCs w:val="28"/>
        </w:rPr>
        <w:t xml:space="preserve"> Уполномоченного органа, что является основанием для выдачи удостоверения о захоронении лицу, взявшему на себя обязанность по осуществлению погребения.</w:t>
      </w:r>
    </w:p>
    <w:p w:rsidR="00D00496" w:rsidRDefault="00102C2D" w:rsidP="00E62219">
      <w:pPr>
        <w:spacing w:after="0" w:line="240" w:lineRule="auto"/>
        <w:ind w:firstLine="567"/>
        <w:jc w:val="both"/>
        <w:rPr>
          <w:rFonts w:ascii="Times New Roman" w:hAnsi="Times New Roman" w:cs="Times New Roman"/>
          <w:sz w:val="28"/>
          <w:szCs w:val="28"/>
        </w:rPr>
      </w:pPr>
      <w:bookmarkStart w:id="59" w:name="sub_1414"/>
      <w:bookmarkEnd w:id="58"/>
      <w:r w:rsidRPr="00E62219">
        <w:rPr>
          <w:rFonts w:ascii="Times New Roman" w:hAnsi="Times New Roman" w:cs="Times New Roman"/>
          <w:sz w:val="28"/>
          <w:szCs w:val="28"/>
        </w:rPr>
        <w:t>83</w:t>
      </w:r>
      <w:r w:rsidR="00D00496" w:rsidRPr="00E62219">
        <w:rPr>
          <w:rFonts w:ascii="Times New Roman" w:hAnsi="Times New Roman" w:cs="Times New Roman"/>
          <w:sz w:val="28"/>
          <w:szCs w:val="28"/>
        </w:rPr>
        <w:t>. 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Кроме того,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 умершего.</w:t>
      </w:r>
      <w:bookmarkEnd w:id="59"/>
    </w:p>
    <w:p w:rsidR="00470654" w:rsidRPr="00E62219" w:rsidRDefault="00470654" w:rsidP="00E62219">
      <w:pPr>
        <w:spacing w:after="0" w:line="240" w:lineRule="auto"/>
        <w:ind w:firstLine="567"/>
        <w:jc w:val="both"/>
        <w:rPr>
          <w:rFonts w:ascii="Times New Roman" w:hAnsi="Times New Roman" w:cs="Times New Roman"/>
          <w:sz w:val="28"/>
          <w:szCs w:val="28"/>
        </w:rPr>
      </w:pPr>
    </w:p>
    <w:p w:rsidR="00D00496" w:rsidRPr="00470654" w:rsidRDefault="006A5745" w:rsidP="007B6BC9">
      <w:pPr>
        <w:pStyle w:val="1"/>
        <w:ind w:firstLine="567"/>
        <w:jc w:val="center"/>
        <w:rPr>
          <w:b w:val="0"/>
          <w:szCs w:val="28"/>
        </w:rPr>
      </w:pPr>
      <w:bookmarkStart w:id="60" w:name="sub_105"/>
      <w:r w:rsidRPr="00470654">
        <w:rPr>
          <w:b w:val="0"/>
          <w:szCs w:val="28"/>
        </w:rPr>
        <w:t>Глава 6</w:t>
      </w:r>
      <w:r w:rsidR="00D00496" w:rsidRPr="00470654">
        <w:rPr>
          <w:b w:val="0"/>
          <w:szCs w:val="28"/>
        </w:rPr>
        <w:t>. Порядок установки намогильных сооружений</w:t>
      </w:r>
      <w:bookmarkEnd w:id="60"/>
    </w:p>
    <w:p w:rsidR="00D440FD" w:rsidRDefault="00D440FD" w:rsidP="00E62219">
      <w:pPr>
        <w:spacing w:after="0" w:line="240" w:lineRule="auto"/>
        <w:ind w:firstLine="567"/>
        <w:jc w:val="both"/>
        <w:rPr>
          <w:rFonts w:ascii="Times New Roman" w:hAnsi="Times New Roman" w:cs="Times New Roman"/>
          <w:sz w:val="28"/>
          <w:szCs w:val="28"/>
        </w:rPr>
      </w:pPr>
      <w:bookmarkStart w:id="61" w:name="sub_151"/>
    </w:p>
    <w:p w:rsidR="00D00496" w:rsidRPr="00E62219" w:rsidRDefault="00102C2D"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84</w:t>
      </w:r>
      <w:r w:rsidR="00D00496" w:rsidRPr="00E62219">
        <w:rPr>
          <w:rFonts w:ascii="Times New Roman" w:hAnsi="Times New Roman" w:cs="Times New Roman"/>
          <w:sz w:val="28"/>
          <w:szCs w:val="28"/>
        </w:rPr>
        <w:t>. Изготовление и установка намогильных сооружений на кладбищах г. Набережные Челны осуществляется в соответствии с условиями, предусмотренными настоящим Порядком, и действующими нормативными актами Исполнительного комитета г. Набережные Челны.</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2" w:name="sub_152"/>
      <w:bookmarkEnd w:id="61"/>
      <w:r w:rsidRPr="00E62219">
        <w:rPr>
          <w:rFonts w:ascii="Times New Roman" w:hAnsi="Times New Roman" w:cs="Times New Roman"/>
          <w:sz w:val="28"/>
          <w:szCs w:val="28"/>
        </w:rPr>
        <w:t>85</w:t>
      </w:r>
      <w:r w:rsidR="00D00496" w:rsidRPr="00E62219">
        <w:rPr>
          <w:rFonts w:ascii="Times New Roman" w:hAnsi="Times New Roman" w:cs="Times New Roman"/>
          <w:sz w:val="28"/>
          <w:szCs w:val="28"/>
        </w:rPr>
        <w:t>. Намогильные сооружения (памятники, склепы, могильные ограды, цветники, цоколи и др.) на могилах устанавливаются или заменяются на другие с разрешения Уполномоченного органа при предъявлении документов на их изготовление (приобретение) по заявлению ответственного за место захоронения, после чего регистрируются Уполномоченным органом.</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3" w:name="sub_153"/>
      <w:bookmarkEnd w:id="62"/>
      <w:r w:rsidRPr="00E62219">
        <w:rPr>
          <w:rFonts w:ascii="Times New Roman" w:hAnsi="Times New Roman" w:cs="Times New Roman"/>
          <w:sz w:val="28"/>
          <w:szCs w:val="28"/>
        </w:rPr>
        <w:lastRenderedPageBreak/>
        <w:t>86</w:t>
      </w:r>
      <w:r w:rsidR="00D00496" w:rsidRPr="00E62219">
        <w:rPr>
          <w:rFonts w:ascii="Times New Roman" w:hAnsi="Times New Roman" w:cs="Times New Roman"/>
          <w:sz w:val="28"/>
          <w:szCs w:val="28"/>
        </w:rPr>
        <w:t>. 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 кладбища.</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4" w:name="sub_154"/>
      <w:bookmarkEnd w:id="63"/>
      <w:r w:rsidRPr="00E62219">
        <w:rPr>
          <w:rFonts w:ascii="Times New Roman" w:hAnsi="Times New Roman" w:cs="Times New Roman"/>
          <w:sz w:val="28"/>
          <w:szCs w:val="28"/>
        </w:rPr>
        <w:t>87</w:t>
      </w:r>
      <w:r w:rsidR="00D00496" w:rsidRPr="00E62219">
        <w:rPr>
          <w:rFonts w:ascii="Times New Roman" w:hAnsi="Times New Roman" w:cs="Times New Roman"/>
          <w:sz w:val="28"/>
          <w:szCs w:val="28"/>
        </w:rPr>
        <w:t>. 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 запрещается.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5" w:name="sub_155"/>
      <w:bookmarkEnd w:id="64"/>
      <w:r w:rsidRPr="00E62219">
        <w:rPr>
          <w:rFonts w:ascii="Times New Roman" w:hAnsi="Times New Roman" w:cs="Times New Roman"/>
          <w:sz w:val="28"/>
          <w:szCs w:val="28"/>
        </w:rPr>
        <w:t>88</w:t>
      </w:r>
      <w:r w:rsidR="00D00496" w:rsidRPr="00E62219">
        <w:rPr>
          <w:rFonts w:ascii="Times New Roman" w:hAnsi="Times New Roman" w:cs="Times New Roman"/>
          <w:sz w:val="28"/>
          <w:szCs w:val="28"/>
        </w:rPr>
        <w:t>. Установка могильных оград с острыми и колюще-режущими элементами запрещается. Установленные намогильные сооружения не должны иметь частей, выступающих за границы участка или нависающих над ними.</w:t>
      </w:r>
    </w:p>
    <w:bookmarkEnd w:id="65"/>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Рекомендуемая высота устанавливаемых намогильных сооружений - не более 2 (двух) метров, могильных оград - не более 80 см.</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6" w:name="sub_156"/>
      <w:r w:rsidRPr="00E62219">
        <w:rPr>
          <w:rFonts w:ascii="Times New Roman" w:hAnsi="Times New Roman" w:cs="Times New Roman"/>
          <w:sz w:val="28"/>
          <w:szCs w:val="28"/>
        </w:rPr>
        <w:t>89</w:t>
      </w:r>
      <w:r w:rsidR="00D00496" w:rsidRPr="00E62219">
        <w:rPr>
          <w:rFonts w:ascii="Times New Roman" w:hAnsi="Times New Roman" w:cs="Times New Roman"/>
          <w:sz w:val="28"/>
          <w:szCs w:val="28"/>
        </w:rPr>
        <w:t xml:space="preserve">. Установка намогильных сооружений на кладбищах производится силами </w:t>
      </w:r>
      <w:r w:rsidR="00D00496" w:rsidRPr="00034F6C">
        <w:rPr>
          <w:rFonts w:ascii="Times New Roman" w:hAnsi="Times New Roman" w:cs="Times New Roman"/>
          <w:sz w:val="28"/>
          <w:szCs w:val="28"/>
        </w:rPr>
        <w:t xml:space="preserve">специализированной службы по вопросам похоронного дела или по разрешению Уполномоченного органа другими лицами с осуществлением контроля за технологией проведения работ по их установке </w:t>
      </w:r>
      <w:r w:rsidR="00873C2B" w:rsidRPr="00034F6C">
        <w:rPr>
          <w:rFonts w:ascii="Times New Roman" w:hAnsi="Times New Roman" w:cs="Times New Roman"/>
          <w:sz w:val="28"/>
          <w:szCs w:val="28"/>
        </w:rPr>
        <w:t xml:space="preserve">должностными лицами </w:t>
      </w:r>
      <w:r w:rsidR="00D00496" w:rsidRPr="00034F6C">
        <w:rPr>
          <w:rFonts w:ascii="Times New Roman" w:hAnsi="Times New Roman" w:cs="Times New Roman"/>
          <w:sz w:val="28"/>
          <w:szCs w:val="28"/>
        </w:rPr>
        <w:t>Уполномоченного органа перед началом производства</w:t>
      </w:r>
      <w:r w:rsidR="00D00496" w:rsidRPr="00E62219">
        <w:rPr>
          <w:rFonts w:ascii="Times New Roman" w:hAnsi="Times New Roman" w:cs="Times New Roman"/>
          <w:sz w:val="28"/>
          <w:szCs w:val="28"/>
        </w:rPr>
        <w:t xml:space="preserve"> работ и после их окончания.</w:t>
      </w:r>
    </w:p>
    <w:bookmarkEnd w:id="66"/>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Порядок осуществления контроля за технологией проведения работ по установке намогильных сооружений устанавливается Уполномоченным органом.</w:t>
      </w:r>
    </w:p>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7" w:name="sub_157"/>
      <w:r w:rsidRPr="00E62219">
        <w:rPr>
          <w:rFonts w:ascii="Times New Roman" w:hAnsi="Times New Roman" w:cs="Times New Roman"/>
          <w:sz w:val="28"/>
          <w:szCs w:val="28"/>
        </w:rPr>
        <w:t>90</w:t>
      </w:r>
      <w:r w:rsidR="00D00496" w:rsidRPr="00E62219">
        <w:rPr>
          <w:rFonts w:ascii="Times New Roman" w:hAnsi="Times New Roman" w:cs="Times New Roman"/>
          <w:sz w:val="28"/>
          <w:szCs w:val="28"/>
        </w:rPr>
        <w:t>. Установку намогильных сооружений рекомендуется производить не ранее чем через год после погребения умершего в связи с возможной просадкой грунта.</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68" w:name="sub_158"/>
      <w:bookmarkEnd w:id="67"/>
      <w:r w:rsidRPr="00E62219">
        <w:rPr>
          <w:rFonts w:ascii="Times New Roman" w:hAnsi="Times New Roman" w:cs="Times New Roman"/>
          <w:sz w:val="28"/>
          <w:szCs w:val="28"/>
        </w:rPr>
        <w:t>91</w:t>
      </w:r>
      <w:r w:rsidR="00D00496" w:rsidRPr="00E62219">
        <w:rPr>
          <w:rFonts w:ascii="Times New Roman" w:hAnsi="Times New Roman" w:cs="Times New Roman"/>
          <w:sz w:val="28"/>
          <w:szCs w:val="28"/>
        </w:rPr>
        <w:t>. 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 сооружений.</w:t>
      </w:r>
    </w:p>
    <w:p w:rsidR="00D00496" w:rsidRPr="00E62219" w:rsidRDefault="00301556" w:rsidP="00E62219">
      <w:pPr>
        <w:spacing w:after="0" w:line="240" w:lineRule="auto"/>
        <w:ind w:firstLine="567"/>
        <w:jc w:val="both"/>
        <w:rPr>
          <w:rFonts w:ascii="Times New Roman" w:hAnsi="Times New Roman" w:cs="Times New Roman"/>
          <w:sz w:val="28"/>
          <w:szCs w:val="28"/>
        </w:rPr>
      </w:pPr>
      <w:bookmarkStart w:id="69" w:name="sub_159"/>
      <w:bookmarkEnd w:id="68"/>
      <w:r w:rsidRPr="00E62219">
        <w:rPr>
          <w:rFonts w:ascii="Times New Roman" w:hAnsi="Times New Roman" w:cs="Times New Roman"/>
          <w:sz w:val="28"/>
          <w:szCs w:val="28"/>
        </w:rPr>
        <w:t>9</w:t>
      </w:r>
      <w:r w:rsidR="00102C2D" w:rsidRPr="00E62219">
        <w:rPr>
          <w:rFonts w:ascii="Times New Roman" w:hAnsi="Times New Roman" w:cs="Times New Roman"/>
          <w:sz w:val="28"/>
          <w:szCs w:val="28"/>
        </w:rPr>
        <w:t>2</w:t>
      </w:r>
      <w:r w:rsidR="00D00496" w:rsidRPr="00E62219">
        <w:rPr>
          <w:rFonts w:ascii="Times New Roman" w:hAnsi="Times New Roman" w:cs="Times New Roman"/>
          <w:sz w:val="28"/>
          <w:szCs w:val="28"/>
        </w:rPr>
        <w:t>. Установка намогильных сооружений регистрируется Уполномоченным органом в Книге регистрации намогильных сооружений, где вносятся записи с указанием участка, сектора, номера и размеров могилы, фамилии, имени и отчества захороненного, даты установки, габаритных размеров и материала памятника, адреса, фамилии, имени и отчества лица, ответственного за место захоронения. Дублирующие отметки заносятся в удостоверение о захоронении.</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70" w:name="sub_1510"/>
      <w:bookmarkEnd w:id="69"/>
      <w:r w:rsidRPr="00E62219">
        <w:rPr>
          <w:rFonts w:ascii="Times New Roman" w:hAnsi="Times New Roman" w:cs="Times New Roman"/>
          <w:sz w:val="28"/>
          <w:szCs w:val="28"/>
        </w:rPr>
        <w:t>93</w:t>
      </w:r>
      <w:r w:rsidR="00D00496" w:rsidRPr="00E62219">
        <w:rPr>
          <w:rFonts w:ascii="Times New Roman" w:hAnsi="Times New Roman" w:cs="Times New Roman"/>
          <w:sz w:val="28"/>
          <w:szCs w:val="28"/>
        </w:rPr>
        <w:t>. Нанесение на намогильные сооружения (памятники) надписей с недостоверными биографическими данными об умершем запрещается.</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71" w:name="sub_1511"/>
      <w:bookmarkEnd w:id="70"/>
      <w:r w:rsidRPr="00E62219">
        <w:rPr>
          <w:rFonts w:ascii="Times New Roman" w:hAnsi="Times New Roman" w:cs="Times New Roman"/>
          <w:sz w:val="28"/>
          <w:szCs w:val="28"/>
        </w:rPr>
        <w:t>94</w:t>
      </w:r>
      <w:r w:rsidR="00D00496" w:rsidRPr="00E62219">
        <w:rPr>
          <w:rFonts w:ascii="Times New Roman" w:hAnsi="Times New Roman" w:cs="Times New Roman"/>
          <w:sz w:val="28"/>
          <w:szCs w:val="28"/>
        </w:rPr>
        <w:t>. Ответственные за места захоронения или граждане, установившие намогильные сооружения без разрешения Уполномоченного органа, либо не соответствующие предъявляемым требованиям, предупреждаются о необходимости устранения допущенного нарушения в течение 30 дней с момента получения предупреждения.</w:t>
      </w:r>
    </w:p>
    <w:bookmarkEnd w:id="71"/>
    <w:p w:rsidR="00D00496" w:rsidRPr="00E62219" w:rsidRDefault="00D00496"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xml:space="preserve">В случае </w:t>
      </w:r>
      <w:r w:rsidR="00021694" w:rsidRPr="00E62219">
        <w:rPr>
          <w:rFonts w:ascii="Times New Roman" w:hAnsi="Times New Roman" w:cs="Times New Roman"/>
          <w:sz w:val="28"/>
          <w:szCs w:val="28"/>
        </w:rPr>
        <w:t>не устранения</w:t>
      </w:r>
      <w:r w:rsidRPr="00E62219">
        <w:rPr>
          <w:rFonts w:ascii="Times New Roman" w:hAnsi="Times New Roman" w:cs="Times New Roman"/>
          <w:sz w:val="28"/>
          <w:szCs w:val="28"/>
        </w:rPr>
        <w:t xml:space="preserve"> недостатков в установленный срок демонтаж незаконного намогильного сооружения может быть произведен за счет средств ответственного за место захоронения или иных граждан, выполнивших самовольные работы, на основании судебного решения.</w:t>
      </w:r>
    </w:p>
    <w:p w:rsidR="00D00496" w:rsidRPr="00E62219" w:rsidRDefault="00102C2D"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lastRenderedPageBreak/>
        <w:t>Уполномоченный орган</w:t>
      </w:r>
      <w:r w:rsidR="00D00496" w:rsidRPr="00E62219">
        <w:rPr>
          <w:rFonts w:ascii="Times New Roman" w:hAnsi="Times New Roman" w:cs="Times New Roman"/>
          <w:sz w:val="28"/>
          <w:szCs w:val="28"/>
        </w:rPr>
        <w:t xml:space="preserve">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 целью обеспечения доступа к иным могилам.</w:t>
      </w:r>
    </w:p>
    <w:p w:rsidR="00D00496" w:rsidRPr="00E62219" w:rsidRDefault="00102C2D" w:rsidP="00E62219">
      <w:pPr>
        <w:spacing w:after="0" w:line="240" w:lineRule="auto"/>
        <w:ind w:firstLine="567"/>
        <w:jc w:val="both"/>
        <w:rPr>
          <w:rFonts w:ascii="Times New Roman" w:hAnsi="Times New Roman" w:cs="Times New Roman"/>
          <w:sz w:val="28"/>
          <w:szCs w:val="28"/>
        </w:rPr>
      </w:pPr>
      <w:bookmarkStart w:id="72" w:name="sub_1512"/>
      <w:r w:rsidRPr="00E62219">
        <w:rPr>
          <w:rFonts w:ascii="Times New Roman" w:hAnsi="Times New Roman" w:cs="Times New Roman"/>
          <w:sz w:val="28"/>
          <w:szCs w:val="28"/>
        </w:rPr>
        <w:t>95</w:t>
      </w:r>
      <w:r w:rsidR="00D00496" w:rsidRPr="00E62219">
        <w:rPr>
          <w:rFonts w:ascii="Times New Roman" w:hAnsi="Times New Roman" w:cs="Times New Roman"/>
          <w:sz w:val="28"/>
          <w:szCs w:val="28"/>
        </w:rPr>
        <w:t>. 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 вандализма.</w:t>
      </w:r>
    </w:p>
    <w:bookmarkEnd w:id="72"/>
    <w:p w:rsidR="006A5745" w:rsidRPr="00E62219" w:rsidRDefault="006A5745" w:rsidP="00E62219">
      <w:pPr>
        <w:pStyle w:val="a4"/>
        <w:spacing w:before="0" w:beforeAutospacing="0" w:after="0" w:afterAutospacing="0"/>
        <w:ind w:firstLine="567"/>
        <w:jc w:val="both"/>
        <w:rPr>
          <w:sz w:val="28"/>
          <w:szCs w:val="28"/>
        </w:rPr>
      </w:pPr>
    </w:p>
    <w:p w:rsidR="005B0CF4" w:rsidRPr="00E62219" w:rsidRDefault="006E030B" w:rsidP="00AC7B51">
      <w:pPr>
        <w:pStyle w:val="a4"/>
        <w:spacing w:before="0" w:beforeAutospacing="0" w:after="0" w:afterAutospacing="0"/>
        <w:ind w:firstLine="567"/>
        <w:jc w:val="center"/>
        <w:rPr>
          <w:sz w:val="28"/>
          <w:szCs w:val="28"/>
        </w:rPr>
      </w:pPr>
      <w:r>
        <w:rPr>
          <w:sz w:val="28"/>
          <w:szCs w:val="28"/>
        </w:rPr>
        <w:t>Глава 7</w:t>
      </w:r>
      <w:r w:rsidR="005B0CF4" w:rsidRPr="00E62219">
        <w:rPr>
          <w:sz w:val="28"/>
          <w:szCs w:val="28"/>
        </w:rPr>
        <w:t>. Правила посещения кладбищ</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 </w:t>
      </w:r>
    </w:p>
    <w:p w:rsidR="005B0CF4" w:rsidRPr="00E62219" w:rsidRDefault="006E030B" w:rsidP="00E62219">
      <w:pPr>
        <w:pStyle w:val="a4"/>
        <w:spacing w:before="0" w:beforeAutospacing="0" w:after="0" w:afterAutospacing="0"/>
        <w:ind w:firstLine="567"/>
        <w:jc w:val="both"/>
        <w:rPr>
          <w:sz w:val="28"/>
          <w:szCs w:val="28"/>
        </w:rPr>
      </w:pPr>
      <w:r>
        <w:rPr>
          <w:sz w:val="28"/>
          <w:szCs w:val="28"/>
        </w:rPr>
        <w:t>96</w:t>
      </w:r>
      <w:r w:rsidR="005B0CF4" w:rsidRPr="00E62219">
        <w:rPr>
          <w:sz w:val="28"/>
          <w:szCs w:val="28"/>
        </w:rPr>
        <w:t>. На территории кладбищ посетители должны соблюдать общественный порядок и тишину.</w:t>
      </w:r>
    </w:p>
    <w:p w:rsidR="005B0CF4" w:rsidRPr="00E62219" w:rsidRDefault="0042225B" w:rsidP="00E62219">
      <w:pPr>
        <w:spacing w:after="0" w:line="240" w:lineRule="auto"/>
        <w:ind w:firstLine="567"/>
        <w:jc w:val="both"/>
        <w:rPr>
          <w:rFonts w:ascii="Times New Roman" w:hAnsi="Times New Roman" w:cs="Times New Roman"/>
          <w:sz w:val="28"/>
          <w:szCs w:val="28"/>
        </w:rPr>
      </w:pPr>
      <w:bookmarkStart w:id="73" w:name="sub_162"/>
      <w:r>
        <w:rPr>
          <w:rFonts w:ascii="Times New Roman" w:hAnsi="Times New Roman" w:cs="Times New Roman"/>
          <w:sz w:val="28"/>
          <w:szCs w:val="28"/>
        </w:rPr>
        <w:t>97</w:t>
      </w:r>
      <w:r w:rsidR="005B0CF4" w:rsidRPr="00E62219">
        <w:rPr>
          <w:rFonts w:ascii="Times New Roman" w:hAnsi="Times New Roman" w:cs="Times New Roman"/>
          <w:sz w:val="28"/>
          <w:szCs w:val="28"/>
        </w:rPr>
        <w:t>. Посетители кладбища имеют право:</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4" w:name="sub_1621"/>
      <w:bookmarkEnd w:id="73"/>
      <w:r w:rsidRPr="00E62219">
        <w:rPr>
          <w:rFonts w:ascii="Times New Roman" w:hAnsi="Times New Roman" w:cs="Times New Roman"/>
          <w:sz w:val="28"/>
          <w:szCs w:val="28"/>
        </w:rPr>
        <w:t>1) посещать места погребения умерших;</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5" w:name="sub_1622"/>
      <w:bookmarkEnd w:id="74"/>
      <w:r w:rsidRPr="00E62219">
        <w:rPr>
          <w:rFonts w:ascii="Times New Roman" w:hAnsi="Times New Roman" w:cs="Times New Roman"/>
          <w:sz w:val="28"/>
          <w:szCs w:val="28"/>
        </w:rPr>
        <w:t>2) посещать объекты культового назначения;</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6" w:name="sub_1623"/>
      <w:bookmarkEnd w:id="75"/>
      <w:r w:rsidRPr="00E62219">
        <w:rPr>
          <w:rFonts w:ascii="Times New Roman" w:hAnsi="Times New Roman" w:cs="Times New Roman"/>
          <w:sz w:val="28"/>
          <w:szCs w:val="28"/>
        </w:rPr>
        <w:t>3) содержать места захоронения;</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7" w:name="sub_1624"/>
      <w:bookmarkEnd w:id="76"/>
      <w:r w:rsidRPr="00E62219">
        <w:rPr>
          <w:rFonts w:ascii="Times New Roman" w:hAnsi="Times New Roman" w:cs="Times New Roman"/>
          <w:sz w:val="28"/>
          <w:szCs w:val="28"/>
        </w:rPr>
        <w:t>4) 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 скамеек, с разрешения Уполномоченного органа;</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8" w:name="sub_1625"/>
      <w:bookmarkEnd w:id="77"/>
      <w:r w:rsidRPr="00E62219">
        <w:rPr>
          <w:rFonts w:ascii="Times New Roman" w:hAnsi="Times New Roman" w:cs="Times New Roman"/>
          <w:sz w:val="28"/>
          <w:szCs w:val="28"/>
        </w:rPr>
        <w:t>5) заезжать посетителям-инвалидам на автотранспортном средстве на территорию кладбища с разрешения Уполномоченного органа;</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79" w:name="sub_1626"/>
      <w:bookmarkEnd w:id="78"/>
      <w:r w:rsidRPr="00E62219">
        <w:rPr>
          <w:rFonts w:ascii="Times New Roman" w:hAnsi="Times New Roman" w:cs="Times New Roman"/>
          <w:sz w:val="28"/>
          <w:szCs w:val="28"/>
        </w:rPr>
        <w:t>6) проводить религиозные обряды.</w:t>
      </w:r>
    </w:p>
    <w:bookmarkEnd w:id="79"/>
    <w:p w:rsidR="005B0CF4" w:rsidRPr="00E62219" w:rsidRDefault="00BF3625" w:rsidP="00E622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w:t>
      </w:r>
      <w:r w:rsidR="004E2428" w:rsidRPr="00E62219">
        <w:rPr>
          <w:rFonts w:ascii="Times New Roman" w:hAnsi="Times New Roman" w:cs="Times New Roman"/>
          <w:sz w:val="28"/>
          <w:szCs w:val="28"/>
        </w:rPr>
        <w:t xml:space="preserve">. </w:t>
      </w:r>
      <w:r w:rsidR="005B0CF4" w:rsidRPr="00E62219">
        <w:rPr>
          <w:rFonts w:ascii="Times New Roman" w:hAnsi="Times New Roman" w:cs="Times New Roman"/>
          <w:sz w:val="28"/>
          <w:szCs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Порядку и иным правовым актам.</w:t>
      </w:r>
    </w:p>
    <w:p w:rsidR="005B0CF4" w:rsidRPr="00E62219" w:rsidRDefault="00BF3625" w:rsidP="00E62219">
      <w:pPr>
        <w:pStyle w:val="a4"/>
        <w:spacing w:before="0" w:beforeAutospacing="0" w:after="0" w:afterAutospacing="0"/>
        <w:ind w:firstLine="567"/>
        <w:jc w:val="both"/>
        <w:rPr>
          <w:sz w:val="28"/>
          <w:szCs w:val="28"/>
        </w:rPr>
      </w:pPr>
      <w:r>
        <w:rPr>
          <w:sz w:val="28"/>
          <w:szCs w:val="28"/>
        </w:rPr>
        <w:t>99</w:t>
      </w:r>
      <w:r w:rsidR="005B0CF4" w:rsidRPr="00E62219">
        <w:rPr>
          <w:sz w:val="28"/>
          <w:szCs w:val="28"/>
        </w:rPr>
        <w:t>. На территории кладбищ запрещается:</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1) пасти домашних животных, ловить птиц, выгуливать собак;</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2) разводить костры, добывать песок и глину, резать дерн;</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3) производить раскопку грунта;</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4) портить памятники, засорять территорию;</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5) ломать зеленые насаждения, рвать цветы;</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6) кататься на велосипедах, мопедах, мотороллерах, мотоциклах, лыжах, санях;</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7) распивать спиртные напитки и находиться в нетрезвом состоянии;</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8) загромождать и засорять территорию металлическим ломом, строительными и бытовыми отходами и другими материалами;</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9) захоронение животных и жертвоприношение;</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10) высаживать на местах захоронения деревья и кусты.</w:t>
      </w:r>
    </w:p>
    <w:p w:rsidR="005B0CF4" w:rsidRPr="00E62219" w:rsidRDefault="005B4DDB" w:rsidP="00E62219">
      <w:pPr>
        <w:pStyle w:val="a4"/>
        <w:spacing w:before="0" w:beforeAutospacing="0" w:after="0" w:afterAutospacing="0"/>
        <w:ind w:firstLine="567"/>
        <w:jc w:val="both"/>
        <w:rPr>
          <w:sz w:val="28"/>
          <w:szCs w:val="28"/>
        </w:rPr>
      </w:pPr>
      <w:r>
        <w:rPr>
          <w:sz w:val="28"/>
          <w:szCs w:val="28"/>
        </w:rPr>
        <w:t>100</w:t>
      </w:r>
      <w:r w:rsidR="005B0CF4" w:rsidRPr="00E62219">
        <w:rPr>
          <w:sz w:val="28"/>
          <w:szCs w:val="28"/>
        </w:rPr>
        <w:t>. 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муниципального образования город Набережные Челны.</w:t>
      </w:r>
    </w:p>
    <w:p w:rsidR="005B0CF4" w:rsidRPr="00E62219" w:rsidRDefault="00D92B00" w:rsidP="00E62219">
      <w:pPr>
        <w:pStyle w:val="a4"/>
        <w:spacing w:before="0" w:beforeAutospacing="0" w:after="0" w:afterAutospacing="0"/>
        <w:ind w:firstLine="567"/>
        <w:jc w:val="both"/>
        <w:rPr>
          <w:sz w:val="28"/>
          <w:szCs w:val="28"/>
        </w:rPr>
      </w:pPr>
      <w:r>
        <w:rPr>
          <w:sz w:val="28"/>
          <w:szCs w:val="28"/>
        </w:rPr>
        <w:t>101</w:t>
      </w:r>
      <w:r w:rsidR="005B0CF4" w:rsidRPr="00E62219">
        <w:rPr>
          <w:sz w:val="28"/>
          <w:szCs w:val="28"/>
        </w:rPr>
        <w:t>. Осквернение или уничтожение мест погребения влечет ответственность, предусмотренную законодательством Российской Федерации.</w:t>
      </w:r>
    </w:p>
    <w:p w:rsidR="005B0CF4" w:rsidRPr="00E62219" w:rsidRDefault="00D92B00" w:rsidP="00E62219">
      <w:pPr>
        <w:pStyle w:val="a4"/>
        <w:spacing w:before="0" w:beforeAutospacing="0" w:after="0" w:afterAutospacing="0"/>
        <w:ind w:firstLine="567"/>
        <w:jc w:val="both"/>
        <w:rPr>
          <w:sz w:val="28"/>
          <w:szCs w:val="28"/>
        </w:rPr>
      </w:pPr>
      <w:r>
        <w:rPr>
          <w:sz w:val="28"/>
          <w:szCs w:val="28"/>
        </w:rPr>
        <w:lastRenderedPageBreak/>
        <w:t>102</w:t>
      </w:r>
      <w:r w:rsidR="005B0CF4" w:rsidRPr="00E62219">
        <w:rPr>
          <w:sz w:val="28"/>
          <w:szCs w:val="28"/>
        </w:rPr>
        <w:t>. Проезд на территорию кладбищ муниципального образования город Набережные Челны бесплатный. Право на проезд имеют:</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 xml:space="preserve">1) транспортные средства </w:t>
      </w:r>
      <w:r w:rsidRPr="006B4C05">
        <w:rPr>
          <w:sz w:val="28"/>
          <w:szCs w:val="28"/>
        </w:rPr>
        <w:t>специализированной службы по вопросам похоронного дела;</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2) транспорт, образующий похоронную процессию;</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3) транспорт, осуществляющий установку надмогильных сооружений;</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4) личные транспортные средства лиц, достигших пенсионного возраста, инвалидов, ветеранов Великой Отечественной войны, ветеранов боевых действий, ветеранов военной службы, ветеранов государственной службы, ветеранов труда;</w:t>
      </w:r>
    </w:p>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5) транспортные средства, имеющие разрешение на проезд.</w:t>
      </w:r>
    </w:p>
    <w:p w:rsidR="005B0CF4" w:rsidRPr="00E62219" w:rsidRDefault="005B0CF4" w:rsidP="00E62219">
      <w:pPr>
        <w:spacing w:after="0" w:line="240" w:lineRule="auto"/>
        <w:ind w:firstLine="567"/>
        <w:jc w:val="both"/>
        <w:rPr>
          <w:rFonts w:ascii="Times New Roman" w:hAnsi="Times New Roman" w:cs="Times New Roman"/>
          <w:sz w:val="28"/>
          <w:szCs w:val="28"/>
        </w:rPr>
      </w:pPr>
      <w:r w:rsidRPr="00E62219">
        <w:rPr>
          <w:rFonts w:ascii="Times New Roman" w:hAnsi="Times New Roman" w:cs="Times New Roman"/>
          <w:sz w:val="28"/>
          <w:szCs w:val="28"/>
        </w:rPr>
        <w:t> </w:t>
      </w:r>
      <w:bookmarkStart w:id="80" w:name="sub_164"/>
      <w:r w:rsidR="00D93E4A">
        <w:rPr>
          <w:rFonts w:ascii="Times New Roman" w:hAnsi="Times New Roman" w:cs="Times New Roman"/>
          <w:sz w:val="28"/>
          <w:szCs w:val="28"/>
        </w:rPr>
        <w:t>103</w:t>
      </w:r>
      <w:r w:rsidRPr="00E62219">
        <w:rPr>
          <w:rFonts w:ascii="Times New Roman" w:hAnsi="Times New Roman" w:cs="Times New Roman"/>
          <w:sz w:val="28"/>
          <w:szCs w:val="28"/>
        </w:rPr>
        <w:t>. Лица, взявшие на себя обязанность по погребению умершего (ответственные за место захоронения), обязаны:</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81" w:name="sub_1641"/>
      <w:bookmarkEnd w:id="80"/>
      <w:r w:rsidRPr="00E62219">
        <w:rPr>
          <w:rFonts w:ascii="Times New Roman" w:hAnsi="Times New Roman" w:cs="Times New Roman"/>
          <w:sz w:val="28"/>
          <w:szCs w:val="28"/>
        </w:rPr>
        <w:t>1) 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 погребения;</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82" w:name="sub_1642"/>
      <w:bookmarkEnd w:id="81"/>
      <w:r w:rsidRPr="00E62219">
        <w:rPr>
          <w:rFonts w:ascii="Times New Roman" w:hAnsi="Times New Roman" w:cs="Times New Roman"/>
          <w:sz w:val="28"/>
          <w:szCs w:val="28"/>
        </w:rPr>
        <w:t>2) 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 утилизации;</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83" w:name="sub_1643"/>
      <w:bookmarkEnd w:id="82"/>
      <w:r w:rsidRPr="00E62219">
        <w:rPr>
          <w:rFonts w:ascii="Times New Roman" w:hAnsi="Times New Roman" w:cs="Times New Roman"/>
          <w:sz w:val="28"/>
          <w:szCs w:val="28"/>
        </w:rPr>
        <w:t>3) содержать в надлежащем состоянии могилу, намогильные сооружения, зеленые насаждения и необходимые сведения о захоронениях;</w:t>
      </w:r>
    </w:p>
    <w:p w:rsidR="005B0CF4" w:rsidRPr="00E62219" w:rsidRDefault="005B0CF4" w:rsidP="00E62219">
      <w:pPr>
        <w:spacing w:after="0" w:line="240" w:lineRule="auto"/>
        <w:ind w:firstLine="567"/>
        <w:jc w:val="both"/>
        <w:rPr>
          <w:rFonts w:ascii="Times New Roman" w:hAnsi="Times New Roman" w:cs="Times New Roman"/>
          <w:sz w:val="28"/>
          <w:szCs w:val="28"/>
        </w:rPr>
      </w:pPr>
      <w:bookmarkStart w:id="84" w:name="sub_1644"/>
      <w:bookmarkEnd w:id="83"/>
      <w:r w:rsidRPr="00E62219">
        <w:rPr>
          <w:rFonts w:ascii="Times New Roman" w:hAnsi="Times New Roman" w:cs="Times New Roman"/>
          <w:sz w:val="28"/>
          <w:szCs w:val="28"/>
        </w:rPr>
        <w:t>4) 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bookmarkEnd w:id="84"/>
    <w:p w:rsidR="005B0CF4" w:rsidRPr="00E62219" w:rsidRDefault="005B0CF4" w:rsidP="00E62219">
      <w:pPr>
        <w:pStyle w:val="a4"/>
        <w:spacing w:before="0" w:beforeAutospacing="0" w:after="0" w:afterAutospacing="0"/>
        <w:ind w:firstLine="567"/>
        <w:jc w:val="both"/>
        <w:rPr>
          <w:sz w:val="28"/>
          <w:szCs w:val="28"/>
        </w:rPr>
      </w:pPr>
      <w:r w:rsidRPr="00E62219">
        <w:rPr>
          <w:sz w:val="28"/>
          <w:szCs w:val="28"/>
        </w:rPr>
        <w:t>5) проходить плановую перерегистрацию</w:t>
      </w:r>
      <w:r w:rsidR="00D93E4A">
        <w:rPr>
          <w:sz w:val="28"/>
          <w:szCs w:val="28"/>
        </w:rPr>
        <w:t>.</w:t>
      </w:r>
    </w:p>
    <w:p w:rsidR="005B0CF4" w:rsidRPr="00E62219" w:rsidRDefault="00D93E4A" w:rsidP="00E62219">
      <w:pPr>
        <w:spacing w:after="0" w:line="240" w:lineRule="auto"/>
        <w:ind w:firstLine="567"/>
        <w:jc w:val="both"/>
        <w:rPr>
          <w:rFonts w:ascii="Times New Roman" w:hAnsi="Times New Roman" w:cs="Times New Roman"/>
          <w:sz w:val="28"/>
          <w:szCs w:val="28"/>
        </w:rPr>
      </w:pPr>
      <w:bookmarkStart w:id="85" w:name="sub_165"/>
      <w:r>
        <w:rPr>
          <w:rFonts w:ascii="Times New Roman" w:hAnsi="Times New Roman" w:cs="Times New Roman"/>
          <w:sz w:val="28"/>
          <w:szCs w:val="28"/>
        </w:rPr>
        <w:t>104</w:t>
      </w:r>
      <w:r w:rsidR="005B0CF4" w:rsidRPr="00E62219">
        <w:rPr>
          <w:rFonts w:ascii="Times New Roman" w:hAnsi="Times New Roman" w:cs="Times New Roman"/>
          <w:sz w:val="28"/>
          <w:szCs w:val="28"/>
        </w:rPr>
        <w:t>. 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bookmarkEnd w:id="85"/>
    <w:p w:rsidR="004E2428" w:rsidRPr="00E62219" w:rsidRDefault="004E2428" w:rsidP="00E62219">
      <w:pPr>
        <w:pStyle w:val="a4"/>
        <w:spacing w:before="0" w:beforeAutospacing="0" w:after="0" w:afterAutospacing="0"/>
        <w:ind w:firstLine="567"/>
        <w:jc w:val="both"/>
        <w:rPr>
          <w:sz w:val="28"/>
          <w:szCs w:val="28"/>
        </w:rPr>
      </w:pPr>
    </w:p>
    <w:p w:rsidR="00453797" w:rsidRPr="00E62219" w:rsidRDefault="00553E50" w:rsidP="00D65995">
      <w:pPr>
        <w:spacing w:after="0" w:line="240" w:lineRule="auto"/>
        <w:ind w:firstLine="567"/>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 8</w:t>
      </w:r>
      <w:r w:rsidR="00453797" w:rsidRPr="00E62219">
        <w:rPr>
          <w:rFonts w:ascii="Times New Roman" w:eastAsia="Times New Roman" w:hAnsi="Times New Roman" w:cs="Times New Roman"/>
          <w:color w:val="000000" w:themeColor="text1"/>
          <w:sz w:val="28"/>
          <w:szCs w:val="28"/>
          <w:lang w:eastAsia="ru-RU"/>
        </w:rPr>
        <w:t>. Общественные мероприятия по уходу за территориями</w:t>
      </w:r>
    </w:p>
    <w:p w:rsidR="00453797" w:rsidRDefault="00D65995" w:rsidP="00E62219">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00453797" w:rsidRPr="00E62219">
        <w:rPr>
          <w:rFonts w:ascii="Times New Roman" w:eastAsia="Times New Roman" w:hAnsi="Times New Roman" w:cs="Times New Roman"/>
          <w:color w:val="000000" w:themeColor="text1"/>
          <w:sz w:val="28"/>
          <w:szCs w:val="28"/>
          <w:lang w:eastAsia="ru-RU"/>
        </w:rPr>
        <w:t>ладбищ</w:t>
      </w:r>
    </w:p>
    <w:p w:rsidR="00D65995" w:rsidRPr="00E62219" w:rsidRDefault="00D65995" w:rsidP="00E62219">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453797" w:rsidRPr="00E62219" w:rsidRDefault="00E04D5A" w:rsidP="00E62219">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w:t>
      </w:r>
      <w:r w:rsidR="00622E52" w:rsidRPr="00E62219">
        <w:rPr>
          <w:rFonts w:ascii="Times New Roman" w:hAnsi="Times New Roman" w:cs="Times New Roman"/>
          <w:color w:val="000000" w:themeColor="text1"/>
          <w:sz w:val="28"/>
          <w:szCs w:val="28"/>
        </w:rPr>
        <w:t xml:space="preserve">. </w:t>
      </w:r>
      <w:r w:rsidR="00453797" w:rsidRPr="00E62219">
        <w:rPr>
          <w:rFonts w:ascii="Times New Roman" w:hAnsi="Times New Roman" w:cs="Times New Roman"/>
          <w:color w:val="000000" w:themeColor="text1"/>
          <w:sz w:val="28"/>
          <w:szCs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00453797" w:rsidRPr="00E62219">
        <w:rPr>
          <w:rFonts w:ascii="Times New Roman" w:hAnsi="Times New Roman" w:cs="Times New Roman"/>
          <w:color w:val="000000" w:themeColor="text1"/>
          <w:sz w:val="28"/>
          <w:szCs w:val="28"/>
        </w:rPr>
        <w:t>Радоница</w:t>
      </w:r>
      <w:proofErr w:type="spellEnd"/>
      <w:r w:rsidR="00453797" w:rsidRPr="00E62219">
        <w:rPr>
          <w:rFonts w:ascii="Times New Roman" w:hAnsi="Times New Roman" w:cs="Times New Roman"/>
          <w:color w:val="000000" w:themeColor="text1"/>
          <w:sz w:val="28"/>
          <w:szCs w:val="28"/>
        </w:rPr>
        <w:t>, Ураза-байрам, Курбан-байрам и других), а также дважды в предзимний период.</w:t>
      </w:r>
    </w:p>
    <w:p w:rsidR="00453797" w:rsidRPr="00E62219" w:rsidRDefault="00D57B8C" w:rsidP="00E62219">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106</w:t>
      </w:r>
      <w:r w:rsidR="00453797" w:rsidRPr="00E622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Исполнительный комитет города Набережные Челны</w:t>
      </w:r>
      <w:r w:rsidR="00453797" w:rsidRPr="00E62219">
        <w:rPr>
          <w:rFonts w:ascii="Times New Roman" w:hAnsi="Times New Roman" w:cs="Times New Roman"/>
          <w:color w:val="000000" w:themeColor="text1"/>
          <w:sz w:val="28"/>
          <w:szCs w:val="28"/>
        </w:rPr>
        <w:t xml:space="preserve">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 спецтехники.</w:t>
      </w:r>
    </w:p>
    <w:p w:rsidR="00453797" w:rsidRPr="00E62219" w:rsidRDefault="00D57B8C" w:rsidP="00E62219">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107</w:t>
      </w:r>
      <w:r w:rsidR="00453797" w:rsidRPr="00E62219">
        <w:rPr>
          <w:rFonts w:ascii="Times New Roman" w:hAnsi="Times New Roman" w:cs="Times New Roman"/>
          <w:color w:val="000000" w:themeColor="text1"/>
          <w:sz w:val="28"/>
          <w:szCs w:val="28"/>
        </w:rPr>
        <w:t>. Организацию общественных мероприятий по уходу за территориями кладбищ осуществляет Исполнительный комитет города Набережные Челны.</w:t>
      </w:r>
    </w:p>
    <w:p w:rsidR="004E2428" w:rsidRPr="00E62219" w:rsidRDefault="004E2428" w:rsidP="00975DF3">
      <w:pPr>
        <w:spacing w:after="0" w:line="240" w:lineRule="auto"/>
        <w:jc w:val="both"/>
        <w:rPr>
          <w:rFonts w:ascii="Times New Roman" w:hAnsi="Times New Roman" w:cs="Times New Roman"/>
          <w:sz w:val="28"/>
          <w:szCs w:val="28"/>
        </w:rPr>
      </w:pPr>
    </w:p>
    <w:p w:rsidR="005B0CF4" w:rsidRPr="00E62219" w:rsidRDefault="005B0CF4" w:rsidP="00975DF3">
      <w:pPr>
        <w:spacing w:after="0" w:line="240" w:lineRule="auto"/>
        <w:jc w:val="both"/>
        <w:rPr>
          <w:rFonts w:ascii="Times New Roman" w:hAnsi="Times New Roman" w:cs="Times New Roman"/>
          <w:bCs/>
          <w:sz w:val="28"/>
          <w:szCs w:val="28"/>
        </w:rPr>
      </w:pPr>
      <w:r w:rsidRPr="00E62219">
        <w:rPr>
          <w:rFonts w:ascii="Times New Roman" w:hAnsi="Times New Roman" w:cs="Times New Roman"/>
          <w:bCs/>
          <w:sz w:val="28"/>
          <w:szCs w:val="28"/>
        </w:rPr>
        <w:t>Руководитель Аппарата</w:t>
      </w:r>
    </w:p>
    <w:p w:rsidR="00EC2651" w:rsidRPr="00E62219" w:rsidRDefault="005B0CF4" w:rsidP="00C11B28">
      <w:pPr>
        <w:spacing w:after="0" w:line="240" w:lineRule="auto"/>
        <w:jc w:val="both"/>
        <w:rPr>
          <w:rFonts w:ascii="Times New Roman" w:hAnsi="Times New Roman" w:cs="Times New Roman"/>
          <w:bCs/>
          <w:sz w:val="20"/>
          <w:szCs w:val="20"/>
        </w:rPr>
      </w:pPr>
      <w:r w:rsidRPr="00E62219">
        <w:rPr>
          <w:rFonts w:ascii="Times New Roman" w:hAnsi="Times New Roman" w:cs="Times New Roman"/>
          <w:bCs/>
          <w:sz w:val="28"/>
          <w:szCs w:val="28"/>
        </w:rPr>
        <w:t xml:space="preserve">Исполнительного комитета                                  </w:t>
      </w:r>
      <w:r w:rsidR="00622E52" w:rsidRPr="00E62219">
        <w:rPr>
          <w:rFonts w:ascii="Times New Roman" w:hAnsi="Times New Roman" w:cs="Times New Roman"/>
          <w:bCs/>
          <w:sz w:val="28"/>
          <w:szCs w:val="28"/>
        </w:rPr>
        <w:t xml:space="preserve">          </w:t>
      </w:r>
      <w:r w:rsidRPr="00E62219">
        <w:rPr>
          <w:rFonts w:ascii="Times New Roman" w:hAnsi="Times New Roman" w:cs="Times New Roman"/>
          <w:bCs/>
          <w:sz w:val="28"/>
          <w:szCs w:val="28"/>
        </w:rPr>
        <w:t xml:space="preserve">                  </w:t>
      </w:r>
      <w:r w:rsidR="00622E52" w:rsidRPr="00E62219">
        <w:rPr>
          <w:rFonts w:ascii="Times New Roman" w:hAnsi="Times New Roman" w:cs="Times New Roman"/>
          <w:bCs/>
          <w:sz w:val="28"/>
          <w:szCs w:val="28"/>
        </w:rPr>
        <w:t xml:space="preserve">    </w:t>
      </w:r>
      <w:r w:rsidRPr="00E62219">
        <w:rPr>
          <w:rFonts w:ascii="Times New Roman" w:hAnsi="Times New Roman" w:cs="Times New Roman"/>
          <w:bCs/>
          <w:sz w:val="28"/>
          <w:szCs w:val="28"/>
        </w:rPr>
        <w:t xml:space="preserve">    </w:t>
      </w:r>
      <w:r w:rsidR="00622E52" w:rsidRPr="00E62219">
        <w:rPr>
          <w:rFonts w:ascii="Times New Roman" w:hAnsi="Times New Roman" w:cs="Times New Roman"/>
          <w:bCs/>
          <w:sz w:val="28"/>
          <w:szCs w:val="28"/>
        </w:rPr>
        <w:t xml:space="preserve">  </w:t>
      </w:r>
      <w:r w:rsidRPr="00E62219">
        <w:rPr>
          <w:rFonts w:ascii="Times New Roman" w:hAnsi="Times New Roman" w:cs="Times New Roman"/>
          <w:bCs/>
          <w:sz w:val="28"/>
          <w:szCs w:val="28"/>
        </w:rPr>
        <w:t xml:space="preserve">  </w:t>
      </w:r>
      <w:proofErr w:type="spellStart"/>
      <w:r w:rsidRPr="00E62219">
        <w:rPr>
          <w:rFonts w:ascii="Times New Roman" w:hAnsi="Times New Roman" w:cs="Times New Roman"/>
          <w:sz w:val="28"/>
          <w:szCs w:val="28"/>
        </w:rPr>
        <w:t>Г.К.Ахметова</w:t>
      </w:r>
      <w:proofErr w:type="spellEnd"/>
      <w:r w:rsidRPr="00E62219">
        <w:rPr>
          <w:rFonts w:ascii="Times New Roman" w:hAnsi="Times New Roman" w:cs="Times New Roman"/>
          <w:bCs/>
          <w:sz w:val="28"/>
          <w:szCs w:val="28"/>
        </w:rPr>
        <w:t xml:space="preserve">   </w:t>
      </w:r>
      <w:bookmarkStart w:id="86" w:name="_GoBack"/>
      <w:bookmarkEnd w:id="86"/>
    </w:p>
    <w:sectPr w:rsidR="00EC2651" w:rsidRPr="00E62219" w:rsidSect="00747228">
      <w:pgSz w:w="11906" w:h="16838"/>
      <w:pgMar w:top="851"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87C7E"/>
    <w:multiLevelType w:val="hybridMultilevel"/>
    <w:tmpl w:val="CB227FF0"/>
    <w:lvl w:ilvl="0" w:tplc="F7D42098">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1B52EAC"/>
    <w:multiLevelType w:val="multilevel"/>
    <w:tmpl w:val="ABE0527E"/>
    <w:lvl w:ilvl="0">
      <w:start w:val="1"/>
      <w:numFmt w:val="decimal"/>
      <w:lvlText w:val="%1."/>
      <w:lvlJc w:val="left"/>
      <w:pPr>
        <w:ind w:left="927" w:hanging="360"/>
      </w:pPr>
      <w:rPr>
        <w:rFonts w:hint="default"/>
      </w:rPr>
    </w:lvl>
    <w:lvl w:ilvl="1">
      <w:start w:val="2"/>
      <w:numFmt w:val="decimal"/>
      <w:isLgl/>
      <w:lvlText w:val="%1.%2."/>
      <w:lvlJc w:val="left"/>
      <w:pPr>
        <w:ind w:left="1317" w:hanging="39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7CF108F5"/>
    <w:multiLevelType w:val="hybridMultilevel"/>
    <w:tmpl w:val="94F0476E"/>
    <w:lvl w:ilvl="0" w:tplc="40D0FB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3D"/>
    <w:rsid w:val="00006027"/>
    <w:rsid w:val="00021694"/>
    <w:rsid w:val="00034F6C"/>
    <w:rsid w:val="00034FCD"/>
    <w:rsid w:val="00047FB7"/>
    <w:rsid w:val="0005773C"/>
    <w:rsid w:val="00065741"/>
    <w:rsid w:val="00065ABB"/>
    <w:rsid w:val="00073D07"/>
    <w:rsid w:val="00076A91"/>
    <w:rsid w:val="000A1725"/>
    <w:rsid w:val="000B0B77"/>
    <w:rsid w:val="000B1AA3"/>
    <w:rsid w:val="000D1274"/>
    <w:rsid w:val="000E4862"/>
    <w:rsid w:val="00102C2D"/>
    <w:rsid w:val="00125DBE"/>
    <w:rsid w:val="00135C64"/>
    <w:rsid w:val="00143831"/>
    <w:rsid w:val="00152A68"/>
    <w:rsid w:val="00157B8B"/>
    <w:rsid w:val="00165B9C"/>
    <w:rsid w:val="00173474"/>
    <w:rsid w:val="00195772"/>
    <w:rsid w:val="001A160A"/>
    <w:rsid w:val="001D4459"/>
    <w:rsid w:val="001F0452"/>
    <w:rsid w:val="0020691E"/>
    <w:rsid w:val="002614E5"/>
    <w:rsid w:val="00274541"/>
    <w:rsid w:val="00290338"/>
    <w:rsid w:val="002914C6"/>
    <w:rsid w:val="0029425E"/>
    <w:rsid w:val="002965AF"/>
    <w:rsid w:val="002A7DD5"/>
    <w:rsid w:val="002C30CE"/>
    <w:rsid w:val="002C319C"/>
    <w:rsid w:val="002E355B"/>
    <w:rsid w:val="002E6B7F"/>
    <w:rsid w:val="002F3D0D"/>
    <w:rsid w:val="00301556"/>
    <w:rsid w:val="0030475B"/>
    <w:rsid w:val="003067FF"/>
    <w:rsid w:val="00321AF1"/>
    <w:rsid w:val="0034055B"/>
    <w:rsid w:val="0035302B"/>
    <w:rsid w:val="0035329C"/>
    <w:rsid w:val="003561B2"/>
    <w:rsid w:val="003B418C"/>
    <w:rsid w:val="003B6789"/>
    <w:rsid w:val="003D1E5A"/>
    <w:rsid w:val="003E7642"/>
    <w:rsid w:val="003E78CC"/>
    <w:rsid w:val="00403F88"/>
    <w:rsid w:val="00404172"/>
    <w:rsid w:val="0042225B"/>
    <w:rsid w:val="00453797"/>
    <w:rsid w:val="004674E2"/>
    <w:rsid w:val="00470654"/>
    <w:rsid w:val="00480002"/>
    <w:rsid w:val="004A548D"/>
    <w:rsid w:val="004D462E"/>
    <w:rsid w:val="004E2428"/>
    <w:rsid w:val="004F184C"/>
    <w:rsid w:val="004F5FC8"/>
    <w:rsid w:val="00504C71"/>
    <w:rsid w:val="005124B8"/>
    <w:rsid w:val="00531CED"/>
    <w:rsid w:val="005459D7"/>
    <w:rsid w:val="00553BD9"/>
    <w:rsid w:val="00553E50"/>
    <w:rsid w:val="005544A9"/>
    <w:rsid w:val="00555131"/>
    <w:rsid w:val="00590A41"/>
    <w:rsid w:val="00592C95"/>
    <w:rsid w:val="005A06D4"/>
    <w:rsid w:val="005A29DB"/>
    <w:rsid w:val="005B0CF4"/>
    <w:rsid w:val="005B4DDB"/>
    <w:rsid w:val="005B68A0"/>
    <w:rsid w:val="005B6BBD"/>
    <w:rsid w:val="005D7E45"/>
    <w:rsid w:val="00605620"/>
    <w:rsid w:val="00622E52"/>
    <w:rsid w:val="00623672"/>
    <w:rsid w:val="006810E4"/>
    <w:rsid w:val="00696D0F"/>
    <w:rsid w:val="006A13E3"/>
    <w:rsid w:val="006A5745"/>
    <w:rsid w:val="006B4C05"/>
    <w:rsid w:val="006E030B"/>
    <w:rsid w:val="006F470D"/>
    <w:rsid w:val="007348A0"/>
    <w:rsid w:val="00743A17"/>
    <w:rsid w:val="00747228"/>
    <w:rsid w:val="00761334"/>
    <w:rsid w:val="00777A40"/>
    <w:rsid w:val="00786D25"/>
    <w:rsid w:val="007A4DCF"/>
    <w:rsid w:val="007B6BC9"/>
    <w:rsid w:val="007D3921"/>
    <w:rsid w:val="007D6C6F"/>
    <w:rsid w:val="00821718"/>
    <w:rsid w:val="0082448C"/>
    <w:rsid w:val="00847708"/>
    <w:rsid w:val="00857E37"/>
    <w:rsid w:val="00864F58"/>
    <w:rsid w:val="00873C2B"/>
    <w:rsid w:val="008833A3"/>
    <w:rsid w:val="00883B18"/>
    <w:rsid w:val="00892E81"/>
    <w:rsid w:val="008A2BD5"/>
    <w:rsid w:val="008B15EC"/>
    <w:rsid w:val="008C178D"/>
    <w:rsid w:val="008C508F"/>
    <w:rsid w:val="008E5EBF"/>
    <w:rsid w:val="008F4B6A"/>
    <w:rsid w:val="00925AE7"/>
    <w:rsid w:val="00947783"/>
    <w:rsid w:val="00973F35"/>
    <w:rsid w:val="00974C43"/>
    <w:rsid w:val="00975DF3"/>
    <w:rsid w:val="009801C6"/>
    <w:rsid w:val="00985337"/>
    <w:rsid w:val="009B546A"/>
    <w:rsid w:val="009B5509"/>
    <w:rsid w:val="009C4B3D"/>
    <w:rsid w:val="009D5E23"/>
    <w:rsid w:val="00A14822"/>
    <w:rsid w:val="00A16549"/>
    <w:rsid w:val="00A23802"/>
    <w:rsid w:val="00A27D34"/>
    <w:rsid w:val="00A347CC"/>
    <w:rsid w:val="00A53E1C"/>
    <w:rsid w:val="00A556ED"/>
    <w:rsid w:val="00A56463"/>
    <w:rsid w:val="00A63CE9"/>
    <w:rsid w:val="00A640FB"/>
    <w:rsid w:val="00A729FB"/>
    <w:rsid w:val="00A91FE1"/>
    <w:rsid w:val="00A93F5C"/>
    <w:rsid w:val="00A957CF"/>
    <w:rsid w:val="00AA5557"/>
    <w:rsid w:val="00AB6958"/>
    <w:rsid w:val="00AC7B51"/>
    <w:rsid w:val="00AD2697"/>
    <w:rsid w:val="00AE10DE"/>
    <w:rsid w:val="00AE6716"/>
    <w:rsid w:val="00AE757E"/>
    <w:rsid w:val="00B06DC7"/>
    <w:rsid w:val="00B27E1F"/>
    <w:rsid w:val="00B3236A"/>
    <w:rsid w:val="00B539FE"/>
    <w:rsid w:val="00B61FFB"/>
    <w:rsid w:val="00B65178"/>
    <w:rsid w:val="00B7691C"/>
    <w:rsid w:val="00B82247"/>
    <w:rsid w:val="00BA133A"/>
    <w:rsid w:val="00BA7712"/>
    <w:rsid w:val="00BB69A8"/>
    <w:rsid w:val="00BC283D"/>
    <w:rsid w:val="00BC5896"/>
    <w:rsid w:val="00BD22BE"/>
    <w:rsid w:val="00BF1D82"/>
    <w:rsid w:val="00BF2054"/>
    <w:rsid w:val="00BF3625"/>
    <w:rsid w:val="00BF40B8"/>
    <w:rsid w:val="00C00F29"/>
    <w:rsid w:val="00C11B28"/>
    <w:rsid w:val="00C44BCB"/>
    <w:rsid w:val="00C6639A"/>
    <w:rsid w:val="00CB208F"/>
    <w:rsid w:val="00CB663A"/>
    <w:rsid w:val="00CC285D"/>
    <w:rsid w:val="00CC34E2"/>
    <w:rsid w:val="00CE2186"/>
    <w:rsid w:val="00CE343A"/>
    <w:rsid w:val="00CF189C"/>
    <w:rsid w:val="00D00496"/>
    <w:rsid w:val="00D1636C"/>
    <w:rsid w:val="00D246CE"/>
    <w:rsid w:val="00D26A29"/>
    <w:rsid w:val="00D40B1A"/>
    <w:rsid w:val="00D440FD"/>
    <w:rsid w:val="00D57B8C"/>
    <w:rsid w:val="00D63204"/>
    <w:rsid w:val="00D65995"/>
    <w:rsid w:val="00D92B00"/>
    <w:rsid w:val="00D93E4A"/>
    <w:rsid w:val="00DF0443"/>
    <w:rsid w:val="00E04D5A"/>
    <w:rsid w:val="00E27C66"/>
    <w:rsid w:val="00E36034"/>
    <w:rsid w:val="00E4115D"/>
    <w:rsid w:val="00E62219"/>
    <w:rsid w:val="00EA5992"/>
    <w:rsid w:val="00EB4B5B"/>
    <w:rsid w:val="00EC2651"/>
    <w:rsid w:val="00EC2D42"/>
    <w:rsid w:val="00EC6F0B"/>
    <w:rsid w:val="00ED3206"/>
    <w:rsid w:val="00EE330C"/>
    <w:rsid w:val="00EE618D"/>
    <w:rsid w:val="00EE708A"/>
    <w:rsid w:val="00EF67B2"/>
    <w:rsid w:val="00F019E5"/>
    <w:rsid w:val="00F12006"/>
    <w:rsid w:val="00F12D22"/>
    <w:rsid w:val="00F27E54"/>
    <w:rsid w:val="00F47036"/>
    <w:rsid w:val="00F52644"/>
    <w:rsid w:val="00F614D5"/>
    <w:rsid w:val="00F70D64"/>
    <w:rsid w:val="00F7213D"/>
    <w:rsid w:val="00F76D3B"/>
    <w:rsid w:val="00F864E9"/>
    <w:rsid w:val="00F915BA"/>
    <w:rsid w:val="00F92E43"/>
    <w:rsid w:val="00FE2933"/>
    <w:rsid w:val="00FE6D4E"/>
    <w:rsid w:val="00FF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9459C-FAF0-4FD3-BD18-693087B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F40B8"/>
    <w:pPr>
      <w:keepNext/>
      <w:spacing w:after="0" w:line="240" w:lineRule="auto"/>
      <w:ind w:left="426" w:firstLine="425"/>
      <w:jc w:val="right"/>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46CE"/>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D246CE"/>
    <w:pPr>
      <w:ind w:left="720"/>
      <w:contextualSpacing/>
    </w:pPr>
    <w:rPr>
      <w:rFonts w:ascii="Calibri" w:eastAsia="Calibri" w:hAnsi="Calibri" w:cs="Times New Roman"/>
    </w:rPr>
  </w:style>
  <w:style w:type="paragraph" w:styleId="a4">
    <w:name w:val="Normal (Web)"/>
    <w:basedOn w:val="a"/>
    <w:uiPriority w:val="99"/>
    <w:unhideWhenUsed/>
    <w:rsid w:val="00EF67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E78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78CC"/>
    <w:rPr>
      <w:rFonts w:ascii="Segoe UI" w:hAnsi="Segoe UI" w:cs="Segoe UI"/>
      <w:sz w:val="18"/>
      <w:szCs w:val="18"/>
    </w:rPr>
  </w:style>
  <w:style w:type="character" w:customStyle="1" w:styleId="10">
    <w:name w:val="Заголовок 1 Знак"/>
    <w:basedOn w:val="a0"/>
    <w:link w:val="1"/>
    <w:rsid w:val="00BF40B8"/>
    <w:rPr>
      <w:rFonts w:ascii="Times New Roman" w:eastAsia="Times New Roman" w:hAnsi="Times New Roman" w:cs="Times New Roman"/>
      <w:b/>
      <w:sz w:val="28"/>
      <w:szCs w:val="20"/>
      <w:lang w:eastAsia="ru-RU"/>
    </w:rPr>
  </w:style>
  <w:style w:type="character" w:customStyle="1" w:styleId="a7">
    <w:name w:val="Гипертекстовая ссылка"/>
    <w:basedOn w:val="a0"/>
    <w:uiPriority w:val="99"/>
    <w:rsid w:val="00290338"/>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9730">
      <w:bodyDiv w:val="1"/>
      <w:marLeft w:val="0"/>
      <w:marRight w:val="0"/>
      <w:marTop w:val="0"/>
      <w:marBottom w:val="0"/>
      <w:divBdr>
        <w:top w:val="none" w:sz="0" w:space="0" w:color="auto"/>
        <w:left w:val="none" w:sz="0" w:space="0" w:color="auto"/>
        <w:bottom w:val="none" w:sz="0" w:space="0" w:color="auto"/>
        <w:right w:val="none" w:sz="0" w:space="0" w:color="auto"/>
      </w:divBdr>
    </w:div>
    <w:div w:id="303388461">
      <w:bodyDiv w:val="1"/>
      <w:marLeft w:val="0"/>
      <w:marRight w:val="0"/>
      <w:marTop w:val="0"/>
      <w:marBottom w:val="0"/>
      <w:divBdr>
        <w:top w:val="none" w:sz="0" w:space="0" w:color="auto"/>
        <w:left w:val="none" w:sz="0" w:space="0" w:color="auto"/>
        <w:bottom w:val="none" w:sz="0" w:space="0" w:color="auto"/>
        <w:right w:val="none" w:sz="0" w:space="0" w:color="auto"/>
      </w:divBdr>
    </w:div>
    <w:div w:id="78284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3825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ADB8768FD1B5046D443AA585690CC54C4AF937E4C0ABD37C7F7DCB226J5x6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6D12-0912-45C0-913E-DF0C6425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17</Pages>
  <Words>6896</Words>
  <Characters>39309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Латышева Фенадиевна</dc:creator>
  <cp:keywords/>
  <dc:description/>
  <cp:lastModifiedBy>Правовое Управление Приемная</cp:lastModifiedBy>
  <cp:revision>147</cp:revision>
  <cp:lastPrinted>2016-10-31T12:38:00Z</cp:lastPrinted>
  <dcterms:created xsi:type="dcterms:W3CDTF">2016-10-24T10:58:00Z</dcterms:created>
  <dcterms:modified xsi:type="dcterms:W3CDTF">2016-11-07T10:49:00Z</dcterms:modified>
</cp:coreProperties>
</file>