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Default="00572655" w:rsidP="00572655">
      <w:pPr>
        <w:spacing w:line="288" w:lineRule="auto"/>
        <w:ind w:right="-1"/>
        <w:jc w:val="center"/>
        <w:rPr>
          <w:b/>
          <w:sz w:val="28"/>
          <w:szCs w:val="28"/>
        </w:rPr>
      </w:pPr>
    </w:p>
    <w:p w:rsidR="00572655" w:rsidRPr="00E82D92" w:rsidRDefault="00572655" w:rsidP="00572655">
      <w:pPr>
        <w:spacing w:line="288" w:lineRule="auto"/>
        <w:jc w:val="center"/>
        <w:rPr>
          <w:b/>
          <w:sz w:val="28"/>
          <w:szCs w:val="28"/>
        </w:rPr>
      </w:pPr>
      <w:r w:rsidRPr="00E82D92">
        <w:rPr>
          <w:b/>
          <w:sz w:val="28"/>
          <w:szCs w:val="28"/>
        </w:rPr>
        <w:t>О внесении изменений в постановления</w:t>
      </w:r>
    </w:p>
    <w:p w:rsidR="006A4946" w:rsidRDefault="00572655" w:rsidP="006A4946">
      <w:pPr>
        <w:spacing w:line="288" w:lineRule="auto"/>
        <w:jc w:val="center"/>
        <w:rPr>
          <w:b/>
          <w:sz w:val="28"/>
          <w:szCs w:val="28"/>
        </w:rPr>
      </w:pPr>
      <w:r w:rsidRPr="00E82D92">
        <w:rPr>
          <w:b/>
          <w:sz w:val="28"/>
          <w:szCs w:val="28"/>
        </w:rPr>
        <w:t xml:space="preserve">Исполнительного комитета </w:t>
      </w:r>
      <w:proofErr w:type="spellStart"/>
      <w:r w:rsidRPr="00E82D92">
        <w:rPr>
          <w:b/>
          <w:sz w:val="28"/>
          <w:szCs w:val="28"/>
        </w:rPr>
        <w:t>г.Казани</w:t>
      </w:r>
      <w:proofErr w:type="spellEnd"/>
      <w:r w:rsidRPr="00E82D92">
        <w:rPr>
          <w:b/>
          <w:sz w:val="28"/>
          <w:szCs w:val="28"/>
        </w:rPr>
        <w:t xml:space="preserve"> </w:t>
      </w:r>
      <w:r w:rsidR="006A4946" w:rsidRPr="00C81763">
        <w:rPr>
          <w:b/>
          <w:sz w:val="28"/>
          <w:szCs w:val="28"/>
        </w:rPr>
        <w:t>от 26.06.2015 №2544 «О порядке проведения торгов</w:t>
      </w:r>
      <w:r w:rsidR="006A4946">
        <w:rPr>
          <w:b/>
          <w:sz w:val="28"/>
          <w:szCs w:val="28"/>
        </w:rPr>
        <w:t xml:space="preserve"> </w:t>
      </w:r>
      <w:r w:rsidR="006A4946" w:rsidRPr="00C81763">
        <w:rPr>
          <w:b/>
          <w:sz w:val="28"/>
          <w:szCs w:val="28"/>
        </w:rPr>
        <w:t xml:space="preserve">на право заключения договоров на установку и </w:t>
      </w:r>
    </w:p>
    <w:p w:rsidR="006A4946" w:rsidRPr="00E82D92" w:rsidRDefault="006A4946" w:rsidP="006A4946">
      <w:pPr>
        <w:spacing w:line="288" w:lineRule="auto"/>
        <w:jc w:val="center"/>
        <w:rPr>
          <w:b/>
          <w:sz w:val="28"/>
          <w:szCs w:val="28"/>
        </w:rPr>
      </w:pPr>
      <w:r w:rsidRPr="00C81763">
        <w:rPr>
          <w:b/>
          <w:sz w:val="28"/>
          <w:szCs w:val="28"/>
        </w:rPr>
        <w:t>эксплуатацию рекламных конструкций на территории г.Казани»</w:t>
      </w:r>
      <w:r>
        <w:rPr>
          <w:b/>
          <w:sz w:val="28"/>
          <w:szCs w:val="28"/>
        </w:rPr>
        <w:t>,</w:t>
      </w:r>
    </w:p>
    <w:p w:rsidR="00572655" w:rsidRDefault="00572655" w:rsidP="00572655">
      <w:pPr>
        <w:spacing w:line="288" w:lineRule="auto"/>
        <w:jc w:val="center"/>
        <w:rPr>
          <w:b/>
          <w:sz w:val="28"/>
          <w:szCs w:val="28"/>
        </w:rPr>
      </w:pPr>
      <w:proofErr w:type="gramStart"/>
      <w:r w:rsidRPr="00E82D92">
        <w:rPr>
          <w:b/>
          <w:sz w:val="28"/>
          <w:szCs w:val="28"/>
        </w:rPr>
        <w:t>от</w:t>
      </w:r>
      <w:proofErr w:type="gramEnd"/>
      <w:r w:rsidRPr="00E82D92">
        <w:rPr>
          <w:b/>
          <w:sz w:val="28"/>
          <w:szCs w:val="28"/>
        </w:rPr>
        <w:t xml:space="preserve"> 16.12.2015 №4368</w:t>
      </w:r>
      <w:r w:rsidR="006A4946">
        <w:rPr>
          <w:b/>
          <w:sz w:val="28"/>
          <w:szCs w:val="28"/>
        </w:rPr>
        <w:t xml:space="preserve"> </w:t>
      </w:r>
      <w:r w:rsidRPr="00E82D92">
        <w:rPr>
          <w:b/>
          <w:sz w:val="28"/>
          <w:szCs w:val="28"/>
        </w:rPr>
        <w:t>«О Комиссии по обеспечению выполнения условий договоров</w:t>
      </w:r>
      <w:r w:rsidR="006A4946">
        <w:rPr>
          <w:b/>
          <w:sz w:val="28"/>
          <w:szCs w:val="28"/>
        </w:rPr>
        <w:t xml:space="preserve"> </w:t>
      </w:r>
      <w:r w:rsidRPr="00E82D92">
        <w:rPr>
          <w:b/>
          <w:sz w:val="28"/>
          <w:szCs w:val="28"/>
        </w:rPr>
        <w:t>на установку и эксплуатацию рекламных конструкций на территории города Казани при возникновении городского случая»</w:t>
      </w:r>
      <w:r w:rsidR="00D46113">
        <w:rPr>
          <w:b/>
          <w:sz w:val="28"/>
          <w:szCs w:val="28"/>
        </w:rPr>
        <w:t>,</w:t>
      </w:r>
    </w:p>
    <w:p w:rsidR="00572655" w:rsidRPr="00E82D92" w:rsidRDefault="00572655" w:rsidP="00572655">
      <w:pPr>
        <w:spacing w:line="288" w:lineRule="auto"/>
        <w:jc w:val="center"/>
        <w:rPr>
          <w:b/>
          <w:sz w:val="28"/>
          <w:szCs w:val="28"/>
        </w:rPr>
      </w:pPr>
      <w:proofErr w:type="gramStart"/>
      <w:r w:rsidRPr="00E82D92">
        <w:rPr>
          <w:b/>
          <w:sz w:val="28"/>
          <w:szCs w:val="28"/>
        </w:rPr>
        <w:t>от</w:t>
      </w:r>
      <w:proofErr w:type="gramEnd"/>
      <w:r w:rsidRPr="00E82D92">
        <w:rPr>
          <w:b/>
          <w:sz w:val="28"/>
          <w:szCs w:val="28"/>
        </w:rPr>
        <w:t xml:space="preserve"> 06.12.2021 №3210 «О Комиссии по вопросам размещения </w:t>
      </w:r>
    </w:p>
    <w:p w:rsidR="00572655" w:rsidRPr="00E82D92" w:rsidRDefault="00572655" w:rsidP="00572655">
      <w:pPr>
        <w:spacing w:line="288" w:lineRule="auto"/>
        <w:jc w:val="center"/>
        <w:rPr>
          <w:b/>
          <w:sz w:val="28"/>
          <w:szCs w:val="28"/>
        </w:rPr>
      </w:pPr>
      <w:proofErr w:type="gramStart"/>
      <w:r w:rsidRPr="00E82D92">
        <w:rPr>
          <w:b/>
          <w:sz w:val="28"/>
          <w:szCs w:val="28"/>
        </w:rPr>
        <w:t>рекламных</w:t>
      </w:r>
      <w:proofErr w:type="gramEnd"/>
      <w:r w:rsidRPr="00E82D92">
        <w:rPr>
          <w:b/>
          <w:sz w:val="28"/>
          <w:szCs w:val="28"/>
        </w:rPr>
        <w:t xml:space="preserve"> конструкций на территории г.Казани»</w:t>
      </w:r>
    </w:p>
    <w:p w:rsidR="00572655" w:rsidRPr="00E82D92" w:rsidRDefault="00572655" w:rsidP="00572655">
      <w:pPr>
        <w:spacing w:line="288" w:lineRule="auto"/>
        <w:jc w:val="center"/>
        <w:rPr>
          <w:b/>
          <w:sz w:val="28"/>
          <w:szCs w:val="28"/>
        </w:rPr>
      </w:pPr>
    </w:p>
    <w:p w:rsidR="006A472A" w:rsidRPr="00E82D92" w:rsidRDefault="00AC605F" w:rsidP="00572655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E82D92">
        <w:rPr>
          <w:sz w:val="28"/>
          <w:szCs w:val="28"/>
        </w:rPr>
        <w:t>В связи с кадровыми и структурными изменениями в Исполнительном комитете г.Казани</w:t>
      </w:r>
      <w:r w:rsidRPr="00E82D92">
        <w:rPr>
          <w:b/>
          <w:sz w:val="28"/>
          <w:szCs w:val="28"/>
        </w:rPr>
        <w:t xml:space="preserve"> постановляю:</w:t>
      </w:r>
    </w:p>
    <w:p w:rsidR="006A4946" w:rsidRPr="006A4946" w:rsidRDefault="00AC605F" w:rsidP="006A4946">
      <w:pPr>
        <w:spacing w:line="288" w:lineRule="auto"/>
        <w:ind w:firstLine="709"/>
        <w:jc w:val="both"/>
        <w:rPr>
          <w:sz w:val="28"/>
          <w:szCs w:val="28"/>
        </w:rPr>
      </w:pPr>
      <w:r w:rsidRPr="00E82D92">
        <w:rPr>
          <w:sz w:val="28"/>
          <w:szCs w:val="28"/>
        </w:rPr>
        <w:t xml:space="preserve">1. </w:t>
      </w:r>
      <w:r w:rsidR="006A4946">
        <w:rPr>
          <w:sz w:val="28"/>
          <w:szCs w:val="28"/>
        </w:rPr>
        <w:t>Внести изменение в</w:t>
      </w:r>
      <w:r w:rsidR="006A4946" w:rsidRPr="006A4946">
        <w:rPr>
          <w:sz w:val="28"/>
          <w:szCs w:val="28"/>
        </w:rPr>
        <w:t xml:space="preserve"> приложени</w:t>
      </w:r>
      <w:r w:rsidR="006A4946">
        <w:rPr>
          <w:sz w:val="28"/>
          <w:szCs w:val="28"/>
        </w:rPr>
        <w:t>е</w:t>
      </w:r>
      <w:r w:rsidR="006A4946" w:rsidRPr="006A4946">
        <w:rPr>
          <w:sz w:val="28"/>
          <w:szCs w:val="28"/>
        </w:rPr>
        <w:t xml:space="preserve"> №2 к постановлению Исполнительного комитета </w:t>
      </w:r>
      <w:proofErr w:type="spellStart"/>
      <w:r w:rsidR="006A4946" w:rsidRPr="006A4946">
        <w:rPr>
          <w:sz w:val="28"/>
          <w:szCs w:val="28"/>
        </w:rPr>
        <w:t>г.Казани</w:t>
      </w:r>
      <w:proofErr w:type="spellEnd"/>
      <w:r w:rsidR="006A4946" w:rsidRPr="006A4946">
        <w:rPr>
          <w:sz w:val="28"/>
          <w:szCs w:val="28"/>
        </w:rPr>
        <w:t xml:space="preserve"> от 26.06.2015 №2544 «О порядке проведения торгов на право заключения договоров на установку и эксплуатацию рекламных конструкций на территории </w:t>
      </w:r>
      <w:proofErr w:type="spellStart"/>
      <w:r w:rsidR="006A4946" w:rsidRPr="006A4946">
        <w:rPr>
          <w:sz w:val="28"/>
          <w:szCs w:val="28"/>
        </w:rPr>
        <w:t>г.Казани</w:t>
      </w:r>
      <w:proofErr w:type="spellEnd"/>
      <w:r w:rsidR="006A4946" w:rsidRPr="006A4946">
        <w:rPr>
          <w:sz w:val="28"/>
          <w:szCs w:val="28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="006A4946" w:rsidRPr="006A4946">
        <w:rPr>
          <w:sz w:val="28"/>
          <w:szCs w:val="28"/>
        </w:rPr>
        <w:t>г.Казани</w:t>
      </w:r>
      <w:proofErr w:type="spellEnd"/>
      <w:r w:rsidR="006A4946" w:rsidRPr="006A4946">
        <w:rPr>
          <w:sz w:val="28"/>
          <w:szCs w:val="28"/>
        </w:rPr>
        <w:t xml:space="preserve"> от 16.06.2016 №2451, от 01.03.2017 №539, от 16.08.2017 №3163, от 12.01.2018 №77, от 15.10.2018 №5268, от 28.05.2019 №1944, от 26.02.2021 №483, от 06.12.2021 №3211, от 17.07.2023 №2008, от 22.09.2023 №2816, 12.04.2024 №1529)</w:t>
      </w:r>
      <w:r w:rsidR="006A4946">
        <w:rPr>
          <w:sz w:val="28"/>
          <w:szCs w:val="28"/>
        </w:rPr>
        <w:t xml:space="preserve">, </w:t>
      </w:r>
      <w:r w:rsidR="006A4946" w:rsidRPr="006A4946">
        <w:rPr>
          <w:sz w:val="28"/>
          <w:szCs w:val="28"/>
        </w:rPr>
        <w:t>выве</w:t>
      </w:r>
      <w:r w:rsidR="006A4946">
        <w:rPr>
          <w:sz w:val="28"/>
          <w:szCs w:val="28"/>
        </w:rPr>
        <w:t>дя</w:t>
      </w:r>
      <w:r w:rsidR="006A4946" w:rsidRPr="006A4946">
        <w:rPr>
          <w:sz w:val="28"/>
          <w:szCs w:val="28"/>
        </w:rPr>
        <w:t xml:space="preserve"> из состава Комиссии по проведению открытого аукциона на право заключения договоров на установку и эксплуатацию рекламных конструкций на территории </w:t>
      </w:r>
      <w:proofErr w:type="spellStart"/>
      <w:r w:rsidR="006A4946" w:rsidRPr="006A4946">
        <w:rPr>
          <w:sz w:val="28"/>
          <w:szCs w:val="28"/>
        </w:rPr>
        <w:t>г.Казани</w:t>
      </w:r>
      <w:proofErr w:type="spellEnd"/>
      <w:r w:rsidR="006A4946" w:rsidRPr="006A4946">
        <w:rPr>
          <w:sz w:val="28"/>
          <w:szCs w:val="28"/>
        </w:rPr>
        <w:t xml:space="preserve"> </w:t>
      </w:r>
      <w:proofErr w:type="spellStart"/>
      <w:r w:rsidR="006A4946" w:rsidRPr="006A4946">
        <w:rPr>
          <w:sz w:val="28"/>
          <w:szCs w:val="28"/>
        </w:rPr>
        <w:t>Е.В.Максименкову</w:t>
      </w:r>
      <w:proofErr w:type="spellEnd"/>
      <w:r w:rsidR="006A4946" w:rsidRPr="006A4946">
        <w:rPr>
          <w:sz w:val="28"/>
          <w:szCs w:val="28"/>
        </w:rPr>
        <w:t>.</w:t>
      </w:r>
    </w:p>
    <w:p w:rsidR="006A472A" w:rsidRPr="00E82D92" w:rsidRDefault="006A4946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605F" w:rsidRPr="00E82D92">
        <w:rPr>
          <w:sz w:val="28"/>
          <w:szCs w:val="28"/>
        </w:rPr>
        <w:t xml:space="preserve">Внести в </w:t>
      </w:r>
      <w:hyperlink r:id="rId7">
        <w:r w:rsidR="00AC605F" w:rsidRPr="00E82D92">
          <w:rPr>
            <w:sz w:val="28"/>
            <w:szCs w:val="28"/>
          </w:rPr>
          <w:t>постановлени</w:t>
        </w:r>
      </w:hyperlink>
      <w:r w:rsidR="000309E9" w:rsidRPr="00E82D92">
        <w:rPr>
          <w:sz w:val="28"/>
          <w:szCs w:val="28"/>
        </w:rPr>
        <w:t>е</w:t>
      </w:r>
      <w:r w:rsidR="00AC605F" w:rsidRPr="00E82D92">
        <w:rPr>
          <w:sz w:val="28"/>
          <w:szCs w:val="28"/>
        </w:rPr>
        <w:t xml:space="preserve"> Исполнительного комитета г.Казани </w:t>
      </w:r>
      <w:r w:rsidR="000309E9" w:rsidRPr="00E82D92">
        <w:rPr>
          <w:sz w:val="28"/>
          <w:szCs w:val="28"/>
        </w:rPr>
        <w:t xml:space="preserve">                          </w:t>
      </w:r>
      <w:r w:rsidR="00AC605F" w:rsidRPr="00E82D92">
        <w:rPr>
          <w:sz w:val="28"/>
          <w:szCs w:val="28"/>
        </w:rPr>
        <w:t>от 16.12.2015 №4368 «О Комиссии 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случая» (с учетом изменений, внесенных в него постановлениями Исполнительного комитета г.Казани от 25.04.2017 №1424, от 02.08.2017 №2973, от 25.08.2022 №2825) следующ</w:t>
      </w:r>
      <w:r w:rsidR="00AB351C" w:rsidRPr="00E82D92">
        <w:rPr>
          <w:sz w:val="28"/>
          <w:szCs w:val="28"/>
        </w:rPr>
        <w:t>и</w:t>
      </w:r>
      <w:r w:rsidR="00AC605F" w:rsidRPr="00E82D92">
        <w:rPr>
          <w:sz w:val="28"/>
          <w:szCs w:val="28"/>
        </w:rPr>
        <w:t>е изменени</w:t>
      </w:r>
      <w:r w:rsidR="00AB351C" w:rsidRPr="00E82D92">
        <w:rPr>
          <w:sz w:val="28"/>
          <w:szCs w:val="28"/>
        </w:rPr>
        <w:t>я</w:t>
      </w:r>
      <w:r w:rsidR="00AC605F" w:rsidRPr="00E82D92">
        <w:rPr>
          <w:sz w:val="28"/>
          <w:szCs w:val="28"/>
        </w:rPr>
        <w:t>:</w:t>
      </w:r>
    </w:p>
    <w:p w:rsidR="0086335D" w:rsidRPr="00E82D92" w:rsidRDefault="00F26507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35D" w:rsidRPr="00E82D92">
        <w:rPr>
          <w:sz w:val="28"/>
          <w:szCs w:val="28"/>
        </w:rPr>
        <w:t>.1</w:t>
      </w:r>
      <w:proofErr w:type="gramStart"/>
      <w:r w:rsidR="0086335D" w:rsidRPr="00E82D92">
        <w:rPr>
          <w:sz w:val="28"/>
          <w:szCs w:val="28"/>
        </w:rPr>
        <w:t xml:space="preserve">. </w:t>
      </w:r>
      <w:r w:rsidR="00AB351C" w:rsidRPr="00E82D92">
        <w:rPr>
          <w:sz w:val="28"/>
          <w:szCs w:val="28"/>
        </w:rPr>
        <w:t>в</w:t>
      </w:r>
      <w:proofErr w:type="gramEnd"/>
      <w:r w:rsidR="00AB351C" w:rsidRPr="00E82D92">
        <w:rPr>
          <w:sz w:val="28"/>
          <w:szCs w:val="28"/>
        </w:rPr>
        <w:t xml:space="preserve"> приложени</w:t>
      </w:r>
      <w:r w:rsidR="000309E9" w:rsidRPr="00E82D92">
        <w:rPr>
          <w:sz w:val="28"/>
          <w:szCs w:val="28"/>
        </w:rPr>
        <w:t>и</w:t>
      </w:r>
      <w:r w:rsidR="00AB351C" w:rsidRPr="00E82D92">
        <w:rPr>
          <w:sz w:val="28"/>
          <w:szCs w:val="28"/>
        </w:rPr>
        <w:t xml:space="preserve"> №1 </w:t>
      </w:r>
      <w:r w:rsidR="0086335D" w:rsidRPr="00E82D92">
        <w:rPr>
          <w:sz w:val="28"/>
          <w:szCs w:val="28"/>
        </w:rPr>
        <w:t>в пункте 1.3 слова «</w:t>
      </w:r>
      <w:hyperlink r:id="rId8" w:anchor="/document/8153748/entry/0" w:history="1">
        <w:r w:rsidR="0086335D" w:rsidRPr="00E82D92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решением</w:t>
        </w:r>
      </w:hyperlink>
      <w:r w:rsidR="0086335D" w:rsidRPr="00E82D92">
        <w:rPr>
          <w:sz w:val="28"/>
          <w:szCs w:val="28"/>
          <w:shd w:val="clear" w:color="auto" w:fill="FFFFFF"/>
        </w:rPr>
        <w:t xml:space="preserve"> Казанской городской Думы от 26.11.2009 </w:t>
      </w:r>
      <w:r w:rsidR="000309E9" w:rsidRPr="00E82D92">
        <w:rPr>
          <w:sz w:val="28"/>
          <w:szCs w:val="28"/>
          <w:shd w:val="clear" w:color="auto" w:fill="FFFFFF"/>
        </w:rPr>
        <w:t>№</w:t>
      </w:r>
      <w:r w:rsidR="0086335D" w:rsidRPr="00E82D92">
        <w:rPr>
          <w:sz w:val="28"/>
          <w:szCs w:val="28"/>
          <w:shd w:val="clear" w:color="auto" w:fill="FFFFFF"/>
        </w:rPr>
        <w:t>9-44</w:t>
      </w:r>
      <w:r w:rsidR="000309E9" w:rsidRPr="00E82D92">
        <w:rPr>
          <w:sz w:val="28"/>
          <w:szCs w:val="28"/>
          <w:shd w:val="clear" w:color="auto" w:fill="FFFFFF"/>
        </w:rPr>
        <w:t xml:space="preserve"> </w:t>
      </w:r>
      <w:r w:rsidR="004114D2" w:rsidRPr="00E82D92">
        <w:rPr>
          <w:sz w:val="28"/>
          <w:szCs w:val="28"/>
        </w:rPr>
        <w:t>“</w:t>
      </w:r>
      <w:r w:rsidR="0086335D" w:rsidRPr="00E82D92">
        <w:rPr>
          <w:sz w:val="28"/>
          <w:szCs w:val="28"/>
          <w:shd w:val="clear" w:color="auto" w:fill="FFFFFF"/>
        </w:rPr>
        <w:t xml:space="preserve">О размещении рекламных конструкций в городе </w:t>
      </w:r>
      <w:proofErr w:type="spellStart"/>
      <w:r w:rsidR="0086335D" w:rsidRPr="00E82D92">
        <w:rPr>
          <w:sz w:val="28"/>
          <w:szCs w:val="28"/>
          <w:shd w:val="clear" w:color="auto" w:fill="FFFFFF"/>
        </w:rPr>
        <w:t>Казани</w:t>
      </w:r>
      <w:r w:rsidR="000309E9" w:rsidRPr="00E82D92">
        <w:rPr>
          <w:sz w:val="28"/>
          <w:szCs w:val="28"/>
          <w:shd w:val="clear" w:color="auto" w:fill="FFFFFF"/>
        </w:rPr>
        <w:t>ˮ</w:t>
      </w:r>
      <w:proofErr w:type="spellEnd"/>
      <w:r w:rsidR="0086335D" w:rsidRPr="00E82D92">
        <w:rPr>
          <w:sz w:val="28"/>
          <w:szCs w:val="28"/>
          <w:shd w:val="clear" w:color="auto" w:fill="FFFFFF"/>
        </w:rPr>
        <w:t>» исключить;</w:t>
      </w:r>
    </w:p>
    <w:p w:rsidR="00AB351C" w:rsidRPr="00E82D92" w:rsidRDefault="00F26507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605F" w:rsidRPr="00E82D92">
        <w:rPr>
          <w:sz w:val="28"/>
          <w:szCs w:val="28"/>
        </w:rPr>
        <w:t>.</w:t>
      </w:r>
      <w:r w:rsidR="0086335D" w:rsidRPr="00E82D92">
        <w:rPr>
          <w:sz w:val="28"/>
          <w:szCs w:val="28"/>
        </w:rPr>
        <w:t>2</w:t>
      </w:r>
      <w:proofErr w:type="gramStart"/>
      <w:r w:rsidR="00AC605F" w:rsidRPr="00E82D92">
        <w:rPr>
          <w:sz w:val="28"/>
          <w:szCs w:val="28"/>
        </w:rPr>
        <w:t xml:space="preserve">. </w:t>
      </w:r>
      <w:r w:rsidR="0086335D" w:rsidRPr="00E82D92">
        <w:rPr>
          <w:sz w:val="28"/>
          <w:szCs w:val="28"/>
        </w:rPr>
        <w:t>в</w:t>
      </w:r>
      <w:proofErr w:type="gramEnd"/>
      <w:r w:rsidR="0086335D" w:rsidRPr="00E82D92">
        <w:rPr>
          <w:sz w:val="28"/>
          <w:szCs w:val="28"/>
        </w:rPr>
        <w:t xml:space="preserve"> приложени</w:t>
      </w:r>
      <w:r w:rsidR="000309E9" w:rsidRPr="00E82D92">
        <w:rPr>
          <w:sz w:val="28"/>
          <w:szCs w:val="28"/>
        </w:rPr>
        <w:t>и</w:t>
      </w:r>
      <w:r w:rsidR="0086335D" w:rsidRPr="00E82D92">
        <w:rPr>
          <w:sz w:val="28"/>
          <w:szCs w:val="28"/>
        </w:rPr>
        <w:t xml:space="preserve"> №2</w:t>
      </w:r>
      <w:r w:rsidR="000309E9" w:rsidRPr="00E82D92">
        <w:rPr>
          <w:sz w:val="28"/>
          <w:szCs w:val="28"/>
        </w:rPr>
        <w:t>:</w:t>
      </w:r>
    </w:p>
    <w:p w:rsidR="006A472A" w:rsidRPr="00E82D92" w:rsidRDefault="00F26507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351C" w:rsidRPr="00E82D92">
        <w:rPr>
          <w:sz w:val="28"/>
          <w:szCs w:val="28"/>
        </w:rPr>
        <w:t xml:space="preserve">.2.1. </w:t>
      </w:r>
      <w:r w:rsidR="0086335D" w:rsidRPr="00E82D92">
        <w:rPr>
          <w:sz w:val="28"/>
          <w:szCs w:val="28"/>
        </w:rPr>
        <w:t xml:space="preserve"> </w:t>
      </w:r>
      <w:r w:rsidR="00AC605F" w:rsidRPr="00E82D92">
        <w:rPr>
          <w:sz w:val="28"/>
          <w:szCs w:val="28"/>
        </w:rPr>
        <w:t>вывести из состава Комиссии 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</w:t>
      </w:r>
      <w:r w:rsidR="00FD2475">
        <w:rPr>
          <w:sz w:val="28"/>
          <w:szCs w:val="28"/>
        </w:rPr>
        <w:t xml:space="preserve"> </w:t>
      </w:r>
      <w:proofErr w:type="spellStart"/>
      <w:r w:rsidR="00FD2475">
        <w:rPr>
          <w:sz w:val="28"/>
          <w:szCs w:val="28"/>
        </w:rPr>
        <w:t>И.В.Куляжева</w:t>
      </w:r>
      <w:proofErr w:type="spellEnd"/>
      <w:r w:rsidR="00FD2475">
        <w:rPr>
          <w:sz w:val="28"/>
          <w:szCs w:val="28"/>
        </w:rPr>
        <w:t>,</w:t>
      </w:r>
      <w:r w:rsidR="00AC605F" w:rsidRPr="00E82D92">
        <w:rPr>
          <w:sz w:val="28"/>
          <w:szCs w:val="28"/>
        </w:rPr>
        <w:t xml:space="preserve"> </w:t>
      </w:r>
      <w:proofErr w:type="spellStart"/>
      <w:r w:rsidR="00AC605F" w:rsidRPr="00E82D92">
        <w:rPr>
          <w:sz w:val="28"/>
          <w:szCs w:val="28"/>
        </w:rPr>
        <w:t>И.И.Ихсанова</w:t>
      </w:r>
      <w:proofErr w:type="spellEnd"/>
      <w:r w:rsidR="00AC605F" w:rsidRPr="00E82D92">
        <w:rPr>
          <w:sz w:val="28"/>
          <w:szCs w:val="28"/>
        </w:rPr>
        <w:t xml:space="preserve">, </w:t>
      </w:r>
      <w:proofErr w:type="spellStart"/>
      <w:r w:rsidR="00AC605F" w:rsidRPr="00E82D92">
        <w:rPr>
          <w:sz w:val="28"/>
          <w:szCs w:val="28"/>
        </w:rPr>
        <w:t>О.В.Терентьеву</w:t>
      </w:r>
      <w:proofErr w:type="spellEnd"/>
      <w:r w:rsidR="00AC605F" w:rsidRPr="00E82D92">
        <w:rPr>
          <w:sz w:val="28"/>
          <w:szCs w:val="28"/>
        </w:rPr>
        <w:t>;</w:t>
      </w:r>
    </w:p>
    <w:p w:rsidR="006A472A" w:rsidRDefault="00F26507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C605F" w:rsidRPr="006A4946">
        <w:rPr>
          <w:sz w:val="28"/>
          <w:szCs w:val="28"/>
        </w:rPr>
        <w:t>.</w:t>
      </w:r>
      <w:r w:rsidR="00AB351C" w:rsidRPr="006A4946">
        <w:rPr>
          <w:sz w:val="28"/>
          <w:szCs w:val="28"/>
        </w:rPr>
        <w:t>2</w:t>
      </w:r>
      <w:r w:rsidR="00AC605F" w:rsidRPr="006A4946">
        <w:rPr>
          <w:sz w:val="28"/>
          <w:szCs w:val="28"/>
        </w:rPr>
        <w:t>.</w:t>
      </w:r>
      <w:r w:rsidR="00AB351C" w:rsidRPr="006A4946">
        <w:rPr>
          <w:sz w:val="28"/>
          <w:szCs w:val="28"/>
        </w:rPr>
        <w:t>2</w:t>
      </w:r>
      <w:r w:rsidR="00AC605F" w:rsidRPr="006A4946">
        <w:rPr>
          <w:sz w:val="28"/>
          <w:szCs w:val="28"/>
        </w:rPr>
        <w:t xml:space="preserve"> ввести в состав Комиссии по обеспечению выполнения условий договоров на установку и эксплуатацию рекламных конструкций на территории города Казани при возникновении городского случая</w:t>
      </w:r>
      <w:r>
        <w:rPr>
          <w:sz w:val="28"/>
          <w:szCs w:val="28"/>
        </w:rPr>
        <w:t>:</w:t>
      </w:r>
      <w:r w:rsidR="00AC605F" w:rsidRPr="006A4946">
        <w:rPr>
          <w:sz w:val="28"/>
          <w:szCs w:val="28"/>
        </w:rPr>
        <w:t xml:space="preserve"> в качестве ответственного секретаря Комиссии - </w:t>
      </w:r>
      <w:r w:rsidR="005C0CFE" w:rsidRPr="006A4946">
        <w:rPr>
          <w:sz w:val="28"/>
          <w:szCs w:val="28"/>
        </w:rPr>
        <w:t>сотрудника</w:t>
      </w:r>
      <w:r w:rsidR="000309E9" w:rsidRPr="006A4946">
        <w:rPr>
          <w:sz w:val="28"/>
          <w:szCs w:val="28"/>
        </w:rPr>
        <w:t xml:space="preserve"> отдела проектов</w:t>
      </w:r>
      <w:r w:rsidR="00AC605F" w:rsidRPr="006A4946">
        <w:rPr>
          <w:sz w:val="28"/>
          <w:szCs w:val="28"/>
        </w:rPr>
        <w:t xml:space="preserve"> и контроля Управления наружной рекламы и информации Исполнительного комитета г.Казани, в качестве член</w:t>
      </w:r>
      <w:r w:rsidR="00FD2475" w:rsidRPr="006A4946">
        <w:rPr>
          <w:sz w:val="28"/>
          <w:szCs w:val="28"/>
        </w:rPr>
        <w:t>ов</w:t>
      </w:r>
      <w:r w:rsidR="00AC605F" w:rsidRPr="006A4946">
        <w:rPr>
          <w:sz w:val="28"/>
          <w:szCs w:val="28"/>
        </w:rPr>
        <w:t xml:space="preserve"> Комиссии </w:t>
      </w:r>
      <w:r w:rsidR="00FD2475" w:rsidRPr="006A4946">
        <w:rPr>
          <w:sz w:val="28"/>
          <w:szCs w:val="28"/>
        </w:rPr>
        <w:t>–</w:t>
      </w:r>
      <w:r w:rsidR="00AC605F" w:rsidRPr="006A4946">
        <w:rPr>
          <w:sz w:val="28"/>
          <w:szCs w:val="28"/>
        </w:rPr>
        <w:t xml:space="preserve"> </w:t>
      </w:r>
      <w:proofErr w:type="spellStart"/>
      <w:r w:rsidR="00FD2475" w:rsidRPr="006A4946">
        <w:rPr>
          <w:sz w:val="28"/>
          <w:szCs w:val="28"/>
        </w:rPr>
        <w:t>И.И.Саляхутдинова</w:t>
      </w:r>
      <w:proofErr w:type="spellEnd"/>
      <w:r w:rsidR="00FD2475" w:rsidRPr="006A4946">
        <w:rPr>
          <w:sz w:val="28"/>
          <w:szCs w:val="28"/>
        </w:rPr>
        <w:t xml:space="preserve">, председателя Комитета внешнего благоустройства Исполнительного комитета </w:t>
      </w:r>
      <w:proofErr w:type="spellStart"/>
      <w:r w:rsidR="00FD2475" w:rsidRPr="006A4946">
        <w:rPr>
          <w:sz w:val="28"/>
          <w:szCs w:val="28"/>
        </w:rPr>
        <w:t>г.Казани</w:t>
      </w:r>
      <w:proofErr w:type="spellEnd"/>
      <w:r w:rsidR="00FD2475" w:rsidRPr="006A4946">
        <w:rPr>
          <w:sz w:val="28"/>
          <w:szCs w:val="28"/>
        </w:rPr>
        <w:t xml:space="preserve">, </w:t>
      </w:r>
      <w:proofErr w:type="spellStart"/>
      <w:r w:rsidR="00AC605F" w:rsidRPr="006A4946">
        <w:rPr>
          <w:sz w:val="28"/>
          <w:szCs w:val="28"/>
        </w:rPr>
        <w:t>Т.В.Меженцеву</w:t>
      </w:r>
      <w:proofErr w:type="spellEnd"/>
      <w:r w:rsidR="00AC605F" w:rsidRPr="006A4946">
        <w:rPr>
          <w:sz w:val="28"/>
          <w:szCs w:val="28"/>
        </w:rPr>
        <w:t>, заместителя начальника Управления наружной рекламы и информации Исполнительного комитета г.Казани – начальника отдела проект</w:t>
      </w:r>
      <w:r w:rsidR="000309E9" w:rsidRPr="006A4946">
        <w:rPr>
          <w:sz w:val="28"/>
          <w:szCs w:val="28"/>
        </w:rPr>
        <w:t>ов</w:t>
      </w:r>
      <w:r w:rsidR="00AC605F" w:rsidRPr="006A4946">
        <w:rPr>
          <w:sz w:val="28"/>
          <w:szCs w:val="28"/>
        </w:rPr>
        <w:t xml:space="preserve"> и контроля.</w:t>
      </w:r>
    </w:p>
    <w:p w:rsidR="006A472A" w:rsidRPr="00E82D92" w:rsidRDefault="00437631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05F" w:rsidRPr="00E82D92">
        <w:rPr>
          <w:sz w:val="28"/>
          <w:szCs w:val="28"/>
        </w:rPr>
        <w:t>. Внести в приложение к постановлению Исполнительного комитета г.Казани от 06.12.2021 №3210 «О Комиссии по вопросам размещения рекламных конструкций на территории г.Казани» следующие изменения:</w:t>
      </w:r>
    </w:p>
    <w:p w:rsidR="006A472A" w:rsidRPr="00E82D92" w:rsidRDefault="00437631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05F" w:rsidRPr="00E82D92">
        <w:rPr>
          <w:sz w:val="28"/>
          <w:szCs w:val="28"/>
        </w:rPr>
        <w:t>.1</w:t>
      </w:r>
      <w:proofErr w:type="gramStart"/>
      <w:r w:rsidR="00AC605F" w:rsidRPr="00E82D92">
        <w:rPr>
          <w:sz w:val="28"/>
          <w:szCs w:val="28"/>
        </w:rPr>
        <w:t>. в</w:t>
      </w:r>
      <w:proofErr w:type="gramEnd"/>
      <w:r w:rsidR="00AC605F" w:rsidRPr="00E82D92">
        <w:rPr>
          <w:sz w:val="28"/>
          <w:szCs w:val="28"/>
        </w:rPr>
        <w:t xml:space="preserve"> абзаце </w:t>
      </w:r>
      <w:r w:rsidR="0086335D" w:rsidRPr="00E82D92">
        <w:rPr>
          <w:sz w:val="28"/>
          <w:szCs w:val="28"/>
        </w:rPr>
        <w:t>тр</w:t>
      </w:r>
      <w:r w:rsidR="000309E9" w:rsidRPr="00E82D92">
        <w:rPr>
          <w:sz w:val="28"/>
          <w:szCs w:val="28"/>
        </w:rPr>
        <w:t xml:space="preserve">етьем </w:t>
      </w:r>
      <w:r w:rsidR="00AC605F" w:rsidRPr="00E82D92">
        <w:rPr>
          <w:sz w:val="28"/>
          <w:szCs w:val="28"/>
        </w:rPr>
        <w:t>пункта 7 слова «отдела проектов» заменить словами «отдела проектов и контроля»;</w:t>
      </w:r>
    </w:p>
    <w:p w:rsidR="006A472A" w:rsidRPr="00E82D92" w:rsidRDefault="00437631" w:rsidP="0057265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05F" w:rsidRPr="00E82D92">
        <w:rPr>
          <w:sz w:val="28"/>
          <w:szCs w:val="28"/>
        </w:rPr>
        <w:t>.2</w:t>
      </w:r>
      <w:proofErr w:type="gramStart"/>
      <w:r w:rsidR="00AC605F" w:rsidRPr="00E82D92">
        <w:rPr>
          <w:sz w:val="28"/>
          <w:szCs w:val="28"/>
        </w:rPr>
        <w:t>. в</w:t>
      </w:r>
      <w:proofErr w:type="gramEnd"/>
      <w:r w:rsidR="00AC605F" w:rsidRPr="00E82D92">
        <w:rPr>
          <w:sz w:val="28"/>
          <w:szCs w:val="28"/>
        </w:rPr>
        <w:t xml:space="preserve"> пункте 17 слова «отдела проектов» заменить словами «отдела проектов и контроля».</w:t>
      </w:r>
    </w:p>
    <w:p w:rsidR="006A472A" w:rsidRPr="00E82D92" w:rsidRDefault="00437631" w:rsidP="00572655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605F" w:rsidRPr="00E82D92">
        <w:rPr>
          <w:sz w:val="28"/>
          <w:szCs w:val="28"/>
        </w:rPr>
        <w:t xml:space="preserve">. Опубликовать настоящее постановление </w:t>
      </w:r>
      <w:r w:rsidR="00AC605F" w:rsidRPr="00F26507">
        <w:rPr>
          <w:sz w:val="28"/>
          <w:szCs w:val="28"/>
        </w:rPr>
        <w:t xml:space="preserve">в </w:t>
      </w:r>
      <w:r w:rsidR="00F26507" w:rsidRPr="00F26507">
        <w:rPr>
          <w:rFonts w:eastAsia="Calibri"/>
          <w:sz w:val="28"/>
          <w:szCs w:val="22"/>
          <w:lang w:val="tt-RU" w:eastAsia="en-US"/>
        </w:rPr>
        <w:t>сетево</w:t>
      </w:r>
      <w:r w:rsidR="00F26507">
        <w:rPr>
          <w:rFonts w:eastAsia="Calibri"/>
          <w:sz w:val="28"/>
          <w:szCs w:val="22"/>
          <w:lang w:val="tt-RU" w:eastAsia="en-US"/>
        </w:rPr>
        <w:t>м</w:t>
      </w:r>
      <w:r w:rsidR="00F26507" w:rsidRPr="00F26507">
        <w:rPr>
          <w:rFonts w:eastAsia="Calibri"/>
          <w:sz w:val="28"/>
          <w:szCs w:val="22"/>
          <w:lang w:val="tt-RU" w:eastAsia="en-US"/>
        </w:rPr>
        <w:t xml:space="preserve"> издани</w:t>
      </w:r>
      <w:r w:rsidR="00F26507">
        <w:rPr>
          <w:rFonts w:eastAsia="Calibri"/>
          <w:sz w:val="28"/>
          <w:szCs w:val="22"/>
          <w:lang w:val="tt-RU" w:eastAsia="en-US"/>
        </w:rPr>
        <w:t>и</w:t>
      </w:r>
      <w:r w:rsidR="00F26507" w:rsidRPr="00F26507">
        <w:rPr>
          <w:rFonts w:eastAsia="Calibri"/>
          <w:sz w:val="28"/>
          <w:szCs w:val="22"/>
          <w:lang w:val="tt-RU" w:eastAsia="en-US"/>
        </w:rPr>
        <w:t xml:space="preserve"> «Муниципальные правовые акты и иная официальная информация» </w:t>
      </w:r>
      <w:r w:rsidR="00F26507">
        <w:rPr>
          <w:rFonts w:eastAsia="Calibri"/>
          <w:sz w:val="28"/>
          <w:szCs w:val="22"/>
          <w:lang w:val="tt-RU" w:eastAsia="en-US"/>
        </w:rPr>
        <w:t>(</w:t>
      </w:r>
      <w:r w:rsidR="00F26507" w:rsidRPr="00F26507">
        <w:rPr>
          <w:rFonts w:eastAsia="Calibri"/>
          <w:sz w:val="28"/>
          <w:szCs w:val="22"/>
          <w:lang w:val="tt-RU" w:eastAsia="en-US"/>
        </w:rPr>
        <w:t>www.docskzn.ru</w:t>
      </w:r>
      <w:r w:rsidR="00F26507" w:rsidRPr="00F26507">
        <w:rPr>
          <w:rFonts w:eastAsia="Calibri"/>
          <w:sz w:val="28"/>
          <w:szCs w:val="22"/>
          <w:lang w:val="tt-RU" w:eastAsia="en-US"/>
        </w:rPr>
        <w:t>)</w:t>
      </w:r>
      <w:r w:rsidR="00F26507" w:rsidRPr="00F26507">
        <w:rPr>
          <w:sz w:val="28"/>
          <w:szCs w:val="28"/>
        </w:rPr>
        <w:t xml:space="preserve"> </w:t>
      </w:r>
      <w:r w:rsidR="00AC605F" w:rsidRPr="00F26507">
        <w:rPr>
          <w:sz w:val="28"/>
          <w:szCs w:val="28"/>
        </w:rPr>
        <w:t>и разместить его на официальном портале органов местного самоуправления города Казани (</w:t>
      </w:r>
      <w:r w:rsidR="00AC605F" w:rsidRPr="00F26507">
        <w:rPr>
          <w:sz w:val="28"/>
          <w:szCs w:val="28"/>
          <w:lang w:val="en-US"/>
        </w:rPr>
        <w:t>www</w:t>
      </w:r>
      <w:r w:rsidR="00AC605F" w:rsidRPr="00F26507">
        <w:rPr>
          <w:sz w:val="28"/>
          <w:szCs w:val="28"/>
        </w:rPr>
        <w:t>.</w:t>
      </w:r>
      <w:proofErr w:type="spellStart"/>
      <w:r w:rsidR="00AC605F" w:rsidRPr="00F26507">
        <w:rPr>
          <w:sz w:val="28"/>
          <w:szCs w:val="28"/>
          <w:lang w:val="en-US"/>
        </w:rPr>
        <w:t>kzn</w:t>
      </w:r>
      <w:proofErr w:type="spellEnd"/>
      <w:r w:rsidR="00AC605F" w:rsidRPr="00F26507">
        <w:rPr>
          <w:sz w:val="28"/>
          <w:szCs w:val="28"/>
        </w:rPr>
        <w:t>.</w:t>
      </w:r>
      <w:proofErr w:type="spellStart"/>
      <w:r w:rsidR="00AC605F" w:rsidRPr="00F26507">
        <w:rPr>
          <w:sz w:val="28"/>
          <w:szCs w:val="28"/>
          <w:lang w:val="en-US"/>
        </w:rPr>
        <w:t>ru</w:t>
      </w:r>
      <w:proofErr w:type="spellEnd"/>
      <w:r w:rsidR="00AC605F" w:rsidRPr="00F26507">
        <w:rPr>
          <w:sz w:val="28"/>
          <w:szCs w:val="28"/>
        </w:rPr>
        <w:t>).</w:t>
      </w:r>
    </w:p>
    <w:p w:rsidR="006A472A" w:rsidRPr="00E82D92" w:rsidRDefault="00437631" w:rsidP="00572655">
      <w:pPr>
        <w:tabs>
          <w:tab w:val="left" w:pos="567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605F" w:rsidRPr="00E82D92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AC605F" w:rsidRPr="00E82D92">
        <w:rPr>
          <w:sz w:val="28"/>
          <w:szCs w:val="28"/>
        </w:rPr>
        <w:t>г.Казани</w:t>
      </w:r>
      <w:proofErr w:type="spellEnd"/>
      <w:r w:rsidR="00AC605F" w:rsidRPr="00E82D92">
        <w:rPr>
          <w:sz w:val="28"/>
          <w:szCs w:val="28"/>
        </w:rPr>
        <w:t xml:space="preserve"> </w:t>
      </w:r>
      <w:proofErr w:type="spellStart"/>
      <w:r w:rsidR="00AC605F" w:rsidRPr="00E82D92">
        <w:rPr>
          <w:sz w:val="28"/>
          <w:szCs w:val="28"/>
        </w:rPr>
        <w:t>Р.Р.Шафигуллина</w:t>
      </w:r>
      <w:proofErr w:type="spellEnd"/>
      <w:r w:rsidR="00AC605F" w:rsidRPr="00E82D92">
        <w:rPr>
          <w:sz w:val="28"/>
          <w:szCs w:val="28"/>
        </w:rPr>
        <w:t>.</w:t>
      </w:r>
    </w:p>
    <w:p w:rsidR="006A472A" w:rsidRPr="00E82D92" w:rsidRDefault="006A472A" w:rsidP="0057265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72A" w:rsidRPr="00E82D92" w:rsidRDefault="006A472A" w:rsidP="00572655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472A" w:rsidRPr="00E82D92" w:rsidRDefault="00AC605F" w:rsidP="00572655">
      <w:pPr>
        <w:spacing w:line="288" w:lineRule="auto"/>
        <w:jc w:val="both"/>
        <w:rPr>
          <w:b/>
          <w:sz w:val="28"/>
          <w:szCs w:val="28"/>
        </w:rPr>
      </w:pPr>
      <w:r w:rsidRPr="00E82D92">
        <w:rPr>
          <w:b/>
          <w:sz w:val="28"/>
          <w:szCs w:val="28"/>
        </w:rPr>
        <w:lastRenderedPageBreak/>
        <w:t xml:space="preserve">Руководитель </w:t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</w:r>
      <w:r w:rsidRPr="00E82D92">
        <w:rPr>
          <w:b/>
          <w:sz w:val="28"/>
          <w:szCs w:val="28"/>
        </w:rPr>
        <w:tab/>
        <w:t xml:space="preserve">                 </w:t>
      </w:r>
      <w:proofErr w:type="spellStart"/>
      <w:r w:rsidRPr="00E82D92">
        <w:rPr>
          <w:b/>
          <w:sz w:val="28"/>
          <w:szCs w:val="28"/>
        </w:rPr>
        <w:t>Р.Г.Гафаров</w:t>
      </w:r>
      <w:proofErr w:type="spellEnd"/>
    </w:p>
    <w:sectPr w:rsidR="006A472A" w:rsidRPr="00E82D9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1C" w:rsidRDefault="00AB351C">
      <w:r>
        <w:separator/>
      </w:r>
    </w:p>
  </w:endnote>
  <w:endnote w:type="continuationSeparator" w:id="0">
    <w:p w:rsidR="00AB351C" w:rsidRDefault="00AB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1C" w:rsidRDefault="00AB351C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351C" w:rsidRDefault="00AB351C">
                          <w:pPr>
                            <w:pStyle w:val="af3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" stroked="f">
              <v:fill opacity="0"/>
              <v:textbox style="mso-fit-shape-to-text:t" inset="0,0,0,0">
                <w:txbxContent>
                  <w:p w:rsidR="00AB351C" w:rsidRDefault="00AB351C">
                    <w:pPr>
                      <w:pStyle w:val="af3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1C" w:rsidRDefault="00AB351C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1C" w:rsidRDefault="00AB351C">
      <w:r>
        <w:separator/>
      </w:r>
    </w:p>
  </w:footnote>
  <w:footnote w:type="continuationSeparator" w:id="0">
    <w:p w:rsidR="00AB351C" w:rsidRDefault="00AB3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1C" w:rsidRDefault="00AB351C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351C" w:rsidRDefault="00AB351C">
                          <w:pPr>
                            <w:pStyle w:val="af4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AB351C" w:rsidRDefault="00AB351C">
                    <w:pPr>
                      <w:pStyle w:val="af4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1C" w:rsidRDefault="00AB351C">
    <w:pPr>
      <w:pStyle w:val="a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351C" w:rsidRDefault="00AB351C">
                          <w:pPr>
                            <w:pStyle w:val="af4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F26507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AB351C" w:rsidRDefault="00AB351C">
                    <w:pPr>
                      <w:pStyle w:val="af4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F26507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2A"/>
    <w:rsid w:val="000309E9"/>
    <w:rsid w:val="001444C6"/>
    <w:rsid w:val="004114D2"/>
    <w:rsid w:val="00437631"/>
    <w:rsid w:val="00524889"/>
    <w:rsid w:val="00572655"/>
    <w:rsid w:val="005C0CFE"/>
    <w:rsid w:val="006A472A"/>
    <w:rsid w:val="006A4946"/>
    <w:rsid w:val="007F3460"/>
    <w:rsid w:val="0086335D"/>
    <w:rsid w:val="00A7058A"/>
    <w:rsid w:val="00AB351C"/>
    <w:rsid w:val="00AC605F"/>
    <w:rsid w:val="00C81763"/>
    <w:rsid w:val="00D46113"/>
    <w:rsid w:val="00E82D92"/>
    <w:rsid w:val="00F26507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5CDFE-42D5-4626-974B-9553D185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DC72CC"/>
    <w:rPr>
      <w:b/>
      <w:bCs/>
      <w:color w:val="000080"/>
    </w:rPr>
  </w:style>
  <w:style w:type="character" w:styleId="a4">
    <w:name w:val="page number"/>
    <w:basedOn w:val="a0"/>
    <w:qFormat/>
    <w:rsid w:val="00EE63DA"/>
  </w:style>
  <w:style w:type="character" w:customStyle="1" w:styleId="a5">
    <w:name w:val="Основной текст с отступом Знак"/>
    <w:link w:val="a6"/>
    <w:qFormat/>
    <w:rsid w:val="00110574"/>
    <w:rPr>
      <w:sz w:val="24"/>
    </w:rPr>
  </w:style>
  <w:style w:type="character" w:styleId="a7">
    <w:name w:val="annotation reference"/>
    <w:qFormat/>
    <w:rsid w:val="00CF391D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sid w:val="00CF391D"/>
  </w:style>
  <w:style w:type="character" w:customStyle="1" w:styleId="aa">
    <w:name w:val="Тема примечания Знак"/>
    <w:link w:val="ab"/>
    <w:qFormat/>
    <w:rsid w:val="00CF391D"/>
    <w:rPr>
      <w:b/>
      <w:bCs/>
    </w:rPr>
  </w:style>
  <w:style w:type="character" w:styleId="ac">
    <w:name w:val="Hyperlink"/>
    <w:basedOn w:val="a0"/>
    <w:rsid w:val="009F0063"/>
    <w:rPr>
      <w:color w:val="0000FF" w:themeColor="hyperlink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PlusTitle">
    <w:name w:val="ConsPlusTitle"/>
    <w:qFormat/>
    <w:rsid w:val="002F2B9A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2F2B9A"/>
    <w:pPr>
      <w:widowControl w:val="0"/>
      <w:ind w:firstLine="720"/>
    </w:pPr>
    <w:rPr>
      <w:rFonts w:ascii="Arial" w:hAnsi="Arial" w:cs="Arial"/>
    </w:rPr>
  </w:style>
  <w:style w:type="paragraph" w:customStyle="1" w:styleId="ConsNormal">
    <w:name w:val="ConsNormal"/>
    <w:qFormat/>
    <w:rsid w:val="00AA735D"/>
    <w:pPr>
      <w:widowControl w:val="0"/>
      <w:ind w:firstLine="720"/>
    </w:pPr>
    <w:rPr>
      <w:rFonts w:ascii="Consultant" w:hAnsi="Consultant"/>
      <w:sz w:val="16"/>
    </w:rPr>
  </w:style>
  <w:style w:type="paragraph" w:customStyle="1" w:styleId="af2">
    <w:name w:val="Колонтитул"/>
    <w:basedOn w:val="a"/>
    <w:qFormat/>
  </w:style>
  <w:style w:type="paragraph" w:styleId="af3">
    <w:name w:val="footer"/>
    <w:basedOn w:val="a"/>
    <w:rsid w:val="00EE63DA"/>
    <w:pPr>
      <w:tabs>
        <w:tab w:val="center" w:pos="4677"/>
        <w:tab w:val="right" w:pos="9355"/>
      </w:tabs>
    </w:pPr>
  </w:style>
  <w:style w:type="paragraph" w:styleId="af4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CC1A5A"/>
    <w:rPr>
      <w:rFonts w:ascii="Tahoma" w:hAnsi="Tahoma" w:cs="Tahoma"/>
      <w:sz w:val="16"/>
      <w:szCs w:val="16"/>
    </w:rPr>
  </w:style>
  <w:style w:type="paragraph" w:customStyle="1" w:styleId="af6">
    <w:name w:val="Знак"/>
    <w:basedOn w:val="a"/>
    <w:qFormat/>
    <w:rsid w:val="00D208A1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 Indent"/>
    <w:basedOn w:val="a"/>
    <w:link w:val="a5"/>
    <w:rsid w:val="00110574"/>
    <w:pPr>
      <w:ind w:firstLine="426"/>
      <w:jc w:val="both"/>
    </w:pPr>
    <w:rPr>
      <w:szCs w:val="20"/>
    </w:rPr>
  </w:style>
  <w:style w:type="paragraph" w:styleId="a9">
    <w:name w:val="annotation text"/>
    <w:basedOn w:val="a"/>
    <w:link w:val="a8"/>
    <w:qFormat/>
    <w:rsid w:val="00CF391D"/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sid w:val="00CF391D"/>
    <w:rPr>
      <w:b/>
      <w:bCs/>
    </w:rPr>
  </w:style>
  <w:style w:type="paragraph" w:styleId="af7">
    <w:name w:val="Revision"/>
    <w:uiPriority w:val="99"/>
    <w:semiHidden/>
    <w:qFormat/>
    <w:rsid w:val="00684CCC"/>
    <w:rPr>
      <w:sz w:val="24"/>
      <w:szCs w:val="24"/>
    </w:rPr>
  </w:style>
  <w:style w:type="paragraph" w:styleId="af8">
    <w:name w:val="Block Text"/>
    <w:basedOn w:val="a"/>
    <w:qFormat/>
    <w:rsid w:val="00AF68F1"/>
    <w:pPr>
      <w:ind w:left="3119" w:right="2971"/>
      <w:jc w:val="both"/>
    </w:pPr>
    <w:rPr>
      <w:b/>
      <w:sz w:val="30"/>
    </w:rPr>
  </w:style>
  <w:style w:type="paragraph" w:customStyle="1" w:styleId="af9">
    <w:name w:val="Содержимое врезки"/>
    <w:basedOn w:val="a"/>
    <w:qFormat/>
  </w:style>
  <w:style w:type="paragraph" w:styleId="afa">
    <w:name w:val="List Paragraph"/>
    <w:basedOn w:val="a"/>
    <w:uiPriority w:val="34"/>
    <w:qFormat/>
    <w:rsid w:val="0086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4E256374FAB4DF007DFF7DB0177DF80EDC609B602EFEC4DDCBED96040D547CMDCE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9CB8-533E-49D9-8BF6-435E361E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Dima</dc:creator>
  <dc:description/>
  <cp:lastModifiedBy>Уразманова Гузель Фаилевна</cp:lastModifiedBy>
  <cp:revision>18</cp:revision>
  <cp:lastPrinted>2017-07-07T07:57:00Z</cp:lastPrinted>
  <dcterms:created xsi:type="dcterms:W3CDTF">2024-04-15T10:15:00Z</dcterms:created>
  <dcterms:modified xsi:type="dcterms:W3CDTF">2024-05-23T06:30:00Z</dcterms:modified>
  <dc:language>ru-RU</dc:language>
</cp:coreProperties>
</file>