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F15" w:rsidRPr="00B16113" w:rsidRDefault="00F01F15" w:rsidP="00B16113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color w:val="000000"/>
          <w:sz w:val="28"/>
          <w:szCs w:val="28"/>
        </w:rPr>
      </w:pPr>
      <w:r w:rsidRPr="00B16113">
        <w:rPr>
          <w:b/>
          <w:sz w:val="28"/>
          <w:szCs w:val="28"/>
        </w:rPr>
        <w:t xml:space="preserve">Дата размещения </w:t>
      </w:r>
      <w:r w:rsidRPr="00B16113">
        <w:rPr>
          <w:b/>
          <w:color w:val="000000"/>
          <w:sz w:val="28"/>
          <w:szCs w:val="28"/>
        </w:rPr>
        <w:t xml:space="preserve">– </w:t>
      </w:r>
      <w:r w:rsidR="003A57A5">
        <w:rPr>
          <w:b/>
          <w:color w:val="000000"/>
          <w:sz w:val="28"/>
          <w:szCs w:val="28"/>
        </w:rPr>
        <w:t>14</w:t>
      </w:r>
      <w:r w:rsidR="002C67EC">
        <w:rPr>
          <w:b/>
          <w:color w:val="000000"/>
          <w:sz w:val="28"/>
          <w:szCs w:val="28"/>
        </w:rPr>
        <w:t>.</w:t>
      </w:r>
      <w:r w:rsidR="00E34C4B">
        <w:rPr>
          <w:b/>
          <w:color w:val="000000"/>
          <w:sz w:val="28"/>
          <w:szCs w:val="28"/>
        </w:rPr>
        <w:t>0</w:t>
      </w:r>
      <w:r w:rsidR="003A57A5">
        <w:rPr>
          <w:b/>
          <w:color w:val="000000"/>
          <w:sz w:val="28"/>
          <w:szCs w:val="28"/>
        </w:rPr>
        <w:t>6</w:t>
      </w:r>
      <w:r w:rsidR="00E34C4B">
        <w:rPr>
          <w:b/>
          <w:color w:val="000000"/>
          <w:sz w:val="28"/>
          <w:szCs w:val="28"/>
        </w:rPr>
        <w:t>.202</w:t>
      </w:r>
      <w:r w:rsidR="00003C25">
        <w:rPr>
          <w:b/>
          <w:color w:val="000000"/>
          <w:sz w:val="28"/>
          <w:szCs w:val="28"/>
        </w:rPr>
        <w:t>4</w:t>
      </w:r>
    </w:p>
    <w:p w:rsidR="00F01F15" w:rsidRPr="00B16113" w:rsidRDefault="00056F6B" w:rsidP="00B16113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Д</w:t>
      </w:r>
      <w:r w:rsidR="00F01F15" w:rsidRPr="00B16113">
        <w:rPr>
          <w:b/>
          <w:sz w:val="28"/>
          <w:szCs w:val="28"/>
        </w:rPr>
        <w:t xml:space="preserve">ата истечения срока проведения независимой антикоррупционной экспертизы (не менее </w:t>
      </w:r>
      <w:r w:rsidR="00003C25">
        <w:rPr>
          <w:b/>
          <w:sz w:val="28"/>
          <w:szCs w:val="28"/>
        </w:rPr>
        <w:t>5</w:t>
      </w:r>
      <w:r w:rsidR="00F01F15" w:rsidRPr="00B16113">
        <w:rPr>
          <w:b/>
          <w:sz w:val="28"/>
          <w:szCs w:val="28"/>
        </w:rPr>
        <w:t xml:space="preserve"> рабочих дней с даты размещения) – </w:t>
      </w:r>
      <w:r w:rsidR="003A57A5">
        <w:rPr>
          <w:b/>
          <w:sz w:val="28"/>
          <w:szCs w:val="28"/>
        </w:rPr>
        <w:t>21</w:t>
      </w:r>
      <w:r w:rsidR="00E239A6">
        <w:rPr>
          <w:b/>
          <w:sz w:val="28"/>
          <w:szCs w:val="28"/>
        </w:rPr>
        <w:t>.06</w:t>
      </w:r>
      <w:r w:rsidR="00E34C4B">
        <w:rPr>
          <w:b/>
          <w:sz w:val="28"/>
          <w:szCs w:val="28"/>
        </w:rPr>
        <w:t>.202</w:t>
      </w:r>
      <w:r w:rsidR="00003C25">
        <w:rPr>
          <w:b/>
          <w:sz w:val="28"/>
          <w:szCs w:val="28"/>
        </w:rPr>
        <w:t>4</w:t>
      </w:r>
    </w:p>
    <w:p w:rsidR="00F01F15" w:rsidRPr="00B16113" w:rsidRDefault="00F01F15" w:rsidP="00B16113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sz w:val="28"/>
          <w:szCs w:val="28"/>
        </w:rPr>
      </w:pPr>
      <w:r w:rsidRPr="00B16113">
        <w:rPr>
          <w:b/>
          <w:sz w:val="28"/>
          <w:szCs w:val="28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proofErr w:type="spellStart"/>
      <w:r w:rsidRPr="00B16113">
        <w:rPr>
          <w:b/>
          <w:sz w:val="28"/>
          <w:szCs w:val="28"/>
        </w:rPr>
        <w:t>г.Казани</w:t>
      </w:r>
      <w:proofErr w:type="spellEnd"/>
      <w:r w:rsidRPr="00B16113">
        <w:rPr>
          <w:b/>
          <w:sz w:val="28"/>
          <w:szCs w:val="28"/>
        </w:rPr>
        <w:t xml:space="preserve">» </w:t>
      </w:r>
      <w:r w:rsidR="003A7E44">
        <w:rPr>
          <w:b/>
          <w:sz w:val="28"/>
          <w:szCs w:val="28"/>
        </w:rPr>
        <w:t xml:space="preserve">Каримуллина Аделия </w:t>
      </w:r>
      <w:proofErr w:type="spellStart"/>
      <w:r w:rsidR="003A7E44">
        <w:rPr>
          <w:b/>
          <w:sz w:val="28"/>
          <w:szCs w:val="28"/>
        </w:rPr>
        <w:t>Ринатовна</w:t>
      </w:r>
      <w:proofErr w:type="spellEnd"/>
    </w:p>
    <w:p w:rsidR="00F01F15" w:rsidRPr="00B16113" w:rsidRDefault="00F01F15" w:rsidP="00B16113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sz w:val="28"/>
          <w:szCs w:val="28"/>
          <w:lang w:val="en-US"/>
        </w:rPr>
      </w:pPr>
      <w:proofErr w:type="gramStart"/>
      <w:r w:rsidRPr="00B16113">
        <w:rPr>
          <w:b/>
          <w:sz w:val="28"/>
          <w:szCs w:val="28"/>
          <w:lang w:val="en-US"/>
        </w:rPr>
        <w:t>e-mail</w:t>
      </w:r>
      <w:proofErr w:type="gramEnd"/>
      <w:r w:rsidRPr="00B16113">
        <w:rPr>
          <w:b/>
          <w:sz w:val="28"/>
          <w:szCs w:val="28"/>
          <w:lang w:val="en-US"/>
        </w:rPr>
        <w:t>:</w:t>
      </w:r>
      <w:r w:rsidRPr="00B16113">
        <w:rPr>
          <w:sz w:val="28"/>
          <w:szCs w:val="28"/>
          <w:lang w:val="en-US"/>
        </w:rPr>
        <w:t xml:space="preserve"> </w:t>
      </w:r>
      <w:r w:rsidR="003A7E44">
        <w:rPr>
          <w:b/>
          <w:sz w:val="28"/>
          <w:szCs w:val="28"/>
          <w:lang w:val="en-US"/>
        </w:rPr>
        <w:t>Adeliya.Karimullina</w:t>
      </w:r>
      <w:r w:rsidRPr="00B16113">
        <w:rPr>
          <w:b/>
          <w:sz w:val="28"/>
          <w:szCs w:val="28"/>
          <w:lang w:val="en-US"/>
        </w:rPr>
        <w:t>@tatar.ru</w:t>
      </w:r>
    </w:p>
    <w:p w:rsidR="005165E5" w:rsidRPr="00B16113" w:rsidRDefault="005165E5" w:rsidP="005165E5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sz w:val="28"/>
          <w:szCs w:val="28"/>
        </w:rPr>
      </w:pPr>
      <w:r w:rsidRPr="00B16113">
        <w:rPr>
          <w:b/>
          <w:sz w:val="28"/>
          <w:szCs w:val="28"/>
        </w:rPr>
        <w:t>тел.:</w:t>
      </w:r>
      <w:r w:rsidRPr="00757009">
        <w:t xml:space="preserve"> </w:t>
      </w:r>
      <w:r w:rsidRPr="00757009">
        <w:rPr>
          <w:b/>
          <w:sz w:val="28"/>
          <w:szCs w:val="28"/>
        </w:rPr>
        <w:t xml:space="preserve">+7 </w:t>
      </w:r>
      <w:r>
        <w:rPr>
          <w:b/>
          <w:sz w:val="28"/>
          <w:szCs w:val="28"/>
        </w:rPr>
        <w:t>(</w:t>
      </w:r>
      <w:r w:rsidRPr="00757009">
        <w:rPr>
          <w:b/>
          <w:sz w:val="28"/>
          <w:szCs w:val="28"/>
        </w:rPr>
        <w:t>843</w:t>
      </w:r>
      <w:r>
        <w:rPr>
          <w:b/>
          <w:sz w:val="28"/>
          <w:szCs w:val="28"/>
        </w:rPr>
        <w:t>)</w:t>
      </w:r>
      <w:r w:rsidRPr="00757009">
        <w:rPr>
          <w:b/>
          <w:sz w:val="28"/>
          <w:szCs w:val="28"/>
        </w:rPr>
        <w:t xml:space="preserve"> 223 24 44 (</w:t>
      </w:r>
      <w:r>
        <w:rPr>
          <w:b/>
          <w:sz w:val="28"/>
          <w:szCs w:val="28"/>
        </w:rPr>
        <w:t>доб.</w:t>
      </w:r>
      <w:r w:rsidR="003A7E44">
        <w:rPr>
          <w:b/>
          <w:sz w:val="28"/>
          <w:szCs w:val="28"/>
        </w:rPr>
        <w:t>61534</w:t>
      </w:r>
      <w:r w:rsidRPr="00757009">
        <w:rPr>
          <w:b/>
          <w:sz w:val="28"/>
          <w:szCs w:val="28"/>
        </w:rPr>
        <w:t>)</w:t>
      </w:r>
    </w:p>
    <w:p w:rsidR="00E239A6" w:rsidRDefault="00E239A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FA6B26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B691A">
        <w:rPr>
          <w:b/>
          <w:sz w:val="28"/>
          <w:szCs w:val="28"/>
        </w:rPr>
        <w:t xml:space="preserve">б утверждении проекта межевания территории </w:t>
      </w:r>
    </w:p>
    <w:p w:rsidR="00FA6B26" w:rsidRPr="00CB691A" w:rsidRDefault="00FA6B26" w:rsidP="00FA6B26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proofErr w:type="gramStart"/>
      <w:r w:rsidRPr="007E67CF">
        <w:rPr>
          <w:b/>
          <w:sz w:val="28"/>
          <w:szCs w:val="28"/>
        </w:rPr>
        <w:t>по</w:t>
      </w:r>
      <w:proofErr w:type="gramEnd"/>
      <w:r w:rsidRPr="007E67CF">
        <w:rPr>
          <w:b/>
          <w:sz w:val="28"/>
          <w:szCs w:val="28"/>
        </w:rPr>
        <w:t xml:space="preserve"> переулку Архангельский Кировского района</w:t>
      </w:r>
      <w:r>
        <w:rPr>
          <w:b/>
          <w:sz w:val="28"/>
          <w:szCs w:val="28"/>
        </w:rPr>
        <w:t xml:space="preserve"> </w:t>
      </w:r>
      <w:proofErr w:type="spellStart"/>
      <w:r w:rsidRPr="00CC7674">
        <w:rPr>
          <w:b/>
          <w:sz w:val="28"/>
          <w:szCs w:val="28"/>
        </w:rPr>
        <w:t>г.Казани</w:t>
      </w:r>
      <w:proofErr w:type="spellEnd"/>
    </w:p>
    <w:p w:rsidR="00FA6B26" w:rsidRPr="00CB691A" w:rsidRDefault="00FA6B26" w:rsidP="00FA6B26">
      <w:pPr>
        <w:widowControl w:val="0"/>
        <w:spacing w:line="288" w:lineRule="auto"/>
        <w:ind w:firstLine="709"/>
        <w:contextualSpacing/>
        <w:jc w:val="center"/>
        <w:rPr>
          <w:b/>
          <w:sz w:val="28"/>
          <w:szCs w:val="28"/>
        </w:rPr>
      </w:pPr>
    </w:p>
    <w:p w:rsidR="00FA6B26" w:rsidRPr="005774A9" w:rsidRDefault="00FA6B26" w:rsidP="00FA6B26">
      <w:pPr>
        <w:pStyle w:val="15"/>
        <w:spacing w:line="288" w:lineRule="auto"/>
        <w:rPr>
          <w:rFonts w:cs="Calibri"/>
          <w:sz w:val="28"/>
          <w:szCs w:val="28"/>
        </w:rPr>
      </w:pPr>
      <w:r w:rsidRPr="00990DC3">
        <w:rPr>
          <w:sz w:val="28"/>
          <w:szCs w:val="28"/>
        </w:rPr>
        <w:t xml:space="preserve">В целях обеспечения территории градостроительной документацией, на основании заявления </w:t>
      </w:r>
      <w:r>
        <w:rPr>
          <w:sz w:val="28"/>
          <w:szCs w:val="28"/>
        </w:rPr>
        <w:t>ООО «Кадастр Недвижимости»</w:t>
      </w:r>
      <w:r w:rsidRPr="00990DC3">
        <w:rPr>
          <w:sz w:val="28"/>
          <w:szCs w:val="28"/>
        </w:rPr>
        <w:t xml:space="preserve">, в соответствии со статьями 43, 45, 46 Градостроительного кодекса Российской Федерации, </w:t>
      </w:r>
      <w:r>
        <w:rPr>
          <w:bCs/>
          <w:sz w:val="28"/>
          <w:szCs w:val="28"/>
        </w:rPr>
        <w:t>проектом планировки территории «Старое русло реки Казанки и Адмиралтейская слобода», утвержденн</w:t>
      </w:r>
      <w:r w:rsidR="00C804E7">
        <w:rPr>
          <w:bCs/>
          <w:sz w:val="28"/>
          <w:szCs w:val="28"/>
        </w:rPr>
        <w:t>ым</w:t>
      </w:r>
      <w:r>
        <w:rPr>
          <w:bCs/>
          <w:sz w:val="28"/>
          <w:szCs w:val="28"/>
        </w:rPr>
        <w:t xml:space="preserve"> постановлением Исполнительного комитета муниципального образования </w:t>
      </w:r>
      <w:proofErr w:type="spellStart"/>
      <w:r>
        <w:rPr>
          <w:bCs/>
          <w:sz w:val="28"/>
          <w:szCs w:val="28"/>
        </w:rPr>
        <w:t>г</w:t>
      </w:r>
      <w:r w:rsidR="005D5BB3">
        <w:rPr>
          <w:bCs/>
          <w:sz w:val="28"/>
          <w:szCs w:val="28"/>
        </w:rPr>
        <w:t>.Казани</w:t>
      </w:r>
      <w:proofErr w:type="spellEnd"/>
      <w:r w:rsidR="005D5BB3">
        <w:rPr>
          <w:bCs/>
          <w:sz w:val="28"/>
          <w:szCs w:val="28"/>
        </w:rPr>
        <w:t xml:space="preserve"> от 12.07.2019</w:t>
      </w:r>
      <w:r>
        <w:rPr>
          <w:bCs/>
          <w:sz w:val="28"/>
          <w:szCs w:val="28"/>
        </w:rPr>
        <w:t xml:space="preserve"> №2560, постановлением Исполнительного комитета муниципального образования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 от 14.05.2024 №1996 «</w:t>
      </w:r>
      <w:r w:rsidRPr="00742229">
        <w:rPr>
          <w:bCs/>
          <w:sz w:val="28"/>
          <w:szCs w:val="28"/>
        </w:rPr>
        <w:t xml:space="preserve">О подготовке проекта межевания территории по переулку Архангельский Кировского района </w:t>
      </w:r>
      <w:proofErr w:type="spellStart"/>
      <w:r w:rsidRPr="00742229"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>»</w:t>
      </w:r>
      <w:r w:rsidRPr="005774A9">
        <w:rPr>
          <w:rFonts w:cs="Calibri"/>
          <w:sz w:val="28"/>
          <w:szCs w:val="28"/>
        </w:rPr>
        <w:t>:</w:t>
      </w:r>
    </w:p>
    <w:p w:rsidR="00FA6B26" w:rsidRPr="00990DC3" w:rsidRDefault="00FA6B26" w:rsidP="00FA6B26">
      <w:pPr>
        <w:pStyle w:val="15"/>
        <w:spacing w:line="288" w:lineRule="auto"/>
        <w:rPr>
          <w:sz w:val="28"/>
          <w:szCs w:val="28"/>
        </w:rPr>
      </w:pPr>
      <w:r w:rsidRPr="00990DC3">
        <w:rPr>
          <w:sz w:val="28"/>
          <w:szCs w:val="28"/>
        </w:rPr>
        <w:t xml:space="preserve">1. </w:t>
      </w:r>
      <w:r w:rsidRPr="00990DC3">
        <w:rPr>
          <w:b/>
          <w:sz w:val="28"/>
          <w:szCs w:val="28"/>
        </w:rPr>
        <w:t>Постановляю</w:t>
      </w:r>
      <w:r w:rsidRPr="00990DC3">
        <w:rPr>
          <w:sz w:val="28"/>
          <w:szCs w:val="28"/>
        </w:rPr>
        <w:t>:</w:t>
      </w:r>
    </w:p>
    <w:p w:rsidR="00FA6B26" w:rsidRPr="00990DC3" w:rsidRDefault="00FA6B26" w:rsidP="00FA6B26">
      <w:pPr>
        <w:pStyle w:val="a9"/>
        <w:rPr>
          <w:color w:val="000000"/>
        </w:rPr>
      </w:pPr>
      <w:r w:rsidRPr="00990DC3">
        <w:t>1.1</w:t>
      </w:r>
      <w:proofErr w:type="gramStart"/>
      <w:r w:rsidRPr="00990DC3">
        <w:t>. утвердить</w:t>
      </w:r>
      <w:proofErr w:type="gramEnd"/>
      <w:r w:rsidRPr="00990DC3">
        <w:t xml:space="preserve"> проект межевания территории </w:t>
      </w:r>
      <w:r w:rsidRPr="007E67CF">
        <w:rPr>
          <w:color w:val="000000"/>
        </w:rPr>
        <w:t>по переулку Архангельский Кировского района</w:t>
      </w:r>
      <w:r w:rsidRPr="00711A8A">
        <w:rPr>
          <w:color w:val="000000"/>
        </w:rPr>
        <w:t xml:space="preserve"> </w:t>
      </w:r>
      <w:proofErr w:type="spellStart"/>
      <w:r w:rsidRPr="00711A8A">
        <w:rPr>
          <w:color w:val="000000"/>
        </w:rPr>
        <w:t>г.Казани</w:t>
      </w:r>
      <w:proofErr w:type="spellEnd"/>
      <w:r w:rsidRPr="00990DC3">
        <w:rPr>
          <w:color w:val="000000"/>
        </w:rPr>
        <w:t xml:space="preserve"> согласно приложению к настоящему постановлению</w:t>
      </w:r>
      <w:r w:rsidRPr="00990DC3">
        <w:t>;</w:t>
      </w:r>
    </w:p>
    <w:p w:rsidR="00FA6B26" w:rsidRPr="00990DC3" w:rsidRDefault="00FA6B26" w:rsidP="00FA6B26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990DC3">
        <w:rPr>
          <w:sz w:val="28"/>
          <w:szCs w:val="28"/>
        </w:rPr>
        <w:t>1.2</w:t>
      </w:r>
      <w:proofErr w:type="gramStart"/>
      <w:r w:rsidRPr="00990DC3">
        <w:rPr>
          <w:sz w:val="28"/>
          <w:szCs w:val="28"/>
        </w:rPr>
        <w:t>. опубликовать</w:t>
      </w:r>
      <w:proofErr w:type="gramEnd"/>
      <w:r w:rsidRPr="00990DC3">
        <w:rPr>
          <w:sz w:val="28"/>
          <w:szCs w:val="28"/>
        </w:rPr>
        <w:t xml:space="preserve"> настоящее постановление, за исключением перечня координат характерных точек границ территории проекта межевания</w:t>
      </w:r>
      <w:r>
        <w:rPr>
          <w:sz w:val="28"/>
          <w:szCs w:val="28"/>
        </w:rPr>
        <w:t xml:space="preserve">, </w:t>
      </w:r>
      <w:r w:rsidRPr="00990DC3">
        <w:rPr>
          <w:sz w:val="28"/>
          <w:szCs w:val="28"/>
        </w:rPr>
        <w:t>перечня координат характерных точек границ образуем</w:t>
      </w:r>
      <w:r>
        <w:rPr>
          <w:sz w:val="28"/>
          <w:szCs w:val="28"/>
        </w:rPr>
        <w:t>ых</w:t>
      </w:r>
      <w:r w:rsidRPr="00990DC3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Pr="00990DC3">
        <w:rPr>
          <w:sz w:val="28"/>
          <w:szCs w:val="28"/>
        </w:rPr>
        <w:t xml:space="preserve"> учас</w:t>
      </w:r>
      <w:bookmarkStart w:id="0" w:name="_GoBack"/>
      <w:bookmarkEnd w:id="0"/>
      <w:r w:rsidRPr="00990DC3">
        <w:rPr>
          <w:sz w:val="28"/>
          <w:szCs w:val="28"/>
        </w:rPr>
        <w:t>тк</w:t>
      </w:r>
      <w:r>
        <w:rPr>
          <w:sz w:val="28"/>
          <w:szCs w:val="28"/>
        </w:rPr>
        <w:t>ов</w:t>
      </w:r>
      <w:r w:rsidRPr="00990DC3">
        <w:rPr>
          <w:sz w:val="28"/>
          <w:szCs w:val="28"/>
        </w:rPr>
        <w:t xml:space="preserve"> (материалы для служебного пользования), в </w:t>
      </w:r>
      <w:r>
        <w:rPr>
          <w:sz w:val="28"/>
          <w:szCs w:val="28"/>
        </w:rPr>
        <w:t xml:space="preserve">сетевом издании «Муниципальные правовые акты и иная официальная информация» </w:t>
      </w:r>
      <w:r w:rsidRPr="00B41C92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www</w:t>
      </w:r>
      <w:r w:rsidRPr="00B41C92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docskzn</w:t>
      </w:r>
      <w:proofErr w:type="spellEnd"/>
      <w:r w:rsidRPr="00B41C92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B41C92">
        <w:rPr>
          <w:sz w:val="28"/>
          <w:szCs w:val="28"/>
        </w:rPr>
        <w:t>)</w:t>
      </w:r>
      <w:r w:rsidRPr="00990DC3">
        <w:rPr>
          <w:sz w:val="28"/>
          <w:szCs w:val="28"/>
        </w:rPr>
        <w:t>;</w:t>
      </w:r>
    </w:p>
    <w:p w:rsidR="00FA6B26" w:rsidRPr="00990DC3" w:rsidRDefault="00FA6B26" w:rsidP="00FA6B26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1.3</w:t>
      </w:r>
      <w:proofErr w:type="gramStart"/>
      <w:r w:rsidRPr="00990DC3">
        <w:rPr>
          <w:sz w:val="28"/>
          <w:szCs w:val="28"/>
        </w:rPr>
        <w:t>. разместить</w:t>
      </w:r>
      <w:proofErr w:type="gramEnd"/>
      <w:r w:rsidRPr="00990DC3">
        <w:rPr>
          <w:sz w:val="28"/>
          <w:szCs w:val="28"/>
        </w:rPr>
        <w:t xml:space="preserve"> настоящее постановление, </w:t>
      </w:r>
      <w:r w:rsidRPr="007E67CF">
        <w:rPr>
          <w:sz w:val="28"/>
          <w:szCs w:val="28"/>
        </w:rPr>
        <w:t>за исключением перечня координат характерных точек границ территории проекта межевания, перечня координат характерных точек границ образуем</w:t>
      </w:r>
      <w:r>
        <w:rPr>
          <w:sz w:val="28"/>
          <w:szCs w:val="28"/>
        </w:rPr>
        <w:t>ых</w:t>
      </w:r>
      <w:r w:rsidRPr="007E67CF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Pr="007E67CF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990DC3">
        <w:rPr>
          <w:sz w:val="28"/>
          <w:szCs w:val="28"/>
        </w:rPr>
        <w:t xml:space="preserve"> (материалы для служебного пользования), на официальном портале органов местного самоуправления города </w:t>
      </w:r>
      <w:r w:rsidRPr="00990DC3">
        <w:rPr>
          <w:color w:val="000000"/>
          <w:sz w:val="28"/>
          <w:szCs w:val="28"/>
        </w:rPr>
        <w:t>Казани (</w:t>
      </w:r>
      <w:hyperlink r:id="rId7" w:history="1">
        <w:r w:rsidRPr="00990DC3">
          <w:rPr>
            <w:rStyle w:val="a8"/>
            <w:color w:val="000000"/>
            <w:sz w:val="28"/>
            <w:szCs w:val="28"/>
          </w:rPr>
          <w:t>www.</w:t>
        </w:r>
        <w:r w:rsidRPr="00990DC3">
          <w:rPr>
            <w:rStyle w:val="a8"/>
            <w:color w:val="000000"/>
            <w:sz w:val="28"/>
            <w:szCs w:val="28"/>
            <w:lang w:val="en-US"/>
          </w:rPr>
          <w:t>kzn</w:t>
        </w:r>
        <w:r w:rsidRPr="00990DC3">
          <w:rPr>
            <w:rStyle w:val="a8"/>
            <w:color w:val="000000"/>
            <w:sz w:val="28"/>
            <w:szCs w:val="28"/>
          </w:rPr>
          <w:t>.</w:t>
        </w:r>
        <w:r w:rsidRPr="00990DC3">
          <w:rPr>
            <w:rStyle w:val="a8"/>
            <w:color w:val="000000"/>
            <w:sz w:val="28"/>
            <w:szCs w:val="28"/>
            <w:lang w:val="en-US"/>
          </w:rPr>
          <w:t>ru</w:t>
        </w:r>
      </w:hyperlink>
      <w:r w:rsidRPr="00990DC3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и </w:t>
      </w:r>
      <w:r w:rsidRPr="001529E6">
        <w:rPr>
          <w:bCs/>
          <w:sz w:val="28"/>
          <w:szCs w:val="28"/>
        </w:rPr>
        <w:t>на официальном портале правовой информации Республики Татарстан (www.pravo.tatarstan.ru)</w:t>
      </w:r>
      <w:r w:rsidRPr="00990DC3">
        <w:rPr>
          <w:color w:val="000000"/>
          <w:sz w:val="28"/>
          <w:szCs w:val="28"/>
        </w:rPr>
        <w:t>;</w:t>
      </w:r>
    </w:p>
    <w:p w:rsidR="00FA6B26" w:rsidRDefault="00FA6B26" w:rsidP="00FA6B26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1.4</w:t>
      </w:r>
      <w:proofErr w:type="gramStart"/>
      <w:r w:rsidRPr="00990DC3">
        <w:rPr>
          <w:sz w:val="28"/>
          <w:szCs w:val="28"/>
        </w:rPr>
        <w:t>. установить</w:t>
      </w:r>
      <w:proofErr w:type="gramEnd"/>
      <w:r w:rsidRPr="00990DC3">
        <w:rPr>
          <w:sz w:val="28"/>
          <w:szCs w:val="28"/>
        </w:rPr>
        <w:t>, что настоящее постановление вступает в силу со дня</w:t>
      </w:r>
      <w:r>
        <w:rPr>
          <w:sz w:val="28"/>
          <w:szCs w:val="28"/>
        </w:rPr>
        <w:t xml:space="preserve"> его официального опубликования;</w:t>
      </w:r>
    </w:p>
    <w:p w:rsidR="00FA6B26" w:rsidRDefault="00FA6B26" w:rsidP="00FA6B26">
      <w:pPr>
        <w:spacing w:line="288" w:lineRule="auto"/>
        <w:ind w:firstLine="709"/>
        <w:jc w:val="both"/>
        <w:rPr>
          <w:b/>
          <w:sz w:val="28"/>
          <w:szCs w:val="28"/>
        </w:rPr>
      </w:pPr>
      <w:r w:rsidRPr="00990DC3">
        <w:rPr>
          <w:sz w:val="28"/>
          <w:szCs w:val="28"/>
        </w:rPr>
        <w:t>2.</w:t>
      </w:r>
      <w:r w:rsidRPr="00990DC3">
        <w:rPr>
          <w:b/>
          <w:sz w:val="28"/>
          <w:szCs w:val="28"/>
        </w:rPr>
        <w:t xml:space="preserve"> Рекомендую</w:t>
      </w:r>
      <w:r>
        <w:rPr>
          <w:b/>
          <w:sz w:val="28"/>
          <w:szCs w:val="28"/>
        </w:rPr>
        <w:t xml:space="preserve"> </w:t>
      </w:r>
      <w:r w:rsidRPr="007E67CF">
        <w:rPr>
          <w:sz w:val="28"/>
          <w:szCs w:val="28"/>
        </w:rPr>
        <w:t xml:space="preserve">гражданке </w:t>
      </w:r>
      <w:proofErr w:type="spellStart"/>
      <w:r w:rsidRPr="007E67CF">
        <w:rPr>
          <w:sz w:val="28"/>
          <w:szCs w:val="28"/>
        </w:rPr>
        <w:t>А.Р.Фархуллиной</w:t>
      </w:r>
      <w:proofErr w:type="spellEnd"/>
      <w:r>
        <w:rPr>
          <w:b/>
          <w:sz w:val="28"/>
          <w:szCs w:val="28"/>
        </w:rPr>
        <w:t>:</w:t>
      </w:r>
    </w:p>
    <w:p w:rsidR="00FA6B26" w:rsidRPr="00990DC3" w:rsidRDefault="00FA6B26" w:rsidP="00FA6B26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2.</w:t>
      </w: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>.</w:t>
      </w:r>
      <w:r w:rsidRPr="00990DC3">
        <w:rPr>
          <w:sz w:val="28"/>
          <w:szCs w:val="28"/>
        </w:rPr>
        <w:t xml:space="preserve"> обратиться</w:t>
      </w:r>
      <w:proofErr w:type="gramEnd"/>
      <w:r>
        <w:rPr>
          <w:sz w:val="28"/>
          <w:szCs w:val="28"/>
        </w:rPr>
        <w:t xml:space="preserve"> без доверенности</w:t>
      </w:r>
      <w:r w:rsidRPr="00990DC3">
        <w:rPr>
          <w:sz w:val="28"/>
          <w:szCs w:val="28"/>
        </w:rPr>
        <w:t xml:space="preserve"> в Управление Федеральной службы государственной регистрации, кадастра и картографии по Республике Татарстан </w:t>
      </w:r>
      <w:r w:rsidRPr="00990DC3">
        <w:rPr>
          <w:sz w:val="28"/>
          <w:szCs w:val="28"/>
        </w:rPr>
        <w:lastRenderedPageBreak/>
        <w:t>для проведения государственного кадастрового учета земельн</w:t>
      </w:r>
      <w:r>
        <w:rPr>
          <w:sz w:val="28"/>
          <w:szCs w:val="28"/>
        </w:rPr>
        <w:t>ых</w:t>
      </w:r>
      <w:r w:rsidRPr="00990DC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 согласно приложению к настоящему постановлению</w:t>
      </w:r>
      <w:r w:rsidRPr="00990DC3">
        <w:rPr>
          <w:sz w:val="28"/>
          <w:szCs w:val="28"/>
        </w:rPr>
        <w:t>;</w:t>
      </w:r>
    </w:p>
    <w:p w:rsidR="00FA6B26" w:rsidRDefault="00FA6B26" w:rsidP="00FA6B2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. </w:t>
      </w:r>
      <w:r w:rsidRPr="00990DC3">
        <w:rPr>
          <w:sz w:val="28"/>
          <w:szCs w:val="28"/>
        </w:rPr>
        <w:t>после</w:t>
      </w:r>
      <w:proofErr w:type="gramEnd"/>
      <w:r w:rsidRPr="00990DC3">
        <w:rPr>
          <w:sz w:val="28"/>
          <w:szCs w:val="28"/>
        </w:rPr>
        <w:t xml:space="preserve"> проведения государственного кадастрового учета земельн</w:t>
      </w:r>
      <w:r>
        <w:rPr>
          <w:sz w:val="28"/>
          <w:szCs w:val="28"/>
        </w:rPr>
        <w:t>ых</w:t>
      </w:r>
      <w:r w:rsidRPr="00990DC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 </w:t>
      </w:r>
      <w:r w:rsidRPr="00990DC3">
        <w:rPr>
          <w:sz w:val="28"/>
          <w:szCs w:val="28"/>
        </w:rPr>
        <w:t>обратиться в Управление Федеральной службы государственной регистрации, кадастра и картографии по Республике Татарстан для</w:t>
      </w:r>
      <w:r>
        <w:rPr>
          <w:sz w:val="28"/>
          <w:szCs w:val="28"/>
        </w:rPr>
        <w:t xml:space="preserve"> регистрации права муниципальной собственности на образуемые земельные участки согласно приложению к настоящему постановлению</w:t>
      </w:r>
      <w:r w:rsidRPr="00990DC3">
        <w:rPr>
          <w:sz w:val="28"/>
          <w:szCs w:val="28"/>
        </w:rPr>
        <w:t>;</w:t>
      </w:r>
    </w:p>
    <w:p w:rsidR="00FA6B26" w:rsidRDefault="00FA6B26" w:rsidP="00FA6B2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proofErr w:type="gramStart"/>
      <w:r>
        <w:rPr>
          <w:sz w:val="28"/>
          <w:szCs w:val="28"/>
        </w:rPr>
        <w:t xml:space="preserve">. </w:t>
      </w:r>
      <w:r w:rsidRPr="00990DC3">
        <w:rPr>
          <w:sz w:val="28"/>
          <w:szCs w:val="28"/>
        </w:rPr>
        <w:t>после</w:t>
      </w:r>
      <w:proofErr w:type="gramEnd"/>
      <w:r w:rsidRPr="00990DC3">
        <w:rPr>
          <w:sz w:val="28"/>
          <w:szCs w:val="28"/>
        </w:rPr>
        <w:t xml:space="preserve"> постановки земельн</w:t>
      </w:r>
      <w:r>
        <w:rPr>
          <w:sz w:val="28"/>
          <w:szCs w:val="28"/>
        </w:rPr>
        <w:t>ых</w:t>
      </w:r>
      <w:r w:rsidRPr="00990DC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 на </w:t>
      </w:r>
      <w:r w:rsidRPr="00990DC3">
        <w:rPr>
          <w:sz w:val="28"/>
          <w:szCs w:val="28"/>
        </w:rPr>
        <w:t>государственный кадастровый учет пр</w:t>
      </w:r>
      <w:r>
        <w:rPr>
          <w:sz w:val="28"/>
          <w:szCs w:val="28"/>
        </w:rPr>
        <w:t xml:space="preserve">едставить информацию о кадастровых </w:t>
      </w:r>
      <w:r w:rsidRPr="00990DC3">
        <w:rPr>
          <w:sz w:val="28"/>
          <w:szCs w:val="28"/>
        </w:rPr>
        <w:t>номер</w:t>
      </w:r>
      <w:r>
        <w:rPr>
          <w:sz w:val="28"/>
          <w:szCs w:val="28"/>
        </w:rPr>
        <w:t xml:space="preserve">ах </w:t>
      </w:r>
      <w:r w:rsidRPr="00990DC3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990DC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990DC3">
        <w:rPr>
          <w:sz w:val="28"/>
          <w:szCs w:val="28"/>
        </w:rPr>
        <w:t xml:space="preserve"> в Управление архитектуры и градостроительства Исполнительного комитета </w:t>
      </w:r>
      <w:proofErr w:type="spellStart"/>
      <w:r w:rsidRPr="00990DC3">
        <w:rPr>
          <w:sz w:val="28"/>
          <w:szCs w:val="28"/>
        </w:rPr>
        <w:t>г.Казани</w:t>
      </w:r>
      <w:proofErr w:type="spellEnd"/>
      <w:r w:rsidRPr="00990DC3">
        <w:rPr>
          <w:sz w:val="28"/>
          <w:szCs w:val="28"/>
        </w:rPr>
        <w:t xml:space="preserve"> для присвоения адресн</w:t>
      </w:r>
      <w:r>
        <w:rPr>
          <w:sz w:val="28"/>
          <w:szCs w:val="28"/>
        </w:rPr>
        <w:t>ого</w:t>
      </w:r>
      <w:r w:rsidRPr="00990DC3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а</w:t>
      </w:r>
      <w:r w:rsidRPr="00990DC3">
        <w:rPr>
          <w:sz w:val="28"/>
          <w:szCs w:val="28"/>
        </w:rPr>
        <w:t xml:space="preserve"> и внесения сведений в Государственный адресный реестр;</w:t>
      </w:r>
    </w:p>
    <w:p w:rsidR="00FA6B26" w:rsidRPr="00990DC3" w:rsidRDefault="00FA6B26" w:rsidP="00FA6B26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proofErr w:type="gramStart"/>
      <w:r w:rsidRPr="00990DC3">
        <w:rPr>
          <w:sz w:val="28"/>
          <w:szCs w:val="28"/>
        </w:rPr>
        <w:t>. при</w:t>
      </w:r>
      <w:proofErr w:type="gramEnd"/>
      <w:r w:rsidRPr="00990DC3">
        <w:rPr>
          <w:sz w:val="28"/>
          <w:szCs w:val="28"/>
        </w:rPr>
        <w:t xml:space="preserve"> последующем использовании земельн</w:t>
      </w:r>
      <w:r>
        <w:rPr>
          <w:sz w:val="28"/>
          <w:szCs w:val="28"/>
        </w:rPr>
        <w:t>ого</w:t>
      </w:r>
      <w:r w:rsidRPr="00990DC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990DC3">
        <w:rPr>
          <w:sz w:val="28"/>
          <w:szCs w:val="28"/>
        </w:rPr>
        <w:t xml:space="preserve">: </w:t>
      </w:r>
    </w:p>
    <w:p w:rsidR="00FA6B26" w:rsidRPr="00990DC3" w:rsidRDefault="00FA6B26" w:rsidP="00FA6B26">
      <w:pPr>
        <w:pStyle w:val="15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2.4.1</w:t>
      </w:r>
      <w:r w:rsidRPr="00990DC3">
        <w:rPr>
          <w:sz w:val="28"/>
          <w:szCs w:val="28"/>
        </w:rPr>
        <w:t xml:space="preserve"> обеспечивать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FA6B26" w:rsidRDefault="00FA6B26" w:rsidP="00FA6B26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>2.</w:t>
      </w:r>
      <w:r>
        <w:rPr>
          <w:sz w:val="28"/>
          <w:szCs w:val="28"/>
        </w:rPr>
        <w:t>4.2</w:t>
      </w:r>
      <w:proofErr w:type="gramStart"/>
      <w:r>
        <w:rPr>
          <w:sz w:val="28"/>
          <w:szCs w:val="28"/>
        </w:rPr>
        <w:t>.</w:t>
      </w:r>
      <w:r w:rsidRPr="00990DC3">
        <w:rPr>
          <w:sz w:val="28"/>
          <w:szCs w:val="28"/>
        </w:rPr>
        <w:t xml:space="preserve"> соблюдать</w:t>
      </w:r>
      <w:proofErr w:type="gramEnd"/>
      <w:r w:rsidRPr="00990DC3">
        <w:rPr>
          <w:sz w:val="28"/>
          <w:szCs w:val="28"/>
        </w:rPr>
        <w:t xml:space="preserve"> ограничения, установленные для зон с особыми усл</w:t>
      </w:r>
      <w:r>
        <w:rPr>
          <w:sz w:val="28"/>
          <w:szCs w:val="28"/>
        </w:rPr>
        <w:t>овиями использования территории;</w:t>
      </w:r>
    </w:p>
    <w:p w:rsidR="00FA6B26" w:rsidRPr="00990DC3" w:rsidRDefault="00FA6B26" w:rsidP="00FA6B26">
      <w:pPr>
        <w:spacing w:line="288" w:lineRule="auto"/>
        <w:ind w:firstLine="709"/>
        <w:jc w:val="both"/>
        <w:rPr>
          <w:sz w:val="28"/>
          <w:szCs w:val="28"/>
        </w:rPr>
      </w:pPr>
      <w:r w:rsidRPr="00990DC3">
        <w:rPr>
          <w:sz w:val="28"/>
          <w:szCs w:val="28"/>
        </w:rPr>
        <w:t xml:space="preserve">3. </w:t>
      </w:r>
      <w:r w:rsidRPr="00990DC3">
        <w:rPr>
          <w:b/>
          <w:sz w:val="28"/>
          <w:szCs w:val="28"/>
        </w:rPr>
        <w:t>Возлагаю</w:t>
      </w:r>
      <w:r w:rsidRPr="00990DC3">
        <w:rPr>
          <w:sz w:val="28"/>
          <w:szCs w:val="28"/>
        </w:rPr>
        <w:t xml:space="preserve"> 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990DC3">
        <w:rPr>
          <w:sz w:val="28"/>
          <w:szCs w:val="28"/>
        </w:rPr>
        <w:t>г.Казани</w:t>
      </w:r>
      <w:proofErr w:type="spellEnd"/>
      <w:r w:rsidRPr="00990DC3">
        <w:rPr>
          <w:sz w:val="28"/>
          <w:szCs w:val="28"/>
        </w:rPr>
        <w:t xml:space="preserve"> </w:t>
      </w:r>
      <w:proofErr w:type="spellStart"/>
      <w:r w:rsidRPr="00990DC3">
        <w:rPr>
          <w:sz w:val="28"/>
          <w:szCs w:val="28"/>
        </w:rPr>
        <w:t>А.Р.Нигматзянова</w:t>
      </w:r>
      <w:proofErr w:type="spellEnd"/>
      <w:r w:rsidRPr="00990DC3">
        <w:rPr>
          <w:sz w:val="28"/>
          <w:szCs w:val="28"/>
        </w:rPr>
        <w:t>.</w:t>
      </w:r>
    </w:p>
    <w:p w:rsidR="00FA6B26" w:rsidRDefault="00FA6B26" w:rsidP="00FA6B26">
      <w:pPr>
        <w:suppressAutoHyphens/>
        <w:spacing w:line="288" w:lineRule="auto"/>
        <w:ind w:firstLine="709"/>
        <w:jc w:val="both"/>
        <w:rPr>
          <w:sz w:val="28"/>
          <w:szCs w:val="28"/>
        </w:rPr>
      </w:pPr>
    </w:p>
    <w:p w:rsidR="00FA6B26" w:rsidRPr="00990DC3" w:rsidRDefault="00FA6B26" w:rsidP="00FA6B26">
      <w:pPr>
        <w:spacing w:line="288" w:lineRule="auto"/>
        <w:jc w:val="center"/>
        <w:rPr>
          <w:sz w:val="28"/>
          <w:szCs w:val="28"/>
        </w:rPr>
      </w:pPr>
      <w:r w:rsidRPr="00990DC3">
        <w:rPr>
          <w:b/>
          <w:sz w:val="28"/>
          <w:szCs w:val="28"/>
        </w:rPr>
        <w:t xml:space="preserve">Руководитель                                                                                         </w:t>
      </w:r>
      <w:proofErr w:type="spellStart"/>
      <w:r w:rsidRPr="00990DC3">
        <w:rPr>
          <w:b/>
          <w:sz w:val="28"/>
          <w:szCs w:val="28"/>
        </w:rPr>
        <w:t>Р.Г.Гафаров</w:t>
      </w:r>
      <w:proofErr w:type="spellEnd"/>
    </w:p>
    <w:p w:rsidR="00E239A6" w:rsidRDefault="00E239A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FA6B26" w:rsidRDefault="00FA6B26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B33937" w:rsidRDefault="00B33937" w:rsidP="00E239A6">
      <w:pPr>
        <w:widowControl w:val="0"/>
        <w:spacing w:line="264" w:lineRule="auto"/>
        <w:ind w:left="5954"/>
        <w:rPr>
          <w:sz w:val="28"/>
          <w:szCs w:val="28"/>
        </w:rPr>
      </w:pPr>
    </w:p>
    <w:p w:rsidR="003A57A5" w:rsidRPr="00D13392" w:rsidRDefault="003A57A5" w:rsidP="003A57A5">
      <w:pPr>
        <w:autoSpaceDE w:val="0"/>
        <w:autoSpaceDN w:val="0"/>
        <w:spacing w:line="288" w:lineRule="auto"/>
        <w:ind w:firstLine="595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 </w:t>
      </w:r>
      <w:r w:rsidRPr="00D13392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  <w:r w:rsidRPr="00D13392">
        <w:rPr>
          <w:sz w:val="28"/>
          <w:szCs w:val="28"/>
        </w:rPr>
        <w:t xml:space="preserve"> </w:t>
      </w:r>
    </w:p>
    <w:p w:rsidR="003A57A5" w:rsidRPr="00D13392" w:rsidRDefault="003A57A5" w:rsidP="003A57A5">
      <w:pPr>
        <w:autoSpaceDE w:val="0"/>
        <w:autoSpaceDN w:val="0"/>
        <w:spacing w:line="288" w:lineRule="auto"/>
        <w:ind w:firstLine="5954"/>
        <w:contextualSpacing/>
        <w:jc w:val="both"/>
        <w:rPr>
          <w:sz w:val="28"/>
          <w:szCs w:val="28"/>
        </w:rPr>
      </w:pPr>
      <w:r w:rsidRPr="00D13392">
        <w:rPr>
          <w:sz w:val="28"/>
          <w:szCs w:val="28"/>
        </w:rPr>
        <w:t>Исполнительного комитета</w:t>
      </w:r>
    </w:p>
    <w:p w:rsidR="003A57A5" w:rsidRPr="00D13392" w:rsidRDefault="003A57A5" w:rsidP="003A57A5">
      <w:pPr>
        <w:autoSpaceDE w:val="0"/>
        <w:autoSpaceDN w:val="0"/>
        <w:spacing w:line="288" w:lineRule="auto"/>
        <w:ind w:firstLine="5954"/>
        <w:contextualSpacing/>
        <w:jc w:val="both"/>
        <w:rPr>
          <w:sz w:val="28"/>
          <w:szCs w:val="28"/>
        </w:rPr>
      </w:pPr>
      <w:r w:rsidRPr="00D13392">
        <w:rPr>
          <w:sz w:val="28"/>
          <w:szCs w:val="28"/>
        </w:rPr>
        <w:t>г. Казани</w:t>
      </w:r>
    </w:p>
    <w:p w:rsidR="003A57A5" w:rsidRPr="00D13392" w:rsidRDefault="003A57A5" w:rsidP="003A57A5">
      <w:pPr>
        <w:autoSpaceDE w:val="0"/>
        <w:autoSpaceDN w:val="0"/>
        <w:spacing w:line="288" w:lineRule="auto"/>
        <w:ind w:firstLine="5954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___________</w:t>
      </w:r>
      <w:r w:rsidRPr="00D13392">
        <w:rPr>
          <w:sz w:val="28"/>
          <w:szCs w:val="28"/>
        </w:rPr>
        <w:t>_ №_________</w:t>
      </w:r>
    </w:p>
    <w:p w:rsidR="003A57A5" w:rsidRDefault="003A57A5" w:rsidP="003A57A5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</w:p>
    <w:p w:rsidR="003A57A5" w:rsidRDefault="003A57A5" w:rsidP="003A57A5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233F04">
        <w:rPr>
          <w:b/>
          <w:bCs/>
          <w:sz w:val="28"/>
          <w:szCs w:val="28"/>
        </w:rPr>
        <w:t>роект межевания</w:t>
      </w:r>
      <w:r>
        <w:rPr>
          <w:b/>
          <w:bCs/>
          <w:sz w:val="28"/>
          <w:szCs w:val="28"/>
        </w:rPr>
        <w:t xml:space="preserve"> территории по переулку Архангельский </w:t>
      </w:r>
    </w:p>
    <w:p w:rsidR="003A57A5" w:rsidRPr="00727D5E" w:rsidRDefault="003A57A5" w:rsidP="003A57A5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Кировского района</w:t>
      </w:r>
    </w:p>
    <w:p w:rsidR="003A57A5" w:rsidRPr="00463A46" w:rsidRDefault="003A57A5" w:rsidP="003A57A5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</w:p>
    <w:p w:rsidR="003A57A5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  <w:r w:rsidRPr="00463A46">
        <w:rPr>
          <w:bCs/>
          <w:sz w:val="28"/>
          <w:szCs w:val="28"/>
        </w:rPr>
        <w:t>Проект межевания</w:t>
      </w:r>
      <w:r>
        <w:rPr>
          <w:bCs/>
          <w:sz w:val="28"/>
          <w:szCs w:val="28"/>
        </w:rPr>
        <w:t xml:space="preserve"> территории по переулку Архангельский Кировского района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 состоит из</w:t>
      </w:r>
      <w:r w:rsidRPr="00463A46">
        <w:rPr>
          <w:bCs/>
          <w:sz w:val="28"/>
          <w:szCs w:val="28"/>
        </w:rPr>
        <w:t>:</w:t>
      </w:r>
    </w:p>
    <w:p w:rsidR="003A57A5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>. Положения о проекте межевания территории с приложением перечня координат характерных точек границ территории проекта межевания, перечня координат характерных точек границ образуемых земельных участков.</w:t>
      </w:r>
    </w:p>
    <w:p w:rsidR="003A57A5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>. Чертежа межевания территории №1 и №2 1-го этапа.</w:t>
      </w:r>
    </w:p>
    <w:p w:rsidR="003A57A5" w:rsidRPr="008D1989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III</w:t>
      </w:r>
      <w:r>
        <w:rPr>
          <w:bCs/>
          <w:sz w:val="28"/>
          <w:szCs w:val="28"/>
        </w:rPr>
        <w:t>. Чертежа межевания территории №1 и №2 2-го этапа.</w:t>
      </w:r>
    </w:p>
    <w:p w:rsidR="003A57A5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</w:p>
    <w:p w:rsidR="003A57A5" w:rsidRPr="00463A46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463A46"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 П</w:t>
      </w:r>
      <w:r w:rsidRPr="00463A46">
        <w:rPr>
          <w:b/>
          <w:bCs/>
          <w:sz w:val="28"/>
          <w:szCs w:val="28"/>
        </w:rPr>
        <w:t>оложение о проекте межевания территории.</w:t>
      </w:r>
    </w:p>
    <w:p w:rsidR="003A57A5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</w:p>
    <w:p w:rsidR="003A57A5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 межевания территории по переулку Архангельский Кировского района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 разработан в границах проекта планировки территории «Старое русло реки Казанки и Адмиралтейская слобода», утвержденного Постановлением Исполнительного комитета муниципального образования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 от 12.07.2019г. №2560.</w:t>
      </w:r>
    </w:p>
    <w:p w:rsidR="003A57A5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Проект межевания территории по переулку Архангельский Кировского района </w:t>
      </w:r>
      <w:proofErr w:type="spellStart"/>
      <w:r>
        <w:rPr>
          <w:bCs/>
          <w:sz w:val="28"/>
          <w:szCs w:val="28"/>
        </w:rPr>
        <w:t>г.Казани</w:t>
      </w:r>
      <w:proofErr w:type="spellEnd"/>
      <w:r>
        <w:rPr>
          <w:bCs/>
          <w:sz w:val="28"/>
          <w:szCs w:val="28"/>
        </w:rPr>
        <w:t xml:space="preserve"> подготовлен с целью образования земельного участка для размещения парка культуры и отдыха в соответствии с ранее принятым Проектом планировки территории и территориальной зоной «Р2». Образование земельного участка возможно провести после оформления права муниципальной собственности на исходные земельные участки, находящиеся в частной и государственной собственности в два этапа</w:t>
      </w:r>
      <w:r w:rsidRPr="008D1989">
        <w:rPr>
          <w:bCs/>
          <w:sz w:val="28"/>
          <w:szCs w:val="28"/>
        </w:rPr>
        <w:t>:</w:t>
      </w:r>
    </w:p>
    <w:p w:rsidR="003A57A5" w:rsidRPr="001B36EE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  <w:r w:rsidRPr="001B36EE">
        <w:rPr>
          <w:bCs/>
          <w:sz w:val="28"/>
          <w:szCs w:val="28"/>
        </w:rPr>
        <w:t xml:space="preserve">1-ый этап – образование земельного участка с условным обозначением «ЗУ1» площадью 177591 </w:t>
      </w:r>
      <w:proofErr w:type="spellStart"/>
      <w:r w:rsidRPr="001B36EE">
        <w:rPr>
          <w:bCs/>
          <w:sz w:val="28"/>
          <w:szCs w:val="28"/>
        </w:rPr>
        <w:t>кв.м</w:t>
      </w:r>
      <w:proofErr w:type="spellEnd"/>
      <w:r w:rsidRPr="001B36EE">
        <w:rPr>
          <w:bCs/>
          <w:sz w:val="28"/>
          <w:szCs w:val="28"/>
        </w:rPr>
        <w:t xml:space="preserve">. путем перераспределения шести смежных </w:t>
      </w:r>
      <w:proofErr w:type="spellStart"/>
      <w:r w:rsidRPr="001B36EE">
        <w:rPr>
          <w:bCs/>
          <w:sz w:val="28"/>
          <w:szCs w:val="28"/>
        </w:rPr>
        <w:t>зе-мельных</w:t>
      </w:r>
      <w:proofErr w:type="spellEnd"/>
      <w:r w:rsidRPr="001B36EE">
        <w:rPr>
          <w:bCs/>
          <w:sz w:val="28"/>
          <w:szCs w:val="28"/>
        </w:rPr>
        <w:t xml:space="preserve"> участков с кадастровым </w:t>
      </w:r>
      <w:proofErr w:type="gramStart"/>
      <w:r w:rsidRPr="001B36EE">
        <w:rPr>
          <w:bCs/>
          <w:sz w:val="28"/>
          <w:szCs w:val="28"/>
        </w:rPr>
        <w:t>номерами  16:50:000000</w:t>
      </w:r>
      <w:proofErr w:type="gramEnd"/>
      <w:r w:rsidRPr="001B36EE">
        <w:rPr>
          <w:bCs/>
          <w:sz w:val="28"/>
          <w:szCs w:val="28"/>
        </w:rPr>
        <w:t xml:space="preserve">:18057, 16:50:000000:35885, 16:50:090314:1565, 16:50:090314:1846, 16:50:090314:1584, 16:50:090314:1572, находящихся в государственной  и </w:t>
      </w:r>
      <w:proofErr w:type="spellStart"/>
      <w:r w:rsidRPr="001B36EE">
        <w:rPr>
          <w:bCs/>
          <w:sz w:val="28"/>
          <w:szCs w:val="28"/>
        </w:rPr>
        <w:t>му-ниципальной</w:t>
      </w:r>
      <w:proofErr w:type="spellEnd"/>
      <w:r w:rsidRPr="001B36EE">
        <w:rPr>
          <w:bCs/>
          <w:sz w:val="28"/>
          <w:szCs w:val="28"/>
        </w:rPr>
        <w:t xml:space="preserve"> собственности с землями неразграниченной государственной </w:t>
      </w:r>
      <w:proofErr w:type="spellStart"/>
      <w:r w:rsidRPr="001B36EE">
        <w:rPr>
          <w:bCs/>
          <w:sz w:val="28"/>
          <w:szCs w:val="28"/>
        </w:rPr>
        <w:t>соб-ственности</w:t>
      </w:r>
      <w:proofErr w:type="spellEnd"/>
      <w:r w:rsidRPr="001B36EE">
        <w:rPr>
          <w:bCs/>
          <w:sz w:val="28"/>
          <w:szCs w:val="28"/>
        </w:rPr>
        <w:t xml:space="preserve">. В соответствии с п.3 ст.11.2 Земельного кодекса Российской Феде-рации видом разрешенного использования образуемого земельного участка с условным обозначением «ЗУ1» признается вид разрешенного использования исходного земельного </w:t>
      </w:r>
      <w:proofErr w:type="gramStart"/>
      <w:r w:rsidRPr="001B36EE">
        <w:rPr>
          <w:bCs/>
          <w:sz w:val="28"/>
          <w:szCs w:val="28"/>
        </w:rPr>
        <w:t>участка  с</w:t>
      </w:r>
      <w:proofErr w:type="gramEnd"/>
      <w:r w:rsidRPr="001B36EE">
        <w:rPr>
          <w:bCs/>
          <w:sz w:val="28"/>
          <w:szCs w:val="28"/>
        </w:rPr>
        <w:t xml:space="preserve"> кадастровым номером 16:50:000000:18057 – Природный ландшафт. </w:t>
      </w:r>
    </w:p>
    <w:p w:rsidR="003A57A5" w:rsidRDefault="003A57A5" w:rsidP="003A57A5">
      <w:pPr>
        <w:autoSpaceDE w:val="0"/>
        <w:autoSpaceDN w:val="0"/>
        <w:spacing w:before="360" w:after="360" w:line="288" w:lineRule="auto"/>
        <w:ind w:firstLine="709"/>
        <w:contextualSpacing/>
        <w:jc w:val="both"/>
        <w:rPr>
          <w:bCs/>
          <w:sz w:val="28"/>
          <w:szCs w:val="28"/>
        </w:rPr>
      </w:pPr>
      <w:r w:rsidRPr="001B36EE">
        <w:rPr>
          <w:bCs/>
          <w:sz w:val="28"/>
          <w:szCs w:val="28"/>
        </w:rPr>
        <w:t xml:space="preserve">2-ой этап – после проведения кадастровых работ и регистрации прав </w:t>
      </w:r>
      <w:proofErr w:type="spellStart"/>
      <w:r w:rsidRPr="001B36EE">
        <w:rPr>
          <w:bCs/>
          <w:sz w:val="28"/>
          <w:szCs w:val="28"/>
        </w:rPr>
        <w:t>му-ниципальной</w:t>
      </w:r>
      <w:proofErr w:type="spellEnd"/>
      <w:r w:rsidRPr="001B36EE">
        <w:rPr>
          <w:bCs/>
          <w:sz w:val="28"/>
          <w:szCs w:val="28"/>
        </w:rPr>
        <w:t xml:space="preserve"> собственности на земельный участок 1-го этапа возможно  </w:t>
      </w:r>
      <w:proofErr w:type="spellStart"/>
      <w:r w:rsidRPr="001B36EE">
        <w:rPr>
          <w:bCs/>
          <w:sz w:val="28"/>
          <w:szCs w:val="28"/>
        </w:rPr>
        <w:t>обра-зование</w:t>
      </w:r>
      <w:proofErr w:type="spellEnd"/>
      <w:r w:rsidRPr="001B36EE">
        <w:rPr>
          <w:bCs/>
          <w:sz w:val="28"/>
          <w:szCs w:val="28"/>
        </w:rPr>
        <w:t xml:space="preserve"> земельного участка с условным обозначением «ЗУ2» площадью 224502 </w:t>
      </w:r>
      <w:proofErr w:type="spellStart"/>
      <w:r w:rsidRPr="001B36EE">
        <w:rPr>
          <w:bCs/>
          <w:sz w:val="28"/>
          <w:szCs w:val="28"/>
        </w:rPr>
        <w:t>кв.м</w:t>
      </w:r>
      <w:proofErr w:type="spellEnd"/>
      <w:r w:rsidRPr="001B36EE">
        <w:rPr>
          <w:bCs/>
          <w:sz w:val="28"/>
          <w:szCs w:val="28"/>
        </w:rPr>
        <w:t xml:space="preserve">. путем перераспределения земельного участка с условным </w:t>
      </w:r>
      <w:proofErr w:type="spellStart"/>
      <w:r w:rsidRPr="001B36EE">
        <w:rPr>
          <w:bCs/>
          <w:sz w:val="28"/>
          <w:szCs w:val="28"/>
        </w:rPr>
        <w:t>обозна-чением</w:t>
      </w:r>
      <w:proofErr w:type="spellEnd"/>
      <w:r w:rsidRPr="001B36EE">
        <w:rPr>
          <w:bCs/>
          <w:sz w:val="28"/>
          <w:szCs w:val="28"/>
        </w:rPr>
        <w:t xml:space="preserve"> «ЗУ1» с десятью смежными земельными участками с кадастровыми но-мерами 16:50:090314:1583, 16:50:090314:575, 16:50:090314:1573, 16:50:090314:1570, 16:50:090314:1568, 16:50:090314:1567, 16:50:090314:1569, 16:50:090314:1585, 16:50:090314:1571, 16:50:090314:1589, находящимся в государственной и муниципальной собственности с землями неразграниченной государственной собственности. В соответствии с п.3 ст.11.2 Земельного кодек-</w:t>
      </w:r>
      <w:proofErr w:type="spellStart"/>
      <w:r w:rsidRPr="001B36EE">
        <w:rPr>
          <w:bCs/>
          <w:sz w:val="28"/>
          <w:szCs w:val="28"/>
        </w:rPr>
        <w:t>са</w:t>
      </w:r>
      <w:proofErr w:type="spellEnd"/>
      <w:r w:rsidRPr="001B36EE">
        <w:rPr>
          <w:bCs/>
          <w:sz w:val="28"/>
          <w:szCs w:val="28"/>
        </w:rPr>
        <w:t xml:space="preserve"> Российской Федерации видом разрешенного использования образуемого земельного участка с условным обозначением «ЗУ2» признается вид </w:t>
      </w:r>
      <w:proofErr w:type="spellStart"/>
      <w:r w:rsidRPr="001B36EE">
        <w:rPr>
          <w:bCs/>
          <w:sz w:val="28"/>
          <w:szCs w:val="28"/>
        </w:rPr>
        <w:t>разре-шенного</w:t>
      </w:r>
      <w:proofErr w:type="spellEnd"/>
      <w:r w:rsidRPr="001B36EE">
        <w:rPr>
          <w:bCs/>
          <w:sz w:val="28"/>
          <w:szCs w:val="28"/>
        </w:rPr>
        <w:t xml:space="preserve"> использования исходного земельного </w:t>
      </w:r>
      <w:proofErr w:type="gramStart"/>
      <w:r w:rsidRPr="001B36EE">
        <w:rPr>
          <w:bCs/>
          <w:sz w:val="28"/>
          <w:szCs w:val="28"/>
        </w:rPr>
        <w:t>участка  «</w:t>
      </w:r>
      <w:proofErr w:type="gramEnd"/>
      <w:r w:rsidRPr="001B36EE">
        <w:rPr>
          <w:bCs/>
          <w:sz w:val="28"/>
          <w:szCs w:val="28"/>
        </w:rPr>
        <w:t xml:space="preserve">ЗУ1» – Природный ландшафт. </w:t>
      </w:r>
      <w:r w:rsidRPr="00086257">
        <w:rPr>
          <w:bCs/>
          <w:sz w:val="28"/>
          <w:szCs w:val="28"/>
        </w:rPr>
        <w:t xml:space="preserve"> </w:t>
      </w:r>
    </w:p>
    <w:p w:rsidR="003A57A5" w:rsidRDefault="003A57A5" w:rsidP="003A57A5">
      <w:pPr>
        <w:autoSpaceDE w:val="0"/>
        <w:autoSpaceDN w:val="0"/>
        <w:spacing w:before="360" w:after="360" w:line="360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3A57A5" w:rsidRDefault="003A57A5" w:rsidP="003A57A5">
      <w:pPr>
        <w:autoSpaceDE w:val="0"/>
        <w:autoSpaceDN w:val="0"/>
        <w:spacing w:before="360" w:after="360"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образуемых земельных участков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560"/>
        <w:gridCol w:w="2409"/>
        <w:gridCol w:w="4820"/>
      </w:tblGrid>
      <w:tr w:rsidR="003A57A5" w:rsidRPr="001B36EE" w:rsidTr="0040702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1B36EE">
              <w:rPr>
                <w:b/>
              </w:rPr>
              <w:t>Условный номер земельного участка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  <w:rPr>
                <w:b/>
                <w:vertAlign w:val="superscript"/>
              </w:rPr>
            </w:pPr>
            <w:r w:rsidRPr="001B36EE">
              <w:rPr>
                <w:b/>
              </w:rPr>
              <w:t xml:space="preserve">Площадь, </w:t>
            </w:r>
            <w:proofErr w:type="spellStart"/>
            <w:r w:rsidRPr="001B36EE">
              <w:rPr>
                <w:b/>
              </w:rPr>
              <w:t>кв.м</w:t>
            </w:r>
            <w:proofErr w:type="spellEnd"/>
            <w:r w:rsidRPr="001B36EE">
              <w:rPr>
                <w:b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1B36EE">
              <w:rPr>
                <w:b/>
              </w:rPr>
              <w:t>Разрешенное использование образуемого земельного участка: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  <w:rPr>
                <w:b/>
              </w:rPr>
            </w:pPr>
            <w:r w:rsidRPr="001B36EE">
              <w:rPr>
                <w:b/>
              </w:rPr>
              <w:t>Кадастровый номер исходного земельного участка:</w:t>
            </w:r>
          </w:p>
        </w:tc>
      </w:tr>
      <w:tr w:rsidR="003A57A5" w:rsidRPr="001B36EE" w:rsidTr="0040702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ЗУ1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177591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Природный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 xml:space="preserve"> </w:t>
            </w:r>
            <w:proofErr w:type="gramStart"/>
            <w:r w:rsidRPr="001B36EE">
              <w:t>ландшафт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16:50:000000:18057, 16:50:000000:35885,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16:50:090314:1565, 16:50:090314:1846,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16:50:090314:1584, 16:50:090314:1572</w:t>
            </w:r>
          </w:p>
        </w:tc>
      </w:tr>
      <w:tr w:rsidR="003A57A5" w:rsidRPr="001B36EE" w:rsidTr="0040702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ЗУ2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224502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Природный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 xml:space="preserve"> </w:t>
            </w:r>
            <w:proofErr w:type="gramStart"/>
            <w:r w:rsidRPr="001B36EE">
              <w:t>ландшафт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ЗУ1, 16:50:090314:1583,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16:50:090314:575, 16:50:090314:1573,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16:50:090314:1570, 16:50:090314:1568,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16:50:090314:1567, 16:50:090314:1569,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16:50:090314:1585, 16:50:090314:1571,</w:t>
            </w:r>
          </w:p>
          <w:p w:rsidR="003A57A5" w:rsidRPr="001B36EE" w:rsidRDefault="003A57A5" w:rsidP="00407021">
            <w:pPr>
              <w:tabs>
                <w:tab w:val="center" w:pos="4153"/>
                <w:tab w:val="right" w:pos="8306"/>
              </w:tabs>
              <w:jc w:val="center"/>
            </w:pPr>
            <w:r w:rsidRPr="001B36EE">
              <w:t>16:50:090314:1589</w:t>
            </w:r>
          </w:p>
        </w:tc>
      </w:tr>
    </w:tbl>
    <w:p w:rsidR="00E239A6" w:rsidRDefault="00E239A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B766E0" w:rsidRDefault="00B766E0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B766E0" w:rsidRDefault="00B766E0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p w:rsidR="00FA6B26" w:rsidRDefault="00FA6B26" w:rsidP="00FA6B26">
      <w:pPr>
        <w:autoSpaceDE w:val="0"/>
        <w:autoSpaceDN w:val="0"/>
        <w:spacing w:before="360" w:after="360" w:line="360" w:lineRule="auto"/>
        <w:contextualSpacing/>
        <w:jc w:val="center"/>
        <w:rPr>
          <w:b/>
          <w:bCs/>
          <w:sz w:val="28"/>
          <w:szCs w:val="28"/>
          <w:lang w:val="en-US"/>
        </w:rPr>
      </w:pPr>
    </w:p>
    <w:p w:rsidR="00FA6B26" w:rsidRPr="00A31998" w:rsidRDefault="00FA6B26" w:rsidP="00FA6B26">
      <w:pPr>
        <w:autoSpaceDE w:val="0"/>
        <w:autoSpaceDN w:val="0"/>
        <w:spacing w:before="360" w:after="360" w:line="36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. </w:t>
      </w:r>
      <w:r w:rsidRPr="00A31998">
        <w:rPr>
          <w:b/>
          <w:bCs/>
          <w:sz w:val="28"/>
          <w:szCs w:val="28"/>
        </w:rPr>
        <w:t xml:space="preserve">Чертеж межевания территории №1 </w:t>
      </w:r>
      <w:r>
        <w:rPr>
          <w:b/>
          <w:bCs/>
          <w:sz w:val="28"/>
          <w:szCs w:val="28"/>
        </w:rPr>
        <w:t>1-го этапа</w:t>
      </w:r>
      <w:r w:rsidRPr="00A31998">
        <w:rPr>
          <w:b/>
          <w:bCs/>
          <w:sz w:val="28"/>
          <w:szCs w:val="28"/>
        </w:rPr>
        <w:t xml:space="preserve"> </w:t>
      </w:r>
    </w:p>
    <w:p w:rsidR="00FA6B26" w:rsidRPr="00FF1E57" w:rsidRDefault="00FA6B26" w:rsidP="00FA6B26">
      <w:pPr>
        <w:autoSpaceDE w:val="0"/>
        <w:autoSpaceDN w:val="0"/>
        <w:spacing w:before="360" w:after="360" w:line="360" w:lineRule="auto"/>
        <w:contextualSpacing/>
        <w:jc w:val="center"/>
        <w:rPr>
          <w:b/>
          <w:bCs/>
        </w:rPr>
      </w:pPr>
      <w:r w:rsidRPr="00FF1E57">
        <w:rPr>
          <w:b/>
          <w:bCs/>
        </w:rPr>
        <w:t>Масштаб 1:</w:t>
      </w:r>
      <w:r>
        <w:rPr>
          <w:b/>
          <w:bCs/>
        </w:rPr>
        <w:t>5</w:t>
      </w:r>
      <w:r w:rsidRPr="00FF1E57">
        <w:rPr>
          <w:b/>
          <w:bCs/>
        </w:rPr>
        <w:t>00</w:t>
      </w:r>
      <w:r>
        <w:rPr>
          <w:b/>
          <w:bCs/>
        </w:rPr>
        <w:t>0</w:t>
      </w:r>
      <w:r w:rsidRPr="00FF1E57">
        <w:rPr>
          <w:b/>
          <w:bCs/>
        </w:rPr>
        <w:t xml:space="preserve">   </w:t>
      </w:r>
    </w:p>
    <w:p w:rsidR="00FA6B26" w:rsidRDefault="00AB5F12" w:rsidP="00FA6B26">
      <w:pPr>
        <w:autoSpaceDE w:val="0"/>
        <w:autoSpaceDN w:val="0"/>
        <w:spacing w:before="360" w:after="360"/>
        <w:contextualSpacing/>
        <w:jc w:val="center"/>
        <w:rPr>
          <w:b/>
          <w:sz w:val="20"/>
          <w:szCs w:val="20"/>
        </w:rPr>
      </w:pPr>
      <w:r w:rsidRPr="00FA6B26">
        <w:rPr>
          <w:b/>
          <w:noProof/>
          <w:sz w:val="20"/>
          <w:szCs w:val="20"/>
        </w:rPr>
        <w:drawing>
          <wp:inline distT="0" distB="0" distL="0" distR="0">
            <wp:extent cx="5994400" cy="4775200"/>
            <wp:effectExtent l="0" t="0" r="6350" b="635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6" w:rsidRPr="00AC22BB" w:rsidRDefault="00FA6B26" w:rsidP="00FA6B26">
      <w:pPr>
        <w:autoSpaceDE w:val="0"/>
        <w:autoSpaceDN w:val="0"/>
        <w:spacing w:before="360" w:after="360"/>
        <w:contextualSpacing/>
        <w:jc w:val="center"/>
        <w:rPr>
          <w:b/>
          <w:bCs/>
          <w:sz w:val="26"/>
          <w:szCs w:val="26"/>
        </w:rPr>
      </w:pPr>
    </w:p>
    <w:p w:rsidR="00FA6B26" w:rsidRPr="00D13392" w:rsidRDefault="00FA6B26" w:rsidP="00FA6B26">
      <w:pPr>
        <w:autoSpaceDE w:val="0"/>
        <w:autoSpaceDN w:val="0"/>
        <w:spacing w:before="360" w:after="360"/>
        <w:contextualSpacing/>
        <w:jc w:val="center"/>
      </w:pPr>
      <w:r w:rsidRPr="00D13392">
        <w:rPr>
          <w:b/>
        </w:rPr>
        <w:t>УСЛОВНЫЕ ОБОЗНАЧЕНИЯ</w:t>
      </w:r>
    </w:p>
    <w:tbl>
      <w:tblPr>
        <w:tblpPr w:leftFromText="180" w:rightFromText="180" w:vertAnchor="text" w:horzAnchor="margin" w:tblpXSpec="center" w:tblpY="204"/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90"/>
        <w:gridCol w:w="4819"/>
      </w:tblGrid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90805</wp:posOffset>
                      </wp:positionV>
                      <wp:extent cx="953770" cy="7620"/>
                      <wp:effectExtent l="0" t="0" r="36830" b="30480"/>
                      <wp:wrapNone/>
                      <wp:docPr id="38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3770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301560" id="Прямая соединительная линия 15" o:spid="_x0000_s1026" style="position:absolute;flip:y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0.4pt,7.15pt" to="95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"/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границы</w:t>
            </w:r>
            <w:proofErr w:type="gramEnd"/>
            <w:r w:rsidRPr="00FF1E57">
              <w:rPr>
                <w:bCs/>
              </w:rPr>
              <w:t xml:space="preserve"> существующих земельных участков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80010</wp:posOffset>
                      </wp:positionV>
                      <wp:extent cx="979170" cy="10160"/>
                      <wp:effectExtent l="0" t="0" r="30480" b="27940"/>
                      <wp:wrapNone/>
                      <wp:docPr id="39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9170" cy="1016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A636CE" id="Прямая соединительная линия 14" o:spid="_x0000_s1026" style="position:absolute;flip:y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1.9pt,6.3pt" to="9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" strokecolor="red" strokeweight="2pt"/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существующие</w:t>
            </w:r>
            <w:proofErr w:type="gramEnd"/>
            <w:r w:rsidRPr="00FF1E57">
              <w:rPr>
                <w:bCs/>
              </w:rPr>
              <w:t xml:space="preserve"> красные линии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noProof/>
              </w:rPr>
            </w:pPr>
            <w:r w:rsidRPr="00FF1E57">
              <w:rPr>
                <w:b/>
                <w:noProof/>
              </w:rPr>
              <w:t>н1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характерная</w:t>
            </w:r>
            <w:proofErr w:type="gramEnd"/>
            <w:r w:rsidRPr="00FF1E57">
              <w:rPr>
                <w:bCs/>
              </w:rPr>
              <w:t xml:space="preserve"> точка границ образуемого земельного участка,  проекта межевания территории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/>
                <w:noProof/>
              </w:rPr>
            </w:pPr>
            <w:r w:rsidRPr="00FF1E57">
              <w:rPr>
                <w:b/>
                <w:noProof/>
              </w:rPr>
              <w:t>ЗУ</w:t>
            </w:r>
            <w:r>
              <w:rPr>
                <w:b/>
                <w:noProof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образуемого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FF1E57">
              <w:rPr>
                <w:b/>
                <w:noProof/>
              </w:rPr>
              <w:t>Р2-194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территориальной зоны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30300" cy="241300"/>
                  <wp:effectExtent l="0" t="0" r="0" b="635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исходного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43000" cy="330200"/>
                  <wp:effectExtent l="0" t="0" r="0" b="0"/>
                  <wp:docPr id="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объекта капитального строительства по сведениям ЕГРН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81100" cy="114300"/>
                  <wp:effectExtent l="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граница</w:t>
            </w:r>
            <w:proofErr w:type="gramEnd"/>
            <w:r w:rsidRPr="00FF1E57">
              <w:rPr>
                <w:bCs/>
              </w:rPr>
              <w:t xml:space="preserve"> кадастрового квартала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43000" cy="114300"/>
                  <wp:effectExtent l="0" t="0" r="0" b="0"/>
                  <wp:docPr id="5" name="Рисунок 57" descr="11-1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11-1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граница</w:t>
            </w:r>
            <w:proofErr w:type="gramEnd"/>
            <w:r w:rsidRPr="00FF1E57">
              <w:rPr>
                <w:bCs/>
              </w:rPr>
              <w:t xml:space="preserve"> образуемого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219200" cy="152400"/>
                  <wp:effectExtent l="0" t="0" r="0" b="0"/>
                  <wp:docPr id="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граница</w:t>
            </w:r>
            <w:proofErr w:type="gramEnd"/>
            <w:r w:rsidRPr="00FF1E57">
              <w:rPr>
                <w:bCs/>
              </w:rPr>
              <w:t xml:space="preserve"> территории проекта межевания</w:t>
            </w:r>
          </w:p>
        </w:tc>
      </w:tr>
      <w:tr w:rsidR="00FA6B26" w:rsidRPr="00FF1E57" w:rsidTr="00FA6B26">
        <w:trPr>
          <w:cantSplit/>
          <w:trHeight w:val="39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FF1E57">
              <w:rPr>
                <w:bCs/>
              </w:rPr>
              <w:t>16:50:</w:t>
            </w:r>
            <w:r w:rsidRPr="007F7D59">
              <w:rPr>
                <w:bCs/>
              </w:rPr>
              <w:t>090314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217" w:right="85" w:hanging="217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кадастрового квартала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7F7D59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7F7D59">
              <w:rPr>
                <w:bCs/>
              </w:rPr>
              <w:t>16:50:000000:18057,</w:t>
            </w:r>
            <w:r>
              <w:rPr>
                <w:bCs/>
              </w:rPr>
              <w:t xml:space="preserve"> </w:t>
            </w:r>
            <w:r w:rsidRPr="007F7D59">
              <w:rPr>
                <w:bCs/>
              </w:rPr>
              <w:t>16:50:000000:35885,</w:t>
            </w:r>
          </w:p>
          <w:p w:rsidR="00FA6B26" w:rsidRPr="007F7D59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7F7D59">
              <w:rPr>
                <w:bCs/>
              </w:rPr>
              <w:t>16:50:090314:1565,</w:t>
            </w:r>
            <w:r>
              <w:rPr>
                <w:bCs/>
              </w:rPr>
              <w:t xml:space="preserve"> </w:t>
            </w:r>
            <w:r w:rsidRPr="007F7D59">
              <w:rPr>
                <w:bCs/>
              </w:rPr>
              <w:t>16:50:090314:1846,</w:t>
            </w:r>
          </w:p>
          <w:p w:rsidR="00FA6B26" w:rsidRPr="00FF1E57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7F7D59">
              <w:rPr>
                <w:bCs/>
              </w:rPr>
              <w:t>16:50:090314:1584,</w:t>
            </w:r>
            <w:r>
              <w:rPr>
                <w:bCs/>
              </w:rPr>
              <w:t xml:space="preserve"> </w:t>
            </w:r>
            <w:r w:rsidRPr="007F7D59">
              <w:rPr>
                <w:bCs/>
              </w:rPr>
              <w:t>16:50:090314:1572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кадастровые</w:t>
            </w:r>
            <w:proofErr w:type="gramEnd"/>
            <w:r w:rsidRPr="00FF1E57">
              <w:rPr>
                <w:bCs/>
              </w:rPr>
              <w:t xml:space="preserve"> номера исходных земельных участков</w:t>
            </w:r>
          </w:p>
        </w:tc>
      </w:tr>
    </w:tbl>
    <w:p w:rsidR="00B766E0" w:rsidRPr="003A57A5" w:rsidRDefault="00B766E0" w:rsidP="00FA6B26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</w:p>
    <w:p w:rsidR="00B766E0" w:rsidRPr="003A57A5" w:rsidRDefault="00B766E0" w:rsidP="00FA6B26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</w:p>
    <w:p w:rsidR="00FA6B26" w:rsidRPr="00A31998" w:rsidRDefault="00FA6B26" w:rsidP="00FA6B26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. </w:t>
      </w:r>
      <w:r w:rsidRPr="00A31998">
        <w:rPr>
          <w:b/>
          <w:bCs/>
          <w:sz w:val="28"/>
          <w:szCs w:val="28"/>
        </w:rPr>
        <w:t>Чертеж межевания территории №</w:t>
      </w:r>
      <w:proofErr w:type="gramStart"/>
      <w:r>
        <w:rPr>
          <w:b/>
          <w:bCs/>
          <w:sz w:val="28"/>
          <w:szCs w:val="28"/>
        </w:rPr>
        <w:t>2</w:t>
      </w:r>
      <w:r w:rsidRPr="00A31998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1</w:t>
      </w:r>
      <w:proofErr w:type="gramEnd"/>
      <w:r>
        <w:rPr>
          <w:b/>
          <w:bCs/>
          <w:sz w:val="28"/>
          <w:szCs w:val="28"/>
        </w:rPr>
        <w:t>-го этапа</w:t>
      </w:r>
    </w:p>
    <w:p w:rsidR="00FA6B26" w:rsidRPr="00FF1E57" w:rsidRDefault="00FA6B26" w:rsidP="00FA6B26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</w:rPr>
      </w:pPr>
      <w:r w:rsidRPr="00FF1E57">
        <w:rPr>
          <w:b/>
          <w:bCs/>
        </w:rPr>
        <w:t>Масштаб 1:500</w:t>
      </w:r>
      <w:r>
        <w:rPr>
          <w:b/>
          <w:bCs/>
        </w:rPr>
        <w:t>0</w:t>
      </w:r>
      <w:r w:rsidRPr="00FF1E57">
        <w:rPr>
          <w:b/>
          <w:bCs/>
        </w:rPr>
        <w:t xml:space="preserve">  </w:t>
      </w:r>
    </w:p>
    <w:p w:rsidR="00FA6B26" w:rsidRDefault="00AB5F12" w:rsidP="00FA6B26">
      <w:pPr>
        <w:widowControl w:val="0"/>
        <w:autoSpaceDE w:val="0"/>
        <w:autoSpaceDN w:val="0"/>
        <w:ind w:firstLine="360"/>
        <w:contextualSpacing/>
        <w:jc w:val="center"/>
        <w:rPr>
          <w:b/>
          <w:sz w:val="20"/>
          <w:szCs w:val="20"/>
        </w:rPr>
      </w:pPr>
      <w:r w:rsidRPr="00FA6B26">
        <w:rPr>
          <w:b/>
          <w:noProof/>
          <w:sz w:val="26"/>
          <w:szCs w:val="26"/>
        </w:rPr>
        <w:drawing>
          <wp:inline distT="0" distB="0" distL="0" distR="0">
            <wp:extent cx="5956300" cy="4699000"/>
            <wp:effectExtent l="0" t="0" r="6350" b="635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6" w:rsidRPr="0008322E" w:rsidRDefault="00FA6B26" w:rsidP="00FA6B26">
      <w:pPr>
        <w:autoSpaceDE w:val="0"/>
        <w:autoSpaceDN w:val="0"/>
        <w:spacing w:before="360" w:after="360"/>
        <w:contextualSpacing/>
        <w:jc w:val="center"/>
      </w:pPr>
      <w:r w:rsidRPr="00D13392">
        <w:rPr>
          <w:b/>
        </w:rPr>
        <w:t>УСЛОВНЫЕ ОБОЗНАЧЕНИЯ</w:t>
      </w:r>
    </w:p>
    <w:tbl>
      <w:tblPr>
        <w:tblpPr w:leftFromText="180" w:rightFromText="180" w:vertAnchor="text" w:horzAnchor="margin" w:tblpXSpec="center" w:tblpY="204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27"/>
        <w:gridCol w:w="4940"/>
      </w:tblGrid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90805</wp:posOffset>
                      </wp:positionV>
                      <wp:extent cx="953770" cy="7620"/>
                      <wp:effectExtent l="0" t="0" r="36830" b="30480"/>
                      <wp:wrapNone/>
                      <wp:docPr id="4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3770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FD9ECE" id="Прямая соединительная линия 15" o:spid="_x0000_s1026" style="position:absolute;flip:y;z-index:2516561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0.4pt,7.15pt" to="95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"/>
                  </w:pict>
                </mc:Fallback>
              </mc:AlternateConten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границы</w:t>
            </w:r>
            <w:proofErr w:type="gramEnd"/>
            <w:r w:rsidRPr="00FF1E57">
              <w:rPr>
                <w:bCs/>
              </w:rPr>
              <w:t xml:space="preserve"> существующих земельных участков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80010</wp:posOffset>
                      </wp:positionV>
                      <wp:extent cx="979170" cy="10160"/>
                      <wp:effectExtent l="0" t="0" r="30480" b="27940"/>
                      <wp:wrapNone/>
                      <wp:docPr id="46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9170" cy="1016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038DCA" id="Прямая соединительная линия 14" o:spid="_x0000_s1026" style="position:absolute;flip:y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1.9pt,6.3pt" to="9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" strokecolor="red" strokeweight="2pt"/>
                  </w:pict>
                </mc:Fallback>
              </mc:AlternateConten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существующие</w:t>
            </w:r>
            <w:proofErr w:type="gramEnd"/>
            <w:r w:rsidRPr="00FF1E57">
              <w:rPr>
                <w:bCs/>
              </w:rPr>
              <w:t xml:space="preserve"> красные линии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FF1E57">
              <w:rPr>
                <w:b/>
                <w:noProof/>
              </w:rPr>
              <w:t>н1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характерная</w:t>
            </w:r>
            <w:proofErr w:type="gramEnd"/>
            <w:r w:rsidRPr="00FF1E57">
              <w:rPr>
                <w:bCs/>
              </w:rPr>
              <w:t xml:space="preserve"> точка границ образуемого земельного участка,  проекта межевания территории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/>
                <w:noProof/>
              </w:rPr>
            </w:pPr>
            <w:r w:rsidRPr="00FF1E57">
              <w:rPr>
                <w:b/>
                <w:noProof/>
              </w:rPr>
              <w:t>ЗУ</w:t>
            </w:r>
            <w:r>
              <w:rPr>
                <w:b/>
                <w:noProof/>
              </w:rPr>
              <w:t>1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образуемого земельного участка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FA6B26">
              <w:rPr>
                <w:b/>
                <w:noProof/>
              </w:rPr>
              <w:drawing>
                <wp:inline distT="0" distB="0" distL="0" distR="0">
                  <wp:extent cx="863600" cy="279400"/>
                  <wp:effectExtent l="0" t="0" r="0" b="635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территориальной зоны по сведениям ЕГРН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30300" cy="241300"/>
                  <wp:effectExtent l="0" t="0" r="0" b="635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исходного земельного участка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43000" cy="330200"/>
                  <wp:effectExtent l="0" t="0" r="0" b="0"/>
                  <wp:docPr id="1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объекта капитального строительства по сведениям ЕГРН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81100" cy="11430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07025E">
              <w:rPr>
                <w:bCs/>
              </w:rPr>
              <w:t>граница</w:t>
            </w:r>
            <w:proofErr w:type="gramEnd"/>
            <w:r w:rsidRPr="0007025E">
              <w:rPr>
                <w:bCs/>
              </w:rPr>
              <w:t xml:space="preserve"> кадастрового квартала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bCs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43000" cy="114300"/>
                  <wp:effectExtent l="0" t="0" r="0" b="0"/>
                  <wp:docPr id="12" name="Рисунок 57" descr="11-1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11-1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FA6B26" w:rsidP="00954565">
            <w:pPr>
              <w:autoSpaceDE w:val="0"/>
              <w:autoSpaceDN w:val="0"/>
              <w:ind w:left="128" w:right="85" w:hanging="128"/>
              <w:contextualSpacing/>
              <w:jc w:val="both"/>
              <w:rPr>
                <w:bCs/>
              </w:rPr>
            </w:pPr>
            <w:proofErr w:type="gramStart"/>
            <w:r w:rsidRPr="0007025E">
              <w:rPr>
                <w:bCs/>
              </w:rPr>
              <w:t>граница</w:t>
            </w:r>
            <w:proofErr w:type="gramEnd"/>
            <w:r w:rsidRPr="0007025E">
              <w:rPr>
                <w:bCs/>
              </w:rPr>
              <w:t xml:space="preserve"> образуемого земельного участка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219200" cy="152400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FA6B26" w:rsidP="00954565">
            <w:pPr>
              <w:autoSpaceDE w:val="0"/>
              <w:autoSpaceDN w:val="0"/>
              <w:ind w:left="128" w:right="85" w:hanging="128"/>
              <w:contextualSpacing/>
              <w:jc w:val="both"/>
              <w:rPr>
                <w:bCs/>
              </w:rPr>
            </w:pPr>
            <w:proofErr w:type="gramStart"/>
            <w:r w:rsidRPr="0007025E">
              <w:rPr>
                <w:bCs/>
              </w:rPr>
              <w:t>граница</w:t>
            </w:r>
            <w:proofErr w:type="gramEnd"/>
            <w:r w:rsidRPr="0007025E">
              <w:rPr>
                <w:bCs/>
              </w:rPr>
              <w:t xml:space="preserve"> территории проекта межевания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FF1E57">
              <w:rPr>
                <w:bCs/>
              </w:rPr>
              <w:t>16:50:090314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217" w:right="85" w:hanging="217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кадастрового квартала</w:t>
            </w:r>
          </w:p>
        </w:tc>
      </w:tr>
      <w:tr w:rsidR="00FA6B26" w:rsidRPr="00FF1E57" w:rsidTr="00954565">
        <w:trPr>
          <w:cantSplit/>
          <w:trHeight w:val="312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7F7D59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7F7D59">
              <w:rPr>
                <w:bCs/>
              </w:rPr>
              <w:t>16:50:000000:18057,</w:t>
            </w:r>
            <w:r>
              <w:rPr>
                <w:bCs/>
              </w:rPr>
              <w:t xml:space="preserve"> </w:t>
            </w:r>
            <w:r w:rsidRPr="007F7D59">
              <w:rPr>
                <w:bCs/>
              </w:rPr>
              <w:t>16:50:000000:35885,</w:t>
            </w:r>
          </w:p>
          <w:p w:rsidR="00FA6B26" w:rsidRPr="007F7D59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7F7D59">
              <w:rPr>
                <w:bCs/>
              </w:rPr>
              <w:t>16:50:090314:1565,</w:t>
            </w:r>
            <w:r>
              <w:rPr>
                <w:bCs/>
              </w:rPr>
              <w:t xml:space="preserve"> </w:t>
            </w:r>
            <w:r w:rsidRPr="007F7D59">
              <w:rPr>
                <w:bCs/>
              </w:rPr>
              <w:t>16:50:090314:1846,</w:t>
            </w:r>
          </w:p>
          <w:p w:rsidR="00FA6B26" w:rsidRPr="00FF1E57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7F7D59">
              <w:rPr>
                <w:bCs/>
              </w:rPr>
              <w:t>16:50:090314:1584,</w:t>
            </w:r>
            <w:r>
              <w:rPr>
                <w:bCs/>
              </w:rPr>
              <w:t xml:space="preserve"> </w:t>
            </w:r>
            <w:r w:rsidRPr="007F7D59">
              <w:rPr>
                <w:bCs/>
              </w:rPr>
              <w:t>16:50:090314:1572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кадастровые</w:t>
            </w:r>
            <w:proofErr w:type="gramEnd"/>
            <w:r w:rsidRPr="00FF1E57">
              <w:rPr>
                <w:bCs/>
              </w:rPr>
              <w:t xml:space="preserve"> номера исходных земельных участков</w:t>
            </w:r>
          </w:p>
        </w:tc>
      </w:tr>
    </w:tbl>
    <w:p w:rsidR="00B766E0" w:rsidRPr="003A57A5" w:rsidRDefault="00B766E0" w:rsidP="00FA6B26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</w:p>
    <w:p w:rsidR="00B766E0" w:rsidRPr="003A57A5" w:rsidRDefault="00B766E0" w:rsidP="00FA6B26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</w:p>
    <w:p w:rsidR="00FA6B26" w:rsidRPr="00A31998" w:rsidRDefault="00FA6B26" w:rsidP="00FA6B26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. </w:t>
      </w:r>
      <w:r w:rsidRPr="00A31998">
        <w:rPr>
          <w:b/>
          <w:bCs/>
          <w:sz w:val="28"/>
          <w:szCs w:val="28"/>
        </w:rPr>
        <w:t xml:space="preserve">Чертеж межевания территории №1 </w:t>
      </w:r>
      <w:r w:rsidRPr="00EE140F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-го этапа</w:t>
      </w:r>
      <w:r w:rsidRPr="00A31998">
        <w:rPr>
          <w:b/>
          <w:bCs/>
          <w:sz w:val="28"/>
          <w:szCs w:val="28"/>
        </w:rPr>
        <w:t xml:space="preserve"> </w:t>
      </w:r>
    </w:p>
    <w:p w:rsidR="00FA6B26" w:rsidRPr="00FF1E57" w:rsidRDefault="00FA6B26" w:rsidP="00FA6B26">
      <w:pPr>
        <w:autoSpaceDE w:val="0"/>
        <w:autoSpaceDN w:val="0"/>
        <w:spacing w:before="360" w:after="360" w:line="288" w:lineRule="auto"/>
        <w:contextualSpacing/>
        <w:jc w:val="center"/>
        <w:rPr>
          <w:b/>
          <w:bCs/>
        </w:rPr>
      </w:pPr>
      <w:r w:rsidRPr="00FF1E57">
        <w:rPr>
          <w:b/>
          <w:bCs/>
        </w:rPr>
        <w:t>Масштаб 1:</w:t>
      </w:r>
      <w:r>
        <w:rPr>
          <w:b/>
          <w:bCs/>
        </w:rPr>
        <w:t>5</w:t>
      </w:r>
      <w:r w:rsidRPr="00FF1E57">
        <w:rPr>
          <w:b/>
          <w:bCs/>
        </w:rPr>
        <w:t>00</w:t>
      </w:r>
      <w:r>
        <w:rPr>
          <w:b/>
          <w:bCs/>
        </w:rPr>
        <w:t>0</w:t>
      </w:r>
      <w:r w:rsidRPr="00FF1E57">
        <w:rPr>
          <w:b/>
          <w:bCs/>
        </w:rPr>
        <w:t xml:space="preserve">   </w:t>
      </w:r>
    </w:p>
    <w:p w:rsidR="00FA6B26" w:rsidRDefault="00AB5F12" w:rsidP="00FA6B26">
      <w:pPr>
        <w:autoSpaceDE w:val="0"/>
        <w:autoSpaceDN w:val="0"/>
        <w:spacing w:before="360" w:after="360" w:line="360" w:lineRule="auto"/>
        <w:contextualSpacing/>
        <w:jc w:val="center"/>
        <w:rPr>
          <w:b/>
          <w:bCs/>
          <w:sz w:val="28"/>
          <w:szCs w:val="28"/>
        </w:rPr>
      </w:pPr>
      <w:r w:rsidRPr="00FA6B26">
        <w:rPr>
          <w:b/>
          <w:noProof/>
          <w:sz w:val="28"/>
          <w:szCs w:val="28"/>
        </w:rPr>
        <w:drawing>
          <wp:inline distT="0" distB="0" distL="0" distR="0">
            <wp:extent cx="5969000" cy="4826000"/>
            <wp:effectExtent l="0" t="0" r="0" b="0"/>
            <wp:docPr id="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6" w:rsidRPr="00D13392" w:rsidRDefault="00FA6B26" w:rsidP="00FA6B26">
      <w:pPr>
        <w:autoSpaceDE w:val="0"/>
        <w:autoSpaceDN w:val="0"/>
        <w:spacing w:before="360" w:after="360"/>
        <w:contextualSpacing/>
        <w:jc w:val="center"/>
      </w:pPr>
      <w:r w:rsidRPr="00D13392">
        <w:rPr>
          <w:b/>
        </w:rPr>
        <w:t>УСЛОВНЫЕ ОБОЗНАЧЕНИЯ</w:t>
      </w:r>
    </w:p>
    <w:tbl>
      <w:tblPr>
        <w:tblpPr w:leftFromText="180" w:rightFromText="180" w:vertAnchor="text" w:horzAnchor="margin" w:tblpXSpec="center" w:tblpY="204"/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64"/>
        <w:gridCol w:w="5529"/>
      </w:tblGrid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90805</wp:posOffset>
                      </wp:positionV>
                      <wp:extent cx="953770" cy="7620"/>
                      <wp:effectExtent l="0" t="0" r="36830" b="30480"/>
                      <wp:wrapNone/>
                      <wp:docPr id="30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3770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5D6507" id="Прямая соединительная линия 15" o:spid="_x0000_s1026" style="position:absolute;flip:y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0.4pt,7.15pt" to="95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"/>
                  </w:pict>
                </mc:Fallback>
              </mc:AlternateConten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границы</w:t>
            </w:r>
            <w:proofErr w:type="gramEnd"/>
            <w:r w:rsidRPr="00FF1E57">
              <w:rPr>
                <w:bCs/>
              </w:rPr>
              <w:t xml:space="preserve"> существующих земельных участков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80010</wp:posOffset>
                      </wp:positionV>
                      <wp:extent cx="979170" cy="10160"/>
                      <wp:effectExtent l="0" t="0" r="30480" b="27940"/>
                      <wp:wrapNone/>
                      <wp:docPr id="29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9170" cy="1016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06E63" id="Прямая соединительная линия 14" o:spid="_x0000_s1026" style="position:absolute;flip:y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1.9pt,6.3pt" to="9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" strokecolor="red" strokeweight="2pt"/>
                  </w:pict>
                </mc:Fallback>
              </mc:AlternateConten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существующие</w:t>
            </w:r>
            <w:proofErr w:type="gramEnd"/>
            <w:r w:rsidRPr="00FF1E57">
              <w:rPr>
                <w:bCs/>
              </w:rPr>
              <w:t xml:space="preserve"> красные линии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noProof/>
              </w:rPr>
            </w:pPr>
            <w:r w:rsidRPr="00FF1E57">
              <w:rPr>
                <w:b/>
                <w:noProof/>
              </w:rPr>
              <w:t>н1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характерная</w:t>
            </w:r>
            <w:proofErr w:type="gramEnd"/>
            <w:r w:rsidRPr="00FF1E57">
              <w:rPr>
                <w:bCs/>
              </w:rPr>
              <w:t xml:space="preserve"> точка границ образуемого земельного участка,  проекта межевания территории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/>
                <w:noProof/>
              </w:rPr>
            </w:pPr>
            <w:r w:rsidRPr="00FF1E57">
              <w:rPr>
                <w:b/>
                <w:noProof/>
              </w:rPr>
              <w:t>ЗУ</w:t>
            </w:r>
            <w:r>
              <w:rPr>
                <w:b/>
                <w:noProof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образуемого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FF1E57">
              <w:rPr>
                <w:b/>
                <w:noProof/>
              </w:rPr>
              <w:t>Р2-194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территориальной зоны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30300" cy="241300"/>
                  <wp:effectExtent l="0" t="0" r="0" b="635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исходного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43000" cy="330200"/>
                  <wp:effectExtent l="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объекта капитального строительства по сведениям ЕГРН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81100" cy="114300"/>
                  <wp:effectExtent l="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граница</w:t>
            </w:r>
            <w:proofErr w:type="gramEnd"/>
            <w:r w:rsidRPr="00FF1E57">
              <w:rPr>
                <w:bCs/>
              </w:rPr>
              <w:t xml:space="preserve"> кадастрового квартала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43000" cy="114300"/>
                  <wp:effectExtent l="0" t="0" r="0" b="0"/>
                  <wp:docPr id="18" name="Рисунок 57" descr="11-1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11-1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граница</w:t>
            </w:r>
            <w:proofErr w:type="gramEnd"/>
            <w:r w:rsidRPr="00FF1E57">
              <w:rPr>
                <w:bCs/>
              </w:rPr>
              <w:t xml:space="preserve"> образуемого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219200" cy="152400"/>
                  <wp:effectExtent l="0" t="0" r="0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граница</w:t>
            </w:r>
            <w:proofErr w:type="gramEnd"/>
            <w:r w:rsidRPr="00FF1E57">
              <w:rPr>
                <w:bCs/>
              </w:rPr>
              <w:t xml:space="preserve"> территории проекта межевания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FF1E57">
              <w:rPr>
                <w:bCs/>
              </w:rPr>
              <w:t>16:50:</w:t>
            </w:r>
            <w:r w:rsidRPr="007F7D59">
              <w:rPr>
                <w:bCs/>
              </w:rPr>
              <w:t>090314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217" w:right="85" w:hanging="217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кадастрового квартала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A6B26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sz w:val="20"/>
                <w:szCs w:val="20"/>
              </w:rPr>
            </w:pPr>
            <w:r w:rsidRPr="00FA6B26">
              <w:rPr>
                <w:bCs/>
                <w:sz w:val="20"/>
                <w:szCs w:val="20"/>
              </w:rPr>
              <w:t>ЗУ1, 16:50:090314:1583,</w:t>
            </w:r>
          </w:p>
          <w:p w:rsidR="00FA6B26" w:rsidRPr="00FA6B26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sz w:val="20"/>
                <w:szCs w:val="20"/>
              </w:rPr>
            </w:pPr>
            <w:r w:rsidRPr="00FA6B26">
              <w:rPr>
                <w:bCs/>
                <w:sz w:val="20"/>
                <w:szCs w:val="20"/>
              </w:rPr>
              <w:t>16:50:090314:575, 16:50:090314:1573,</w:t>
            </w:r>
          </w:p>
          <w:p w:rsidR="00FA6B26" w:rsidRPr="00FA6B26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sz w:val="20"/>
                <w:szCs w:val="20"/>
              </w:rPr>
            </w:pPr>
            <w:r w:rsidRPr="00FA6B26">
              <w:rPr>
                <w:bCs/>
                <w:sz w:val="20"/>
                <w:szCs w:val="20"/>
              </w:rPr>
              <w:t>16:50:090314:1570, 16:50:090314:1568,</w:t>
            </w:r>
          </w:p>
          <w:p w:rsidR="00FA6B26" w:rsidRPr="00FA6B26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sz w:val="20"/>
                <w:szCs w:val="20"/>
              </w:rPr>
            </w:pPr>
            <w:r w:rsidRPr="00FA6B26">
              <w:rPr>
                <w:bCs/>
                <w:sz w:val="20"/>
                <w:szCs w:val="20"/>
              </w:rPr>
              <w:t>16:50:090314:1567, 16:50:090314:1569,</w:t>
            </w:r>
          </w:p>
          <w:p w:rsidR="00FA6B26" w:rsidRPr="00FA6B26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sz w:val="20"/>
                <w:szCs w:val="20"/>
              </w:rPr>
            </w:pPr>
            <w:r w:rsidRPr="00FA6B26">
              <w:rPr>
                <w:bCs/>
                <w:sz w:val="20"/>
                <w:szCs w:val="20"/>
              </w:rPr>
              <w:t>16:50:090314:1585, 16:50:090314:1571,</w:t>
            </w:r>
          </w:p>
          <w:p w:rsidR="00FA6B26" w:rsidRPr="00FF1E57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</w:rPr>
            </w:pPr>
            <w:r w:rsidRPr="00FA6B26">
              <w:rPr>
                <w:bCs/>
                <w:sz w:val="20"/>
                <w:szCs w:val="20"/>
              </w:rPr>
              <w:t>16:50:090314:1589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кадастровые</w:t>
            </w:r>
            <w:proofErr w:type="gramEnd"/>
            <w:r w:rsidRPr="00FF1E57">
              <w:rPr>
                <w:bCs/>
              </w:rPr>
              <w:t xml:space="preserve"> номера исходных земельных участков</w:t>
            </w:r>
          </w:p>
        </w:tc>
      </w:tr>
    </w:tbl>
    <w:p w:rsidR="00FA6B26" w:rsidRPr="003A57A5" w:rsidRDefault="00FA6B26" w:rsidP="00FA6B26">
      <w:pPr>
        <w:autoSpaceDE w:val="0"/>
        <w:autoSpaceDN w:val="0"/>
        <w:spacing w:before="360" w:after="360" w:line="360" w:lineRule="auto"/>
        <w:contextualSpacing/>
        <w:jc w:val="center"/>
        <w:rPr>
          <w:b/>
          <w:bCs/>
          <w:sz w:val="28"/>
          <w:szCs w:val="28"/>
        </w:rPr>
      </w:pPr>
    </w:p>
    <w:p w:rsidR="00FA6B26" w:rsidRPr="003A57A5" w:rsidRDefault="00FA6B26" w:rsidP="00FA6B26">
      <w:pPr>
        <w:autoSpaceDE w:val="0"/>
        <w:autoSpaceDN w:val="0"/>
        <w:spacing w:before="360" w:after="360" w:line="360" w:lineRule="auto"/>
        <w:contextualSpacing/>
        <w:jc w:val="center"/>
        <w:rPr>
          <w:b/>
          <w:bCs/>
          <w:sz w:val="28"/>
          <w:szCs w:val="28"/>
        </w:rPr>
      </w:pPr>
    </w:p>
    <w:p w:rsidR="00FA6B26" w:rsidRPr="00A31998" w:rsidRDefault="00FA6B26" w:rsidP="00FA6B26">
      <w:pPr>
        <w:autoSpaceDE w:val="0"/>
        <w:autoSpaceDN w:val="0"/>
        <w:spacing w:before="360" w:after="360" w:line="36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. </w:t>
      </w:r>
      <w:r w:rsidRPr="00A31998">
        <w:rPr>
          <w:b/>
          <w:bCs/>
          <w:sz w:val="28"/>
          <w:szCs w:val="28"/>
        </w:rPr>
        <w:t>Чертеж межевания территории №</w:t>
      </w:r>
      <w:r w:rsidRPr="00EE140F">
        <w:rPr>
          <w:b/>
          <w:bCs/>
          <w:sz w:val="28"/>
          <w:szCs w:val="28"/>
        </w:rPr>
        <w:t>2</w:t>
      </w:r>
      <w:r w:rsidRPr="00A31998">
        <w:rPr>
          <w:b/>
          <w:bCs/>
          <w:sz w:val="28"/>
          <w:szCs w:val="28"/>
        </w:rPr>
        <w:t xml:space="preserve"> </w:t>
      </w:r>
      <w:r w:rsidRPr="00EE140F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-го этапа</w:t>
      </w:r>
      <w:r w:rsidRPr="00A31998">
        <w:rPr>
          <w:b/>
          <w:bCs/>
          <w:sz w:val="28"/>
          <w:szCs w:val="28"/>
        </w:rPr>
        <w:t xml:space="preserve"> </w:t>
      </w:r>
    </w:p>
    <w:p w:rsidR="00FA6B26" w:rsidRPr="00AC22BB" w:rsidRDefault="00FA6B26" w:rsidP="00FA6B26">
      <w:pPr>
        <w:autoSpaceDE w:val="0"/>
        <w:autoSpaceDN w:val="0"/>
        <w:spacing w:before="360" w:after="360"/>
        <w:contextualSpacing/>
        <w:jc w:val="center"/>
        <w:rPr>
          <w:b/>
          <w:bCs/>
          <w:sz w:val="26"/>
          <w:szCs w:val="26"/>
        </w:rPr>
      </w:pPr>
      <w:r w:rsidRPr="00FF1E57">
        <w:rPr>
          <w:b/>
          <w:bCs/>
        </w:rPr>
        <w:t>Масштаб 1:</w:t>
      </w:r>
      <w:r>
        <w:rPr>
          <w:b/>
          <w:bCs/>
        </w:rPr>
        <w:t>5</w:t>
      </w:r>
      <w:r w:rsidRPr="00FF1E57">
        <w:rPr>
          <w:b/>
          <w:bCs/>
        </w:rPr>
        <w:t>00</w:t>
      </w:r>
      <w:r>
        <w:rPr>
          <w:b/>
          <w:bCs/>
        </w:rPr>
        <w:t>0</w:t>
      </w:r>
      <w:r w:rsidRPr="00FF1E57">
        <w:rPr>
          <w:b/>
          <w:bCs/>
        </w:rPr>
        <w:t xml:space="preserve">   </w:t>
      </w:r>
    </w:p>
    <w:p w:rsidR="00FA6B26" w:rsidRDefault="00AB5F12" w:rsidP="00FA6B26">
      <w:pPr>
        <w:widowControl w:val="0"/>
        <w:autoSpaceDE w:val="0"/>
        <w:autoSpaceDN w:val="0"/>
        <w:ind w:firstLine="360"/>
        <w:contextualSpacing/>
        <w:jc w:val="center"/>
        <w:rPr>
          <w:b/>
          <w:sz w:val="20"/>
          <w:szCs w:val="20"/>
        </w:rPr>
      </w:pPr>
      <w:r w:rsidRPr="00FA6B26">
        <w:rPr>
          <w:b/>
          <w:noProof/>
          <w:sz w:val="20"/>
          <w:szCs w:val="20"/>
        </w:rPr>
        <w:drawing>
          <wp:inline distT="0" distB="0" distL="0" distR="0">
            <wp:extent cx="5778500" cy="4597400"/>
            <wp:effectExtent l="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26" w:rsidRPr="0008322E" w:rsidRDefault="00FA6B26" w:rsidP="00FA6B26">
      <w:pPr>
        <w:autoSpaceDE w:val="0"/>
        <w:autoSpaceDN w:val="0"/>
        <w:spacing w:before="360" w:after="360"/>
        <w:contextualSpacing/>
        <w:jc w:val="center"/>
      </w:pPr>
      <w:r w:rsidRPr="00D13392">
        <w:rPr>
          <w:b/>
        </w:rPr>
        <w:t>УСЛОВНЫЕ ОБОЗНАЧЕНИЯ</w:t>
      </w:r>
    </w:p>
    <w:tbl>
      <w:tblPr>
        <w:tblpPr w:leftFromText="180" w:rightFromText="180" w:vertAnchor="text" w:horzAnchor="margin" w:tblpXSpec="center" w:tblpY="204"/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81"/>
        <w:gridCol w:w="5609"/>
      </w:tblGrid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90805</wp:posOffset>
                      </wp:positionV>
                      <wp:extent cx="953770" cy="7620"/>
                      <wp:effectExtent l="0" t="0" r="36830" b="30480"/>
                      <wp:wrapNone/>
                      <wp:docPr id="28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3770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E20EE5" id="Прямая соединительная линия 15" o:spid="_x0000_s1026" style="position:absolute;flip:y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0.4pt,7.15pt" to="95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"/>
                  </w:pict>
                </mc:Fallback>
              </mc:AlternateConten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границы</w:t>
            </w:r>
            <w:proofErr w:type="gramEnd"/>
            <w:r w:rsidRPr="00FF1E57">
              <w:rPr>
                <w:bCs/>
              </w:rPr>
              <w:t xml:space="preserve"> существующих земельных участков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80010</wp:posOffset>
                      </wp:positionV>
                      <wp:extent cx="979170" cy="10160"/>
                      <wp:effectExtent l="0" t="0" r="30480" b="27940"/>
                      <wp:wrapNone/>
                      <wp:docPr id="27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9170" cy="1016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564EC3" id="Прямая соединительная линия 14" o:spid="_x0000_s1026" style="position:absolute;flip:y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21.9pt,6.3pt" to="9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" strokecolor="red" strokeweight="2pt"/>
                  </w:pict>
                </mc:Fallback>
              </mc:AlternateConten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существующие</w:t>
            </w:r>
            <w:proofErr w:type="gramEnd"/>
            <w:r w:rsidRPr="00FF1E57">
              <w:rPr>
                <w:bCs/>
              </w:rPr>
              <w:t xml:space="preserve"> красные линии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FF1E57">
              <w:rPr>
                <w:b/>
                <w:noProof/>
              </w:rPr>
              <w:t>н1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характерная</w:t>
            </w:r>
            <w:proofErr w:type="gramEnd"/>
            <w:r w:rsidRPr="00FF1E57">
              <w:rPr>
                <w:bCs/>
              </w:rPr>
              <w:t xml:space="preserve"> точка границ образуемого земельного участка,  проекта межевания территории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FA6B26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b/>
                <w:noProof/>
              </w:rPr>
            </w:pPr>
            <w:r w:rsidRPr="00FF1E57">
              <w:rPr>
                <w:b/>
                <w:noProof/>
              </w:rPr>
              <w:t>ЗУ</w:t>
            </w:r>
            <w:r>
              <w:rPr>
                <w:b/>
                <w:noProof/>
              </w:rPr>
              <w:t>2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образуемого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B26" w:rsidRPr="00FF1E57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FA6B26">
              <w:rPr>
                <w:b/>
                <w:noProof/>
              </w:rPr>
              <w:drawing>
                <wp:inline distT="0" distB="0" distL="0" distR="0">
                  <wp:extent cx="863600" cy="279400"/>
                  <wp:effectExtent l="0" t="0" r="0" b="6350"/>
                  <wp:docPr id="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территориальной зоны по сведениям ЕГРН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30300" cy="241300"/>
                  <wp:effectExtent l="0" t="0" r="0" b="635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исходного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AB5F12" w:rsidP="00954565">
            <w:pPr>
              <w:autoSpaceDE w:val="0"/>
              <w:autoSpaceDN w:val="0"/>
              <w:ind w:left="85" w:right="85"/>
              <w:contextualSpacing/>
              <w:jc w:val="center"/>
              <w:rPr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43000" cy="330200"/>
                  <wp:effectExtent l="0" t="0" r="0" b="0"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объекта капитального строительства по сведениям ЕГРН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81100" cy="114300"/>
                  <wp:effectExtent l="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07025E">
              <w:rPr>
                <w:bCs/>
              </w:rPr>
              <w:t>граница</w:t>
            </w:r>
            <w:proofErr w:type="gramEnd"/>
            <w:r w:rsidRPr="0007025E">
              <w:rPr>
                <w:bCs/>
              </w:rPr>
              <w:t xml:space="preserve"> кадастрового квартала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bCs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143000" cy="114300"/>
                  <wp:effectExtent l="0" t="0" r="0" b="0"/>
                  <wp:docPr id="25" name="Рисунок 57" descr="11-1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11-1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FA6B26" w:rsidP="00954565">
            <w:pPr>
              <w:autoSpaceDE w:val="0"/>
              <w:autoSpaceDN w:val="0"/>
              <w:ind w:left="128" w:right="85" w:hanging="128"/>
              <w:contextualSpacing/>
              <w:jc w:val="both"/>
              <w:rPr>
                <w:bCs/>
              </w:rPr>
            </w:pPr>
            <w:proofErr w:type="gramStart"/>
            <w:r w:rsidRPr="0007025E">
              <w:rPr>
                <w:bCs/>
              </w:rPr>
              <w:t>граница</w:t>
            </w:r>
            <w:proofErr w:type="gramEnd"/>
            <w:r w:rsidRPr="0007025E">
              <w:rPr>
                <w:bCs/>
              </w:rPr>
              <w:t xml:space="preserve"> образуемого земельного участка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AB5F12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/>
                <w:noProof/>
              </w:rPr>
            </w:pPr>
            <w:r w:rsidRPr="001B3115">
              <w:rPr>
                <w:noProof/>
              </w:rPr>
              <w:drawing>
                <wp:inline distT="0" distB="0" distL="0" distR="0">
                  <wp:extent cx="1219200" cy="152400"/>
                  <wp:effectExtent l="0" t="0" r="0" b="0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07025E" w:rsidRDefault="00FA6B26" w:rsidP="00954565">
            <w:pPr>
              <w:autoSpaceDE w:val="0"/>
              <w:autoSpaceDN w:val="0"/>
              <w:ind w:left="128" w:right="85" w:hanging="128"/>
              <w:contextualSpacing/>
              <w:jc w:val="both"/>
              <w:rPr>
                <w:bCs/>
              </w:rPr>
            </w:pPr>
            <w:proofErr w:type="gramStart"/>
            <w:r w:rsidRPr="0007025E">
              <w:rPr>
                <w:bCs/>
              </w:rPr>
              <w:t>граница</w:t>
            </w:r>
            <w:proofErr w:type="gramEnd"/>
            <w:r w:rsidRPr="0007025E">
              <w:rPr>
                <w:bCs/>
              </w:rPr>
              <w:t xml:space="preserve"> территории проекта межевания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85" w:right="85"/>
              <w:contextualSpacing/>
              <w:jc w:val="center"/>
              <w:rPr>
                <w:bCs/>
              </w:rPr>
            </w:pPr>
            <w:r w:rsidRPr="00FF1E57">
              <w:rPr>
                <w:bCs/>
              </w:rPr>
              <w:t>16:50:090314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spacing w:before="120"/>
              <w:ind w:left="217" w:right="85" w:hanging="217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обозначение</w:t>
            </w:r>
            <w:proofErr w:type="gramEnd"/>
            <w:r w:rsidRPr="00FF1E57">
              <w:rPr>
                <w:bCs/>
              </w:rPr>
              <w:t xml:space="preserve"> кадастрового квартала</w:t>
            </w:r>
          </w:p>
        </w:tc>
      </w:tr>
      <w:tr w:rsidR="00FA6B26" w:rsidRPr="00FF1E57" w:rsidTr="00FA6B26">
        <w:trPr>
          <w:cantSplit/>
          <w:trHeight w:val="31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EE140F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</w:rPr>
            </w:pPr>
            <w:r w:rsidRPr="00EE140F">
              <w:rPr>
                <w:bCs/>
              </w:rPr>
              <w:t>ЗУ1, 16:50:090314:1583,</w:t>
            </w:r>
          </w:p>
          <w:p w:rsidR="00FA6B26" w:rsidRPr="00EE140F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</w:rPr>
            </w:pPr>
            <w:r w:rsidRPr="00EE140F">
              <w:rPr>
                <w:bCs/>
              </w:rPr>
              <w:t>16:50:090314:575, 16:50:090314:1573,</w:t>
            </w:r>
          </w:p>
          <w:p w:rsidR="00FA6B26" w:rsidRPr="00EE140F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</w:rPr>
            </w:pPr>
            <w:r w:rsidRPr="00EE140F">
              <w:rPr>
                <w:bCs/>
              </w:rPr>
              <w:t>16:50:090314:1570, 16:50:090314:1568,</w:t>
            </w:r>
          </w:p>
          <w:p w:rsidR="00FA6B26" w:rsidRPr="00EE140F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</w:rPr>
            </w:pPr>
            <w:r w:rsidRPr="00EE140F">
              <w:rPr>
                <w:bCs/>
              </w:rPr>
              <w:t>16:50:090314:1567, 16:50:090314:1569,</w:t>
            </w:r>
          </w:p>
          <w:p w:rsidR="00FA6B26" w:rsidRPr="00EE140F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</w:rPr>
            </w:pPr>
            <w:r w:rsidRPr="00EE140F">
              <w:rPr>
                <w:bCs/>
              </w:rPr>
              <w:t>16:50:090314:1585, 16:50:090314:1571,</w:t>
            </w:r>
          </w:p>
          <w:p w:rsidR="00FA6B26" w:rsidRPr="00FF1E57" w:rsidRDefault="00FA6B26" w:rsidP="00FA6B26">
            <w:pPr>
              <w:autoSpaceDE w:val="0"/>
              <w:autoSpaceDN w:val="0"/>
              <w:ind w:left="85" w:right="85"/>
              <w:contextualSpacing/>
              <w:jc w:val="center"/>
              <w:rPr>
                <w:bCs/>
              </w:rPr>
            </w:pPr>
            <w:r w:rsidRPr="00EE140F">
              <w:rPr>
                <w:bCs/>
              </w:rPr>
              <w:t>16:50:090314:1589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6B26" w:rsidRPr="00FF1E57" w:rsidRDefault="00FA6B26" w:rsidP="00954565">
            <w:pPr>
              <w:autoSpaceDE w:val="0"/>
              <w:autoSpaceDN w:val="0"/>
              <w:ind w:right="85"/>
              <w:contextualSpacing/>
              <w:jc w:val="both"/>
              <w:rPr>
                <w:bCs/>
              </w:rPr>
            </w:pPr>
            <w:proofErr w:type="gramStart"/>
            <w:r w:rsidRPr="00FF1E57">
              <w:rPr>
                <w:bCs/>
              </w:rPr>
              <w:t>кадастровые</w:t>
            </w:r>
            <w:proofErr w:type="gramEnd"/>
            <w:r w:rsidRPr="00FF1E57">
              <w:rPr>
                <w:bCs/>
              </w:rPr>
              <w:t xml:space="preserve"> номера исходных земельных участков</w:t>
            </w:r>
          </w:p>
        </w:tc>
      </w:tr>
    </w:tbl>
    <w:p w:rsidR="00FA6B26" w:rsidRPr="00FF1E57" w:rsidRDefault="00FA6B26" w:rsidP="00FA6B26">
      <w:pPr>
        <w:jc w:val="center"/>
      </w:pPr>
      <w:r>
        <w:t>________________</w:t>
      </w:r>
    </w:p>
    <w:p w:rsidR="00FA6B26" w:rsidRDefault="00FA6B26" w:rsidP="00FA6B26">
      <w:pPr>
        <w:widowControl w:val="0"/>
        <w:spacing w:line="264" w:lineRule="auto"/>
        <w:ind w:left="5954"/>
        <w:rPr>
          <w:b/>
          <w:sz w:val="28"/>
          <w:szCs w:val="28"/>
        </w:rPr>
      </w:pPr>
    </w:p>
    <w:sectPr w:rsidR="00FA6B26" w:rsidSect="00FA6B26">
      <w:headerReference w:type="even" r:id="rId18"/>
      <w:headerReference w:type="default" r:id="rId19"/>
      <w:pgSz w:w="11906" w:h="16838"/>
      <w:pgMar w:top="851" w:right="849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085" w:rsidRDefault="00CA7085">
      <w:r>
        <w:separator/>
      </w:r>
    </w:p>
  </w:endnote>
  <w:endnote w:type="continuationSeparator" w:id="0">
    <w:p w:rsidR="00CA7085" w:rsidRDefault="00CA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085" w:rsidRDefault="00CA7085">
      <w:r>
        <w:separator/>
      </w:r>
    </w:p>
  </w:footnote>
  <w:footnote w:type="continuationSeparator" w:id="0">
    <w:p w:rsidR="00CA7085" w:rsidRDefault="00CA7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13D" w:rsidRDefault="0071513D" w:rsidP="0071513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1513D" w:rsidRDefault="0071513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13D" w:rsidRDefault="0071513D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804E7">
      <w:rPr>
        <w:noProof/>
      </w:rPr>
      <w:t>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00DD"/>
    <w:multiLevelType w:val="hybridMultilevel"/>
    <w:tmpl w:val="502AF2C6"/>
    <w:lvl w:ilvl="0" w:tplc="19F4F2B4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59389D"/>
    <w:multiLevelType w:val="hybridMultilevel"/>
    <w:tmpl w:val="3D2C5252"/>
    <w:lvl w:ilvl="0" w:tplc="8478722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415E41"/>
    <w:multiLevelType w:val="hybridMultilevel"/>
    <w:tmpl w:val="3B72F668"/>
    <w:lvl w:ilvl="0" w:tplc="9D2063B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1D72F6"/>
    <w:multiLevelType w:val="hybridMultilevel"/>
    <w:tmpl w:val="2A3A5132"/>
    <w:lvl w:ilvl="0" w:tplc="F550A7DC">
      <w:start w:val="1"/>
      <w:numFmt w:val="upperRoman"/>
      <w:lvlText w:val="%1."/>
      <w:lvlJc w:val="left"/>
      <w:pPr>
        <w:ind w:left="483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4">
    <w:nsid w:val="6C76306F"/>
    <w:multiLevelType w:val="hybridMultilevel"/>
    <w:tmpl w:val="79D43C78"/>
    <w:lvl w:ilvl="0" w:tplc="5C26AA5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2A31A65"/>
    <w:multiLevelType w:val="hybridMultilevel"/>
    <w:tmpl w:val="9D1E2BA6"/>
    <w:lvl w:ilvl="0" w:tplc="11FE889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7710453"/>
    <w:multiLevelType w:val="hybridMultilevel"/>
    <w:tmpl w:val="517EA2A8"/>
    <w:lvl w:ilvl="0" w:tplc="7BF6313C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EFE379E"/>
    <w:multiLevelType w:val="multilevel"/>
    <w:tmpl w:val="21484B2C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216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81"/>
    <w:rsid w:val="00003C25"/>
    <w:rsid w:val="00020129"/>
    <w:rsid w:val="00056F6B"/>
    <w:rsid w:val="000707F2"/>
    <w:rsid w:val="000D06B2"/>
    <w:rsid w:val="000D5D2A"/>
    <w:rsid w:val="001013B4"/>
    <w:rsid w:val="00102099"/>
    <w:rsid w:val="001066B5"/>
    <w:rsid w:val="00123F98"/>
    <w:rsid w:val="00137DEA"/>
    <w:rsid w:val="00140BC0"/>
    <w:rsid w:val="00192D73"/>
    <w:rsid w:val="001C2DC5"/>
    <w:rsid w:val="001D49AB"/>
    <w:rsid w:val="001E3881"/>
    <w:rsid w:val="00235186"/>
    <w:rsid w:val="0029665E"/>
    <w:rsid w:val="002B058D"/>
    <w:rsid w:val="002C67EC"/>
    <w:rsid w:val="002F3AF3"/>
    <w:rsid w:val="00306166"/>
    <w:rsid w:val="0031333D"/>
    <w:rsid w:val="003318EA"/>
    <w:rsid w:val="00344934"/>
    <w:rsid w:val="0036408B"/>
    <w:rsid w:val="00370D8E"/>
    <w:rsid w:val="00385568"/>
    <w:rsid w:val="003A57A5"/>
    <w:rsid w:val="003A7C2E"/>
    <w:rsid w:val="003A7E44"/>
    <w:rsid w:val="003B22BD"/>
    <w:rsid w:val="003C61D3"/>
    <w:rsid w:val="003E12B1"/>
    <w:rsid w:val="00413A87"/>
    <w:rsid w:val="00456130"/>
    <w:rsid w:val="00472A16"/>
    <w:rsid w:val="00496DAF"/>
    <w:rsid w:val="00507B3A"/>
    <w:rsid w:val="005165E5"/>
    <w:rsid w:val="00532B90"/>
    <w:rsid w:val="005534E0"/>
    <w:rsid w:val="00571F95"/>
    <w:rsid w:val="005765AA"/>
    <w:rsid w:val="00585356"/>
    <w:rsid w:val="005930A7"/>
    <w:rsid w:val="005D5BB3"/>
    <w:rsid w:val="00605ADB"/>
    <w:rsid w:val="00623ACF"/>
    <w:rsid w:val="006655D1"/>
    <w:rsid w:val="0067255A"/>
    <w:rsid w:val="00690E03"/>
    <w:rsid w:val="006B10EC"/>
    <w:rsid w:val="006D6073"/>
    <w:rsid w:val="007056CF"/>
    <w:rsid w:val="0071513D"/>
    <w:rsid w:val="00726BBE"/>
    <w:rsid w:val="007429A4"/>
    <w:rsid w:val="00791045"/>
    <w:rsid w:val="007E5578"/>
    <w:rsid w:val="007F3192"/>
    <w:rsid w:val="0080076A"/>
    <w:rsid w:val="00803824"/>
    <w:rsid w:val="00827BA3"/>
    <w:rsid w:val="008861A0"/>
    <w:rsid w:val="00890B70"/>
    <w:rsid w:val="008B29B6"/>
    <w:rsid w:val="008D016D"/>
    <w:rsid w:val="008F6D21"/>
    <w:rsid w:val="00954565"/>
    <w:rsid w:val="00966C8D"/>
    <w:rsid w:val="00972E0D"/>
    <w:rsid w:val="00980141"/>
    <w:rsid w:val="00985517"/>
    <w:rsid w:val="009A2E4E"/>
    <w:rsid w:val="009D0E3B"/>
    <w:rsid w:val="009D4BDE"/>
    <w:rsid w:val="00A41E91"/>
    <w:rsid w:val="00A7702B"/>
    <w:rsid w:val="00AB5F12"/>
    <w:rsid w:val="00AF019D"/>
    <w:rsid w:val="00B16113"/>
    <w:rsid w:val="00B33937"/>
    <w:rsid w:val="00B766E0"/>
    <w:rsid w:val="00B86301"/>
    <w:rsid w:val="00B9426C"/>
    <w:rsid w:val="00B95F0F"/>
    <w:rsid w:val="00C2020D"/>
    <w:rsid w:val="00C25F0D"/>
    <w:rsid w:val="00C74E84"/>
    <w:rsid w:val="00C804E7"/>
    <w:rsid w:val="00C90D61"/>
    <w:rsid w:val="00CA7085"/>
    <w:rsid w:val="00CF1A5B"/>
    <w:rsid w:val="00CF3733"/>
    <w:rsid w:val="00D36F2F"/>
    <w:rsid w:val="00D546FB"/>
    <w:rsid w:val="00D63BF3"/>
    <w:rsid w:val="00D90981"/>
    <w:rsid w:val="00DA01A2"/>
    <w:rsid w:val="00DC3879"/>
    <w:rsid w:val="00DF63B4"/>
    <w:rsid w:val="00E219B8"/>
    <w:rsid w:val="00E239A6"/>
    <w:rsid w:val="00E34C4B"/>
    <w:rsid w:val="00E538A5"/>
    <w:rsid w:val="00E726D8"/>
    <w:rsid w:val="00E75BCE"/>
    <w:rsid w:val="00E90E3D"/>
    <w:rsid w:val="00EA08E7"/>
    <w:rsid w:val="00EA3D80"/>
    <w:rsid w:val="00EB017F"/>
    <w:rsid w:val="00F01F15"/>
    <w:rsid w:val="00F3745F"/>
    <w:rsid w:val="00F93AAC"/>
    <w:rsid w:val="00FA6B26"/>
    <w:rsid w:val="00FB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9BE019A-4F0D-44C0-866C-F0645665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981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3A7E44"/>
    <w:pPr>
      <w:keepNext/>
      <w:ind w:firstLine="709"/>
      <w:jc w:val="center"/>
      <w:outlineLvl w:val="6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90981"/>
    <w:pPr>
      <w:tabs>
        <w:tab w:val="center" w:pos="4153"/>
        <w:tab w:val="right" w:pos="8306"/>
      </w:tabs>
    </w:pPr>
    <w:rPr>
      <w:sz w:val="29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D90981"/>
    <w:rPr>
      <w:rFonts w:ascii="Times New Roman" w:eastAsia="Times New Roman" w:hAnsi="Times New Roman" w:cs="Times New Roman"/>
      <w:sz w:val="29"/>
      <w:szCs w:val="20"/>
      <w:lang w:val="x-none" w:eastAsia="x-none"/>
    </w:rPr>
  </w:style>
  <w:style w:type="character" w:styleId="a5">
    <w:name w:val="page number"/>
    <w:rsid w:val="00D90981"/>
  </w:style>
  <w:style w:type="paragraph" w:customStyle="1" w:styleId="15">
    <w:name w:val="Обычный + 15 пт"/>
    <w:basedOn w:val="a"/>
    <w:rsid w:val="00B16113"/>
    <w:pPr>
      <w:spacing w:line="336" w:lineRule="auto"/>
      <w:ind w:firstLine="709"/>
      <w:jc w:val="both"/>
    </w:pPr>
    <w:rPr>
      <w:sz w:val="30"/>
      <w:szCs w:val="30"/>
    </w:rPr>
  </w:style>
  <w:style w:type="paragraph" w:styleId="a6">
    <w:name w:val="Body Text"/>
    <w:basedOn w:val="a"/>
    <w:link w:val="a7"/>
    <w:uiPriority w:val="1"/>
    <w:qFormat/>
    <w:rsid w:val="00B16113"/>
    <w:pPr>
      <w:widowControl w:val="0"/>
      <w:spacing w:before="95"/>
      <w:ind w:left="1132" w:firstLine="709"/>
    </w:pPr>
    <w:rPr>
      <w:sz w:val="28"/>
      <w:szCs w:val="28"/>
      <w:lang w:val="en-US" w:eastAsia="en-US"/>
    </w:rPr>
  </w:style>
  <w:style w:type="character" w:customStyle="1" w:styleId="a7">
    <w:name w:val="Основной текст Знак"/>
    <w:link w:val="a6"/>
    <w:uiPriority w:val="1"/>
    <w:rsid w:val="00B16113"/>
    <w:rPr>
      <w:rFonts w:ascii="Times New Roman" w:eastAsia="Times New Roman" w:hAnsi="Times New Roman"/>
      <w:sz w:val="28"/>
      <w:szCs w:val="28"/>
      <w:lang w:val="en-US" w:eastAsia="en-US"/>
    </w:rPr>
  </w:style>
  <w:style w:type="character" w:styleId="a8">
    <w:name w:val="Hyperlink"/>
    <w:rsid w:val="00C25F0D"/>
    <w:rPr>
      <w:color w:val="0000FF"/>
      <w:u w:val="single"/>
    </w:rPr>
  </w:style>
  <w:style w:type="paragraph" w:customStyle="1" w:styleId="a9">
    <w:name w:val="Д.к.н.: Таблица"/>
    <w:basedOn w:val="a"/>
    <w:autoRedefine/>
    <w:uiPriority w:val="99"/>
    <w:rsid w:val="008D016D"/>
    <w:pPr>
      <w:spacing w:line="288" w:lineRule="auto"/>
      <w:ind w:firstLine="709"/>
      <w:jc w:val="both"/>
    </w:pPr>
    <w:rPr>
      <w:sz w:val="28"/>
      <w:szCs w:val="28"/>
    </w:rPr>
  </w:style>
  <w:style w:type="table" w:styleId="aa">
    <w:name w:val="Table Grid"/>
    <w:basedOn w:val="a1"/>
    <w:uiPriority w:val="39"/>
    <w:rsid w:val="00003C2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03C25"/>
    <w:pPr>
      <w:ind w:left="720"/>
      <w:contextualSpacing/>
    </w:pPr>
  </w:style>
  <w:style w:type="character" w:customStyle="1" w:styleId="70">
    <w:name w:val="Заголовок 7 Знак"/>
    <w:link w:val="7"/>
    <w:uiPriority w:val="99"/>
    <w:rsid w:val="003A7E44"/>
    <w:rPr>
      <w:rFonts w:cs="Calibri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3A7E44"/>
  </w:style>
  <w:style w:type="table" w:customStyle="1" w:styleId="10">
    <w:name w:val="Сетка таблицы1"/>
    <w:basedOn w:val="a1"/>
    <w:next w:val="aa"/>
    <w:uiPriority w:val="39"/>
    <w:rsid w:val="003A7E4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3A7E44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202020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3A7E44"/>
    <w:rPr>
      <w:rFonts w:ascii="Arial" w:hAnsi="Arial" w:cs="Arial"/>
      <w:color w:val="202020"/>
      <w:sz w:val="24"/>
      <w:szCs w:val="24"/>
      <w:lang w:eastAsia="ar-SA"/>
    </w:rPr>
  </w:style>
  <w:style w:type="paragraph" w:customStyle="1" w:styleId="11">
    <w:name w:val="Знак Знак1"/>
    <w:basedOn w:val="a"/>
    <w:uiPriority w:val="99"/>
    <w:rsid w:val="003A7E44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110">
    <w:name w:val="Знак Знак11"/>
    <w:basedOn w:val="a"/>
    <w:uiPriority w:val="99"/>
    <w:rsid w:val="003A7E44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uiPriority w:val="99"/>
    <w:semiHidden/>
    <w:rsid w:val="003A7E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3A7E44"/>
    <w:rPr>
      <w:rFonts w:ascii="Tahoma" w:eastAsia="Times New Roman" w:hAnsi="Tahoma" w:cs="Tahoma"/>
      <w:sz w:val="16"/>
      <w:szCs w:val="16"/>
    </w:rPr>
  </w:style>
  <w:style w:type="character" w:styleId="ae">
    <w:name w:val="annotation reference"/>
    <w:uiPriority w:val="99"/>
    <w:semiHidden/>
    <w:rsid w:val="003A7E4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3A7E44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rsid w:val="003A7E44"/>
    <w:rPr>
      <w:rFonts w:ascii="Times New Roman" w:eastAsia="Times New Roman" w:hAnsi="Times New Roman"/>
    </w:rPr>
  </w:style>
  <w:style w:type="paragraph" w:styleId="af1">
    <w:name w:val="annotation subject"/>
    <w:basedOn w:val="af"/>
    <w:next w:val="af"/>
    <w:link w:val="af2"/>
    <w:uiPriority w:val="99"/>
    <w:semiHidden/>
    <w:rsid w:val="003A7E44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3A7E44"/>
    <w:rPr>
      <w:rFonts w:ascii="Times New Roman" w:eastAsia="Times New Roman" w:hAnsi="Times New Roman"/>
      <w:b/>
      <w:bCs/>
    </w:rPr>
  </w:style>
  <w:style w:type="paragraph" w:styleId="af3">
    <w:name w:val="footer"/>
    <w:basedOn w:val="a"/>
    <w:link w:val="af4"/>
    <w:uiPriority w:val="99"/>
    <w:rsid w:val="003A7E4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3A7E44"/>
    <w:rPr>
      <w:rFonts w:ascii="Times New Roman" w:eastAsia="Times New Roman" w:hAnsi="Times New Roman"/>
      <w:sz w:val="24"/>
      <w:szCs w:val="24"/>
    </w:rPr>
  </w:style>
  <w:style w:type="character" w:styleId="af5">
    <w:name w:val="FollowedHyperlink"/>
    <w:uiPriority w:val="99"/>
    <w:semiHidden/>
    <w:unhideWhenUsed/>
    <w:rsid w:val="003A7E44"/>
    <w:rPr>
      <w:color w:val="954F72"/>
      <w:u w:val="single"/>
    </w:rPr>
  </w:style>
  <w:style w:type="paragraph" w:customStyle="1" w:styleId="xl65">
    <w:name w:val="xl65"/>
    <w:basedOn w:val="a"/>
    <w:rsid w:val="003A7E44"/>
    <w:pPr>
      <w:spacing w:before="100" w:beforeAutospacing="1" w:after="100" w:afterAutospacing="1"/>
    </w:pPr>
  </w:style>
  <w:style w:type="paragraph" w:customStyle="1" w:styleId="xl66">
    <w:name w:val="xl66"/>
    <w:basedOn w:val="a"/>
    <w:rsid w:val="003A7E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"/>
    <w:rsid w:val="003A7E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a"/>
    <w:rsid w:val="003A7E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3A7E4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3A7E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1">
    <w:name w:val="xl71"/>
    <w:basedOn w:val="a"/>
    <w:rsid w:val="003A7E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3A7E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A7E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63">
    <w:name w:val="xl63"/>
    <w:basedOn w:val="a"/>
    <w:rsid w:val="003A7E44"/>
    <w:pPr>
      <w:spacing w:before="100" w:beforeAutospacing="1" w:after="100" w:afterAutospacing="1"/>
    </w:pPr>
  </w:style>
  <w:style w:type="paragraph" w:customStyle="1" w:styleId="xl64">
    <w:name w:val="xl64"/>
    <w:basedOn w:val="a"/>
    <w:rsid w:val="003A7E44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kzn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Links>
    <vt:vector size="6" baseType="variant"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Э. Карягина</dc:creator>
  <cp:keywords/>
  <dc:description/>
  <cp:lastModifiedBy>Аделия Р. Каримуллина</cp:lastModifiedBy>
  <cp:revision>8</cp:revision>
  <dcterms:created xsi:type="dcterms:W3CDTF">2024-05-28T14:29:00Z</dcterms:created>
  <dcterms:modified xsi:type="dcterms:W3CDTF">2024-06-14T11:20:00Z</dcterms:modified>
</cp:coreProperties>
</file>