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86401A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65F7">
        <w:rPr>
          <w:rFonts w:ascii="Times New Roman" w:hAnsi="Times New Roman" w:cs="Times New Roman"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5765F7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765F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1A">
        <w:rPr>
          <w:rFonts w:ascii="Times New Roman" w:hAnsi="Times New Roman" w:cs="Times New Roman"/>
          <w:bCs/>
          <w:sz w:val="28"/>
          <w:szCs w:val="28"/>
        </w:rPr>
        <w:t xml:space="preserve">_______ </w:t>
      </w:r>
      <w:bookmarkStart w:id="0" w:name="_GoBack"/>
      <w:bookmarkEnd w:id="0"/>
      <w:r w:rsidR="005765F7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9435D6" w:rsidRDefault="007F4627" w:rsidP="009435D6">
      <w:pPr>
        <w:pStyle w:val="a4"/>
        <w:tabs>
          <w:tab w:val="left" w:pos="4678"/>
        </w:tabs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287">
        <w:rPr>
          <w:rFonts w:ascii="Times New Roman" w:hAnsi="Times New Roman" w:cs="Times New Roman"/>
          <w:bCs/>
          <w:sz w:val="28"/>
          <w:szCs w:val="28"/>
        </w:rPr>
        <w:t>Положение о</w:t>
      </w:r>
      <w:r w:rsidR="009435D6">
        <w:rPr>
          <w:rFonts w:ascii="Times New Roman" w:hAnsi="Times New Roman" w:cs="Times New Roman"/>
          <w:bCs/>
          <w:sz w:val="28"/>
          <w:szCs w:val="28"/>
        </w:rPr>
        <w:t>б</w:t>
      </w:r>
      <w:r w:rsidR="008442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5D6">
        <w:rPr>
          <w:rFonts w:ascii="Times New Roman" w:hAnsi="Times New Roman" w:cs="Times New Roman"/>
          <w:bCs/>
          <w:sz w:val="28"/>
          <w:szCs w:val="28"/>
        </w:rPr>
        <w:t>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района, утвержденное решением Совета Рыбно-Слободского муниципального района Республики Татарстан от 27.07.2009 №</w:t>
      </w:r>
      <w:r w:rsidR="009435D6">
        <w:rPr>
          <w:rFonts w:ascii="Times New Roman" w:hAnsi="Times New Roman" w:cs="Times New Roman"/>
          <w:bCs/>
          <w:sz w:val="28"/>
          <w:szCs w:val="28"/>
          <w:lang w:val="en-US"/>
        </w:rPr>
        <w:t>XXXX</w:t>
      </w:r>
      <w:r w:rsidR="009435D6" w:rsidRPr="009435D6">
        <w:rPr>
          <w:rFonts w:ascii="Times New Roman" w:hAnsi="Times New Roman" w:cs="Times New Roman"/>
          <w:bCs/>
          <w:sz w:val="28"/>
          <w:szCs w:val="28"/>
        </w:rPr>
        <w:t>-3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627" w:rsidRPr="00657253" w:rsidRDefault="007F4627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F4627">
        <w:rPr>
          <w:b w:val="0"/>
          <w:sz w:val="28"/>
          <w:szCs w:val="28"/>
        </w:rPr>
        <w:t xml:space="preserve"> </w:t>
      </w:r>
      <w:r w:rsidR="00844287">
        <w:rPr>
          <w:b w:val="0"/>
          <w:sz w:val="28"/>
          <w:szCs w:val="28"/>
        </w:rPr>
        <w:t>соответс</w:t>
      </w:r>
      <w:r w:rsidR="00A85BE2">
        <w:rPr>
          <w:b w:val="0"/>
          <w:sz w:val="28"/>
          <w:szCs w:val="28"/>
        </w:rPr>
        <w:t>твии с Федеральным законом от 12</w:t>
      </w:r>
      <w:r w:rsidR="00844287">
        <w:rPr>
          <w:b w:val="0"/>
          <w:sz w:val="28"/>
          <w:szCs w:val="28"/>
        </w:rPr>
        <w:t>.12.2023 №</w:t>
      </w:r>
      <w:r w:rsidR="00A85BE2">
        <w:rPr>
          <w:b w:val="0"/>
          <w:sz w:val="28"/>
          <w:szCs w:val="28"/>
        </w:rPr>
        <w:t>594</w:t>
      </w:r>
      <w:r w:rsidR="00844287">
        <w:rPr>
          <w:b w:val="0"/>
          <w:sz w:val="28"/>
          <w:szCs w:val="28"/>
        </w:rPr>
        <w:t>-ФЗ «</w:t>
      </w:r>
      <w:r w:rsidR="00844287" w:rsidRPr="00844287">
        <w:rPr>
          <w:b w:val="0"/>
          <w:sz w:val="28"/>
          <w:szCs w:val="28"/>
        </w:rPr>
        <w:t>О внесении изменений в</w:t>
      </w:r>
      <w:r w:rsidR="00844287">
        <w:rPr>
          <w:b w:val="0"/>
          <w:sz w:val="28"/>
          <w:szCs w:val="28"/>
        </w:rPr>
        <w:t xml:space="preserve"> статью 12 Федерального закона «</w:t>
      </w:r>
      <w:r w:rsidR="00844287" w:rsidRPr="00844287">
        <w:rPr>
          <w:b w:val="0"/>
          <w:sz w:val="28"/>
          <w:szCs w:val="28"/>
        </w:rPr>
        <w:t>О системе государственной службы Российской Федерации</w:t>
      </w:r>
      <w:r w:rsidR="00844287">
        <w:rPr>
          <w:b w:val="0"/>
          <w:sz w:val="28"/>
          <w:szCs w:val="28"/>
        </w:rPr>
        <w:t>»</w:t>
      </w:r>
      <w:r w:rsidR="00844287" w:rsidRPr="00844287">
        <w:rPr>
          <w:b w:val="0"/>
          <w:sz w:val="28"/>
          <w:szCs w:val="28"/>
        </w:rPr>
        <w:t xml:space="preserve"> и отдельные законодательные акты Российской Федерации</w:t>
      </w:r>
      <w:r w:rsidR="00844287">
        <w:rPr>
          <w:b w:val="0"/>
          <w:sz w:val="28"/>
          <w:szCs w:val="28"/>
        </w:rPr>
        <w:t>», руководствуясь Уставом Рыбно-Слободского муниципального района Республики Татарстан</w:t>
      </w:r>
      <w:r w:rsidR="005765F7">
        <w:rPr>
          <w:b w:val="0"/>
          <w:sz w:val="28"/>
          <w:szCs w:val="28"/>
        </w:rPr>
        <w:t>,</w:t>
      </w:r>
      <w:r w:rsidR="00844287">
        <w:rPr>
          <w:b w:val="0"/>
          <w:sz w:val="28"/>
          <w:szCs w:val="28"/>
        </w:rPr>
        <w:t xml:space="preserve"> Совет Рыбно-Слободского муниципального района Республики Татарстан</w:t>
      </w:r>
      <w:r w:rsidRPr="007933FE">
        <w:rPr>
          <w:b w:val="0"/>
          <w:sz w:val="28"/>
          <w:szCs w:val="28"/>
        </w:rPr>
        <w:t xml:space="preserve"> РЕШИЛ</w:t>
      </w:r>
      <w:r w:rsidRPr="00657253">
        <w:rPr>
          <w:b w:val="0"/>
          <w:sz w:val="28"/>
          <w:szCs w:val="28"/>
        </w:rPr>
        <w:t>:</w:t>
      </w:r>
    </w:p>
    <w:p w:rsidR="007F4627" w:rsidRDefault="007F4627" w:rsidP="007F462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Pr="00BF7C66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 xml:space="preserve">Положение </w:t>
      </w:r>
      <w:r w:rsidR="009435D6" w:rsidRPr="009435D6">
        <w:rPr>
          <w:rFonts w:ascii="Times New Roman" w:eastAsiaTheme="minorEastAsia" w:hAnsi="Times New Roman" w:cs="Times New Roman"/>
          <w:sz w:val="28"/>
          <w:szCs w:val="28"/>
        </w:rPr>
        <w:t>об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района, утвержденное решением Совета Рыбно-Слободского муниципального района Республики Татарстан от 27.07.2009 №XXXX-3</w:t>
      </w:r>
      <w:r w:rsidR="009435D6">
        <w:rPr>
          <w:rFonts w:ascii="Times New Roman" w:eastAsiaTheme="minorEastAsia" w:hAnsi="Times New Roman" w:cs="Times New Roman"/>
          <w:sz w:val="28"/>
          <w:szCs w:val="28"/>
        </w:rPr>
        <w:t xml:space="preserve"> (в ред. от 24.09.2019 №</w:t>
      </w:r>
      <w:r w:rsidR="009435D6">
        <w:rPr>
          <w:rFonts w:ascii="Times New Roman" w:eastAsiaTheme="minorEastAsia" w:hAnsi="Times New Roman" w:cs="Times New Roman"/>
          <w:sz w:val="28"/>
          <w:szCs w:val="28"/>
          <w:lang w:val="en-US"/>
        </w:rPr>
        <w:t>XLV</w:t>
      </w:r>
      <w:r w:rsidR="009435D6" w:rsidRPr="009435D6">
        <w:rPr>
          <w:rFonts w:ascii="Times New Roman" w:eastAsiaTheme="minorEastAsia" w:hAnsi="Times New Roman" w:cs="Times New Roman"/>
          <w:sz w:val="28"/>
          <w:szCs w:val="28"/>
        </w:rPr>
        <w:t>-8</w:t>
      </w:r>
      <w:r w:rsidR="009435D6">
        <w:rPr>
          <w:rFonts w:ascii="Times New Roman" w:eastAsiaTheme="minorEastAsia" w:hAnsi="Times New Roman" w:cs="Times New Roman"/>
          <w:sz w:val="28"/>
          <w:szCs w:val="28"/>
        </w:rPr>
        <w:t>; от 13.03.2020 №</w:t>
      </w:r>
      <w:r w:rsidR="009435D6">
        <w:rPr>
          <w:rFonts w:ascii="Times New Roman" w:eastAsiaTheme="minorEastAsia" w:hAnsi="Times New Roman" w:cs="Times New Roman"/>
          <w:sz w:val="28"/>
          <w:szCs w:val="28"/>
          <w:lang w:val="en-US"/>
        </w:rPr>
        <w:t>LII</w:t>
      </w:r>
      <w:r w:rsidR="009435D6" w:rsidRPr="009435D6">
        <w:rPr>
          <w:rFonts w:ascii="Times New Roman" w:eastAsiaTheme="minorEastAsia" w:hAnsi="Times New Roman" w:cs="Times New Roman"/>
          <w:sz w:val="28"/>
          <w:szCs w:val="28"/>
        </w:rPr>
        <w:t>-3</w:t>
      </w:r>
      <w:r w:rsidR="009435D6">
        <w:rPr>
          <w:rFonts w:ascii="Times New Roman" w:eastAsiaTheme="minorEastAsia" w:hAnsi="Times New Roman" w:cs="Times New Roman"/>
          <w:sz w:val="28"/>
          <w:szCs w:val="28"/>
        </w:rPr>
        <w:t>) следующие изменения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435D6" w:rsidRDefault="009435D6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2.6 после слова «Сведения» дополнить словами «(за исключением сведений, содержащихся в анкете)».</w:t>
      </w:r>
    </w:p>
    <w:p w:rsidR="00D33F24" w:rsidRDefault="009435D6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33F24">
        <w:rPr>
          <w:color w:val="auto"/>
          <w:sz w:val="28"/>
          <w:szCs w:val="28"/>
        </w:rPr>
        <w:t xml:space="preserve">. </w:t>
      </w:r>
      <w:r w:rsidR="007F4627" w:rsidRPr="00645D6F">
        <w:rPr>
          <w:color w:val="auto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="007F4627" w:rsidRPr="00D33F24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7F4627">
        <w:rPr>
          <w:sz w:val="28"/>
          <w:szCs w:val="28"/>
        </w:rPr>
        <w:t xml:space="preserve"> </w:t>
      </w:r>
      <w:r w:rsidR="007F4627" w:rsidRPr="00645D6F">
        <w:rPr>
          <w:color w:val="auto"/>
          <w:sz w:val="28"/>
          <w:szCs w:val="28"/>
        </w:rPr>
        <w:t>и «Официальном портале правовой информации</w:t>
      </w:r>
      <w:r w:rsidR="007F4627" w:rsidRPr="005B648C">
        <w:rPr>
          <w:color w:val="auto"/>
          <w:sz w:val="28"/>
          <w:szCs w:val="28"/>
        </w:rPr>
        <w:t xml:space="preserve"> Республики Татарстан» в информационно-телекоммуникационной сети Интернет по веб-адресу: </w:t>
      </w:r>
      <w:hyperlink r:id="rId5" w:history="1">
        <w:r w:rsidR="007F4627" w:rsidRPr="00D33F24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7F4627" w:rsidRPr="00D33F24">
        <w:rPr>
          <w:color w:val="000000" w:themeColor="text1"/>
          <w:sz w:val="28"/>
          <w:szCs w:val="28"/>
        </w:rPr>
        <w:t>.</w:t>
      </w:r>
      <w:r w:rsidR="007F4627" w:rsidRPr="005B648C">
        <w:rPr>
          <w:color w:val="auto"/>
          <w:sz w:val="28"/>
          <w:szCs w:val="28"/>
        </w:rPr>
        <w:t xml:space="preserve"> </w:t>
      </w:r>
    </w:p>
    <w:p w:rsidR="007F4627" w:rsidRPr="005B648C" w:rsidRDefault="009435D6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33F24">
        <w:rPr>
          <w:color w:val="auto"/>
          <w:sz w:val="28"/>
          <w:szCs w:val="28"/>
        </w:rPr>
        <w:t xml:space="preserve">. </w:t>
      </w:r>
      <w:r w:rsidR="007F4627" w:rsidRPr="005B648C">
        <w:rPr>
          <w:color w:val="auto"/>
          <w:sz w:val="28"/>
          <w:szCs w:val="28"/>
        </w:rPr>
        <w:t xml:space="preserve">Контроль за исполнением настоящего решения возложить на </w:t>
      </w:r>
      <w:r w:rsidR="002D0FC4">
        <w:rPr>
          <w:color w:val="auto"/>
          <w:sz w:val="28"/>
          <w:szCs w:val="28"/>
        </w:rPr>
        <w:t>постоянную комиссию по законности, правопорядку, муниципальной собственности и местному самоуправлению.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9435D6" w:rsidRDefault="007F4627" w:rsidP="009435D6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9435D6" w:rsidSect="009435D6">
      <w:pgSz w:w="11906" w:h="16838"/>
      <w:pgMar w:top="851" w:right="567" w:bottom="1276" w:left="1134" w:header="708" w:footer="708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7"/>
    <w:rsid w:val="00051FB0"/>
    <w:rsid w:val="002D0FC4"/>
    <w:rsid w:val="00451DE6"/>
    <w:rsid w:val="005765F7"/>
    <w:rsid w:val="0062129D"/>
    <w:rsid w:val="007F4627"/>
    <w:rsid w:val="00844287"/>
    <w:rsid w:val="0086401A"/>
    <w:rsid w:val="009435D6"/>
    <w:rsid w:val="00A85BE2"/>
    <w:rsid w:val="00C63320"/>
    <w:rsid w:val="00CA7D72"/>
    <w:rsid w:val="00D33F24"/>
    <w:rsid w:val="00D915A0"/>
    <w:rsid w:val="00F306AD"/>
    <w:rsid w:val="00F840F8"/>
    <w:rsid w:val="00F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F5F"/>
  <w15:chartTrackingRefBased/>
  <w15:docId w15:val="{AAC1AD73-7AFF-4E7B-BE47-489E709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2023-05-15T12:03:00Z</dcterms:created>
  <dcterms:modified xsi:type="dcterms:W3CDTF">2024-06-21T10:18:00Z</dcterms:modified>
</cp:coreProperties>
</file>