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63E712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0" cy="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«_____»______________20__ </w:t>
                              </w:r>
                            </w:p>
                            <w:p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712FB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">
                <v:group id="Группа 2" o:spid="_x0000_s1027" style="position:absolute;width:62470;height:10692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20;width:2226960;height:99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40;height:956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80;top:1007640;width:6144120;height:6156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60;width:981000;height:976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«_____»______________20__ </w:t>
                        </w:r>
                      </w:p>
                      <w:p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F749F7" w:rsidRDefault="00F749F7">
      <w:pPr>
        <w:pStyle w:val="22"/>
        <w:widowControl/>
        <w:ind w:right="0" w:firstLine="709"/>
        <w:rPr>
          <w:lang w:val="ru-RU"/>
        </w:rPr>
      </w:pPr>
    </w:p>
    <w:p w:rsidR="00226DAC" w:rsidRPr="00226DAC" w:rsidRDefault="00E83EC0" w:rsidP="00226DAC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Об утверждении </w:t>
      </w:r>
      <w:r w:rsidR="00452175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документации </w:t>
      </w:r>
      <w:r w:rsidR="00226DAC"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 проекту</w:t>
      </w:r>
    </w:p>
    <w:p w:rsidR="00226DAC" w:rsidRPr="00226DAC" w:rsidRDefault="00226DAC" w:rsidP="00226DAC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планировки территории и проекту межевания в его составе для линейных </w:t>
      </w:r>
      <w:r w:rsidR="007F479A">
        <w:rPr>
          <w:rFonts w:ascii="Times New Roman" w:eastAsia="Calibri" w:hAnsi="Times New Roman" w:cs="Times New Roman"/>
          <w:b/>
          <w:sz w:val="28"/>
          <w:szCs w:val="28"/>
          <w:lang w:val="ru-RU"/>
        </w:rPr>
        <w:t>объектов проекта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«Обустройство кустов скважин №№ 4070, 4074, 4079 Летнего нефтяного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месторождения АО «</w:t>
      </w:r>
      <w:proofErr w:type="spellStart"/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Шешмаойл</w:t>
      </w:r>
      <w:proofErr w:type="spellEnd"/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». Строительство нефтепроводов Летнего нефтяного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месторождения АО «</w:t>
      </w:r>
      <w:proofErr w:type="spellStart"/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Шешмаойл</w:t>
      </w:r>
      <w:proofErr w:type="spellEnd"/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». Строительство нефтепровода от БГ №4070 до УП-2 нефтепровода от БГ №4009 до точки врезки в нефтепровод от БГ №4005,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Строительство нефтепровода от БГ №4074 до БГ №4079, Строительство</w:t>
      </w:r>
    </w:p>
    <w:p w:rsidR="002170F2" w:rsidRPr="00C21B75" w:rsidRDefault="00226DAC" w:rsidP="00226DAC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нефтепровода от БГ №4079 до УП-2 нефтепровода от БГ №4009 до точки врезки в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нефтепровод от БГ №4005», расположенного в границах </w:t>
      </w:r>
      <w:proofErr w:type="spellStart"/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Буревестниковского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сельского поселения </w:t>
      </w:r>
      <w:proofErr w:type="spellStart"/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Новошешминского</w:t>
      </w:r>
      <w:proofErr w:type="spellEnd"/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муниципального района Республики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226DA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Татарстан</w:t>
      </w:r>
    </w:p>
    <w:p w:rsidR="00E83EC0" w:rsidRDefault="00E83EC0" w:rsidP="002170F2">
      <w:pPr>
        <w:tabs>
          <w:tab w:val="left" w:pos="6237"/>
        </w:tabs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F749F7" w:rsidRDefault="00E83EC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>В целях обеспечения территории градостроительной документацией, в соответствии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статьями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42, 43, 45 и 46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градостроительной деятельности», приказом Министерства строительства, архитектуры и жилищно-коммунального хозяйства Республики Татарстан от 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 xml:space="preserve">.2024 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295554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B3304E" w:rsidRPr="0083028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30280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планировки территории</w:t>
      </w:r>
      <w:r w:rsidR="00295554" w:rsidRPr="00B3304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26DAC">
        <w:rPr>
          <w:rFonts w:ascii="Times New Roman" w:hAnsi="Times New Roman" w:cs="Times New Roman"/>
          <w:sz w:val="28"/>
          <w:szCs w:val="28"/>
          <w:lang w:val="ru-RU"/>
        </w:rPr>
        <w:t xml:space="preserve">с учетом заключения о результатах проведения публичных слушаний от 10.06.2024, </w:t>
      </w:r>
      <w:r w:rsidR="00A84791">
        <w:rPr>
          <w:rFonts w:ascii="Times New Roman" w:hAnsi="Times New Roman" w:cs="Times New Roman"/>
          <w:b/>
          <w:sz w:val="28"/>
          <w:szCs w:val="28"/>
          <w:lang w:val="ru-RU"/>
        </w:rPr>
        <w:t>п р и к а з ы в а ю:</w:t>
      </w:r>
    </w:p>
    <w:p w:rsidR="00F749F7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83EC0" w:rsidRPr="00E83EC0" w:rsidRDefault="00855AAD" w:rsidP="00356BD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>
        <w:rPr>
          <w:rFonts w:ascii="Times New Roman" w:hAnsi="Times New Roman" w:cs="Times New Roman"/>
          <w:sz w:val="28"/>
          <w:szCs w:val="28"/>
          <w:lang w:val="ru-RU"/>
        </w:rPr>
        <w:t xml:space="preserve">Утвердить прилагаемую документацию </w:t>
      </w:r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по проекту</w:t>
      </w:r>
      <w:r w:rsidR="00356B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планировки территории и проекту межевания в его составе для линейных объектов проекта «Обустройство кустов скважин №№ 4070, 4074, 4079 Летнего нефтяного месторождения АО «</w:t>
      </w:r>
      <w:proofErr w:type="spellStart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Шешмаойл</w:t>
      </w:r>
      <w:proofErr w:type="spellEnd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». Строительство нефтепроводов Летнего нефтяного месторождения АО «</w:t>
      </w:r>
      <w:proofErr w:type="spellStart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Шешмаойл</w:t>
      </w:r>
      <w:proofErr w:type="spellEnd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». Строительство нефтепровода от БГ №4070 до УП-2 нефтепровода от БГ №4009 до точки врезки в нефтепровод от БГ №4005, Строительство нефтепровода от БГ №4074 до БГ №4079, Строительство</w:t>
      </w:r>
      <w:r w:rsidR="00356B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 xml:space="preserve">нефтепровода от БГ №4079 до УП-2 нефтепровода от БГ №4009 до точки врезки в нефтепровод от БГ №4005», расположенного в границах </w:t>
      </w:r>
      <w:proofErr w:type="spellStart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Буревестниковского</w:t>
      </w:r>
      <w:proofErr w:type="spellEnd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Новошешминского</w:t>
      </w:r>
      <w:proofErr w:type="spellEnd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lastRenderedPageBreak/>
        <w:t>2. Сектору взаимодействия со средствами массовой информации (Р.Ж.Зайнуллиной) 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</w:p>
    <w:p w:rsidR="00E83EC0" w:rsidRPr="00E83EC0" w:rsidRDefault="00E83EC0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Департаменту развития территорий</w:t>
      </w:r>
      <w:r w:rsidRPr="00E83EC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83EC0">
        <w:rPr>
          <w:rFonts w:ascii="Times New Roman" w:hAnsi="Times New Roman" w:cs="Times New Roman"/>
          <w:sz w:val="28"/>
          <w:szCs w:val="28"/>
          <w:lang w:val="ru-RU"/>
        </w:rPr>
        <w:t>А.И.Ахметзянову</w:t>
      </w:r>
      <w:proofErr w:type="spellEnd"/>
      <w:r w:rsidRPr="00E83EC0">
        <w:rPr>
          <w:rFonts w:ascii="Times New Roman" w:hAnsi="Times New Roman" w:cs="Times New Roman"/>
          <w:sz w:val="28"/>
          <w:szCs w:val="28"/>
          <w:lang w:val="ru-RU"/>
        </w:rPr>
        <w:t>) обеспечить направление настоящего приказа на официальное опубликование на Официальном портале правовой информации Республики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 xml:space="preserve"> Татарстан (pravo.tatarstan.ru)</w:t>
      </w:r>
      <w:r w:rsidR="00452175" w:rsidRPr="00452175">
        <w:rPr>
          <w:lang w:val="ru-RU"/>
        </w:rPr>
        <w:t xml:space="preserve"> </w:t>
      </w:r>
      <w:r w:rsidR="00452175" w:rsidRPr="00452175">
        <w:rPr>
          <w:rFonts w:ascii="Times New Roman" w:hAnsi="Times New Roman" w:cs="Times New Roman"/>
          <w:sz w:val="28"/>
          <w:szCs w:val="28"/>
          <w:lang w:val="ru-RU"/>
        </w:rPr>
        <w:t xml:space="preserve">и Главе </w:t>
      </w:r>
      <w:proofErr w:type="spellStart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Буревестниковского</w:t>
      </w:r>
      <w:proofErr w:type="spellEnd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proofErr w:type="spellStart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>Новошешминского</w:t>
      </w:r>
      <w:proofErr w:type="spellEnd"/>
      <w:r w:rsidR="00356BD5" w:rsidRPr="00356BD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bookmarkStart w:id="1" w:name="_GoBack"/>
      <w:bookmarkEnd w:id="1"/>
      <w:r w:rsidRPr="0029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3EC0" w:rsidRPr="00E83EC0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83EC0" w:rsidRPr="00E83EC0">
        <w:rPr>
          <w:rFonts w:ascii="Times New Roman" w:hAnsi="Times New Roman" w:cs="Times New Roman"/>
          <w:sz w:val="28"/>
          <w:szCs w:val="28"/>
          <w:lang w:val="ru-RU"/>
        </w:rPr>
        <w:t>. Установить, что настоящий приказ вступает в силу со дня его официального опубликования.</w:t>
      </w:r>
    </w:p>
    <w:p w:rsidR="00F749F7" w:rsidRDefault="006A5F77" w:rsidP="00E83EC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84791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приказа возложить на </w:t>
      </w:r>
      <w:r w:rsidR="00B3304E">
        <w:rPr>
          <w:rFonts w:ascii="Times New Roman" w:hAnsi="Times New Roman" w:cs="Times New Roman"/>
          <w:sz w:val="28"/>
          <w:szCs w:val="28"/>
          <w:lang w:val="ru-RU"/>
        </w:rPr>
        <w:t>руководителя департамента развития территорий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541F2">
        <w:rPr>
          <w:rFonts w:ascii="Times New Roman" w:hAnsi="Times New Roman" w:cs="Times New Roman"/>
          <w:sz w:val="28"/>
          <w:szCs w:val="28"/>
          <w:lang w:val="ru-RU"/>
        </w:rPr>
        <w:t>А.И.</w:t>
      </w:r>
      <w:r w:rsidR="001A7F6A">
        <w:rPr>
          <w:rFonts w:ascii="Times New Roman" w:hAnsi="Times New Roman" w:cs="Times New Roman"/>
          <w:sz w:val="28"/>
          <w:szCs w:val="28"/>
          <w:lang w:val="ru-RU"/>
        </w:rPr>
        <w:t>Ахметзянова</w:t>
      </w:r>
      <w:proofErr w:type="spellEnd"/>
      <w:r w:rsidR="00A847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5AAD" w:rsidRDefault="00855AAD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B3304E" w:rsidRPr="006A5F77" w:rsidRDefault="00B3304E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6A5F77" w:rsidRPr="006A5F77" w:rsidRDefault="006A5F77" w:rsidP="002D2E06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2D2E06" w:rsidRDefault="001A7F6A" w:rsidP="00F2693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Заместитель м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инистр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</w:t>
      </w:r>
      <w:r w:rsidR="00A8479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r w:rsidR="00461461">
        <w:rPr>
          <w:rFonts w:ascii="Times New Roman" w:hAnsi="Times New Roman" w:cs="Times New Roman"/>
          <w:b/>
          <w:bCs/>
          <w:sz w:val="28"/>
          <w:szCs w:val="28"/>
          <w:lang w:val="ru-RU"/>
        </w:rPr>
        <w:t>В.Н.Кудряше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</w:t>
      </w:r>
      <w:r w:rsidR="00855AA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</w:p>
    <w:sectPr w:rsidR="002D2E06" w:rsidSect="00B3304E">
      <w:pgSz w:w="11906" w:h="16838"/>
      <w:pgMar w:top="1134" w:right="851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C4F1F"/>
    <w:rsid w:val="00163A49"/>
    <w:rsid w:val="001A7F6A"/>
    <w:rsid w:val="001D2369"/>
    <w:rsid w:val="002154A2"/>
    <w:rsid w:val="002170F2"/>
    <w:rsid w:val="00226DAC"/>
    <w:rsid w:val="00295554"/>
    <w:rsid w:val="002D2E06"/>
    <w:rsid w:val="003104AE"/>
    <w:rsid w:val="00325D1A"/>
    <w:rsid w:val="00356BD5"/>
    <w:rsid w:val="00410951"/>
    <w:rsid w:val="004515C1"/>
    <w:rsid w:val="00452175"/>
    <w:rsid w:val="00461461"/>
    <w:rsid w:val="00492AB4"/>
    <w:rsid w:val="004F760E"/>
    <w:rsid w:val="005F7C58"/>
    <w:rsid w:val="006456C7"/>
    <w:rsid w:val="006A5F77"/>
    <w:rsid w:val="006D632B"/>
    <w:rsid w:val="007B3ACB"/>
    <w:rsid w:val="007B521F"/>
    <w:rsid w:val="007F479A"/>
    <w:rsid w:val="00830280"/>
    <w:rsid w:val="00855AAD"/>
    <w:rsid w:val="0099057F"/>
    <w:rsid w:val="00A51924"/>
    <w:rsid w:val="00A84791"/>
    <w:rsid w:val="00B3304E"/>
    <w:rsid w:val="00BE1B46"/>
    <w:rsid w:val="00C21B75"/>
    <w:rsid w:val="00C42551"/>
    <w:rsid w:val="00D541F2"/>
    <w:rsid w:val="00D80407"/>
    <w:rsid w:val="00E743AA"/>
    <w:rsid w:val="00E83EC0"/>
    <w:rsid w:val="00EA4B7D"/>
    <w:rsid w:val="00F26935"/>
    <w:rsid w:val="00F51491"/>
    <w:rsid w:val="00F52D91"/>
    <w:rsid w:val="00F749F7"/>
    <w:rsid w:val="00FD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1B9F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170F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1CA3-ABA4-4FA0-83AD-13828D1C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Гузель Файзуллина</cp:lastModifiedBy>
  <cp:revision>5</cp:revision>
  <cp:lastPrinted>2021-12-06T09:33:00Z</cp:lastPrinted>
  <dcterms:created xsi:type="dcterms:W3CDTF">2024-07-03T06:15:00Z</dcterms:created>
  <dcterms:modified xsi:type="dcterms:W3CDTF">2024-07-03T08:42:00Z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