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DD0" w:rsidRPr="00ED1DD0" w:rsidRDefault="00ED1DD0" w:rsidP="00ED1DD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ED1DD0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О внесении изменени</w:t>
      </w:r>
      <w:r w:rsidRPr="00ED1DD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й</w:t>
      </w:r>
      <w:r w:rsidRPr="00ED1DD0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в постановление</w:t>
      </w:r>
    </w:p>
    <w:p w:rsidR="00ED1DD0" w:rsidRPr="00ED1DD0" w:rsidRDefault="00ED1DD0" w:rsidP="00ED1DD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ED1DD0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Исполнительного комитета</w:t>
      </w:r>
      <w:r w:rsidRPr="00ED1DD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proofErr w:type="spellStart"/>
      <w:r w:rsidRPr="00ED1DD0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г.Казани</w:t>
      </w:r>
      <w:proofErr w:type="spellEnd"/>
      <w:r w:rsidRPr="00ED1DD0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от 05.08.2013 №7098</w:t>
      </w:r>
    </w:p>
    <w:p w:rsidR="00ED1DD0" w:rsidRPr="00ED1DD0" w:rsidRDefault="00ED1DD0" w:rsidP="00ED1DD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ED1DD0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«О городской межведомственной комиссии</w:t>
      </w:r>
    </w:p>
    <w:p w:rsidR="00ED1DD0" w:rsidRPr="00ED1DD0" w:rsidRDefault="00ED1DD0" w:rsidP="00ED1DD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ED1DD0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по признанию помещения жилым помещением, </w:t>
      </w:r>
    </w:p>
    <w:p w:rsidR="00ED1DD0" w:rsidRPr="00ED1DD0" w:rsidRDefault="00ED1DD0" w:rsidP="00ED1DD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ED1DD0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жилого помещения – непригодным для проживания </w:t>
      </w:r>
    </w:p>
    <w:p w:rsidR="00ED1DD0" w:rsidRPr="00ED1DD0" w:rsidRDefault="00ED1DD0" w:rsidP="00ED1DD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ED1DD0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и многоквартирного дома – аварийным и подлежащим </w:t>
      </w:r>
    </w:p>
    <w:p w:rsidR="00ED1DD0" w:rsidRPr="00ED1DD0" w:rsidRDefault="00ED1DD0" w:rsidP="00ED1DD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ED1DD0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сносу</w:t>
      </w:r>
      <w:r w:rsidRPr="00ED1DD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или реконструкции</w:t>
      </w:r>
      <w:r w:rsidRPr="00ED1DD0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»</w:t>
      </w:r>
    </w:p>
    <w:p w:rsidR="00ED1DD0" w:rsidRPr="00ED1DD0" w:rsidRDefault="00ED1DD0" w:rsidP="00ED1DD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1DD0" w:rsidRPr="00ED1DD0" w:rsidRDefault="00ED1DD0" w:rsidP="00ED1DD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D1D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связи с </w:t>
      </w:r>
      <w:r w:rsidRPr="00ED1DD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кадровыми изменениями в Комитете жилищно-коммунального хозяйства Исполнительного комитета </w:t>
      </w:r>
      <w:proofErr w:type="spellStart"/>
      <w:r w:rsidRPr="00ED1DD0">
        <w:rPr>
          <w:rFonts w:ascii="Times New Roman" w:eastAsia="Times New Roman" w:hAnsi="Times New Roman" w:cs="Times New Roman"/>
          <w:sz w:val="28"/>
          <w:szCs w:val="28"/>
          <w:lang w:eastAsia="x-none"/>
        </w:rPr>
        <w:t>г.Казани</w:t>
      </w:r>
      <w:proofErr w:type="spellEnd"/>
      <w:r w:rsidRPr="00ED1DD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D1DD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постановляю</w:t>
      </w:r>
      <w:r w:rsidRPr="00ED1D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:</w:t>
      </w:r>
    </w:p>
    <w:p w:rsidR="00ED1DD0" w:rsidRPr="00ED1DD0" w:rsidRDefault="00ED1DD0" w:rsidP="00ED1DD0">
      <w:pPr>
        <w:numPr>
          <w:ilvl w:val="0"/>
          <w:numId w:val="1"/>
        </w:num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D1D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Внести</w:t>
      </w:r>
      <w:r w:rsidRPr="00ED1DD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D1D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</w:t>
      </w:r>
      <w:r w:rsidRPr="00ED1DD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пункт 1 </w:t>
      </w:r>
      <w:r w:rsidRPr="00ED1D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постановлени</w:t>
      </w:r>
      <w:r w:rsidRPr="00ED1DD0">
        <w:rPr>
          <w:rFonts w:ascii="Times New Roman" w:eastAsia="Times New Roman" w:hAnsi="Times New Roman" w:cs="Times New Roman"/>
          <w:sz w:val="28"/>
          <w:szCs w:val="28"/>
          <w:lang w:eastAsia="x-none"/>
        </w:rPr>
        <w:t>я</w:t>
      </w:r>
      <w:r w:rsidRPr="00ED1D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Исполнительного комитета </w:t>
      </w:r>
      <w:proofErr w:type="spellStart"/>
      <w:r w:rsidRPr="00ED1D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г.Казани</w:t>
      </w:r>
      <w:proofErr w:type="spellEnd"/>
      <w:r w:rsidRPr="00ED1D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от</w:t>
      </w:r>
      <w:r w:rsidRPr="00ED1DD0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Pr="00ED1D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05.08.2013 №7098 «О городской межведомственной комиссии по признанию помещения жилым помещением, жилого помещения – непригодным для проживания и многоквартирного дома – аварийным и подлежащим сносу</w:t>
      </w:r>
      <w:r w:rsidRPr="00ED1DD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или реконструкции</w:t>
      </w:r>
      <w:r w:rsidRPr="00ED1D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</w:t>
      </w:r>
      <w:r w:rsidRPr="00ED1DD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(с учетом изменений, внесенных в него постановлениями </w:t>
      </w:r>
      <w:r w:rsidRPr="00ED1D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Исполнительного комитета </w:t>
      </w:r>
      <w:proofErr w:type="spellStart"/>
      <w:r w:rsidRPr="00ED1D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г.Казани</w:t>
      </w:r>
      <w:proofErr w:type="spellEnd"/>
      <w:r w:rsidRPr="00ED1D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от </w:t>
      </w:r>
      <w:r w:rsidRPr="00ED1DD0">
        <w:rPr>
          <w:rFonts w:ascii="Times New Roman" w:eastAsia="Times New Roman" w:hAnsi="Times New Roman" w:cs="Times New Roman"/>
          <w:sz w:val="28"/>
          <w:szCs w:val="28"/>
          <w:lang w:eastAsia="x-none"/>
        </w:rPr>
        <w:t>25.11.2013 №10198, от 19.12.2014 №7334, от 23.09.2015 №3528, от 26.11.2015 №4116, от 12.05.2016 №1983, от 17.10.2016 №4162, от 07.11.2016 №4560, от 19.07.2018 №4092, от 05.09.2018 №4817, от 18.10.2018 №5449, от 24.01.2019 №236, от 30.12.2019 №4715, от 28.08.2020 №2330, от 21.03.2022 №799, от 09.08.2022 №2634, от 16.12.2022 №4393, от 19.05.2023 №1424, от 13.02.2024 №492, от 02.07.2024 №2812) следующие изменения:</w:t>
      </w:r>
    </w:p>
    <w:p w:rsidR="00ED1DD0" w:rsidRPr="00ED1DD0" w:rsidRDefault="00ED1DD0" w:rsidP="00ED1DD0">
      <w:pPr>
        <w:numPr>
          <w:ilvl w:val="1"/>
          <w:numId w:val="1"/>
        </w:num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D1DD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исключить из состава городской межведомственной комиссии по признанию помещения жилым помещением, жилого помещения – непригодным для проживания и многоквартирного дома – аварийным и подлежащим сносу или реконструкции заместителя председателя Комитета жилищно-коммунального хозяйства Исполнительного комитета </w:t>
      </w:r>
      <w:proofErr w:type="spellStart"/>
      <w:r w:rsidRPr="00ED1DD0">
        <w:rPr>
          <w:rFonts w:ascii="Times New Roman" w:eastAsia="Times New Roman" w:hAnsi="Times New Roman" w:cs="Times New Roman"/>
          <w:sz w:val="28"/>
          <w:szCs w:val="28"/>
          <w:lang w:eastAsia="x-none"/>
        </w:rPr>
        <w:t>г</w:t>
      </w:r>
      <w:proofErr w:type="gramStart"/>
      <w:r w:rsidRPr="00ED1DD0">
        <w:rPr>
          <w:rFonts w:ascii="Times New Roman" w:eastAsia="Times New Roman" w:hAnsi="Times New Roman" w:cs="Times New Roman"/>
          <w:sz w:val="28"/>
          <w:szCs w:val="28"/>
          <w:lang w:eastAsia="x-none"/>
        </w:rPr>
        <w:t>.К</w:t>
      </w:r>
      <w:proofErr w:type="gramEnd"/>
      <w:r w:rsidRPr="00ED1DD0">
        <w:rPr>
          <w:rFonts w:ascii="Times New Roman" w:eastAsia="Times New Roman" w:hAnsi="Times New Roman" w:cs="Times New Roman"/>
          <w:sz w:val="28"/>
          <w:szCs w:val="28"/>
          <w:lang w:eastAsia="x-none"/>
        </w:rPr>
        <w:t>азани</w:t>
      </w:r>
      <w:proofErr w:type="spellEnd"/>
      <w:r w:rsidRPr="00ED1DD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ED1DD0">
        <w:rPr>
          <w:rFonts w:ascii="Times New Roman" w:eastAsia="Times New Roman" w:hAnsi="Times New Roman" w:cs="Times New Roman"/>
          <w:sz w:val="28"/>
          <w:szCs w:val="28"/>
          <w:lang w:eastAsia="x-none"/>
        </w:rPr>
        <w:t>Р.А.Сабирова</w:t>
      </w:r>
      <w:proofErr w:type="spellEnd"/>
      <w:r w:rsidRPr="00ED1DD0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ED1DD0" w:rsidRPr="00ED1DD0" w:rsidRDefault="00ED1DD0" w:rsidP="00ED1DD0">
      <w:pPr>
        <w:numPr>
          <w:ilvl w:val="1"/>
          <w:numId w:val="1"/>
        </w:numPr>
        <w:spacing w:after="0" w:line="288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D1DD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ввести в состав городской межведомственной комиссии по признанию помещения жилым помещением, жилого помещения – непригодным для проживания и многоквартирного дома – аварийным и подлежащим сносу или реконструкции в качестве ее члена </w:t>
      </w:r>
      <w:proofErr w:type="spellStart"/>
      <w:r w:rsidRPr="00ED1DD0">
        <w:rPr>
          <w:rFonts w:ascii="Times New Roman" w:eastAsia="Times New Roman" w:hAnsi="Times New Roman" w:cs="Times New Roman"/>
          <w:sz w:val="28"/>
          <w:szCs w:val="28"/>
          <w:lang w:eastAsia="x-none"/>
        </w:rPr>
        <w:t>О.В.Богородскую</w:t>
      </w:r>
      <w:proofErr w:type="spellEnd"/>
      <w:r w:rsidRPr="00ED1DD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D1DD0">
        <w:rPr>
          <w:rFonts w:ascii="Symbol" w:eastAsia="Times New Roman" w:hAnsi="Symbol" w:cs="Times New Roman"/>
          <w:sz w:val="28"/>
          <w:szCs w:val="28"/>
          <w:lang w:eastAsia="x-none"/>
        </w:rPr>
        <w:t></w:t>
      </w:r>
      <w:r w:rsidRPr="00ED1DD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начальника отдела по эксплуатации жилищного фонда Комитета жилищно-коммунального хозяйства Исполнительного комитета </w:t>
      </w:r>
      <w:proofErr w:type="spellStart"/>
      <w:r w:rsidRPr="00ED1DD0">
        <w:rPr>
          <w:rFonts w:ascii="Times New Roman" w:eastAsia="Times New Roman" w:hAnsi="Times New Roman" w:cs="Times New Roman"/>
          <w:sz w:val="28"/>
          <w:szCs w:val="28"/>
          <w:lang w:eastAsia="x-none"/>
        </w:rPr>
        <w:t>г</w:t>
      </w:r>
      <w:proofErr w:type="gramStart"/>
      <w:r w:rsidRPr="00ED1DD0">
        <w:rPr>
          <w:rFonts w:ascii="Times New Roman" w:eastAsia="Times New Roman" w:hAnsi="Times New Roman" w:cs="Times New Roman"/>
          <w:sz w:val="28"/>
          <w:szCs w:val="28"/>
          <w:lang w:eastAsia="x-none"/>
        </w:rPr>
        <w:t>.К</w:t>
      </w:r>
      <w:proofErr w:type="gramEnd"/>
      <w:r w:rsidRPr="00ED1DD0">
        <w:rPr>
          <w:rFonts w:ascii="Times New Roman" w:eastAsia="Times New Roman" w:hAnsi="Times New Roman" w:cs="Times New Roman"/>
          <w:sz w:val="28"/>
          <w:szCs w:val="28"/>
          <w:lang w:eastAsia="x-none"/>
        </w:rPr>
        <w:t>азани</w:t>
      </w:r>
      <w:proofErr w:type="spellEnd"/>
      <w:r w:rsidRPr="00ED1DD0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ED1DD0" w:rsidRPr="00ED1DD0" w:rsidRDefault="00ED1DD0" w:rsidP="00ED1DD0">
      <w:pPr>
        <w:numPr>
          <w:ilvl w:val="0"/>
          <w:numId w:val="1"/>
        </w:num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D1DD0">
        <w:rPr>
          <w:rFonts w:ascii="Times New Roman" w:eastAsia="Times New Roman" w:hAnsi="Times New Roman" w:cs="Times New Roman"/>
          <w:sz w:val="28"/>
          <w:szCs w:val="28"/>
          <w:lang w:val="tt-RU" w:eastAsia="x-none"/>
        </w:rPr>
        <w:lastRenderedPageBreak/>
        <w:t>Опубликовать настоящее постановление в сетевом издании «Муниципальные правовые акты и иная официальная информация» (www.docskzn.ru) и разместить его на официальном портале органов местного самоуправления города Казани (www.kzn.ru) и на официальном портале правовой информации Республики Татарстан (www.pravo.tatarstan.ru)</w:t>
      </w:r>
      <w:r w:rsidRPr="00ED1D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ED1DD0" w:rsidRPr="00ED1DD0" w:rsidRDefault="00ED1DD0" w:rsidP="00ED1DD0">
      <w:pPr>
        <w:numPr>
          <w:ilvl w:val="0"/>
          <w:numId w:val="1"/>
        </w:numPr>
        <w:tabs>
          <w:tab w:val="left" w:pos="1418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D1D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Контроль за </w:t>
      </w:r>
      <w:r w:rsidRPr="00ED1DD0">
        <w:rPr>
          <w:rFonts w:ascii="Times New Roman" w:eastAsia="Times New Roman" w:hAnsi="Times New Roman" w:cs="Times New Roman"/>
          <w:sz w:val="28"/>
          <w:szCs w:val="28"/>
          <w:lang w:eastAsia="x-none"/>
        </w:rPr>
        <w:t>исполнением</w:t>
      </w:r>
      <w:r w:rsidRPr="00ED1D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настоящего постановления возложить </w:t>
      </w:r>
      <w:r w:rsidRPr="00ED1DD0">
        <w:rPr>
          <w:rFonts w:ascii="Times New Roman" w:eastAsia="Times New Roman" w:hAnsi="Times New Roman" w:cs="Times New Roman"/>
          <w:sz w:val="28"/>
          <w:szCs w:val="28"/>
          <w:lang w:eastAsia="x-none"/>
        </w:rPr>
        <w:br/>
      </w:r>
      <w:r w:rsidRPr="00ED1D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заместителя Руководителя Исполнительного комитета</w:t>
      </w:r>
      <w:r w:rsidRPr="00ED1DD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ED1D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г.Казани</w:t>
      </w:r>
      <w:proofErr w:type="spellEnd"/>
      <w:r w:rsidRPr="00ED1DD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ED1D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И.А.Гиниятуллина</w:t>
      </w:r>
      <w:proofErr w:type="spellEnd"/>
      <w:r w:rsidRPr="00ED1D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ED1DD0" w:rsidRPr="00ED1DD0" w:rsidRDefault="00ED1DD0" w:rsidP="00ED1DD0">
      <w:pPr>
        <w:tabs>
          <w:tab w:val="left" w:pos="1418"/>
        </w:tabs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ED1DD0" w:rsidRPr="00ED1DD0" w:rsidRDefault="00ED1DD0" w:rsidP="00ED1DD0">
      <w:pPr>
        <w:tabs>
          <w:tab w:val="left" w:pos="1418"/>
        </w:tabs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ED1DD0" w:rsidRPr="00ED1DD0" w:rsidRDefault="00ED1DD0" w:rsidP="00ED1DD0">
      <w:pPr>
        <w:keepNext/>
        <w:spacing w:after="0" w:line="288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ED1DD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Руководитель</w:t>
      </w:r>
      <w:r w:rsidRPr="00ED1DD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ab/>
      </w:r>
      <w:r w:rsidRPr="00ED1DD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ab/>
      </w:r>
      <w:r w:rsidRPr="00ED1DD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ab/>
      </w:r>
      <w:r w:rsidRPr="00ED1DD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ab/>
      </w:r>
      <w:r w:rsidRPr="00ED1DD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ab/>
      </w:r>
      <w:r w:rsidRPr="00ED1DD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ab/>
      </w:r>
      <w:r w:rsidRPr="00ED1DD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ab/>
      </w:r>
      <w:r w:rsidRPr="00ED1DD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ab/>
      </w:r>
      <w:r w:rsidRPr="00ED1DD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ab/>
        <w:t xml:space="preserve">   </w:t>
      </w:r>
      <w:proofErr w:type="spellStart"/>
      <w:r w:rsidRPr="00ED1DD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Р.Г.Гафаров</w:t>
      </w:r>
      <w:proofErr w:type="spellEnd"/>
    </w:p>
    <w:p w:rsidR="00EA48B1" w:rsidRDefault="00EA48B1">
      <w:bookmarkStart w:id="0" w:name="_GoBack"/>
      <w:bookmarkEnd w:id="0"/>
    </w:p>
    <w:sectPr w:rsidR="00EA48B1" w:rsidSect="00145EE3">
      <w:headerReference w:type="default" r:id="rId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AA7" w:rsidRPr="00F258C4" w:rsidRDefault="00ED1DD0" w:rsidP="00D74346">
    <w:pPr>
      <w:pStyle w:val="a3"/>
      <w:jc w:val="center"/>
      <w:rPr>
        <w:rFonts w:ascii="Times New Roman" w:hAnsi="Times New Roman"/>
        <w:sz w:val="24"/>
      </w:rPr>
    </w:pPr>
    <w:r w:rsidRPr="00F258C4">
      <w:rPr>
        <w:rFonts w:ascii="Times New Roman" w:hAnsi="Times New Roman"/>
        <w:sz w:val="24"/>
      </w:rPr>
      <w:fldChar w:fldCharType="begin"/>
    </w:r>
    <w:r w:rsidRPr="00F258C4">
      <w:rPr>
        <w:rFonts w:ascii="Times New Roman" w:hAnsi="Times New Roman"/>
        <w:sz w:val="24"/>
      </w:rPr>
      <w:instrText xml:space="preserve"> PAGE   \* MERGEFORMAT </w:instrText>
    </w:r>
    <w:r w:rsidRPr="00F258C4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2</w:t>
    </w:r>
    <w:r w:rsidRPr="00F258C4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04A84"/>
    <w:multiLevelType w:val="multilevel"/>
    <w:tmpl w:val="B38A2E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DD0"/>
    <w:rsid w:val="00EA48B1"/>
    <w:rsid w:val="00ED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1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1D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1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1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2024-07-04T14:17:00Z</dcterms:created>
  <dcterms:modified xsi:type="dcterms:W3CDTF">2024-07-04T14:17:00Z</dcterms:modified>
</cp:coreProperties>
</file>