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47" w:rsidRDefault="00460147" w:rsidP="0046014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460147" w:rsidRDefault="00460147" w:rsidP="004601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460147" w:rsidRDefault="00460147" w:rsidP="004601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460147" w:rsidRDefault="00460147" w:rsidP="004601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0147" w:rsidRDefault="00460147" w:rsidP="004601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0147" w:rsidRDefault="00460147" w:rsidP="004601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460147" w:rsidRDefault="00460147" w:rsidP="004601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0147" w:rsidRDefault="00460147" w:rsidP="00460147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от  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.2024   год</w:t>
      </w:r>
    </w:p>
    <w:p w:rsidR="00460147" w:rsidRDefault="00460147" w:rsidP="00460147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460147" w:rsidRDefault="00460147" w:rsidP="00460147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460147" w:rsidRDefault="00460147" w:rsidP="00460147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утратившим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силу решения </w:t>
      </w:r>
    </w:p>
    <w:p w:rsidR="00460147" w:rsidRDefault="00460147" w:rsidP="00460147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Совета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</w:t>
      </w:r>
    </w:p>
    <w:p w:rsidR="00460147" w:rsidRDefault="00460147" w:rsidP="00460147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муниципального района РТ от 05.03.2013 </w:t>
      </w:r>
    </w:p>
    <w:p w:rsidR="00460147" w:rsidRDefault="00460147" w:rsidP="00460147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№ 5 «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Об определении территорий,</w:t>
      </w:r>
    </w:p>
    <w:p w:rsidR="00460147" w:rsidRDefault="00460147" w:rsidP="0046014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прилегающих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местам массового скопления</w:t>
      </w:r>
    </w:p>
    <w:p w:rsidR="00460147" w:rsidRDefault="00460147" w:rsidP="0046014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граждан и местам нахождения источников </w:t>
      </w:r>
    </w:p>
    <w:p w:rsidR="00460147" w:rsidRDefault="00460147" w:rsidP="0046014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повышенной опасности, на которых не </w:t>
      </w:r>
    </w:p>
    <w:p w:rsidR="00460147" w:rsidRDefault="00460147" w:rsidP="0046014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допускается розничная продажа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алкогольной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460147" w:rsidRDefault="00460147" w:rsidP="0046014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продукции»</w:t>
      </w:r>
    </w:p>
    <w:p w:rsidR="00460147" w:rsidRDefault="00460147" w:rsidP="0046014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0147" w:rsidRDefault="00460147" w:rsidP="00460147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С целью приведения нормативных правовых актов </w:t>
      </w:r>
      <w:proofErr w:type="spellStart"/>
      <w:r>
        <w:rPr>
          <w:rFonts w:ascii="Arial" w:eastAsia="Arial" w:hAnsi="Arial" w:cs="Arial"/>
          <w:sz w:val="24"/>
          <w:szCs w:val="24"/>
          <w:lang w:eastAsia="ar-SA"/>
        </w:rPr>
        <w:t>Кураловского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законодательством, </w:t>
      </w:r>
      <w:r>
        <w:rPr>
          <w:rFonts w:ascii="Arial" w:eastAsia="Arial" w:hAnsi="Arial" w:cs="Arial"/>
          <w:bCs/>
          <w:sz w:val="24"/>
          <w:szCs w:val="24"/>
          <w:lang w:eastAsia="ar-SA"/>
        </w:rPr>
        <w:t xml:space="preserve">Совет </w:t>
      </w:r>
      <w:proofErr w:type="spellStart"/>
      <w:r>
        <w:rPr>
          <w:rFonts w:ascii="Arial" w:eastAsia="Arial" w:hAnsi="Arial" w:cs="Arial"/>
          <w:sz w:val="24"/>
          <w:szCs w:val="24"/>
          <w:lang w:eastAsia="ar-SA"/>
        </w:rPr>
        <w:t>Кураловского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Республики Татарстан</w:t>
      </w:r>
    </w:p>
    <w:p w:rsidR="00460147" w:rsidRDefault="00460147" w:rsidP="00460147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</w:p>
    <w:p w:rsidR="00460147" w:rsidRDefault="00460147" w:rsidP="00460147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bCs/>
          <w:sz w:val="24"/>
          <w:szCs w:val="24"/>
          <w:lang w:eastAsia="ar-SA"/>
        </w:rPr>
        <w:t>РЕШИЛ:</w:t>
      </w:r>
    </w:p>
    <w:p w:rsidR="00460147" w:rsidRDefault="00460147" w:rsidP="00460147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460147" w:rsidRDefault="00460147" w:rsidP="00460147">
      <w:pPr>
        <w:pStyle w:val="a4"/>
        <w:numPr>
          <w:ilvl w:val="0"/>
          <w:numId w:val="1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решение 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от 05.03.2013 № 5 «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Об определении территорий, прилегающих к местам массового скопления граждан и местам нахождения источников повышенной опасности, на которых не допускается   розничная продажа алкогольной продукции»</w:t>
      </w:r>
    </w:p>
    <w:p w:rsidR="00460147" w:rsidRDefault="00460147" w:rsidP="00460147">
      <w:pPr>
        <w:pStyle w:val="a4"/>
        <w:numPr>
          <w:ilvl w:val="0"/>
          <w:numId w:val="1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>
        <w:rPr>
          <w:rFonts w:ascii="Arial" w:hAnsi="Arial" w:cs="Arial"/>
          <w:bCs/>
          <w:sz w:val="24"/>
          <w:szCs w:val="24"/>
        </w:rPr>
        <w:t xml:space="preserve">на официальном сайте Спасского муниципального района </w:t>
      </w:r>
      <w:hyperlink r:id="rId6" w:history="1">
        <w:r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>
        <w:rPr>
          <w:rFonts w:ascii="Arial" w:hAnsi="Arial" w:cs="Arial"/>
          <w:bCs/>
          <w:sz w:val="24"/>
          <w:szCs w:val="24"/>
        </w:rPr>
        <w:t xml:space="preserve"> и на официальном портале правовой информации </w:t>
      </w:r>
      <w:proofErr w:type="spellStart"/>
      <w:r>
        <w:rPr>
          <w:rFonts w:ascii="Arial" w:hAnsi="Arial" w:cs="Arial"/>
          <w:bCs/>
          <w:sz w:val="24"/>
          <w:szCs w:val="24"/>
        </w:rPr>
        <w:t>htt</w:t>
      </w:r>
      <w:proofErr w:type="gramStart"/>
      <w:r>
        <w:rPr>
          <w:rFonts w:ascii="Arial" w:hAnsi="Arial" w:cs="Arial"/>
          <w:bCs/>
          <w:sz w:val="24"/>
          <w:szCs w:val="24"/>
        </w:rPr>
        <w:t>р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>://pravo.tatarstan.ru.</w:t>
      </w:r>
    </w:p>
    <w:p w:rsidR="00460147" w:rsidRDefault="00460147" w:rsidP="00460147">
      <w:pPr>
        <w:pStyle w:val="a4"/>
        <w:numPr>
          <w:ilvl w:val="0"/>
          <w:numId w:val="1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460147" w:rsidRDefault="00460147" w:rsidP="004601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60147" w:rsidRDefault="00460147" w:rsidP="00460147">
      <w:pPr>
        <w:pStyle w:val="a4"/>
        <w:spacing w:after="0" w:line="240" w:lineRule="auto"/>
        <w:ind w:left="23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460147" w:rsidRDefault="00460147" w:rsidP="004601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60147" w:rsidRDefault="00460147" w:rsidP="004601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60147" w:rsidRDefault="00460147" w:rsidP="004601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М.Н.Федотова</w:t>
      </w:r>
      <w:proofErr w:type="spellEnd"/>
    </w:p>
    <w:p w:rsidR="00460147" w:rsidRDefault="00460147" w:rsidP="0046014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2AAF" w:rsidRDefault="009B2AAF"/>
    <w:sectPr w:rsidR="009B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4394136C"/>
    <w:lvl w:ilvl="0" w:tplc="2F58AAB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959" w:hanging="360"/>
      </w:pPr>
    </w:lvl>
    <w:lvl w:ilvl="2" w:tplc="0419001B">
      <w:start w:val="1"/>
      <w:numFmt w:val="lowerRoman"/>
      <w:lvlText w:val="%3."/>
      <w:lvlJc w:val="right"/>
      <w:pPr>
        <w:ind w:left="1679" w:hanging="180"/>
      </w:pPr>
    </w:lvl>
    <w:lvl w:ilvl="3" w:tplc="0419000F">
      <w:start w:val="1"/>
      <w:numFmt w:val="decimal"/>
      <w:lvlText w:val="%4."/>
      <w:lvlJc w:val="left"/>
      <w:pPr>
        <w:ind w:left="2399" w:hanging="360"/>
      </w:pPr>
    </w:lvl>
    <w:lvl w:ilvl="4" w:tplc="04190019">
      <w:start w:val="1"/>
      <w:numFmt w:val="lowerLetter"/>
      <w:lvlText w:val="%5."/>
      <w:lvlJc w:val="left"/>
      <w:pPr>
        <w:ind w:left="3119" w:hanging="360"/>
      </w:pPr>
    </w:lvl>
    <w:lvl w:ilvl="5" w:tplc="0419001B">
      <w:start w:val="1"/>
      <w:numFmt w:val="lowerRoman"/>
      <w:lvlText w:val="%6."/>
      <w:lvlJc w:val="right"/>
      <w:pPr>
        <w:ind w:left="3839" w:hanging="180"/>
      </w:pPr>
    </w:lvl>
    <w:lvl w:ilvl="6" w:tplc="0419000F">
      <w:start w:val="1"/>
      <w:numFmt w:val="decimal"/>
      <w:lvlText w:val="%7."/>
      <w:lvlJc w:val="left"/>
      <w:pPr>
        <w:ind w:left="4559" w:hanging="360"/>
      </w:pPr>
    </w:lvl>
    <w:lvl w:ilvl="7" w:tplc="04190019">
      <w:start w:val="1"/>
      <w:numFmt w:val="lowerLetter"/>
      <w:lvlText w:val="%8."/>
      <w:lvlJc w:val="left"/>
      <w:pPr>
        <w:ind w:left="5279" w:hanging="360"/>
      </w:pPr>
    </w:lvl>
    <w:lvl w:ilvl="8" w:tplc="0419001B">
      <w:start w:val="1"/>
      <w:numFmt w:val="lowerRoman"/>
      <w:lvlText w:val="%9."/>
      <w:lvlJc w:val="right"/>
      <w:pPr>
        <w:ind w:left="59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3C"/>
    <w:rsid w:val="002E393C"/>
    <w:rsid w:val="00460147"/>
    <w:rsid w:val="009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01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0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01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0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3</cp:revision>
  <dcterms:created xsi:type="dcterms:W3CDTF">2024-07-24T13:12:00Z</dcterms:created>
  <dcterms:modified xsi:type="dcterms:W3CDTF">2024-07-24T13:13:00Z</dcterms:modified>
</cp:coreProperties>
</file>