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Исп</w:t>
      </w:r>
      <w:r w:rsidR="004D42CC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олнительный комитет </w:t>
      </w:r>
      <w:r w:rsidR="003451EA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1C0A6F" w:rsidP="001C0A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                                                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5B10E1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gramStart"/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C0A6F">
        <w:rPr>
          <w:rFonts w:ascii="Arial" w:eastAsia="Times New Roman" w:hAnsi="Arial" w:cs="Arial"/>
          <w:sz w:val="24"/>
          <w:szCs w:val="24"/>
          <w:lang w:eastAsia="ru-RU"/>
        </w:rPr>
        <w:t>__ _____ ______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A41308" w:rsidRPr="005B10E1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5B10E1" w:rsidRDefault="005B10E1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Default="00AF4129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4D42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51EA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55FA0" w:rsidRDefault="00A41308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C55FA0" w:rsidRDefault="00A41308" w:rsidP="00C55FA0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3451EA">
        <w:rPr>
          <w:rFonts w:ascii="Arial" w:eastAsia="Times New Roman" w:hAnsi="Arial" w:cs="Arial"/>
          <w:sz w:val="24"/>
          <w:szCs w:val="24"/>
          <w:lang w:eastAsia="ru-RU"/>
        </w:rPr>
        <w:t>38</w:t>
      </w:r>
      <w:r w:rsidR="006C71EF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определении территорий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прилегающих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местам массового скопления</w:t>
      </w:r>
    </w:p>
    <w:p w:rsid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граждан и местам нахождения источников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повышенной опасности, на которых не </w:t>
      </w:r>
    </w:p>
    <w:p w:rsidR="00D70D17" w:rsidRDefault="00C55FA0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допускается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розничн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ая продажа </w:t>
      </w:r>
      <w:proofErr w:type="gramStart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>алкогольной</w:t>
      </w:r>
      <w:proofErr w:type="gramEnd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P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D70D17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10E1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71EB0">
        <w:rPr>
          <w:rFonts w:ascii="Arial" w:eastAsia="Arial" w:hAnsi="Arial" w:cs="Arial"/>
          <w:sz w:val="24"/>
          <w:szCs w:val="24"/>
          <w:lang w:eastAsia="ar-SA"/>
        </w:rPr>
        <w:t xml:space="preserve">С целью </w:t>
      </w:r>
      <w:bookmarkStart w:id="0" w:name="_GoBack"/>
      <w:bookmarkEnd w:id="0"/>
      <w:r w:rsidR="00671EB0">
        <w:rPr>
          <w:rFonts w:ascii="Arial" w:eastAsia="Arial" w:hAnsi="Arial" w:cs="Arial"/>
          <w:sz w:val="24"/>
          <w:szCs w:val="24"/>
          <w:lang w:eastAsia="ar-SA"/>
        </w:rPr>
        <w:t>приведения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нормати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 xml:space="preserve">вных правовых актов </w:t>
      </w:r>
      <w:r w:rsidR="003451EA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</w:t>
      </w:r>
      <w:r w:rsidR="00492D6E">
        <w:rPr>
          <w:rFonts w:ascii="Arial" w:eastAsia="Arial" w:hAnsi="Arial" w:cs="Arial"/>
          <w:sz w:val="24"/>
          <w:szCs w:val="24"/>
          <w:lang w:eastAsia="ar-SA"/>
        </w:rPr>
        <w:t xml:space="preserve">аконодательством, </w:t>
      </w:r>
      <w:r w:rsidR="00AF4129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="00A41308" w:rsidRPr="00A41308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>Приволжского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>Т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>атарстан</w:t>
      </w:r>
    </w:p>
    <w:p w:rsidR="00D70D17" w:rsidRDefault="00D70D17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</w:p>
    <w:p w:rsidR="00A41308" w:rsidRPr="005B10E1" w:rsidRDefault="00AF4129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B10E1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92D6E" w:rsidRPr="005B10E1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B10E1" w:rsidRDefault="00A41308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r w:rsidR="003451EA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AF4129" w:rsidRPr="00492D6E">
        <w:rPr>
          <w:rFonts w:ascii="Arial" w:eastAsia="Times New Roman" w:hAnsi="Arial" w:cs="Arial"/>
          <w:sz w:val="24"/>
          <w:szCs w:val="24"/>
          <w:lang w:eastAsia="ru-RU"/>
        </w:rPr>
        <w:t>Спасско</w:t>
      </w:r>
      <w:r w:rsidR="004D42CC" w:rsidRPr="00492D6E">
        <w:rPr>
          <w:rFonts w:ascii="Arial" w:eastAsia="Times New Roman" w:hAnsi="Arial" w:cs="Arial"/>
          <w:sz w:val="24"/>
          <w:szCs w:val="24"/>
          <w:lang w:eastAsia="ru-RU"/>
        </w:rPr>
        <w:t>го му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ниципального района РТ </w:t>
      </w:r>
      <w:r w:rsidR="00C55FA0" w:rsidRPr="00492D6E">
        <w:rPr>
          <w:rFonts w:ascii="Arial" w:eastAsia="Times New Roman" w:hAnsi="Arial" w:cs="Arial"/>
          <w:sz w:val="24"/>
          <w:szCs w:val="24"/>
          <w:lang w:eastAsia="ru-RU"/>
        </w:rPr>
        <w:t>от 01</w:t>
      </w:r>
      <w:r w:rsidR="003451EA">
        <w:rPr>
          <w:rFonts w:ascii="Arial" w:eastAsia="Times New Roman" w:hAnsi="Arial" w:cs="Arial"/>
          <w:sz w:val="24"/>
          <w:szCs w:val="24"/>
          <w:lang w:eastAsia="ru-RU"/>
        </w:rPr>
        <w:t>.03.2013 № 38-</w:t>
      </w:r>
      <w:r w:rsidR="006C71E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определении </w:t>
      </w:r>
      <w:r w:rsidR="004D42CC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прилегающих к местам массового скопления граждан и местам нахождения источников повышенной опасности, на которых не допускается   </w:t>
      </w:r>
      <w:r w:rsidR="00AF4129" w:rsidRPr="005B10E1">
        <w:rPr>
          <w:rFonts w:ascii="Arial" w:eastAsia="Times New Roman" w:hAnsi="Arial" w:cs="Arial"/>
          <w:bCs/>
          <w:sz w:val="24"/>
          <w:szCs w:val="24"/>
          <w:lang w:eastAsia="ru-RU"/>
        </w:rPr>
        <w:t>розничная продажа алкогольной 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5B10E1" w:rsidRPr="005B10E1" w:rsidRDefault="005B10E1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5B10E1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5" w:history="1">
        <w:r w:rsidR="00C55FA0" w:rsidRPr="00C55FA0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C55FA0">
        <w:rPr>
          <w:rFonts w:ascii="Arial" w:hAnsi="Arial" w:cs="Arial"/>
          <w:bCs/>
          <w:sz w:val="24"/>
          <w:szCs w:val="24"/>
        </w:rPr>
        <w:t xml:space="preserve"> </w:t>
      </w:r>
      <w:r w:rsidRPr="005B10E1">
        <w:rPr>
          <w:rFonts w:ascii="Arial" w:hAnsi="Arial" w:cs="Arial"/>
          <w:bCs/>
          <w:sz w:val="24"/>
          <w:szCs w:val="24"/>
        </w:rPr>
        <w:t>и на официально</w:t>
      </w:r>
      <w:r w:rsidR="00C55FA0">
        <w:rPr>
          <w:rFonts w:ascii="Arial" w:hAnsi="Arial" w:cs="Arial"/>
          <w:bCs/>
          <w:sz w:val="24"/>
          <w:szCs w:val="24"/>
        </w:rPr>
        <w:t xml:space="preserve">м портале правовой информации </w:t>
      </w:r>
      <w:proofErr w:type="spellStart"/>
      <w:r w:rsidRPr="005B10E1">
        <w:rPr>
          <w:rFonts w:ascii="Arial" w:hAnsi="Arial" w:cs="Arial"/>
          <w:bCs/>
          <w:sz w:val="24"/>
          <w:szCs w:val="24"/>
        </w:rPr>
        <w:t>httр</w:t>
      </w:r>
      <w:proofErr w:type="spellEnd"/>
      <w:r w:rsidRPr="005B10E1">
        <w:rPr>
          <w:rFonts w:ascii="Arial" w:hAnsi="Arial" w:cs="Arial"/>
          <w:bCs/>
          <w:sz w:val="24"/>
          <w:szCs w:val="24"/>
        </w:rPr>
        <w:t>:</w:t>
      </w:r>
      <w:r w:rsidR="00C55FA0">
        <w:rPr>
          <w:rFonts w:ascii="Arial" w:hAnsi="Arial" w:cs="Arial"/>
          <w:bCs/>
          <w:sz w:val="24"/>
          <w:szCs w:val="24"/>
        </w:rPr>
        <w:t>//</w:t>
      </w:r>
      <w:proofErr w:type="spellStart"/>
      <w:r w:rsidRPr="005B10E1">
        <w:rPr>
          <w:rFonts w:ascii="Arial" w:hAnsi="Arial" w:cs="Arial"/>
          <w:bCs/>
          <w:sz w:val="24"/>
          <w:szCs w:val="24"/>
        </w:rPr>
        <w:t>pravo.tatarstan.ru</w:t>
      </w:r>
      <w:proofErr w:type="spellEnd"/>
      <w:r w:rsidRPr="005B10E1">
        <w:rPr>
          <w:rFonts w:ascii="Arial" w:hAnsi="Arial" w:cs="Arial"/>
          <w:bCs/>
          <w:sz w:val="24"/>
          <w:szCs w:val="24"/>
        </w:rPr>
        <w:t>.</w:t>
      </w:r>
    </w:p>
    <w:p w:rsidR="005B10E1" w:rsidRPr="005B10E1" w:rsidRDefault="005B10E1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5B10E1" w:rsidRPr="00A41308" w:rsidRDefault="005B10E1" w:rsidP="005B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543309" w:rsidRDefault="005B10E1" w:rsidP="005B10E1">
      <w:pPr>
        <w:pStyle w:val="a4"/>
        <w:spacing w:after="0" w:line="240" w:lineRule="auto"/>
        <w:ind w:left="23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543309" w:rsidRPr="005B10E1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3451EA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</w:p>
    <w:p w:rsidR="00A41308" w:rsidRPr="005B10E1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51EA">
        <w:rPr>
          <w:rFonts w:ascii="Arial" w:eastAsia="Times New Roman" w:hAnsi="Arial" w:cs="Arial"/>
          <w:sz w:val="24"/>
          <w:szCs w:val="24"/>
          <w:lang w:eastAsia="ru-RU"/>
        </w:rPr>
        <w:t>Е.А.Синицин</w:t>
      </w:r>
      <w:proofErr w:type="spellEnd"/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A41308"/>
    <w:p w:rsidR="00823B46" w:rsidRDefault="00823B46"/>
    <w:sectPr w:rsidR="00823B46" w:rsidSect="00D70D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2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1308"/>
    <w:rsid w:val="00044424"/>
    <w:rsid w:val="00091A8F"/>
    <w:rsid w:val="001C0A6F"/>
    <w:rsid w:val="003451EA"/>
    <w:rsid w:val="003D0E13"/>
    <w:rsid w:val="00492D6E"/>
    <w:rsid w:val="004D42CC"/>
    <w:rsid w:val="00543309"/>
    <w:rsid w:val="005B10E1"/>
    <w:rsid w:val="005F2711"/>
    <w:rsid w:val="00671EB0"/>
    <w:rsid w:val="006C71EF"/>
    <w:rsid w:val="00823B46"/>
    <w:rsid w:val="009746BD"/>
    <w:rsid w:val="00A41308"/>
    <w:rsid w:val="00AA6004"/>
    <w:rsid w:val="00AF4129"/>
    <w:rsid w:val="00B07737"/>
    <w:rsid w:val="00C55FA0"/>
    <w:rsid w:val="00D70D17"/>
    <w:rsid w:val="00DE4592"/>
    <w:rsid w:val="00F1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Никольское СП</cp:lastModifiedBy>
  <cp:revision>4</cp:revision>
  <cp:lastPrinted>2024-07-25T12:13:00Z</cp:lastPrinted>
  <dcterms:created xsi:type="dcterms:W3CDTF">2024-07-25T12:27:00Z</dcterms:created>
  <dcterms:modified xsi:type="dcterms:W3CDTF">2024-07-25T12:30:00Z</dcterms:modified>
</cp:coreProperties>
</file>