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5A68" w:rsidRPr="00985A68" w:rsidRDefault="0009143F" w:rsidP="00985A68">
      <w:pPr>
        <w:tabs>
          <w:tab w:val="left" w:pos="8647"/>
          <w:tab w:val="left" w:pos="10206"/>
        </w:tabs>
        <w:spacing w:line="288" w:lineRule="auto"/>
        <w:jc w:val="right"/>
        <w:rPr>
          <w:b/>
          <w:sz w:val="28"/>
          <w:szCs w:val="28"/>
          <w:lang w:val="ru-RU" w:eastAsia="ru-RU"/>
        </w:rPr>
      </w:pPr>
      <w:r>
        <w:rPr>
          <w:b/>
          <w:sz w:val="28"/>
          <w:szCs w:val="28"/>
          <w:lang w:val="ru-RU" w:eastAsia="ru-RU"/>
        </w:rPr>
        <w:t>Дата размещения – 29</w:t>
      </w:r>
      <w:r w:rsidR="00A9047B">
        <w:rPr>
          <w:b/>
          <w:sz w:val="28"/>
          <w:szCs w:val="28"/>
          <w:lang w:val="ru-RU" w:eastAsia="ru-RU"/>
        </w:rPr>
        <w:t>.07.2024</w:t>
      </w:r>
    </w:p>
    <w:p w:rsidR="00985A68" w:rsidRPr="00985A68" w:rsidRDefault="00A9047B" w:rsidP="00985A68">
      <w:pPr>
        <w:tabs>
          <w:tab w:val="left" w:pos="8647"/>
          <w:tab w:val="left" w:pos="10206"/>
        </w:tabs>
        <w:spacing w:line="288" w:lineRule="auto"/>
        <w:jc w:val="right"/>
        <w:rPr>
          <w:b/>
          <w:sz w:val="28"/>
          <w:szCs w:val="28"/>
          <w:lang w:val="ru-RU" w:eastAsia="ru-RU"/>
        </w:rPr>
      </w:pPr>
      <w:r w:rsidRPr="00985A68">
        <w:rPr>
          <w:b/>
          <w:sz w:val="28"/>
          <w:szCs w:val="28"/>
          <w:lang w:val="ru-RU" w:eastAsia="ru-RU"/>
        </w:rPr>
        <w:t>Дата истечения срока проведения независимой антикорр</w:t>
      </w:r>
      <w:r w:rsidR="00362773">
        <w:rPr>
          <w:b/>
          <w:sz w:val="28"/>
          <w:szCs w:val="28"/>
          <w:lang w:val="ru-RU" w:eastAsia="ru-RU"/>
        </w:rPr>
        <w:t>упционной экспертизы (не менее 5</w:t>
      </w:r>
      <w:r w:rsidRPr="00985A68">
        <w:rPr>
          <w:b/>
          <w:sz w:val="28"/>
          <w:szCs w:val="28"/>
          <w:lang w:val="ru-RU" w:eastAsia="ru-RU"/>
        </w:rPr>
        <w:t xml:space="preserve"> рабо</w:t>
      </w:r>
      <w:r w:rsidR="0009143F">
        <w:rPr>
          <w:b/>
          <w:sz w:val="28"/>
          <w:szCs w:val="28"/>
          <w:lang w:val="ru-RU" w:eastAsia="ru-RU"/>
        </w:rPr>
        <w:t>чих дней с даты размещения) – 05</w:t>
      </w:r>
      <w:bookmarkStart w:id="0" w:name="_GoBack"/>
      <w:bookmarkEnd w:id="0"/>
      <w:r w:rsidR="00F75DF9">
        <w:rPr>
          <w:b/>
          <w:sz w:val="28"/>
          <w:szCs w:val="28"/>
          <w:lang w:val="ru-RU" w:eastAsia="ru-RU"/>
        </w:rPr>
        <w:t>.</w:t>
      </w:r>
      <w:r w:rsidR="000A0E2D">
        <w:rPr>
          <w:b/>
          <w:sz w:val="28"/>
          <w:szCs w:val="28"/>
          <w:lang w:val="ru-RU" w:eastAsia="ru-RU"/>
        </w:rPr>
        <w:t>08.2024</w:t>
      </w:r>
    </w:p>
    <w:p w:rsidR="00985A68" w:rsidRPr="00985A68" w:rsidRDefault="00A9047B" w:rsidP="00985A68">
      <w:pPr>
        <w:tabs>
          <w:tab w:val="left" w:pos="8647"/>
          <w:tab w:val="left" w:pos="10206"/>
        </w:tabs>
        <w:spacing w:line="288" w:lineRule="auto"/>
        <w:jc w:val="right"/>
        <w:rPr>
          <w:b/>
          <w:sz w:val="28"/>
          <w:szCs w:val="28"/>
          <w:lang w:val="ru-RU" w:eastAsia="ru-RU"/>
        </w:rPr>
      </w:pPr>
      <w:r w:rsidRPr="00985A68">
        <w:rPr>
          <w:b/>
          <w:sz w:val="28"/>
          <w:szCs w:val="28"/>
          <w:lang w:val="ru-RU" w:eastAsia="ru-RU"/>
        </w:rPr>
        <w:t xml:space="preserve">Разработчик: главный специалист отдела проектов межевания МКУ «Управление архитектуры и градостроительства ИКМО </w:t>
      </w:r>
      <w:proofErr w:type="spellStart"/>
      <w:r w:rsidRPr="00985A68">
        <w:rPr>
          <w:b/>
          <w:sz w:val="28"/>
          <w:szCs w:val="28"/>
          <w:lang w:val="ru-RU" w:eastAsia="ru-RU"/>
        </w:rPr>
        <w:t>г.Казани</w:t>
      </w:r>
      <w:proofErr w:type="spellEnd"/>
      <w:r w:rsidRPr="00985A68">
        <w:rPr>
          <w:b/>
          <w:sz w:val="28"/>
          <w:szCs w:val="28"/>
          <w:lang w:val="ru-RU" w:eastAsia="ru-RU"/>
        </w:rPr>
        <w:t xml:space="preserve">» </w:t>
      </w:r>
      <w:proofErr w:type="spellStart"/>
      <w:r w:rsidRPr="00985A68">
        <w:rPr>
          <w:b/>
          <w:sz w:val="28"/>
          <w:szCs w:val="28"/>
          <w:lang w:val="ru-RU" w:eastAsia="ru-RU"/>
        </w:rPr>
        <w:t>Гатауллина</w:t>
      </w:r>
      <w:proofErr w:type="spellEnd"/>
      <w:r w:rsidRPr="00985A68">
        <w:rPr>
          <w:b/>
          <w:sz w:val="28"/>
          <w:szCs w:val="28"/>
          <w:lang w:val="ru-RU" w:eastAsia="ru-RU"/>
        </w:rPr>
        <w:t xml:space="preserve"> Венера </w:t>
      </w:r>
      <w:proofErr w:type="spellStart"/>
      <w:r w:rsidRPr="00985A68">
        <w:rPr>
          <w:b/>
          <w:sz w:val="28"/>
          <w:szCs w:val="28"/>
          <w:lang w:val="ru-RU" w:eastAsia="ru-RU"/>
        </w:rPr>
        <w:t>Гафуровна</w:t>
      </w:r>
      <w:proofErr w:type="spellEnd"/>
    </w:p>
    <w:p w:rsidR="0038562A" w:rsidRPr="000A0E2D" w:rsidRDefault="00A9047B" w:rsidP="000A0E2D">
      <w:pPr>
        <w:tabs>
          <w:tab w:val="left" w:pos="8647"/>
          <w:tab w:val="left" w:pos="10206"/>
        </w:tabs>
        <w:spacing w:line="288" w:lineRule="auto"/>
        <w:ind w:firstLine="1701"/>
        <w:rPr>
          <w:b/>
          <w:sz w:val="28"/>
          <w:szCs w:val="28"/>
          <w:lang w:val="ru-RU" w:eastAsia="ru-RU"/>
        </w:rPr>
      </w:pPr>
      <w:proofErr w:type="gramStart"/>
      <w:r w:rsidRPr="00985A68">
        <w:rPr>
          <w:b/>
          <w:sz w:val="28"/>
          <w:szCs w:val="28"/>
          <w:lang w:eastAsia="ru-RU"/>
        </w:rPr>
        <w:t>e</w:t>
      </w:r>
      <w:r w:rsidRPr="000A0E2D">
        <w:rPr>
          <w:b/>
          <w:sz w:val="28"/>
          <w:szCs w:val="28"/>
          <w:lang w:val="ru-RU" w:eastAsia="ru-RU"/>
        </w:rPr>
        <w:t>-</w:t>
      </w:r>
      <w:r w:rsidRPr="00985A68">
        <w:rPr>
          <w:b/>
          <w:sz w:val="28"/>
          <w:szCs w:val="28"/>
          <w:lang w:eastAsia="ru-RU"/>
        </w:rPr>
        <w:t>mail</w:t>
      </w:r>
      <w:proofErr w:type="gramEnd"/>
      <w:r w:rsidRPr="000A0E2D">
        <w:rPr>
          <w:b/>
          <w:sz w:val="28"/>
          <w:szCs w:val="28"/>
          <w:lang w:val="ru-RU" w:eastAsia="ru-RU"/>
        </w:rPr>
        <w:t xml:space="preserve">: </w:t>
      </w:r>
      <w:r w:rsidRPr="00985A68">
        <w:rPr>
          <w:b/>
          <w:sz w:val="28"/>
          <w:szCs w:val="28"/>
          <w:lang w:eastAsia="ru-RU"/>
        </w:rPr>
        <w:t>V</w:t>
      </w:r>
      <w:r w:rsidRPr="000A0E2D">
        <w:rPr>
          <w:b/>
          <w:sz w:val="28"/>
          <w:szCs w:val="28"/>
          <w:lang w:val="ru-RU" w:eastAsia="ru-RU"/>
        </w:rPr>
        <w:t>.</w:t>
      </w:r>
      <w:proofErr w:type="spellStart"/>
      <w:r w:rsidRPr="00985A68">
        <w:rPr>
          <w:b/>
          <w:sz w:val="28"/>
          <w:szCs w:val="28"/>
          <w:lang w:eastAsia="ru-RU"/>
        </w:rPr>
        <w:t>Gataullina</w:t>
      </w:r>
      <w:proofErr w:type="spellEnd"/>
      <w:r w:rsidRPr="000A0E2D">
        <w:rPr>
          <w:b/>
          <w:sz w:val="28"/>
          <w:szCs w:val="28"/>
          <w:lang w:val="ru-RU" w:eastAsia="ru-RU"/>
        </w:rPr>
        <w:t>@</w:t>
      </w:r>
      <w:proofErr w:type="spellStart"/>
      <w:r w:rsidRPr="00985A68">
        <w:rPr>
          <w:b/>
          <w:sz w:val="28"/>
          <w:szCs w:val="28"/>
          <w:lang w:eastAsia="ru-RU"/>
        </w:rPr>
        <w:t>tatar</w:t>
      </w:r>
      <w:proofErr w:type="spellEnd"/>
      <w:r w:rsidRPr="000A0E2D">
        <w:rPr>
          <w:b/>
          <w:sz w:val="28"/>
          <w:szCs w:val="28"/>
          <w:lang w:val="ru-RU" w:eastAsia="ru-RU"/>
        </w:rPr>
        <w:t>.</w:t>
      </w:r>
      <w:proofErr w:type="spellStart"/>
      <w:r w:rsidRPr="00985A68">
        <w:rPr>
          <w:b/>
          <w:sz w:val="28"/>
          <w:szCs w:val="28"/>
          <w:lang w:eastAsia="ru-RU"/>
        </w:rPr>
        <w:t>ru</w:t>
      </w:r>
      <w:proofErr w:type="spellEnd"/>
      <w:r w:rsidR="000A0E2D">
        <w:rPr>
          <w:b/>
          <w:sz w:val="28"/>
          <w:szCs w:val="28"/>
          <w:lang w:val="ru-RU" w:eastAsia="ru-RU"/>
        </w:rPr>
        <w:t xml:space="preserve">, </w:t>
      </w:r>
      <w:r w:rsidRPr="00985A68">
        <w:rPr>
          <w:b/>
          <w:sz w:val="28"/>
          <w:szCs w:val="28"/>
          <w:lang w:val="ru-RU" w:eastAsia="ru-RU"/>
        </w:rPr>
        <w:t>тел.:</w:t>
      </w:r>
      <w:r w:rsidR="00C35C34" w:rsidRPr="00C35C34">
        <w:rPr>
          <w:b/>
          <w:sz w:val="28"/>
          <w:szCs w:val="28"/>
          <w:lang w:val="ru-RU" w:eastAsia="ru-RU"/>
        </w:rPr>
        <w:t xml:space="preserve"> +7 843 223 24 44 (доб.61532)</w:t>
      </w:r>
    </w:p>
    <w:p w:rsidR="0038562A" w:rsidRDefault="0038562A" w:rsidP="001E0451">
      <w:pPr>
        <w:tabs>
          <w:tab w:val="left" w:pos="8647"/>
          <w:tab w:val="left" w:pos="10206"/>
        </w:tabs>
        <w:spacing w:line="264" w:lineRule="auto"/>
        <w:jc w:val="center"/>
        <w:rPr>
          <w:b/>
          <w:sz w:val="26"/>
          <w:szCs w:val="26"/>
          <w:lang w:val="ru-RU" w:eastAsia="ru-RU"/>
        </w:rPr>
      </w:pPr>
    </w:p>
    <w:p w:rsidR="0038562A" w:rsidRPr="00985A68" w:rsidRDefault="00A9047B" w:rsidP="00985A68">
      <w:pPr>
        <w:tabs>
          <w:tab w:val="left" w:pos="8647"/>
          <w:tab w:val="left" w:pos="10206"/>
        </w:tabs>
        <w:spacing w:line="264" w:lineRule="auto"/>
        <w:jc w:val="center"/>
        <w:rPr>
          <w:b/>
          <w:sz w:val="28"/>
          <w:szCs w:val="28"/>
          <w:lang w:val="ru-RU" w:eastAsia="ru-RU"/>
        </w:rPr>
      </w:pPr>
      <w:r w:rsidRPr="00985A68">
        <w:rPr>
          <w:b/>
          <w:sz w:val="28"/>
          <w:szCs w:val="28"/>
          <w:lang w:val="ru-RU" w:eastAsia="ru-RU"/>
        </w:rPr>
        <w:t xml:space="preserve">Проект постановления ИКМО </w:t>
      </w:r>
      <w:proofErr w:type="spellStart"/>
      <w:r w:rsidRPr="00985A68">
        <w:rPr>
          <w:b/>
          <w:sz w:val="28"/>
          <w:szCs w:val="28"/>
          <w:lang w:val="ru-RU" w:eastAsia="ru-RU"/>
        </w:rPr>
        <w:t>г.Казани</w:t>
      </w:r>
      <w:proofErr w:type="spellEnd"/>
    </w:p>
    <w:p w:rsidR="0038562A" w:rsidRPr="00985A68" w:rsidRDefault="0038562A" w:rsidP="001E0451">
      <w:pPr>
        <w:tabs>
          <w:tab w:val="left" w:pos="8647"/>
          <w:tab w:val="left" w:pos="10206"/>
        </w:tabs>
        <w:spacing w:line="264" w:lineRule="auto"/>
        <w:jc w:val="center"/>
        <w:rPr>
          <w:b/>
          <w:sz w:val="28"/>
          <w:szCs w:val="28"/>
          <w:lang w:val="ru-RU" w:eastAsia="ru-RU"/>
        </w:rPr>
      </w:pPr>
    </w:p>
    <w:p w:rsidR="007F5643" w:rsidRDefault="00A9047B" w:rsidP="00E4012A">
      <w:pPr>
        <w:tabs>
          <w:tab w:val="left" w:pos="8647"/>
          <w:tab w:val="left" w:pos="10206"/>
        </w:tabs>
        <w:spacing w:line="288" w:lineRule="auto"/>
        <w:jc w:val="center"/>
        <w:rPr>
          <w:b/>
          <w:sz w:val="28"/>
          <w:szCs w:val="28"/>
          <w:lang w:val="ru-RU" w:eastAsia="ru-RU"/>
        </w:rPr>
      </w:pPr>
      <w:r w:rsidRPr="0038562A">
        <w:rPr>
          <w:b/>
          <w:sz w:val="28"/>
          <w:szCs w:val="28"/>
          <w:lang w:val="ru-RU" w:eastAsia="ru-RU"/>
        </w:rPr>
        <w:t>Об утверждении проекта межевания территории</w:t>
      </w:r>
      <w:r>
        <w:rPr>
          <w:b/>
          <w:sz w:val="28"/>
          <w:szCs w:val="28"/>
          <w:lang w:val="ru-RU" w:eastAsia="ru-RU"/>
        </w:rPr>
        <w:t xml:space="preserve">, </w:t>
      </w:r>
      <w:r w:rsidRPr="00E80162">
        <w:rPr>
          <w:b/>
          <w:sz w:val="28"/>
          <w:szCs w:val="28"/>
          <w:lang w:val="ru-RU" w:eastAsia="ru-RU"/>
        </w:rPr>
        <w:t xml:space="preserve">расположенной на пересечении </w:t>
      </w:r>
      <w:proofErr w:type="spellStart"/>
      <w:r w:rsidRPr="00E80162">
        <w:rPr>
          <w:b/>
          <w:sz w:val="28"/>
          <w:szCs w:val="28"/>
          <w:lang w:val="ru-RU" w:eastAsia="ru-RU"/>
        </w:rPr>
        <w:t>ул.Н.Ершова</w:t>
      </w:r>
      <w:proofErr w:type="spellEnd"/>
      <w:r w:rsidRPr="00E80162">
        <w:rPr>
          <w:b/>
          <w:sz w:val="28"/>
          <w:szCs w:val="28"/>
          <w:lang w:val="ru-RU" w:eastAsia="ru-RU"/>
        </w:rPr>
        <w:t xml:space="preserve"> и Вишневского</w:t>
      </w:r>
    </w:p>
    <w:p w:rsidR="003F60F4" w:rsidRPr="003C479D" w:rsidRDefault="003F60F4" w:rsidP="003F60F4">
      <w:pPr>
        <w:tabs>
          <w:tab w:val="left" w:pos="8647"/>
          <w:tab w:val="left" w:pos="10206"/>
        </w:tabs>
        <w:spacing w:line="288" w:lineRule="auto"/>
        <w:jc w:val="center"/>
        <w:rPr>
          <w:b/>
          <w:sz w:val="28"/>
          <w:szCs w:val="28"/>
          <w:lang w:val="ru-RU" w:eastAsia="ru-RU"/>
        </w:rPr>
      </w:pPr>
    </w:p>
    <w:p w:rsidR="000A0E2D" w:rsidRPr="000A0E2D" w:rsidRDefault="00A9047B" w:rsidP="000A0E2D">
      <w:pPr>
        <w:spacing w:line="288" w:lineRule="auto"/>
        <w:ind w:firstLine="709"/>
        <w:jc w:val="both"/>
        <w:rPr>
          <w:sz w:val="28"/>
          <w:szCs w:val="28"/>
          <w:lang w:val="ru-RU"/>
        </w:rPr>
      </w:pPr>
      <w:r w:rsidRPr="000A0E2D">
        <w:rPr>
          <w:sz w:val="28"/>
          <w:szCs w:val="28"/>
          <w:lang w:val="ru-RU"/>
        </w:rPr>
        <w:t xml:space="preserve">В целях обеспечения территории градостроительной документацией, на основании заявления МБУ «Институт развития города», в соответствии со статьями 43, 45, 46 Градостроительного кодекса Российской Федерации, статьей 8 Федерального закона от 10.07.2023 №305-ФЗ «О внесении изменений в Градостроительный кодекс Российской Федерации и отдельные законодательные акты Российской Федерации и о признании утратившими силу отдельных положений законодательных актов Российской Федерации», постановлением Исполнительного комитета </w:t>
      </w:r>
      <w:proofErr w:type="spellStart"/>
      <w:r w:rsidRPr="000A0E2D">
        <w:rPr>
          <w:sz w:val="28"/>
          <w:szCs w:val="28"/>
          <w:lang w:val="ru-RU"/>
        </w:rPr>
        <w:t>г.Казани</w:t>
      </w:r>
      <w:proofErr w:type="spellEnd"/>
      <w:r w:rsidRPr="000A0E2D">
        <w:rPr>
          <w:sz w:val="28"/>
          <w:szCs w:val="28"/>
          <w:lang w:val="ru-RU"/>
        </w:rPr>
        <w:t xml:space="preserve"> от 01.07.2024 №2775 «О подготовке проекта межевания территории, расположенной на пересечении </w:t>
      </w:r>
      <w:proofErr w:type="spellStart"/>
      <w:r w:rsidRPr="000A0E2D">
        <w:rPr>
          <w:sz w:val="28"/>
          <w:szCs w:val="28"/>
          <w:lang w:val="ru-RU"/>
        </w:rPr>
        <w:t>ул.Н.Ершова</w:t>
      </w:r>
      <w:proofErr w:type="spellEnd"/>
      <w:r w:rsidRPr="000A0E2D">
        <w:rPr>
          <w:sz w:val="28"/>
          <w:szCs w:val="28"/>
          <w:lang w:val="ru-RU"/>
        </w:rPr>
        <w:t xml:space="preserve"> и Вишневского», проектом планировки территории «Левый берег </w:t>
      </w:r>
      <w:proofErr w:type="spellStart"/>
      <w:r w:rsidRPr="000A0E2D">
        <w:rPr>
          <w:sz w:val="28"/>
          <w:szCs w:val="28"/>
          <w:lang w:val="ru-RU"/>
        </w:rPr>
        <w:t>р.Казанки</w:t>
      </w:r>
      <w:proofErr w:type="spellEnd"/>
      <w:r w:rsidRPr="000A0E2D">
        <w:rPr>
          <w:sz w:val="28"/>
          <w:szCs w:val="28"/>
          <w:lang w:val="ru-RU"/>
        </w:rPr>
        <w:t>» (от моста Миллениум до 3-й транспортной дамбы), утвержденным постановлением Кабинета Министров Республики Татарстан от 30.10.2021 №1027 (с учетом изменений, внесенных в него постановлением Кабинета Министров Республики Татарстан от 18.02.2023 №160) постановляю:</w:t>
      </w:r>
    </w:p>
    <w:p w:rsidR="000A0E2D" w:rsidRPr="000A0E2D" w:rsidRDefault="00A9047B" w:rsidP="000A0E2D">
      <w:pPr>
        <w:spacing w:line="288" w:lineRule="auto"/>
        <w:ind w:firstLine="709"/>
        <w:jc w:val="both"/>
        <w:rPr>
          <w:sz w:val="28"/>
          <w:szCs w:val="28"/>
          <w:lang w:val="ru-RU"/>
        </w:rPr>
      </w:pPr>
      <w:r w:rsidRPr="000A0E2D">
        <w:rPr>
          <w:sz w:val="28"/>
          <w:szCs w:val="28"/>
          <w:lang w:val="ru-RU"/>
        </w:rPr>
        <w:t xml:space="preserve">1. Утвердить проект межевания территории, расположенной на пересечении ул. </w:t>
      </w:r>
      <w:proofErr w:type="spellStart"/>
      <w:r w:rsidRPr="000A0E2D">
        <w:rPr>
          <w:sz w:val="28"/>
          <w:szCs w:val="28"/>
          <w:lang w:val="ru-RU"/>
        </w:rPr>
        <w:t>Н.Ершова</w:t>
      </w:r>
      <w:proofErr w:type="spellEnd"/>
      <w:r w:rsidRPr="000A0E2D">
        <w:rPr>
          <w:sz w:val="28"/>
          <w:szCs w:val="28"/>
          <w:lang w:val="ru-RU"/>
        </w:rPr>
        <w:t xml:space="preserve"> и Вишневского согласно приложению к настоящему постановлению. </w:t>
      </w:r>
    </w:p>
    <w:p w:rsidR="000A0E2D" w:rsidRPr="000A0E2D" w:rsidRDefault="00A9047B" w:rsidP="000A0E2D">
      <w:pPr>
        <w:spacing w:line="288" w:lineRule="auto"/>
        <w:ind w:firstLine="709"/>
        <w:jc w:val="both"/>
        <w:rPr>
          <w:sz w:val="28"/>
          <w:szCs w:val="28"/>
          <w:lang w:val="ru-RU"/>
        </w:rPr>
      </w:pPr>
      <w:r w:rsidRPr="000A0E2D">
        <w:rPr>
          <w:sz w:val="28"/>
          <w:szCs w:val="28"/>
          <w:lang w:val="ru-RU"/>
        </w:rPr>
        <w:t xml:space="preserve">2. Опубликовать настоящее постановление, за исключением перечня координат характерных точек границ территории проекта межевания, перечней координат характерных точек границ образуемых земельных участков (приложение) (материалы для служебного пользования), в сетевом издании «Муниципальные правовые акты и иная официальная информация» (www.docskzn.ru). </w:t>
      </w:r>
    </w:p>
    <w:p w:rsidR="000A0E2D" w:rsidRPr="000A0E2D" w:rsidRDefault="00A9047B" w:rsidP="000A0E2D">
      <w:pPr>
        <w:spacing w:line="288" w:lineRule="auto"/>
        <w:ind w:firstLine="709"/>
        <w:jc w:val="both"/>
        <w:rPr>
          <w:sz w:val="28"/>
          <w:szCs w:val="28"/>
          <w:lang w:val="ru-RU"/>
        </w:rPr>
      </w:pPr>
      <w:r w:rsidRPr="000A0E2D">
        <w:rPr>
          <w:sz w:val="28"/>
          <w:szCs w:val="28"/>
          <w:lang w:val="ru-RU"/>
        </w:rPr>
        <w:t xml:space="preserve">3. Разместить настоящее постановление, за исключением перечня координат характерных точек границ территории проекта межевания, перечней </w:t>
      </w:r>
      <w:r w:rsidRPr="000A0E2D">
        <w:rPr>
          <w:sz w:val="28"/>
          <w:szCs w:val="28"/>
          <w:lang w:val="ru-RU"/>
        </w:rPr>
        <w:lastRenderedPageBreak/>
        <w:t>координат характерных точек границ образуемых земельных участков (приложение) (материалы для служебного пользования), на официальном портале органов местного самоуправления города Казани (www.kzn.ru).</w:t>
      </w:r>
    </w:p>
    <w:p w:rsidR="000A0E2D" w:rsidRPr="000A0E2D" w:rsidRDefault="00A9047B" w:rsidP="000A0E2D">
      <w:pPr>
        <w:spacing w:line="288" w:lineRule="auto"/>
        <w:ind w:firstLine="709"/>
        <w:jc w:val="both"/>
        <w:rPr>
          <w:sz w:val="28"/>
          <w:szCs w:val="28"/>
          <w:lang w:val="ru-RU"/>
        </w:rPr>
      </w:pPr>
      <w:r w:rsidRPr="000A0E2D">
        <w:rPr>
          <w:sz w:val="28"/>
          <w:szCs w:val="28"/>
          <w:lang w:val="ru-RU"/>
        </w:rPr>
        <w:t xml:space="preserve">4. Установить, что настоящее постановление вступает в силу после официального опубликования в сетевом издании «Муниципальные правовые акты и иная официальная информация» (www.docskzn.ru). </w:t>
      </w:r>
    </w:p>
    <w:p w:rsidR="000A0E2D" w:rsidRPr="000A0E2D" w:rsidRDefault="00A9047B" w:rsidP="000A0E2D">
      <w:pPr>
        <w:spacing w:line="288" w:lineRule="auto"/>
        <w:ind w:firstLine="709"/>
        <w:jc w:val="both"/>
        <w:rPr>
          <w:sz w:val="28"/>
          <w:szCs w:val="28"/>
          <w:lang w:val="ru-RU"/>
        </w:rPr>
      </w:pPr>
      <w:r w:rsidRPr="000A0E2D">
        <w:rPr>
          <w:sz w:val="28"/>
          <w:szCs w:val="28"/>
          <w:lang w:val="ru-RU"/>
        </w:rPr>
        <w:t>5. МБУ «Институт развития города»:</w:t>
      </w:r>
    </w:p>
    <w:p w:rsidR="000A0E2D" w:rsidRPr="000A0E2D" w:rsidRDefault="00A9047B" w:rsidP="000A0E2D">
      <w:pPr>
        <w:spacing w:line="288" w:lineRule="auto"/>
        <w:ind w:firstLine="709"/>
        <w:jc w:val="both"/>
        <w:rPr>
          <w:sz w:val="28"/>
          <w:szCs w:val="28"/>
          <w:lang w:val="ru-RU"/>
        </w:rPr>
      </w:pPr>
      <w:r w:rsidRPr="000A0E2D">
        <w:rPr>
          <w:sz w:val="28"/>
          <w:szCs w:val="28"/>
          <w:lang w:val="ru-RU"/>
        </w:rPr>
        <w:t>5.1</w:t>
      </w:r>
      <w:proofErr w:type="gramStart"/>
      <w:r w:rsidRPr="000A0E2D">
        <w:rPr>
          <w:sz w:val="28"/>
          <w:szCs w:val="28"/>
          <w:lang w:val="ru-RU"/>
        </w:rPr>
        <w:t>. обратиться</w:t>
      </w:r>
      <w:proofErr w:type="gramEnd"/>
      <w:r w:rsidRPr="000A0E2D">
        <w:rPr>
          <w:sz w:val="28"/>
          <w:szCs w:val="28"/>
          <w:lang w:val="ru-RU"/>
        </w:rPr>
        <w:t xml:space="preserve"> без доверенности в Управление Федеральной службы государственной регистрации, кадастра и картографии по Республике Татарстан для проведения государственного кадастрового учета земельных участков согласно приложению к настоящему постановлению;</w:t>
      </w:r>
    </w:p>
    <w:p w:rsidR="000A0E2D" w:rsidRPr="000A0E2D" w:rsidRDefault="00A9047B" w:rsidP="000A0E2D">
      <w:pPr>
        <w:spacing w:line="288" w:lineRule="auto"/>
        <w:ind w:firstLine="709"/>
        <w:jc w:val="both"/>
        <w:rPr>
          <w:sz w:val="28"/>
          <w:szCs w:val="28"/>
          <w:lang w:val="ru-RU"/>
        </w:rPr>
      </w:pPr>
      <w:r w:rsidRPr="000A0E2D">
        <w:rPr>
          <w:sz w:val="28"/>
          <w:szCs w:val="28"/>
          <w:lang w:val="ru-RU"/>
        </w:rPr>
        <w:t>5.2</w:t>
      </w:r>
      <w:proofErr w:type="gramStart"/>
      <w:r w:rsidRPr="000A0E2D">
        <w:rPr>
          <w:sz w:val="28"/>
          <w:szCs w:val="28"/>
          <w:lang w:val="ru-RU"/>
        </w:rPr>
        <w:t>. после</w:t>
      </w:r>
      <w:proofErr w:type="gramEnd"/>
      <w:r w:rsidRPr="000A0E2D">
        <w:rPr>
          <w:sz w:val="28"/>
          <w:szCs w:val="28"/>
          <w:lang w:val="ru-RU"/>
        </w:rPr>
        <w:t xml:space="preserve"> постановки земельных участков на государственный кадастровый учет представить информацию о кадастровых номерах земельных участков в Управление архитектуры и градостроительства Исполнительного комитета </w:t>
      </w:r>
      <w:proofErr w:type="spellStart"/>
      <w:r w:rsidRPr="000A0E2D">
        <w:rPr>
          <w:sz w:val="28"/>
          <w:szCs w:val="28"/>
          <w:lang w:val="ru-RU"/>
        </w:rPr>
        <w:t>г.Казани</w:t>
      </w:r>
      <w:proofErr w:type="spellEnd"/>
      <w:r w:rsidRPr="000A0E2D">
        <w:rPr>
          <w:sz w:val="28"/>
          <w:szCs w:val="28"/>
          <w:lang w:val="ru-RU"/>
        </w:rPr>
        <w:t xml:space="preserve"> для присвоения адресных номеров и внесения сведений в Государственный адресный реестр;</w:t>
      </w:r>
    </w:p>
    <w:p w:rsidR="000A0E2D" w:rsidRPr="000A0E2D" w:rsidRDefault="00A9047B" w:rsidP="000A0E2D">
      <w:pPr>
        <w:spacing w:line="288" w:lineRule="auto"/>
        <w:ind w:firstLine="709"/>
        <w:jc w:val="both"/>
        <w:rPr>
          <w:sz w:val="28"/>
          <w:szCs w:val="28"/>
          <w:lang w:val="ru-RU"/>
        </w:rPr>
      </w:pPr>
      <w:r w:rsidRPr="000A0E2D">
        <w:rPr>
          <w:sz w:val="28"/>
          <w:szCs w:val="28"/>
          <w:lang w:val="ru-RU"/>
        </w:rPr>
        <w:t>6. При последующем использовании земельных участков необходимо соблюдать:</w:t>
      </w:r>
    </w:p>
    <w:p w:rsidR="000A0E2D" w:rsidRPr="000A0E2D" w:rsidRDefault="00A9047B" w:rsidP="000A0E2D">
      <w:pPr>
        <w:spacing w:line="288" w:lineRule="auto"/>
        <w:ind w:firstLine="709"/>
        <w:jc w:val="both"/>
        <w:rPr>
          <w:sz w:val="28"/>
          <w:szCs w:val="28"/>
          <w:lang w:val="ru-RU"/>
        </w:rPr>
      </w:pPr>
      <w:r w:rsidRPr="000A0E2D">
        <w:rPr>
          <w:sz w:val="28"/>
          <w:szCs w:val="28"/>
          <w:lang w:val="ru-RU"/>
        </w:rPr>
        <w:t>6.1. режимы использования и требования к градостроительным регламентам в границах зон охраны объекта культурного наследия федерального значения Ансамбль Казанского кремля, утвержденных приказом Министерства культуры РФ от 11.05.2023 №1311 «Об утверждении границ зон охраны объекта культурного наследия федерального значения «Ансамбль Казанского кремля», XV- первая четверть ХХ вв. (Республика Татарстан (Татарстан), включенного в Список всемирного наследия, особых режимов использования земель и требований к градостроительным регламентам в границах данных зон» (зарегистрирован в Минюсте РФ 25.07.2023 №74433);</w:t>
      </w:r>
    </w:p>
    <w:p w:rsidR="000A0E2D" w:rsidRPr="000A0E2D" w:rsidRDefault="00A9047B" w:rsidP="000A0E2D">
      <w:pPr>
        <w:spacing w:line="288" w:lineRule="auto"/>
        <w:ind w:firstLine="709"/>
        <w:jc w:val="both"/>
        <w:rPr>
          <w:sz w:val="28"/>
          <w:szCs w:val="28"/>
          <w:lang w:val="ru-RU"/>
        </w:rPr>
      </w:pPr>
      <w:r w:rsidRPr="000A0E2D">
        <w:rPr>
          <w:sz w:val="28"/>
          <w:szCs w:val="28"/>
          <w:lang w:val="ru-RU"/>
        </w:rPr>
        <w:t>6.2</w:t>
      </w:r>
      <w:proofErr w:type="gramStart"/>
      <w:r w:rsidRPr="000A0E2D">
        <w:rPr>
          <w:sz w:val="28"/>
          <w:szCs w:val="28"/>
          <w:lang w:val="ru-RU"/>
        </w:rPr>
        <w:t>. требования</w:t>
      </w:r>
      <w:proofErr w:type="gramEnd"/>
      <w:r w:rsidRPr="000A0E2D">
        <w:rPr>
          <w:sz w:val="28"/>
          <w:szCs w:val="28"/>
          <w:lang w:val="ru-RU"/>
        </w:rPr>
        <w:t xml:space="preserve"> к градостроительным регламентам в границах исторического поселения регионального значения </w:t>
      </w:r>
      <w:proofErr w:type="spellStart"/>
      <w:r w:rsidRPr="000A0E2D">
        <w:rPr>
          <w:sz w:val="28"/>
          <w:szCs w:val="28"/>
          <w:lang w:val="ru-RU"/>
        </w:rPr>
        <w:t>г.Казань</w:t>
      </w:r>
      <w:proofErr w:type="spellEnd"/>
      <w:r w:rsidRPr="000A0E2D">
        <w:rPr>
          <w:sz w:val="28"/>
          <w:szCs w:val="28"/>
          <w:lang w:val="ru-RU"/>
        </w:rPr>
        <w:t>, а также предмет охраны, утвержденные приказом Министерства культуры Республики Татарстан от 13.03.2017 №218од.</w:t>
      </w:r>
    </w:p>
    <w:p w:rsidR="00E65236" w:rsidRPr="0055026C" w:rsidRDefault="00A9047B" w:rsidP="000A0E2D">
      <w:pPr>
        <w:spacing w:line="288" w:lineRule="auto"/>
        <w:ind w:firstLine="709"/>
        <w:jc w:val="both"/>
        <w:rPr>
          <w:sz w:val="28"/>
          <w:szCs w:val="28"/>
          <w:lang w:val="ru-RU" w:eastAsia="ru-RU"/>
        </w:rPr>
      </w:pPr>
      <w:r w:rsidRPr="000A0E2D">
        <w:rPr>
          <w:sz w:val="28"/>
          <w:szCs w:val="28"/>
          <w:lang w:val="ru-RU"/>
        </w:rPr>
        <w:t xml:space="preserve">7. Контроль за выполнением настоящего постановления возложить на первого заместителя Руководителя Исполнительного комитета </w:t>
      </w:r>
      <w:proofErr w:type="spellStart"/>
      <w:r w:rsidRPr="000A0E2D">
        <w:rPr>
          <w:sz w:val="28"/>
          <w:szCs w:val="28"/>
          <w:lang w:val="ru-RU"/>
        </w:rPr>
        <w:t>г.Казани</w:t>
      </w:r>
      <w:proofErr w:type="spellEnd"/>
      <w:r w:rsidRPr="000A0E2D">
        <w:rPr>
          <w:sz w:val="28"/>
          <w:szCs w:val="28"/>
          <w:lang w:val="ru-RU"/>
        </w:rPr>
        <w:t xml:space="preserve"> </w:t>
      </w:r>
      <w:proofErr w:type="spellStart"/>
      <w:r w:rsidRPr="000A0E2D">
        <w:rPr>
          <w:sz w:val="28"/>
          <w:szCs w:val="28"/>
          <w:lang w:val="ru-RU"/>
        </w:rPr>
        <w:t>А.Р.Нигматзянова</w:t>
      </w:r>
      <w:proofErr w:type="spellEnd"/>
      <w:r w:rsidRPr="000A0E2D">
        <w:rPr>
          <w:sz w:val="28"/>
          <w:szCs w:val="28"/>
          <w:lang w:val="ru-RU"/>
        </w:rPr>
        <w:t>.</w:t>
      </w:r>
    </w:p>
    <w:p w:rsidR="003F60F4" w:rsidRPr="00457346" w:rsidRDefault="003F60F4" w:rsidP="003F60F4">
      <w:pPr>
        <w:suppressAutoHyphens/>
        <w:spacing w:line="288" w:lineRule="auto"/>
        <w:jc w:val="both"/>
        <w:rPr>
          <w:sz w:val="28"/>
          <w:szCs w:val="28"/>
          <w:lang w:val="ru-RU" w:eastAsia="ru-RU"/>
        </w:rPr>
      </w:pPr>
    </w:p>
    <w:p w:rsidR="0038562A" w:rsidRPr="0038562A" w:rsidRDefault="00A9047B" w:rsidP="0038562A">
      <w:pPr>
        <w:suppressAutoHyphens/>
        <w:spacing w:line="288" w:lineRule="auto"/>
        <w:jc w:val="both"/>
        <w:rPr>
          <w:b/>
          <w:sz w:val="28"/>
          <w:szCs w:val="28"/>
          <w:lang w:val="ru-RU" w:eastAsia="ru-RU"/>
        </w:rPr>
        <w:sectPr w:rsidR="0038562A" w:rsidRPr="0038562A" w:rsidSect="007D370D">
          <w:headerReference w:type="even" r:id="rId6"/>
          <w:headerReference w:type="default" r:id="rId7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38562A">
        <w:rPr>
          <w:b/>
          <w:sz w:val="28"/>
          <w:szCs w:val="28"/>
          <w:lang w:val="ru-RU" w:eastAsia="ru-RU"/>
        </w:rPr>
        <w:t xml:space="preserve">Руководитель                                                         </w:t>
      </w:r>
      <w:r>
        <w:rPr>
          <w:b/>
          <w:sz w:val="28"/>
          <w:szCs w:val="28"/>
          <w:lang w:val="ru-RU" w:eastAsia="ru-RU"/>
        </w:rPr>
        <w:t xml:space="preserve">      </w:t>
      </w:r>
      <w:r w:rsidR="005E3975">
        <w:rPr>
          <w:b/>
          <w:sz w:val="28"/>
          <w:szCs w:val="28"/>
          <w:lang w:val="ru-RU" w:eastAsia="ru-RU"/>
        </w:rPr>
        <w:t xml:space="preserve">  </w:t>
      </w:r>
      <w:r w:rsidR="003E4C6E">
        <w:rPr>
          <w:b/>
          <w:sz w:val="28"/>
          <w:szCs w:val="28"/>
          <w:lang w:val="ru-RU" w:eastAsia="ru-RU"/>
        </w:rPr>
        <w:t xml:space="preserve">   </w:t>
      </w:r>
      <w:r w:rsidRPr="0038562A">
        <w:rPr>
          <w:b/>
          <w:sz w:val="28"/>
          <w:szCs w:val="28"/>
          <w:lang w:val="ru-RU" w:eastAsia="ru-RU"/>
        </w:rPr>
        <w:t xml:space="preserve">                     </w:t>
      </w:r>
      <w:proofErr w:type="spellStart"/>
      <w:r w:rsidRPr="0038562A">
        <w:rPr>
          <w:b/>
          <w:sz w:val="28"/>
          <w:szCs w:val="28"/>
          <w:lang w:val="ru-RU" w:eastAsia="ru-RU"/>
        </w:rPr>
        <w:t>Р.Г.Гафаров</w:t>
      </w:r>
      <w:proofErr w:type="spellEnd"/>
    </w:p>
    <w:p w:rsidR="00450A2C" w:rsidRPr="00D13392" w:rsidRDefault="00A9047B" w:rsidP="003732D2">
      <w:pPr>
        <w:autoSpaceDE w:val="0"/>
        <w:autoSpaceDN w:val="0"/>
        <w:spacing w:line="288" w:lineRule="auto"/>
        <w:ind w:firstLine="5812"/>
        <w:contextualSpacing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lastRenderedPageBreak/>
        <w:t xml:space="preserve">Приложение к </w:t>
      </w:r>
      <w:r w:rsidRPr="00D13392">
        <w:rPr>
          <w:sz w:val="28"/>
          <w:szCs w:val="28"/>
          <w:lang w:val="ru-RU" w:eastAsia="ru-RU"/>
        </w:rPr>
        <w:t>постановлени</w:t>
      </w:r>
      <w:r>
        <w:rPr>
          <w:sz w:val="28"/>
          <w:szCs w:val="28"/>
          <w:lang w:val="ru-RU" w:eastAsia="ru-RU"/>
        </w:rPr>
        <w:t>ю</w:t>
      </w:r>
      <w:r w:rsidRPr="00D13392">
        <w:rPr>
          <w:sz w:val="28"/>
          <w:szCs w:val="28"/>
          <w:lang w:val="ru-RU" w:eastAsia="ru-RU"/>
        </w:rPr>
        <w:t xml:space="preserve"> </w:t>
      </w:r>
    </w:p>
    <w:p w:rsidR="00450A2C" w:rsidRPr="00D13392" w:rsidRDefault="00A9047B" w:rsidP="003732D2">
      <w:pPr>
        <w:autoSpaceDE w:val="0"/>
        <w:autoSpaceDN w:val="0"/>
        <w:spacing w:line="288" w:lineRule="auto"/>
        <w:ind w:firstLine="5812"/>
        <w:contextualSpacing/>
        <w:rPr>
          <w:sz w:val="28"/>
          <w:szCs w:val="28"/>
          <w:lang w:val="ru-RU" w:eastAsia="ru-RU"/>
        </w:rPr>
      </w:pPr>
      <w:r w:rsidRPr="00D13392">
        <w:rPr>
          <w:sz w:val="28"/>
          <w:szCs w:val="28"/>
          <w:lang w:val="ru-RU" w:eastAsia="ru-RU"/>
        </w:rPr>
        <w:t>Исполнительного комитета</w:t>
      </w:r>
    </w:p>
    <w:p w:rsidR="00450A2C" w:rsidRPr="00D13392" w:rsidRDefault="00A9047B" w:rsidP="003732D2">
      <w:pPr>
        <w:autoSpaceDE w:val="0"/>
        <w:autoSpaceDN w:val="0"/>
        <w:spacing w:line="288" w:lineRule="auto"/>
        <w:ind w:firstLine="5812"/>
        <w:contextualSpacing/>
        <w:rPr>
          <w:sz w:val="28"/>
          <w:szCs w:val="28"/>
          <w:lang w:val="ru-RU" w:eastAsia="ru-RU"/>
        </w:rPr>
      </w:pPr>
      <w:proofErr w:type="spellStart"/>
      <w:r w:rsidRPr="00D13392">
        <w:rPr>
          <w:sz w:val="28"/>
          <w:szCs w:val="28"/>
          <w:lang w:val="ru-RU" w:eastAsia="ru-RU"/>
        </w:rPr>
        <w:t>г.Казани</w:t>
      </w:r>
      <w:proofErr w:type="spellEnd"/>
    </w:p>
    <w:p w:rsidR="00450A2C" w:rsidRPr="00D13392" w:rsidRDefault="00A9047B" w:rsidP="003732D2">
      <w:pPr>
        <w:autoSpaceDE w:val="0"/>
        <w:autoSpaceDN w:val="0"/>
        <w:spacing w:line="288" w:lineRule="auto"/>
        <w:ind w:firstLine="5812"/>
        <w:contextualSpacing/>
        <w:rPr>
          <w:sz w:val="28"/>
          <w:szCs w:val="28"/>
          <w:lang w:val="ru-RU" w:eastAsia="ru-RU"/>
        </w:rPr>
      </w:pPr>
      <w:proofErr w:type="gramStart"/>
      <w:r w:rsidRPr="00D13392">
        <w:rPr>
          <w:sz w:val="28"/>
          <w:szCs w:val="28"/>
          <w:lang w:val="ru-RU" w:eastAsia="ru-RU"/>
        </w:rPr>
        <w:t>от</w:t>
      </w:r>
      <w:proofErr w:type="gramEnd"/>
      <w:r w:rsidRPr="00D13392">
        <w:rPr>
          <w:sz w:val="28"/>
          <w:szCs w:val="28"/>
          <w:lang w:val="ru-RU" w:eastAsia="ru-RU"/>
        </w:rPr>
        <w:t xml:space="preserve"> _____________ №_________</w:t>
      </w:r>
    </w:p>
    <w:p w:rsidR="00450A2C" w:rsidRDefault="00450A2C" w:rsidP="00CC58CB">
      <w:pPr>
        <w:autoSpaceDE w:val="0"/>
        <w:autoSpaceDN w:val="0"/>
        <w:spacing w:before="360" w:after="360" w:line="288" w:lineRule="auto"/>
        <w:contextualSpacing/>
        <w:jc w:val="center"/>
        <w:rPr>
          <w:b/>
          <w:bCs/>
          <w:sz w:val="28"/>
          <w:szCs w:val="28"/>
          <w:lang w:val="ru-RU" w:eastAsia="ru-RU"/>
        </w:rPr>
      </w:pPr>
    </w:p>
    <w:p w:rsidR="00450A2C" w:rsidRDefault="00A9047B" w:rsidP="004D4035">
      <w:pPr>
        <w:autoSpaceDE w:val="0"/>
        <w:autoSpaceDN w:val="0"/>
        <w:spacing w:before="360" w:after="360" w:line="288" w:lineRule="auto"/>
        <w:contextualSpacing/>
        <w:jc w:val="center"/>
        <w:rPr>
          <w:b/>
          <w:bCs/>
          <w:sz w:val="28"/>
          <w:szCs w:val="28"/>
          <w:lang w:val="ru-RU" w:eastAsia="ru-RU"/>
        </w:rPr>
      </w:pPr>
      <w:r w:rsidRPr="00233F04">
        <w:rPr>
          <w:b/>
          <w:bCs/>
          <w:sz w:val="28"/>
          <w:szCs w:val="28"/>
          <w:lang w:val="ru-RU" w:eastAsia="ru-RU"/>
        </w:rPr>
        <w:t>Проект межевания</w:t>
      </w:r>
      <w:r>
        <w:rPr>
          <w:b/>
          <w:bCs/>
          <w:sz w:val="28"/>
          <w:szCs w:val="28"/>
          <w:lang w:val="ru-RU" w:eastAsia="ru-RU"/>
        </w:rPr>
        <w:t xml:space="preserve"> территории</w:t>
      </w:r>
      <w:r w:rsidR="004D4035">
        <w:rPr>
          <w:b/>
          <w:bCs/>
          <w:sz w:val="28"/>
          <w:szCs w:val="28"/>
          <w:lang w:val="ru-RU" w:eastAsia="ru-RU"/>
        </w:rPr>
        <w:t>,</w:t>
      </w:r>
      <w:r>
        <w:rPr>
          <w:b/>
          <w:bCs/>
          <w:sz w:val="28"/>
          <w:szCs w:val="28"/>
          <w:lang w:val="ru-RU" w:eastAsia="ru-RU"/>
        </w:rPr>
        <w:t xml:space="preserve"> </w:t>
      </w:r>
      <w:r w:rsidR="004D4035" w:rsidRPr="004D4035">
        <w:rPr>
          <w:b/>
          <w:bCs/>
          <w:sz w:val="28"/>
          <w:szCs w:val="28"/>
          <w:lang w:val="ru-RU" w:eastAsia="ru-RU"/>
        </w:rPr>
        <w:t xml:space="preserve">расположенной на пересечении </w:t>
      </w:r>
      <w:proofErr w:type="spellStart"/>
      <w:r w:rsidR="004D4035" w:rsidRPr="004D4035">
        <w:rPr>
          <w:b/>
          <w:bCs/>
          <w:sz w:val="28"/>
          <w:szCs w:val="28"/>
          <w:lang w:val="ru-RU" w:eastAsia="ru-RU"/>
        </w:rPr>
        <w:t>ул.Н.Ершова</w:t>
      </w:r>
      <w:proofErr w:type="spellEnd"/>
      <w:r w:rsidR="004D4035" w:rsidRPr="004D4035">
        <w:rPr>
          <w:b/>
          <w:bCs/>
          <w:sz w:val="28"/>
          <w:szCs w:val="28"/>
          <w:lang w:val="ru-RU" w:eastAsia="ru-RU"/>
        </w:rPr>
        <w:t xml:space="preserve"> и Вишневского</w:t>
      </w:r>
    </w:p>
    <w:p w:rsidR="004D4035" w:rsidRPr="0086168E" w:rsidRDefault="004D4035" w:rsidP="004D4035">
      <w:pPr>
        <w:autoSpaceDE w:val="0"/>
        <w:autoSpaceDN w:val="0"/>
        <w:spacing w:before="360" w:after="360" w:line="288" w:lineRule="auto"/>
        <w:contextualSpacing/>
        <w:jc w:val="center"/>
        <w:rPr>
          <w:b/>
          <w:bCs/>
          <w:sz w:val="28"/>
          <w:szCs w:val="28"/>
          <w:lang w:val="ru-RU" w:eastAsia="ru-RU"/>
        </w:rPr>
      </w:pPr>
    </w:p>
    <w:p w:rsidR="00450A2C" w:rsidRPr="0086168E" w:rsidRDefault="00A9047B" w:rsidP="00F226A7">
      <w:pPr>
        <w:autoSpaceDE w:val="0"/>
        <w:autoSpaceDN w:val="0"/>
        <w:spacing w:line="288" w:lineRule="auto"/>
        <w:ind w:firstLine="709"/>
        <w:contextualSpacing/>
        <w:jc w:val="both"/>
        <w:rPr>
          <w:bCs/>
          <w:sz w:val="28"/>
          <w:szCs w:val="28"/>
          <w:lang w:val="ru-RU" w:eastAsia="ru-RU"/>
        </w:rPr>
      </w:pPr>
      <w:r w:rsidRPr="0086168E">
        <w:rPr>
          <w:bCs/>
          <w:sz w:val="28"/>
          <w:szCs w:val="28"/>
          <w:lang w:val="ru-RU" w:eastAsia="ru-RU"/>
        </w:rPr>
        <w:t>Проект межевания территории</w:t>
      </w:r>
      <w:r w:rsidR="004D4035">
        <w:rPr>
          <w:bCs/>
          <w:sz w:val="28"/>
          <w:szCs w:val="28"/>
          <w:lang w:val="ru-RU" w:eastAsia="ru-RU"/>
        </w:rPr>
        <w:t>,</w:t>
      </w:r>
      <w:r w:rsidRPr="0086168E">
        <w:rPr>
          <w:bCs/>
          <w:sz w:val="28"/>
          <w:szCs w:val="28"/>
          <w:lang w:val="ru-RU" w:eastAsia="ru-RU"/>
        </w:rPr>
        <w:t xml:space="preserve"> </w:t>
      </w:r>
      <w:r w:rsidR="004D4035" w:rsidRPr="004D4035">
        <w:rPr>
          <w:bCs/>
          <w:sz w:val="28"/>
          <w:szCs w:val="28"/>
          <w:lang w:val="ru-RU" w:eastAsia="ru-RU"/>
        </w:rPr>
        <w:t>р</w:t>
      </w:r>
      <w:r w:rsidR="004D4035">
        <w:rPr>
          <w:bCs/>
          <w:sz w:val="28"/>
          <w:szCs w:val="28"/>
          <w:lang w:val="ru-RU" w:eastAsia="ru-RU"/>
        </w:rPr>
        <w:t xml:space="preserve">асположенной на пересечении </w:t>
      </w:r>
      <w:proofErr w:type="spellStart"/>
      <w:r w:rsidR="004D4035">
        <w:rPr>
          <w:bCs/>
          <w:sz w:val="28"/>
          <w:szCs w:val="28"/>
          <w:lang w:val="ru-RU" w:eastAsia="ru-RU"/>
        </w:rPr>
        <w:t>ул.</w:t>
      </w:r>
      <w:r w:rsidR="004D4035" w:rsidRPr="004D4035">
        <w:rPr>
          <w:bCs/>
          <w:sz w:val="28"/>
          <w:szCs w:val="28"/>
          <w:lang w:val="ru-RU" w:eastAsia="ru-RU"/>
        </w:rPr>
        <w:t>Н.Ершова</w:t>
      </w:r>
      <w:proofErr w:type="spellEnd"/>
      <w:r w:rsidR="004D4035" w:rsidRPr="004D4035">
        <w:rPr>
          <w:bCs/>
          <w:sz w:val="28"/>
          <w:szCs w:val="28"/>
          <w:lang w:val="ru-RU" w:eastAsia="ru-RU"/>
        </w:rPr>
        <w:t xml:space="preserve"> и Вишневского </w:t>
      </w:r>
      <w:r w:rsidRPr="0086168E">
        <w:rPr>
          <w:bCs/>
          <w:sz w:val="28"/>
          <w:szCs w:val="28"/>
          <w:lang w:val="ru-RU" w:eastAsia="ru-RU"/>
        </w:rPr>
        <w:t>состоит из:</w:t>
      </w:r>
    </w:p>
    <w:p w:rsidR="00450A2C" w:rsidRPr="0086168E" w:rsidRDefault="00A9047B" w:rsidP="00F226A7">
      <w:pPr>
        <w:autoSpaceDE w:val="0"/>
        <w:autoSpaceDN w:val="0"/>
        <w:spacing w:line="288" w:lineRule="auto"/>
        <w:ind w:firstLine="709"/>
        <w:contextualSpacing/>
        <w:jc w:val="both"/>
        <w:rPr>
          <w:bCs/>
          <w:sz w:val="28"/>
          <w:szCs w:val="28"/>
          <w:lang w:val="ru-RU" w:eastAsia="ru-RU"/>
        </w:rPr>
      </w:pPr>
      <w:r w:rsidRPr="0086168E">
        <w:rPr>
          <w:bCs/>
          <w:sz w:val="28"/>
          <w:szCs w:val="28"/>
          <w:lang w:eastAsia="ru-RU"/>
        </w:rPr>
        <w:t>I</w:t>
      </w:r>
      <w:r w:rsidRPr="0086168E">
        <w:rPr>
          <w:bCs/>
          <w:sz w:val="28"/>
          <w:szCs w:val="28"/>
          <w:lang w:val="ru-RU" w:eastAsia="ru-RU"/>
        </w:rPr>
        <w:t>. Положения о проекте межевания территории с приложением перечня координат характерных точек гран</w:t>
      </w:r>
      <w:r w:rsidR="009D05BD" w:rsidRPr="0086168E">
        <w:rPr>
          <w:bCs/>
          <w:sz w:val="28"/>
          <w:szCs w:val="28"/>
          <w:lang w:val="ru-RU" w:eastAsia="ru-RU"/>
        </w:rPr>
        <w:t>и</w:t>
      </w:r>
      <w:r w:rsidR="00903E31" w:rsidRPr="0086168E">
        <w:rPr>
          <w:bCs/>
          <w:sz w:val="28"/>
          <w:szCs w:val="28"/>
          <w:lang w:val="ru-RU" w:eastAsia="ru-RU"/>
        </w:rPr>
        <w:t>ц территории проекта межевания,</w:t>
      </w:r>
      <w:r w:rsidR="004D4035">
        <w:rPr>
          <w:bCs/>
          <w:sz w:val="28"/>
          <w:szCs w:val="28"/>
          <w:lang w:val="ru-RU" w:eastAsia="ru-RU"/>
        </w:rPr>
        <w:t xml:space="preserve"> перечней</w:t>
      </w:r>
      <w:r w:rsidR="009D05BD" w:rsidRPr="0086168E">
        <w:rPr>
          <w:bCs/>
          <w:sz w:val="28"/>
          <w:szCs w:val="28"/>
          <w:lang w:val="ru-RU" w:eastAsia="ru-RU"/>
        </w:rPr>
        <w:t xml:space="preserve"> координат харак</w:t>
      </w:r>
      <w:r w:rsidR="00CA28F5" w:rsidRPr="0086168E">
        <w:rPr>
          <w:bCs/>
          <w:sz w:val="28"/>
          <w:szCs w:val="28"/>
          <w:lang w:val="ru-RU" w:eastAsia="ru-RU"/>
        </w:rPr>
        <w:t>терных точек границ об</w:t>
      </w:r>
      <w:r w:rsidR="004D4035">
        <w:rPr>
          <w:bCs/>
          <w:sz w:val="28"/>
          <w:szCs w:val="28"/>
          <w:lang w:val="ru-RU" w:eastAsia="ru-RU"/>
        </w:rPr>
        <w:t>разуемых</w:t>
      </w:r>
      <w:r w:rsidR="009D05BD" w:rsidRPr="0086168E">
        <w:rPr>
          <w:bCs/>
          <w:sz w:val="28"/>
          <w:szCs w:val="28"/>
          <w:lang w:val="ru-RU" w:eastAsia="ru-RU"/>
        </w:rPr>
        <w:t xml:space="preserve"> </w:t>
      </w:r>
      <w:r w:rsidR="004D4035">
        <w:rPr>
          <w:bCs/>
          <w:sz w:val="28"/>
          <w:szCs w:val="28"/>
          <w:lang w:val="ru-RU" w:eastAsia="ru-RU"/>
        </w:rPr>
        <w:t>земельных участков</w:t>
      </w:r>
      <w:r w:rsidR="009D05BD" w:rsidRPr="0086168E">
        <w:rPr>
          <w:bCs/>
          <w:sz w:val="28"/>
          <w:szCs w:val="28"/>
          <w:lang w:val="ru-RU" w:eastAsia="ru-RU"/>
        </w:rPr>
        <w:t>.</w:t>
      </w:r>
    </w:p>
    <w:p w:rsidR="000E00B0" w:rsidRDefault="00A9047B" w:rsidP="00F226A7">
      <w:pPr>
        <w:autoSpaceDE w:val="0"/>
        <w:autoSpaceDN w:val="0"/>
        <w:spacing w:line="288" w:lineRule="auto"/>
        <w:ind w:firstLine="709"/>
        <w:contextualSpacing/>
        <w:jc w:val="both"/>
        <w:rPr>
          <w:bCs/>
          <w:sz w:val="28"/>
          <w:szCs w:val="28"/>
          <w:lang w:val="ru-RU" w:eastAsia="ru-RU"/>
        </w:rPr>
      </w:pPr>
      <w:r w:rsidRPr="0086168E">
        <w:rPr>
          <w:bCs/>
          <w:sz w:val="28"/>
          <w:szCs w:val="28"/>
          <w:lang w:eastAsia="ru-RU"/>
        </w:rPr>
        <w:t>II</w:t>
      </w:r>
      <w:r w:rsidR="009D05BD" w:rsidRPr="0086168E">
        <w:rPr>
          <w:bCs/>
          <w:sz w:val="28"/>
          <w:szCs w:val="28"/>
          <w:lang w:val="ru-RU" w:eastAsia="ru-RU"/>
        </w:rPr>
        <w:t xml:space="preserve">. </w:t>
      </w:r>
      <w:r w:rsidR="004D4035">
        <w:rPr>
          <w:bCs/>
          <w:sz w:val="28"/>
          <w:szCs w:val="28"/>
          <w:lang w:val="ru-RU" w:eastAsia="ru-RU"/>
        </w:rPr>
        <w:t>Чертежа</w:t>
      </w:r>
      <w:r>
        <w:rPr>
          <w:bCs/>
          <w:sz w:val="28"/>
          <w:szCs w:val="28"/>
          <w:lang w:val="ru-RU" w:eastAsia="ru-RU"/>
        </w:rPr>
        <w:t xml:space="preserve"> межевания</w:t>
      </w:r>
      <w:r w:rsidRPr="00C4600F">
        <w:rPr>
          <w:bCs/>
          <w:sz w:val="28"/>
          <w:szCs w:val="28"/>
          <w:lang w:val="ru-RU" w:eastAsia="ru-RU"/>
        </w:rPr>
        <w:t xml:space="preserve"> </w:t>
      </w:r>
      <w:r w:rsidR="004D4035">
        <w:rPr>
          <w:bCs/>
          <w:sz w:val="28"/>
          <w:szCs w:val="28"/>
          <w:lang w:val="ru-RU" w:eastAsia="ru-RU"/>
        </w:rPr>
        <w:t>территории</w:t>
      </w:r>
      <w:r>
        <w:rPr>
          <w:bCs/>
          <w:sz w:val="28"/>
          <w:szCs w:val="28"/>
          <w:lang w:val="ru-RU" w:eastAsia="ru-RU"/>
        </w:rPr>
        <w:t xml:space="preserve">. </w:t>
      </w:r>
    </w:p>
    <w:p w:rsidR="00F462AF" w:rsidRDefault="00A9047B" w:rsidP="00F226A7">
      <w:pPr>
        <w:autoSpaceDE w:val="0"/>
        <w:autoSpaceDN w:val="0"/>
        <w:spacing w:line="288" w:lineRule="auto"/>
        <w:ind w:firstLine="709"/>
        <w:contextualSpacing/>
        <w:jc w:val="both"/>
        <w:rPr>
          <w:bCs/>
          <w:sz w:val="28"/>
          <w:szCs w:val="28"/>
          <w:lang w:val="ru-RU" w:eastAsia="ru-RU"/>
        </w:rPr>
      </w:pPr>
      <w:r w:rsidRPr="004D4035">
        <w:rPr>
          <w:bCs/>
          <w:sz w:val="28"/>
          <w:szCs w:val="28"/>
          <w:lang w:val="ru-RU" w:eastAsia="ru-RU"/>
        </w:rPr>
        <w:t>Перечень координат характерных точек границ террит</w:t>
      </w:r>
      <w:r>
        <w:rPr>
          <w:bCs/>
          <w:sz w:val="28"/>
          <w:szCs w:val="28"/>
          <w:lang w:val="ru-RU" w:eastAsia="ru-RU"/>
        </w:rPr>
        <w:t>ории проекта межевания, перечни</w:t>
      </w:r>
      <w:r w:rsidRPr="004D4035">
        <w:rPr>
          <w:bCs/>
          <w:sz w:val="28"/>
          <w:szCs w:val="28"/>
          <w:lang w:val="ru-RU" w:eastAsia="ru-RU"/>
        </w:rPr>
        <w:t xml:space="preserve"> координат хара</w:t>
      </w:r>
      <w:r>
        <w:rPr>
          <w:bCs/>
          <w:sz w:val="28"/>
          <w:szCs w:val="28"/>
          <w:lang w:val="ru-RU" w:eastAsia="ru-RU"/>
        </w:rPr>
        <w:t xml:space="preserve">ктерных точек границ образуемых земельных участков </w:t>
      </w:r>
      <w:r w:rsidRPr="004D4035">
        <w:rPr>
          <w:bCs/>
          <w:sz w:val="28"/>
          <w:szCs w:val="28"/>
          <w:lang w:val="ru-RU" w:eastAsia="ru-RU"/>
        </w:rPr>
        <w:t>являются материалами для служебного пользования и не подлежат публикации в сетевом издании «Муниципальные правовые акты и иная официальная информация» (www.docskzn.ru) и размещению на официальном портале органов местного самоуправления города Казани (www.kzn.ru).</w:t>
      </w:r>
    </w:p>
    <w:p w:rsidR="004D4035" w:rsidRDefault="004D4035" w:rsidP="00F226A7">
      <w:pPr>
        <w:autoSpaceDE w:val="0"/>
        <w:autoSpaceDN w:val="0"/>
        <w:spacing w:line="288" w:lineRule="auto"/>
        <w:ind w:firstLine="709"/>
        <w:contextualSpacing/>
        <w:jc w:val="both"/>
        <w:rPr>
          <w:bCs/>
          <w:sz w:val="28"/>
          <w:szCs w:val="28"/>
          <w:lang w:val="ru-RU" w:eastAsia="ru-RU"/>
        </w:rPr>
      </w:pPr>
    </w:p>
    <w:p w:rsidR="00450A2C" w:rsidRDefault="00A9047B" w:rsidP="00F226A7">
      <w:pPr>
        <w:autoSpaceDE w:val="0"/>
        <w:autoSpaceDN w:val="0"/>
        <w:spacing w:before="360" w:after="360" w:line="288" w:lineRule="auto"/>
        <w:contextualSpacing/>
        <w:jc w:val="center"/>
        <w:rPr>
          <w:b/>
          <w:bCs/>
          <w:sz w:val="28"/>
          <w:szCs w:val="28"/>
          <w:lang w:val="ru-RU" w:eastAsia="ru-RU"/>
        </w:rPr>
      </w:pPr>
      <w:r w:rsidRPr="00463A46">
        <w:rPr>
          <w:b/>
          <w:bCs/>
          <w:sz w:val="28"/>
          <w:szCs w:val="28"/>
          <w:lang w:eastAsia="ru-RU"/>
        </w:rPr>
        <w:t>I</w:t>
      </w:r>
      <w:r w:rsidRPr="00463A46">
        <w:rPr>
          <w:b/>
          <w:bCs/>
          <w:sz w:val="28"/>
          <w:szCs w:val="28"/>
          <w:lang w:val="ru-RU" w:eastAsia="ru-RU"/>
        </w:rPr>
        <w:t>. Положение</w:t>
      </w:r>
      <w:r w:rsidR="0056119A">
        <w:rPr>
          <w:b/>
          <w:bCs/>
          <w:sz w:val="28"/>
          <w:szCs w:val="28"/>
          <w:lang w:val="ru-RU" w:eastAsia="ru-RU"/>
        </w:rPr>
        <w:t xml:space="preserve"> о проекте межевания территории</w:t>
      </w:r>
    </w:p>
    <w:p w:rsidR="004A5D9D" w:rsidRPr="00B82023" w:rsidRDefault="004A5D9D" w:rsidP="006C5A7A">
      <w:pPr>
        <w:autoSpaceDE w:val="0"/>
        <w:autoSpaceDN w:val="0"/>
        <w:spacing w:before="360" w:after="360" w:line="288" w:lineRule="auto"/>
        <w:ind w:firstLine="709"/>
        <w:contextualSpacing/>
        <w:jc w:val="center"/>
        <w:rPr>
          <w:b/>
          <w:bCs/>
          <w:sz w:val="28"/>
          <w:szCs w:val="28"/>
          <w:lang w:val="ru-RU" w:eastAsia="ru-RU"/>
        </w:rPr>
      </w:pPr>
    </w:p>
    <w:p w:rsidR="004D4035" w:rsidRPr="004D4035" w:rsidRDefault="00A9047B" w:rsidP="004D4035">
      <w:pPr>
        <w:spacing w:before="360" w:after="360" w:line="288" w:lineRule="auto"/>
        <w:ind w:firstLine="709"/>
        <w:contextualSpacing/>
        <w:jc w:val="both"/>
        <w:rPr>
          <w:bCs/>
          <w:sz w:val="28"/>
          <w:szCs w:val="28"/>
          <w:lang w:val="ru-RU" w:eastAsia="ru-RU"/>
        </w:rPr>
      </w:pPr>
      <w:r w:rsidRPr="004D4035">
        <w:rPr>
          <w:bCs/>
          <w:sz w:val="28"/>
          <w:szCs w:val="28"/>
          <w:lang w:val="ru-RU" w:eastAsia="ru-RU"/>
        </w:rPr>
        <w:t xml:space="preserve">Проект межевания территории предусматривает образование 5 земельных участков с условными номерами ЗУ1 - </w:t>
      </w:r>
      <w:r>
        <w:rPr>
          <w:bCs/>
          <w:sz w:val="28"/>
          <w:szCs w:val="28"/>
          <w:lang w:val="ru-RU" w:eastAsia="ru-RU"/>
        </w:rPr>
        <w:t>ЗУ5 путем образования земельных</w:t>
      </w:r>
      <w:r w:rsidRPr="004D4035">
        <w:rPr>
          <w:bCs/>
          <w:sz w:val="28"/>
          <w:szCs w:val="28"/>
          <w:lang w:val="ru-RU" w:eastAsia="ru-RU"/>
        </w:rPr>
        <w:t xml:space="preserve"> у</w:t>
      </w:r>
      <w:r>
        <w:rPr>
          <w:bCs/>
          <w:sz w:val="28"/>
          <w:szCs w:val="28"/>
          <w:lang w:val="ru-RU" w:eastAsia="ru-RU"/>
        </w:rPr>
        <w:t>частков</w:t>
      </w:r>
      <w:r w:rsidRPr="004D4035">
        <w:rPr>
          <w:bCs/>
          <w:sz w:val="28"/>
          <w:szCs w:val="28"/>
          <w:lang w:val="ru-RU" w:eastAsia="ru-RU"/>
        </w:rPr>
        <w:t xml:space="preserve"> из земель неразграниченной государственной собственности.</w:t>
      </w:r>
    </w:p>
    <w:p w:rsidR="004D4035" w:rsidRPr="004D4035" w:rsidRDefault="00A9047B" w:rsidP="004D4035">
      <w:pPr>
        <w:spacing w:before="360" w:after="360" w:line="288" w:lineRule="auto"/>
        <w:ind w:firstLine="709"/>
        <w:contextualSpacing/>
        <w:jc w:val="both"/>
        <w:rPr>
          <w:bCs/>
          <w:sz w:val="28"/>
          <w:szCs w:val="28"/>
          <w:lang w:val="ru-RU" w:eastAsia="ru-RU"/>
        </w:rPr>
      </w:pPr>
      <w:r w:rsidRPr="004D4035">
        <w:rPr>
          <w:bCs/>
          <w:sz w:val="28"/>
          <w:szCs w:val="28"/>
          <w:lang w:val="ru-RU" w:eastAsia="ru-RU"/>
        </w:rPr>
        <w:t>Перечень и сведения о площадях образуемых земельны</w:t>
      </w:r>
      <w:r>
        <w:rPr>
          <w:bCs/>
          <w:sz w:val="28"/>
          <w:szCs w:val="28"/>
          <w:lang w:val="ru-RU" w:eastAsia="ru-RU"/>
        </w:rPr>
        <w:t>х участков приведены в Таблице</w:t>
      </w:r>
      <w:r w:rsidRPr="004D4035">
        <w:rPr>
          <w:bCs/>
          <w:sz w:val="28"/>
          <w:szCs w:val="28"/>
          <w:lang w:val="ru-RU" w:eastAsia="ru-RU"/>
        </w:rPr>
        <w:t>.</w:t>
      </w:r>
    </w:p>
    <w:p w:rsidR="0034654D" w:rsidRDefault="00A9047B" w:rsidP="004D4035">
      <w:pPr>
        <w:spacing w:before="360" w:after="360" w:line="288" w:lineRule="auto"/>
        <w:ind w:firstLine="709"/>
        <w:contextualSpacing/>
        <w:jc w:val="both"/>
        <w:rPr>
          <w:bCs/>
          <w:sz w:val="28"/>
          <w:szCs w:val="28"/>
          <w:lang w:val="ru-RU" w:eastAsia="ru-RU"/>
        </w:rPr>
      </w:pPr>
      <w:r w:rsidRPr="004D4035">
        <w:rPr>
          <w:bCs/>
          <w:sz w:val="28"/>
          <w:szCs w:val="28"/>
          <w:lang w:val="ru-RU" w:eastAsia="ru-RU"/>
        </w:rPr>
        <w:t>После проведения кадастровых работ образуемым земельным уча</w:t>
      </w:r>
      <w:r>
        <w:rPr>
          <w:bCs/>
          <w:sz w:val="28"/>
          <w:szCs w:val="28"/>
          <w:lang w:val="ru-RU" w:eastAsia="ru-RU"/>
        </w:rPr>
        <w:t>сткам необходимо установить вид</w:t>
      </w:r>
      <w:r w:rsidRPr="004D4035">
        <w:rPr>
          <w:bCs/>
          <w:sz w:val="28"/>
          <w:szCs w:val="28"/>
          <w:lang w:val="ru-RU" w:eastAsia="ru-RU"/>
        </w:rPr>
        <w:t xml:space="preserve"> разрешенного использов</w:t>
      </w:r>
      <w:r>
        <w:rPr>
          <w:bCs/>
          <w:sz w:val="28"/>
          <w:szCs w:val="28"/>
          <w:lang w:val="ru-RU" w:eastAsia="ru-RU"/>
        </w:rPr>
        <w:t>ания в соответствии с Таблицей</w:t>
      </w:r>
      <w:r w:rsidRPr="004D4035">
        <w:rPr>
          <w:bCs/>
          <w:sz w:val="28"/>
          <w:szCs w:val="28"/>
          <w:lang w:val="ru-RU" w:eastAsia="ru-RU"/>
        </w:rPr>
        <w:t>.</w:t>
      </w:r>
    </w:p>
    <w:p w:rsidR="00F13B03" w:rsidRDefault="00A9047B" w:rsidP="004D4035">
      <w:pPr>
        <w:spacing w:line="288" w:lineRule="auto"/>
        <w:ind w:firstLine="709"/>
        <w:contextualSpacing/>
        <w:jc w:val="right"/>
        <w:rPr>
          <w:color w:val="000000"/>
          <w:sz w:val="28"/>
          <w:szCs w:val="28"/>
          <w:lang w:val="ru-RU" w:eastAsia="ru-RU"/>
        </w:rPr>
      </w:pPr>
      <w:r>
        <w:rPr>
          <w:color w:val="000000"/>
          <w:sz w:val="28"/>
          <w:szCs w:val="28"/>
          <w:lang w:val="ru-RU" w:eastAsia="ru-RU"/>
        </w:rPr>
        <w:t>Таблица</w:t>
      </w:r>
    </w:p>
    <w:tbl>
      <w:tblPr>
        <w:tblW w:w="9072" w:type="dxa"/>
        <w:tblInd w:w="279" w:type="dxa"/>
        <w:tblLook w:val="04A0" w:firstRow="1" w:lastRow="0" w:firstColumn="1" w:lastColumn="0" w:noHBand="0" w:noVBand="1"/>
      </w:tblPr>
      <w:tblGrid>
        <w:gridCol w:w="1915"/>
        <w:gridCol w:w="2459"/>
        <w:gridCol w:w="2859"/>
        <w:gridCol w:w="1839"/>
      </w:tblGrid>
      <w:tr w:rsidR="0064781F" w:rsidTr="004D4035">
        <w:trPr>
          <w:trHeight w:val="1260"/>
        </w:trPr>
        <w:tc>
          <w:tcPr>
            <w:tcW w:w="1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b/>
                <w:bCs/>
                <w:color w:val="000000"/>
                <w:lang w:val="ru-RU" w:eastAsia="ru-RU"/>
              </w:rPr>
            </w:pPr>
            <w:r w:rsidRPr="008369DF">
              <w:rPr>
                <w:b/>
                <w:bCs/>
                <w:color w:val="000000"/>
                <w:lang w:val="ru-RU" w:eastAsia="ru-RU"/>
              </w:rPr>
              <w:t>Условный номер земельного участка</w:t>
            </w:r>
          </w:p>
        </w:tc>
        <w:tc>
          <w:tcPr>
            <w:tcW w:w="24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b/>
                <w:bCs/>
                <w:color w:val="000000"/>
                <w:lang w:val="ru-RU" w:eastAsia="ru-RU"/>
              </w:rPr>
            </w:pPr>
            <w:r w:rsidRPr="008369DF">
              <w:rPr>
                <w:b/>
                <w:bCs/>
                <w:color w:val="000000"/>
                <w:lang w:val="ru-RU" w:eastAsia="ru-RU"/>
              </w:rPr>
              <w:t xml:space="preserve">Площадь участка, </w:t>
            </w:r>
            <w:proofErr w:type="spellStart"/>
            <w:r w:rsidRPr="008369DF">
              <w:rPr>
                <w:b/>
                <w:bCs/>
                <w:color w:val="000000"/>
                <w:lang w:val="ru-RU" w:eastAsia="ru-RU"/>
              </w:rPr>
              <w:t>кв.м</w:t>
            </w:r>
            <w:proofErr w:type="spellEnd"/>
            <w:r w:rsidRPr="008369DF">
              <w:rPr>
                <w:b/>
                <w:bCs/>
                <w:color w:val="000000"/>
                <w:lang w:val="ru-RU" w:eastAsia="ru-RU"/>
              </w:rPr>
              <w:t>.</w:t>
            </w:r>
          </w:p>
        </w:tc>
        <w:tc>
          <w:tcPr>
            <w:tcW w:w="28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b/>
                <w:bCs/>
                <w:color w:val="000000"/>
                <w:lang w:val="ru-RU" w:eastAsia="ru-RU"/>
              </w:rPr>
            </w:pPr>
            <w:r w:rsidRPr="008369DF">
              <w:rPr>
                <w:b/>
                <w:bCs/>
                <w:color w:val="000000"/>
                <w:lang w:val="ru-RU" w:eastAsia="ru-RU"/>
              </w:rPr>
              <w:t xml:space="preserve">Вид разрешенного использования </w:t>
            </w:r>
            <w:r>
              <w:rPr>
                <w:b/>
                <w:bCs/>
                <w:color w:val="000000"/>
                <w:lang w:val="ru-RU" w:eastAsia="ru-RU"/>
              </w:rPr>
              <w:t xml:space="preserve">земельного </w:t>
            </w:r>
            <w:r w:rsidRPr="008369DF">
              <w:rPr>
                <w:b/>
                <w:bCs/>
                <w:color w:val="000000"/>
                <w:lang w:val="ru-RU" w:eastAsia="ru-RU"/>
              </w:rPr>
              <w:t>участка</w:t>
            </w:r>
          </w:p>
        </w:tc>
        <w:tc>
          <w:tcPr>
            <w:tcW w:w="18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b/>
                <w:bCs/>
                <w:color w:val="000000"/>
                <w:lang w:val="ru-RU" w:eastAsia="ru-RU"/>
              </w:rPr>
            </w:pPr>
            <w:r w:rsidRPr="008369DF">
              <w:rPr>
                <w:b/>
                <w:bCs/>
                <w:color w:val="000000"/>
                <w:lang w:val="ru-RU" w:eastAsia="ru-RU"/>
              </w:rPr>
              <w:t>Примечание</w:t>
            </w:r>
          </w:p>
        </w:tc>
      </w:tr>
      <w:tr w:rsidR="0064781F" w:rsidTr="004D4035">
        <w:trPr>
          <w:trHeight w:val="630"/>
        </w:trPr>
        <w:tc>
          <w:tcPr>
            <w:tcW w:w="19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color w:val="000000"/>
                <w:lang w:val="ru-RU" w:eastAsia="ru-RU"/>
              </w:rPr>
            </w:pPr>
            <w:r w:rsidRPr="008369DF">
              <w:rPr>
                <w:color w:val="000000"/>
                <w:lang w:val="ru-RU" w:eastAsia="ru-RU"/>
              </w:rPr>
              <w:lastRenderedPageBreak/>
              <w:t>ЗУ1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color w:val="000000"/>
                <w:lang w:val="ru-RU" w:eastAsia="ru-RU"/>
              </w:rPr>
            </w:pPr>
            <w:r w:rsidRPr="008369DF">
              <w:rPr>
                <w:color w:val="000000"/>
                <w:lang w:val="ru-RU" w:eastAsia="ru-RU"/>
              </w:rPr>
              <w:t>111</w:t>
            </w:r>
            <w:r>
              <w:rPr>
                <w:color w:val="000000"/>
                <w:lang w:val="ru-RU" w:eastAsia="ru-RU"/>
              </w:rPr>
              <w:t>8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color w:val="000000"/>
                <w:lang w:val="ru-RU" w:eastAsia="ru-RU"/>
              </w:rPr>
            </w:pPr>
            <w:r w:rsidRPr="008369DF">
              <w:rPr>
                <w:color w:val="000000"/>
                <w:lang w:val="ru-RU" w:eastAsia="ru-RU"/>
              </w:rPr>
              <w:t>Благоустройство территории</w:t>
            </w:r>
          </w:p>
        </w:tc>
        <w:tc>
          <w:tcPr>
            <w:tcW w:w="1839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-</w:t>
            </w:r>
          </w:p>
        </w:tc>
      </w:tr>
      <w:tr w:rsidR="0064781F" w:rsidTr="004D4035">
        <w:trPr>
          <w:trHeight w:val="630"/>
        </w:trPr>
        <w:tc>
          <w:tcPr>
            <w:tcW w:w="19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color w:val="000000"/>
                <w:lang w:val="ru-RU" w:eastAsia="ru-RU"/>
              </w:rPr>
            </w:pPr>
            <w:r w:rsidRPr="008369DF">
              <w:rPr>
                <w:color w:val="000000"/>
                <w:lang w:val="ru-RU" w:eastAsia="ru-RU"/>
              </w:rPr>
              <w:t>ЗУ2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1 010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color w:val="000000"/>
                <w:lang w:val="ru-RU" w:eastAsia="ru-RU"/>
              </w:rPr>
            </w:pPr>
            <w:r w:rsidRPr="008369DF">
              <w:rPr>
                <w:color w:val="000000"/>
                <w:lang w:val="ru-RU" w:eastAsia="ru-RU"/>
              </w:rPr>
              <w:t>Благоустройство территории</w:t>
            </w:r>
          </w:p>
        </w:tc>
        <w:tc>
          <w:tcPr>
            <w:tcW w:w="1839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4D4035" w:rsidP="00D34145">
            <w:pPr>
              <w:jc w:val="center"/>
              <w:rPr>
                <w:color w:val="000000"/>
                <w:lang w:val="ru-RU" w:eastAsia="ru-RU"/>
              </w:rPr>
            </w:pPr>
          </w:p>
        </w:tc>
      </w:tr>
      <w:tr w:rsidR="0064781F" w:rsidTr="004D4035">
        <w:trPr>
          <w:trHeight w:val="630"/>
        </w:trPr>
        <w:tc>
          <w:tcPr>
            <w:tcW w:w="19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color w:val="000000"/>
                <w:lang w:val="ru-RU" w:eastAsia="ru-RU"/>
              </w:rPr>
            </w:pPr>
            <w:r w:rsidRPr="008369DF">
              <w:rPr>
                <w:color w:val="000000"/>
                <w:lang w:val="ru-RU" w:eastAsia="ru-RU"/>
              </w:rPr>
              <w:t>ЗУ3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135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color w:val="000000"/>
                <w:lang w:val="ru-RU" w:eastAsia="ru-RU"/>
              </w:rPr>
            </w:pPr>
            <w:r w:rsidRPr="008369DF">
              <w:rPr>
                <w:color w:val="000000"/>
                <w:lang w:val="ru-RU" w:eastAsia="ru-RU"/>
              </w:rPr>
              <w:t>Благоустройство территории</w:t>
            </w:r>
          </w:p>
        </w:tc>
        <w:tc>
          <w:tcPr>
            <w:tcW w:w="1839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4D4035" w:rsidP="00D34145">
            <w:pPr>
              <w:jc w:val="center"/>
              <w:rPr>
                <w:color w:val="000000"/>
                <w:lang w:val="ru-RU" w:eastAsia="ru-RU"/>
              </w:rPr>
            </w:pPr>
          </w:p>
        </w:tc>
      </w:tr>
      <w:tr w:rsidR="0064781F" w:rsidTr="004D4035">
        <w:trPr>
          <w:trHeight w:val="630"/>
        </w:trPr>
        <w:tc>
          <w:tcPr>
            <w:tcW w:w="19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color w:val="000000"/>
                <w:lang w:val="ru-RU" w:eastAsia="ru-RU"/>
              </w:rPr>
            </w:pPr>
            <w:r w:rsidRPr="008369DF">
              <w:rPr>
                <w:color w:val="000000"/>
                <w:lang w:val="ru-RU" w:eastAsia="ru-RU"/>
              </w:rPr>
              <w:t>ЗУ4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10 092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color w:val="000000"/>
                <w:lang w:val="ru-RU" w:eastAsia="ru-RU"/>
              </w:rPr>
            </w:pPr>
            <w:r w:rsidRPr="008369DF">
              <w:rPr>
                <w:color w:val="000000"/>
                <w:lang w:val="ru-RU" w:eastAsia="ru-RU"/>
              </w:rPr>
              <w:t>Благоустройство территории</w:t>
            </w:r>
          </w:p>
        </w:tc>
        <w:tc>
          <w:tcPr>
            <w:tcW w:w="1839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4D4035" w:rsidP="00D34145">
            <w:pPr>
              <w:jc w:val="center"/>
              <w:rPr>
                <w:color w:val="000000"/>
                <w:lang w:val="ru-RU" w:eastAsia="ru-RU"/>
              </w:rPr>
            </w:pPr>
          </w:p>
        </w:tc>
      </w:tr>
      <w:tr w:rsidR="0064781F" w:rsidTr="004D4035">
        <w:trPr>
          <w:trHeight w:val="630"/>
        </w:trPr>
        <w:tc>
          <w:tcPr>
            <w:tcW w:w="19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color w:val="000000"/>
                <w:lang w:val="ru-RU" w:eastAsia="ru-RU"/>
              </w:rPr>
            </w:pPr>
            <w:r w:rsidRPr="008369DF">
              <w:rPr>
                <w:color w:val="000000"/>
                <w:lang w:val="ru-RU" w:eastAsia="ru-RU"/>
              </w:rPr>
              <w:t>ЗУ5</w:t>
            </w:r>
          </w:p>
        </w:tc>
        <w:tc>
          <w:tcPr>
            <w:tcW w:w="2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color w:val="000000"/>
                <w:lang w:val="ru-RU" w:eastAsia="ru-RU"/>
              </w:rPr>
            </w:pPr>
            <w:r>
              <w:rPr>
                <w:color w:val="000000"/>
                <w:lang w:val="ru-RU" w:eastAsia="ru-RU"/>
              </w:rPr>
              <w:t>377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A9047B" w:rsidP="00D34145">
            <w:pPr>
              <w:jc w:val="center"/>
              <w:rPr>
                <w:color w:val="000000"/>
                <w:lang w:val="ru-RU" w:eastAsia="ru-RU"/>
              </w:rPr>
            </w:pPr>
            <w:r w:rsidRPr="008369DF">
              <w:rPr>
                <w:color w:val="000000"/>
                <w:lang w:val="ru-RU" w:eastAsia="ru-RU"/>
              </w:rPr>
              <w:t>Благоустройство территории</w:t>
            </w:r>
          </w:p>
        </w:tc>
        <w:tc>
          <w:tcPr>
            <w:tcW w:w="183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D4035" w:rsidRPr="008369DF" w:rsidRDefault="004D4035" w:rsidP="00D34145">
            <w:pPr>
              <w:jc w:val="center"/>
              <w:rPr>
                <w:color w:val="000000"/>
                <w:lang w:val="ru-RU" w:eastAsia="ru-RU"/>
              </w:rPr>
            </w:pPr>
          </w:p>
        </w:tc>
      </w:tr>
    </w:tbl>
    <w:p w:rsidR="004D4035" w:rsidRDefault="004D4035" w:rsidP="004D4035">
      <w:pPr>
        <w:spacing w:line="288" w:lineRule="auto"/>
        <w:ind w:firstLine="709"/>
        <w:contextualSpacing/>
        <w:rPr>
          <w:color w:val="000000"/>
          <w:sz w:val="28"/>
          <w:szCs w:val="28"/>
          <w:lang w:val="ru-RU" w:eastAsia="ru-RU"/>
        </w:rPr>
      </w:pPr>
    </w:p>
    <w:p w:rsidR="004D4035" w:rsidRPr="004D4035" w:rsidRDefault="00A9047B" w:rsidP="004D4035">
      <w:pPr>
        <w:spacing w:line="288" w:lineRule="auto"/>
        <w:ind w:firstLine="709"/>
        <w:contextualSpacing/>
        <w:jc w:val="both"/>
        <w:rPr>
          <w:bCs/>
          <w:sz w:val="28"/>
          <w:szCs w:val="28"/>
          <w:lang w:val="ru-RU" w:eastAsia="ru-RU"/>
        </w:rPr>
      </w:pPr>
      <w:r w:rsidRPr="004D4035">
        <w:rPr>
          <w:bCs/>
          <w:sz w:val="28"/>
          <w:szCs w:val="28"/>
          <w:lang w:val="ru-RU" w:eastAsia="ru-RU"/>
        </w:rPr>
        <w:t xml:space="preserve">Образуемые земельные участки ЗУ1-ЗУ5 являются земельными участками общего пользования. </w:t>
      </w:r>
    </w:p>
    <w:p w:rsidR="004D4035" w:rsidRPr="004D4035" w:rsidRDefault="00A9047B" w:rsidP="004D4035">
      <w:pPr>
        <w:spacing w:line="288" w:lineRule="auto"/>
        <w:ind w:firstLine="709"/>
        <w:contextualSpacing/>
        <w:jc w:val="both"/>
        <w:rPr>
          <w:bCs/>
          <w:sz w:val="28"/>
          <w:szCs w:val="28"/>
          <w:lang w:val="ru-RU" w:eastAsia="ru-RU"/>
        </w:rPr>
      </w:pPr>
      <w:r>
        <w:rPr>
          <w:bCs/>
          <w:sz w:val="28"/>
          <w:szCs w:val="28"/>
          <w:lang w:val="ru-RU" w:eastAsia="ru-RU"/>
        </w:rPr>
        <w:t>В соответствии с п.4. ст.</w:t>
      </w:r>
      <w:r w:rsidR="00E10FE7">
        <w:rPr>
          <w:bCs/>
          <w:sz w:val="28"/>
          <w:szCs w:val="28"/>
          <w:lang w:val="ru-RU" w:eastAsia="ru-RU"/>
        </w:rPr>
        <w:t>36 Градостроительного К</w:t>
      </w:r>
      <w:r w:rsidRPr="004D4035">
        <w:rPr>
          <w:bCs/>
          <w:sz w:val="28"/>
          <w:szCs w:val="28"/>
          <w:lang w:val="ru-RU" w:eastAsia="ru-RU"/>
        </w:rPr>
        <w:t>одекса Росси</w:t>
      </w:r>
      <w:r>
        <w:rPr>
          <w:bCs/>
          <w:sz w:val="28"/>
          <w:szCs w:val="28"/>
          <w:lang w:val="ru-RU" w:eastAsia="ru-RU"/>
        </w:rPr>
        <w:t>йской Федерации от 29.12.2004 N</w:t>
      </w:r>
      <w:r w:rsidRPr="004D4035">
        <w:rPr>
          <w:bCs/>
          <w:sz w:val="28"/>
          <w:szCs w:val="28"/>
          <w:lang w:val="ru-RU" w:eastAsia="ru-RU"/>
        </w:rPr>
        <w:t>190-ФЗ (ред. от 25.12.2023) (с изм. и доп., вступ. в силу с 01.04.2024) градостроительные регламенты не распространяются на земельные участки в границах территорий общего пользования.</w:t>
      </w:r>
    </w:p>
    <w:p w:rsidR="004D4035" w:rsidRPr="004D4035" w:rsidRDefault="00A9047B" w:rsidP="004D4035">
      <w:pPr>
        <w:spacing w:line="288" w:lineRule="auto"/>
        <w:ind w:firstLine="709"/>
        <w:contextualSpacing/>
        <w:jc w:val="both"/>
        <w:rPr>
          <w:bCs/>
          <w:sz w:val="28"/>
          <w:szCs w:val="28"/>
          <w:lang w:val="ru-RU" w:eastAsia="ru-RU"/>
        </w:rPr>
      </w:pPr>
      <w:r w:rsidRPr="004D4035">
        <w:rPr>
          <w:bCs/>
          <w:sz w:val="28"/>
          <w:szCs w:val="28"/>
          <w:lang w:val="ru-RU" w:eastAsia="ru-RU"/>
        </w:rPr>
        <w:t>Образуемые данным проектом межевания земельные участки отображены в графической части.</w:t>
      </w:r>
    </w:p>
    <w:p w:rsidR="004D4035" w:rsidRPr="004D4035" w:rsidRDefault="00A9047B" w:rsidP="004D4035">
      <w:pPr>
        <w:spacing w:line="288" w:lineRule="auto"/>
        <w:ind w:firstLine="709"/>
        <w:contextualSpacing/>
        <w:jc w:val="both"/>
        <w:rPr>
          <w:bCs/>
          <w:sz w:val="28"/>
          <w:szCs w:val="28"/>
          <w:lang w:val="ru-RU" w:eastAsia="ru-RU"/>
        </w:rPr>
      </w:pPr>
      <w:r w:rsidRPr="004D4035">
        <w:rPr>
          <w:bCs/>
          <w:sz w:val="28"/>
          <w:szCs w:val="28"/>
          <w:lang w:val="ru-RU" w:eastAsia="ru-RU"/>
        </w:rPr>
        <w:t>Сформированные земельные участки должны обеспечивать:</w:t>
      </w:r>
    </w:p>
    <w:p w:rsidR="004D4035" w:rsidRPr="004D4035" w:rsidRDefault="00A9047B" w:rsidP="004D4035">
      <w:pPr>
        <w:spacing w:line="288" w:lineRule="auto"/>
        <w:ind w:firstLine="709"/>
        <w:contextualSpacing/>
        <w:jc w:val="both"/>
        <w:rPr>
          <w:bCs/>
          <w:sz w:val="28"/>
          <w:szCs w:val="28"/>
          <w:lang w:val="ru-RU" w:eastAsia="ru-RU"/>
        </w:rPr>
      </w:pPr>
      <w:r w:rsidRPr="004D4035">
        <w:rPr>
          <w:bCs/>
          <w:sz w:val="28"/>
          <w:szCs w:val="28"/>
          <w:lang w:val="ru-RU" w:eastAsia="ru-RU"/>
        </w:rPr>
        <w:t></w:t>
      </w:r>
      <w:r w:rsidRPr="004D4035">
        <w:rPr>
          <w:bCs/>
          <w:sz w:val="28"/>
          <w:szCs w:val="28"/>
          <w:lang w:val="ru-RU" w:eastAsia="ru-RU"/>
        </w:rPr>
        <w:tab/>
      </w:r>
      <w:proofErr w:type="gramStart"/>
      <w:r w:rsidRPr="004D4035">
        <w:rPr>
          <w:bCs/>
          <w:sz w:val="28"/>
          <w:szCs w:val="28"/>
          <w:lang w:val="ru-RU" w:eastAsia="ru-RU"/>
        </w:rPr>
        <w:t>беспрепятственный</w:t>
      </w:r>
      <w:proofErr w:type="gramEnd"/>
      <w:r w:rsidRPr="004D4035">
        <w:rPr>
          <w:bCs/>
          <w:sz w:val="28"/>
          <w:szCs w:val="28"/>
          <w:lang w:val="ru-RU" w:eastAsia="ru-RU"/>
        </w:rPr>
        <w:t xml:space="preserve"> доступ при необходимости и невозможности выбора другой трассы для прокладки новых инженерных коммуникаций по согласованию с владельцем земельного участка;</w:t>
      </w:r>
    </w:p>
    <w:p w:rsidR="004D4035" w:rsidRDefault="00A9047B" w:rsidP="004D4035">
      <w:pPr>
        <w:spacing w:line="288" w:lineRule="auto"/>
        <w:ind w:firstLine="709"/>
        <w:contextualSpacing/>
        <w:jc w:val="both"/>
        <w:rPr>
          <w:bCs/>
          <w:sz w:val="28"/>
          <w:szCs w:val="28"/>
          <w:lang w:val="ru-RU" w:eastAsia="ru-RU"/>
        </w:rPr>
      </w:pPr>
      <w:r w:rsidRPr="004D4035">
        <w:rPr>
          <w:bCs/>
          <w:sz w:val="28"/>
          <w:szCs w:val="28"/>
          <w:lang w:val="ru-RU" w:eastAsia="ru-RU"/>
        </w:rPr>
        <w:t></w:t>
      </w:r>
      <w:r w:rsidRPr="004D4035">
        <w:rPr>
          <w:bCs/>
          <w:sz w:val="28"/>
          <w:szCs w:val="28"/>
          <w:lang w:val="ru-RU" w:eastAsia="ru-RU"/>
        </w:rPr>
        <w:tab/>
      </w:r>
      <w:proofErr w:type="gramStart"/>
      <w:r w:rsidRPr="004D4035">
        <w:rPr>
          <w:bCs/>
          <w:sz w:val="28"/>
          <w:szCs w:val="28"/>
          <w:lang w:val="ru-RU" w:eastAsia="ru-RU"/>
        </w:rPr>
        <w:t>беспрепятственный</w:t>
      </w:r>
      <w:proofErr w:type="gramEnd"/>
      <w:r w:rsidRPr="004D4035">
        <w:rPr>
          <w:bCs/>
          <w:sz w:val="28"/>
          <w:szCs w:val="28"/>
          <w:lang w:val="ru-RU" w:eastAsia="ru-RU"/>
        </w:rPr>
        <w:t xml:space="preserve"> доступ эксплуатирующих организаций для ремонта и обслуживания существующих инженерных коммуникаций по согласованию с владельцем земельного участка.</w:t>
      </w:r>
    </w:p>
    <w:p w:rsidR="004D4035" w:rsidRDefault="004D4035" w:rsidP="004D4035">
      <w:pPr>
        <w:spacing w:line="288" w:lineRule="auto"/>
        <w:ind w:firstLine="709"/>
        <w:contextualSpacing/>
        <w:rPr>
          <w:bCs/>
          <w:sz w:val="28"/>
          <w:szCs w:val="28"/>
          <w:lang w:val="ru-RU" w:eastAsia="ru-RU"/>
        </w:rPr>
      </w:pPr>
    </w:p>
    <w:p w:rsidR="00297F76" w:rsidRDefault="00297F76" w:rsidP="00297F76">
      <w:pPr>
        <w:autoSpaceDE w:val="0"/>
        <w:autoSpaceDN w:val="0"/>
        <w:spacing w:line="288" w:lineRule="auto"/>
        <w:contextualSpacing/>
        <w:jc w:val="center"/>
        <w:rPr>
          <w:b/>
          <w:sz w:val="28"/>
          <w:szCs w:val="28"/>
          <w:lang w:val="ru-RU" w:eastAsia="ru-RU"/>
        </w:rPr>
      </w:pPr>
    </w:p>
    <w:p w:rsidR="009A104C" w:rsidRDefault="009A104C" w:rsidP="00256175">
      <w:pPr>
        <w:autoSpaceDE w:val="0"/>
        <w:autoSpaceDN w:val="0"/>
        <w:spacing w:line="288" w:lineRule="auto"/>
        <w:contextualSpacing/>
        <w:jc w:val="center"/>
        <w:rPr>
          <w:b/>
          <w:bCs/>
          <w:sz w:val="28"/>
          <w:szCs w:val="28"/>
          <w:lang w:val="ru-RU" w:eastAsia="ru-RU"/>
        </w:rPr>
      </w:pPr>
    </w:p>
    <w:p w:rsidR="00297F76" w:rsidRDefault="00297F76" w:rsidP="00256175">
      <w:pPr>
        <w:autoSpaceDE w:val="0"/>
        <w:autoSpaceDN w:val="0"/>
        <w:spacing w:line="288" w:lineRule="auto"/>
        <w:contextualSpacing/>
        <w:jc w:val="center"/>
        <w:rPr>
          <w:b/>
          <w:bCs/>
          <w:sz w:val="28"/>
          <w:szCs w:val="28"/>
          <w:lang w:val="ru-RU" w:eastAsia="ru-RU"/>
        </w:rPr>
      </w:pPr>
    </w:p>
    <w:p w:rsidR="00C0118F" w:rsidRDefault="00C0118F" w:rsidP="00FD56AE">
      <w:pPr>
        <w:autoSpaceDE w:val="0"/>
        <w:autoSpaceDN w:val="0"/>
        <w:spacing w:before="360" w:after="360" w:line="288" w:lineRule="auto"/>
        <w:contextualSpacing/>
        <w:jc w:val="center"/>
        <w:rPr>
          <w:b/>
          <w:bCs/>
          <w:sz w:val="28"/>
          <w:szCs w:val="28"/>
          <w:lang w:val="ru-RU" w:eastAsia="ru-RU"/>
        </w:rPr>
      </w:pPr>
    </w:p>
    <w:p w:rsidR="00297F76" w:rsidRDefault="00297F76" w:rsidP="009A2F67">
      <w:pPr>
        <w:spacing w:line="288" w:lineRule="auto"/>
        <w:ind w:left="284" w:right="-284" w:hanging="142"/>
        <w:jc w:val="center"/>
        <w:rPr>
          <w:b/>
          <w:sz w:val="28"/>
          <w:szCs w:val="28"/>
          <w:lang w:val="ru-RU" w:eastAsia="ru-RU"/>
        </w:rPr>
      </w:pPr>
    </w:p>
    <w:p w:rsidR="00410056" w:rsidRDefault="00410056" w:rsidP="003732D2">
      <w:pPr>
        <w:spacing w:after="160" w:line="259" w:lineRule="auto"/>
        <w:jc w:val="center"/>
        <w:rPr>
          <w:b/>
          <w:sz w:val="28"/>
          <w:szCs w:val="28"/>
          <w:lang w:val="ru-RU" w:eastAsia="ru-RU"/>
        </w:rPr>
      </w:pPr>
    </w:p>
    <w:p w:rsidR="00C0118F" w:rsidRDefault="00A9047B" w:rsidP="00C0118F">
      <w:pPr>
        <w:autoSpaceDE w:val="0"/>
        <w:autoSpaceDN w:val="0"/>
        <w:spacing w:before="360" w:after="360"/>
        <w:contextualSpacing/>
        <w:jc w:val="center"/>
        <w:rPr>
          <w:sz w:val="22"/>
          <w:szCs w:val="22"/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48375" cy="92487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F4C" w:rsidRPr="00D13392" w:rsidRDefault="00A9047B" w:rsidP="00C0118F">
      <w:pPr>
        <w:autoSpaceDE w:val="0"/>
        <w:autoSpaceDN w:val="0"/>
        <w:spacing w:before="360" w:after="360"/>
        <w:contextualSpacing/>
        <w:jc w:val="center"/>
        <w:rPr>
          <w:sz w:val="22"/>
          <w:szCs w:val="22"/>
          <w:lang w:val="ru-RU" w:eastAsia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96000" cy="92487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18F" w:rsidRDefault="00A9047B" w:rsidP="0060284D">
      <w:pPr>
        <w:tabs>
          <w:tab w:val="left" w:pos="3090"/>
        </w:tabs>
        <w:spacing w:after="160" w:line="259" w:lineRule="auto"/>
        <w:rPr>
          <w:sz w:val="28"/>
          <w:szCs w:val="28"/>
          <w:lang w:val="ru-RU" w:eastAsia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086475" cy="92487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18F" w:rsidRDefault="00A9047B" w:rsidP="0060284D">
      <w:pPr>
        <w:tabs>
          <w:tab w:val="left" w:pos="3090"/>
        </w:tabs>
        <w:spacing w:after="160" w:line="259" w:lineRule="auto"/>
        <w:rPr>
          <w:sz w:val="28"/>
          <w:szCs w:val="28"/>
          <w:lang w:val="ru-RU" w:eastAsia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05525" cy="91249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18F" w:rsidRDefault="00A9047B" w:rsidP="0060284D">
      <w:pPr>
        <w:tabs>
          <w:tab w:val="left" w:pos="3090"/>
        </w:tabs>
        <w:spacing w:after="160" w:line="259" w:lineRule="auto"/>
        <w:rPr>
          <w:sz w:val="28"/>
          <w:szCs w:val="28"/>
          <w:lang w:val="ru-RU" w:eastAsia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096000" cy="92297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18F" w:rsidRDefault="00A9047B" w:rsidP="0060284D">
      <w:pPr>
        <w:tabs>
          <w:tab w:val="left" w:pos="3090"/>
        </w:tabs>
        <w:spacing w:after="160" w:line="259" w:lineRule="auto"/>
        <w:rPr>
          <w:sz w:val="28"/>
          <w:szCs w:val="28"/>
          <w:lang w:val="ru-RU" w:eastAsia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029325" cy="92487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18F" w:rsidRDefault="00A9047B" w:rsidP="0060284D">
      <w:pPr>
        <w:tabs>
          <w:tab w:val="left" w:pos="3090"/>
        </w:tabs>
        <w:spacing w:after="160" w:line="259" w:lineRule="auto"/>
        <w:rPr>
          <w:sz w:val="28"/>
          <w:szCs w:val="28"/>
          <w:lang w:val="ru-RU" w:eastAsia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019800" cy="92487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18F" w:rsidRDefault="00A9047B" w:rsidP="0060284D">
      <w:pPr>
        <w:tabs>
          <w:tab w:val="left" w:pos="3090"/>
        </w:tabs>
        <w:spacing w:after="160" w:line="259" w:lineRule="auto"/>
        <w:rPr>
          <w:sz w:val="28"/>
          <w:szCs w:val="28"/>
          <w:lang w:val="ru-RU" w:eastAsia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096000" cy="92487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145" w:rsidRDefault="00A9047B" w:rsidP="0060284D">
      <w:pPr>
        <w:tabs>
          <w:tab w:val="left" w:pos="3090"/>
        </w:tabs>
        <w:spacing w:after="160" w:line="259" w:lineRule="auto"/>
        <w:rPr>
          <w:sz w:val="28"/>
          <w:szCs w:val="28"/>
          <w:lang w:val="ru-RU" w:eastAsia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038850" cy="88011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80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145" w:rsidRPr="003732D2" w:rsidRDefault="00A9047B" w:rsidP="000C5812">
      <w:pPr>
        <w:tabs>
          <w:tab w:val="left" w:pos="3090"/>
        </w:tabs>
        <w:spacing w:after="160" w:line="259" w:lineRule="auto"/>
        <w:jc w:val="center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__</w:t>
      </w:r>
      <w:r w:rsidR="003732D2">
        <w:rPr>
          <w:sz w:val="28"/>
          <w:szCs w:val="28"/>
          <w:lang w:val="ru-RU" w:eastAsia="ru-RU"/>
        </w:rPr>
        <w:t>______________</w:t>
      </w:r>
      <w:r w:rsidR="00224152">
        <w:rPr>
          <w:sz w:val="28"/>
          <w:szCs w:val="28"/>
          <w:lang w:val="ru-RU" w:eastAsia="ru-RU"/>
        </w:rPr>
        <w:t>____</w:t>
      </w:r>
    </w:p>
    <w:sectPr w:rsidR="00D34145" w:rsidRPr="003732D2" w:rsidSect="00C14506">
      <w:headerReference w:type="default" r:id="rId17"/>
      <w:pgSz w:w="11907" w:h="16840" w:code="9"/>
      <w:pgMar w:top="1134" w:right="1134" w:bottom="1134" w:left="1134" w:header="397" w:footer="397" w:gutter="0"/>
      <w:cols w:space="709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41E27" w:rsidRDefault="00E41E27">
      <w:r>
        <w:separator/>
      </w:r>
    </w:p>
  </w:endnote>
  <w:endnote w:type="continuationSeparator" w:id="0">
    <w:p w:rsidR="00E41E27" w:rsidRDefault="00E41E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41E27" w:rsidRDefault="00E41E27">
      <w:r>
        <w:separator/>
      </w:r>
    </w:p>
  </w:footnote>
  <w:footnote w:type="continuationSeparator" w:id="0">
    <w:p w:rsidR="00E41E27" w:rsidRDefault="00E41E2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8A3" w:rsidRDefault="00A9047B" w:rsidP="00D75682">
    <w:pPr>
      <w:pStyle w:val="a4"/>
      <w:framePr w:wrap="around" w:vAnchor="text" w:hAnchor="margin" w:xAlign="center" w:y="1"/>
      <w:rPr>
        <w:rStyle w:val="a3"/>
      </w:rPr>
    </w:pPr>
    <w:r>
      <w:rPr>
        <w:rStyle w:val="a3"/>
      </w:rPr>
      <w:fldChar w:fldCharType="begin"/>
    </w:r>
    <w:r>
      <w:rPr>
        <w:rStyle w:val="a3"/>
      </w:rPr>
      <w:instrText xml:space="preserve">PAGE  </w:instrText>
    </w:r>
    <w:r>
      <w:rPr>
        <w:rStyle w:val="a3"/>
      </w:rPr>
      <w:fldChar w:fldCharType="end"/>
    </w:r>
  </w:p>
  <w:p w:rsidR="003D18A3" w:rsidRDefault="003D18A3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18A3" w:rsidRPr="008975F4" w:rsidRDefault="00A9047B" w:rsidP="00D75682">
    <w:pPr>
      <w:pStyle w:val="a4"/>
      <w:framePr w:wrap="around" w:vAnchor="text" w:hAnchor="margin" w:xAlign="center" w:y="1"/>
      <w:rPr>
        <w:rStyle w:val="a3"/>
        <w:sz w:val="24"/>
        <w:szCs w:val="24"/>
      </w:rPr>
    </w:pPr>
    <w:r w:rsidRPr="008975F4">
      <w:rPr>
        <w:rStyle w:val="a3"/>
        <w:sz w:val="24"/>
        <w:szCs w:val="24"/>
      </w:rPr>
      <w:fldChar w:fldCharType="begin"/>
    </w:r>
    <w:r w:rsidRPr="008975F4">
      <w:rPr>
        <w:rStyle w:val="a3"/>
        <w:sz w:val="24"/>
        <w:szCs w:val="24"/>
      </w:rPr>
      <w:instrText xml:space="preserve">PAGE  </w:instrText>
    </w:r>
    <w:r w:rsidRPr="008975F4">
      <w:rPr>
        <w:rStyle w:val="a3"/>
        <w:sz w:val="24"/>
        <w:szCs w:val="24"/>
      </w:rPr>
      <w:fldChar w:fldCharType="separate"/>
    </w:r>
    <w:r w:rsidR="0009143F">
      <w:rPr>
        <w:rStyle w:val="a3"/>
        <w:noProof/>
        <w:sz w:val="24"/>
        <w:szCs w:val="24"/>
      </w:rPr>
      <w:t>2</w:t>
    </w:r>
    <w:r w:rsidRPr="008975F4">
      <w:rPr>
        <w:rStyle w:val="a3"/>
        <w:sz w:val="24"/>
        <w:szCs w:val="24"/>
      </w:rPr>
      <w:fldChar w:fldCharType="end"/>
    </w:r>
  </w:p>
  <w:p w:rsidR="003D18A3" w:rsidRDefault="003D18A3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13812536"/>
      <w:docPartObj>
        <w:docPartGallery w:val="Page Numbers (Top of Page)"/>
        <w:docPartUnique/>
      </w:docPartObj>
    </w:sdtPr>
    <w:sdtEndPr/>
    <w:sdtContent>
      <w:p w:rsidR="00D34145" w:rsidRPr="00256175" w:rsidRDefault="00A9047B">
        <w:pPr>
          <w:pStyle w:val="a4"/>
          <w:jc w:val="center"/>
        </w:pPr>
        <w:r w:rsidRPr="00256175">
          <w:fldChar w:fldCharType="begin"/>
        </w:r>
        <w:r w:rsidRPr="00256175">
          <w:instrText>PAGE   \* MERGEFORMAT</w:instrText>
        </w:r>
        <w:r w:rsidRPr="00256175">
          <w:fldChar w:fldCharType="separate"/>
        </w:r>
        <w:r w:rsidR="0009143F">
          <w:rPr>
            <w:noProof/>
          </w:rPr>
          <w:t>13</w:t>
        </w:r>
        <w:r w:rsidRPr="00256175">
          <w:fldChar w:fldCharType="end"/>
        </w:r>
      </w:p>
    </w:sdtContent>
  </w:sdt>
  <w:p w:rsidR="00D34145" w:rsidRDefault="00D34145">
    <w:pPr>
      <w:pStyle w:val="a4"/>
      <w:jc w:val="right"/>
      <w:rPr>
        <w:b/>
        <w:bCs/>
        <w:sz w:val="14"/>
        <w:szCs w:val="1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A77B3E"/>
    <w:rsid w:val="0009143F"/>
    <w:rsid w:val="000A0E2D"/>
    <w:rsid w:val="000C5812"/>
    <w:rsid w:val="000E00B0"/>
    <w:rsid w:val="001E0451"/>
    <w:rsid w:val="001E1DC1"/>
    <w:rsid w:val="00224152"/>
    <w:rsid w:val="00233F04"/>
    <w:rsid w:val="00256175"/>
    <w:rsid w:val="00297F76"/>
    <w:rsid w:val="0034654D"/>
    <w:rsid w:val="00362773"/>
    <w:rsid w:val="003732D2"/>
    <w:rsid w:val="0038562A"/>
    <w:rsid w:val="003C479D"/>
    <w:rsid w:val="003D18A3"/>
    <w:rsid w:val="003E4C6E"/>
    <w:rsid w:val="003F60F4"/>
    <w:rsid w:val="00410056"/>
    <w:rsid w:val="00450A2C"/>
    <w:rsid w:val="00457346"/>
    <w:rsid w:val="00463A46"/>
    <w:rsid w:val="004A5D9D"/>
    <w:rsid w:val="004D4035"/>
    <w:rsid w:val="0055026C"/>
    <w:rsid w:val="0056119A"/>
    <w:rsid w:val="005E3975"/>
    <w:rsid w:val="0060284D"/>
    <w:rsid w:val="0064781F"/>
    <w:rsid w:val="006C5A7A"/>
    <w:rsid w:val="00702F4C"/>
    <w:rsid w:val="007F5643"/>
    <w:rsid w:val="008369DF"/>
    <w:rsid w:val="0086168E"/>
    <w:rsid w:val="008975F4"/>
    <w:rsid w:val="00903E31"/>
    <w:rsid w:val="00985A68"/>
    <w:rsid w:val="009A104C"/>
    <w:rsid w:val="009A2F67"/>
    <w:rsid w:val="009D05BD"/>
    <w:rsid w:val="00A77B3E"/>
    <w:rsid w:val="00A9047B"/>
    <w:rsid w:val="00B82023"/>
    <w:rsid w:val="00C0118F"/>
    <w:rsid w:val="00C35C34"/>
    <w:rsid w:val="00C4600F"/>
    <w:rsid w:val="00CA28F5"/>
    <w:rsid w:val="00CA2A55"/>
    <w:rsid w:val="00CC58CB"/>
    <w:rsid w:val="00D13392"/>
    <w:rsid w:val="00D34145"/>
    <w:rsid w:val="00D75682"/>
    <w:rsid w:val="00E10FE7"/>
    <w:rsid w:val="00E4012A"/>
    <w:rsid w:val="00E41E27"/>
    <w:rsid w:val="00E65236"/>
    <w:rsid w:val="00E80162"/>
    <w:rsid w:val="00F13B03"/>
    <w:rsid w:val="00F226A7"/>
    <w:rsid w:val="00F462AF"/>
    <w:rsid w:val="00F75DF9"/>
    <w:rsid w:val="00FD56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CB6303AA-F58F-4198-B61F-767B64A93A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age number"/>
    <w:basedOn w:val="a0"/>
    <w:rsid w:val="00920A78"/>
  </w:style>
  <w:style w:type="paragraph" w:styleId="a4">
    <w:name w:val="header"/>
    <w:basedOn w:val="a"/>
    <w:rsid w:val="00920A78"/>
    <w:pPr>
      <w:tabs>
        <w:tab w:val="center" w:pos="4677"/>
        <w:tab w:val="right" w:pos="9355"/>
      </w:tabs>
    </w:pPr>
    <w:rPr>
      <w:sz w:val="29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image" Target="media/image5.png"/><Relationship Id="rId17" Type="http://schemas.openxmlformats.org/officeDocument/2006/relationships/header" Target="header3.xml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4.png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1029</Words>
  <Characters>5867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Ландыш Ш. Салимгараева</cp:lastModifiedBy>
  <cp:revision>3</cp:revision>
  <dcterms:created xsi:type="dcterms:W3CDTF">2024-07-26T13:54:00Z</dcterms:created>
  <dcterms:modified xsi:type="dcterms:W3CDTF">2024-07-26T14:46:00Z</dcterms:modified>
</cp:coreProperties>
</file>