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502" w:rsidRPr="00091502" w:rsidRDefault="00091502" w:rsidP="00091502">
      <w:pPr>
        <w:autoSpaceDE w:val="0"/>
        <w:autoSpaceDN w:val="0"/>
        <w:adjustRightInd w:val="0"/>
        <w:spacing w:after="0" w:line="240" w:lineRule="auto"/>
        <w:ind w:left="6663"/>
        <w:outlineLvl w:val="0"/>
        <w:rPr>
          <w:rFonts w:ascii="Times New Roman" w:hAnsi="Times New Roman" w:cs="Times New Roman"/>
          <w:bCs/>
          <w:sz w:val="28"/>
          <w:szCs w:val="28"/>
          <w:lang w:val="tt-RU"/>
        </w:rPr>
      </w:pPr>
      <w:r>
        <w:rPr>
          <w:rFonts w:ascii="Times New Roman" w:hAnsi="Times New Roman" w:cs="Times New Roman"/>
          <w:bCs/>
          <w:sz w:val="28"/>
          <w:szCs w:val="28"/>
        </w:rPr>
        <w:t xml:space="preserve">Приложение к постановлению Кабинета Министров Республики Татарстан </w:t>
      </w:r>
      <w:proofErr w:type="gramStart"/>
      <w:r>
        <w:rPr>
          <w:rFonts w:ascii="Times New Roman" w:hAnsi="Times New Roman" w:cs="Times New Roman"/>
          <w:bCs/>
          <w:sz w:val="28"/>
          <w:szCs w:val="28"/>
        </w:rPr>
        <w:t>от</w:t>
      </w:r>
      <w:proofErr w:type="gramEnd"/>
      <w:r>
        <w:rPr>
          <w:rFonts w:ascii="Times New Roman" w:hAnsi="Times New Roman" w:cs="Times New Roman"/>
          <w:bCs/>
          <w:sz w:val="28"/>
          <w:szCs w:val="28"/>
        </w:rPr>
        <w:t xml:space="preserve"> ___</w:t>
      </w:r>
      <w:r w:rsidR="00C13AF0">
        <w:rPr>
          <w:rFonts w:ascii="Times New Roman" w:hAnsi="Times New Roman" w:cs="Times New Roman"/>
          <w:bCs/>
          <w:sz w:val="28"/>
          <w:szCs w:val="28"/>
        </w:rPr>
        <w:t>__</w:t>
      </w:r>
      <w:r>
        <w:rPr>
          <w:rFonts w:ascii="Times New Roman" w:hAnsi="Times New Roman" w:cs="Times New Roman"/>
          <w:bCs/>
          <w:sz w:val="28"/>
          <w:szCs w:val="28"/>
        </w:rPr>
        <w:t>_№ _</w:t>
      </w:r>
      <w:r w:rsidR="002A45E1">
        <w:rPr>
          <w:rFonts w:ascii="Times New Roman" w:hAnsi="Times New Roman" w:cs="Times New Roman"/>
          <w:bCs/>
          <w:sz w:val="28"/>
          <w:szCs w:val="28"/>
          <w:lang w:val="tt-RU"/>
        </w:rPr>
        <w:t>_</w:t>
      </w:r>
    </w:p>
    <w:p w:rsidR="00091502" w:rsidRDefault="00091502" w:rsidP="00091502">
      <w:pPr>
        <w:spacing w:after="0" w:line="240" w:lineRule="auto"/>
        <w:ind w:firstLine="680"/>
        <w:jc w:val="center"/>
        <w:rPr>
          <w:rFonts w:ascii="Times New Roman" w:hAnsi="Times New Roman" w:cs="Times New Roman"/>
          <w:b/>
          <w:sz w:val="28"/>
          <w:szCs w:val="28"/>
        </w:rPr>
      </w:pPr>
    </w:p>
    <w:p w:rsidR="00091502" w:rsidRPr="00091502" w:rsidRDefault="00C84325" w:rsidP="00091502">
      <w:pPr>
        <w:spacing w:after="0" w:line="240" w:lineRule="auto"/>
        <w:ind w:firstLine="680"/>
        <w:jc w:val="center"/>
        <w:rPr>
          <w:rFonts w:ascii="Times New Roman" w:hAnsi="Times New Roman" w:cs="Times New Roman"/>
          <w:b/>
          <w:bCs/>
          <w:sz w:val="28"/>
          <w:szCs w:val="28"/>
        </w:rPr>
      </w:pPr>
      <w:hyperlink r:id="rId9" w:history="1">
        <w:proofErr w:type="gramStart"/>
        <w:r w:rsidR="00091502" w:rsidRPr="00091502">
          <w:rPr>
            <w:rFonts w:ascii="Times New Roman" w:hAnsi="Times New Roman" w:cs="Times New Roman"/>
            <w:b/>
            <w:sz w:val="28"/>
            <w:szCs w:val="28"/>
          </w:rPr>
          <w:t>Порядок</w:t>
        </w:r>
      </w:hyperlink>
      <w:r w:rsidR="00091502" w:rsidRPr="00091502">
        <w:rPr>
          <w:rFonts w:ascii="Times New Roman" w:hAnsi="Times New Roman" w:cs="Times New Roman"/>
          <w:b/>
          <w:sz w:val="28"/>
          <w:szCs w:val="28"/>
        </w:rPr>
        <w:t xml:space="preserve"> предоставления субсидий субъектам малого и среднего предпринимательства Республики Татарстан на создание и (или) обеспечение деятельности центров молодежного инновационного творчества, ориентированных на 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w:t>
      </w:r>
      <w:r w:rsidR="00C13AF0">
        <w:rPr>
          <w:rFonts w:ascii="Times New Roman" w:hAnsi="Times New Roman" w:cs="Times New Roman"/>
          <w:b/>
          <w:sz w:val="28"/>
          <w:szCs w:val="28"/>
        </w:rPr>
        <w:t>ой</w:t>
      </w:r>
      <w:r w:rsidR="00091502" w:rsidRPr="00091502">
        <w:rPr>
          <w:rFonts w:ascii="Times New Roman" w:hAnsi="Times New Roman" w:cs="Times New Roman"/>
          <w:b/>
          <w:sz w:val="28"/>
          <w:szCs w:val="28"/>
        </w:rPr>
        <w:t xml:space="preserve"> сферах, путем создания материально-технической, экономической, информационной базы</w:t>
      </w:r>
      <w:proofErr w:type="gramEnd"/>
    </w:p>
    <w:p w:rsidR="00091502" w:rsidRDefault="00091502" w:rsidP="00091502">
      <w:pPr>
        <w:spacing w:after="0" w:line="240" w:lineRule="auto"/>
        <w:ind w:firstLine="680"/>
        <w:jc w:val="right"/>
        <w:rPr>
          <w:rFonts w:ascii="Times New Roman" w:hAnsi="Times New Roman" w:cs="Times New Roman"/>
          <w:bCs/>
          <w:sz w:val="28"/>
          <w:szCs w:val="28"/>
        </w:rPr>
      </w:pPr>
    </w:p>
    <w:p w:rsidR="00233C62" w:rsidRDefault="00233C62" w:rsidP="00233C62">
      <w:pPr>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sz w:val="28"/>
          <w:szCs w:val="28"/>
        </w:rPr>
        <w:t>1. Общие положения</w:t>
      </w:r>
    </w:p>
    <w:p w:rsidR="00233C62" w:rsidRDefault="00233C62" w:rsidP="00E13591">
      <w:pPr>
        <w:autoSpaceDE w:val="0"/>
        <w:autoSpaceDN w:val="0"/>
        <w:adjustRightInd w:val="0"/>
        <w:spacing w:after="0" w:line="240" w:lineRule="auto"/>
        <w:ind w:firstLine="540"/>
        <w:jc w:val="both"/>
        <w:rPr>
          <w:rFonts w:ascii="Times New Roman" w:hAnsi="Times New Roman" w:cs="Times New Roman"/>
          <w:sz w:val="28"/>
          <w:szCs w:val="28"/>
        </w:rPr>
      </w:pPr>
    </w:p>
    <w:p w:rsidR="00F64CF3" w:rsidRDefault="00F64CF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1.</w:t>
      </w:r>
      <w:r w:rsidR="008260CD">
        <w:rPr>
          <w:rFonts w:ascii="Times New Roman" w:hAnsi="Times New Roman" w:cs="Times New Roman"/>
          <w:sz w:val="28"/>
          <w:szCs w:val="28"/>
        </w:rPr>
        <w:t>1.</w:t>
      </w:r>
      <w:r>
        <w:rPr>
          <w:rFonts w:ascii="Times New Roman" w:hAnsi="Times New Roman" w:cs="Times New Roman"/>
          <w:sz w:val="28"/>
          <w:szCs w:val="28"/>
        </w:rPr>
        <w:t xml:space="preserve"> </w:t>
      </w:r>
      <w:proofErr w:type="gramStart"/>
      <w:r w:rsidR="00E13591" w:rsidRPr="00F64CF3">
        <w:rPr>
          <w:rFonts w:ascii="Times New Roman" w:hAnsi="Times New Roman" w:cs="Times New Roman"/>
          <w:sz w:val="28"/>
          <w:szCs w:val="28"/>
        </w:rPr>
        <w:t>Настоящий Порядок определяет правила предоставления субсидий субъектам малого и среднего предпринимательства Республики Татарстан на создание и (или) обеспечение деятельности центров молодежного инновационного творчества, ориентированных на 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производственной сферах, путем создания материально-технической, экономической, информационной базы</w:t>
      </w:r>
      <w:r>
        <w:rPr>
          <w:rFonts w:ascii="Times New Roman" w:hAnsi="Times New Roman" w:cs="Times New Roman"/>
          <w:sz w:val="28"/>
          <w:szCs w:val="28"/>
        </w:rPr>
        <w:t>.</w:t>
      </w:r>
      <w:proofErr w:type="gramEnd"/>
    </w:p>
    <w:p w:rsidR="00E13591" w:rsidRPr="006A5E39" w:rsidRDefault="008260C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1.</w:t>
      </w:r>
      <w:r w:rsidR="00E13591">
        <w:rPr>
          <w:rFonts w:ascii="Times New Roman" w:hAnsi="Times New Roman" w:cs="Times New Roman"/>
          <w:sz w:val="28"/>
          <w:szCs w:val="28"/>
        </w:rPr>
        <w:t xml:space="preserve">2. </w:t>
      </w:r>
      <w:proofErr w:type="gramStart"/>
      <w:r w:rsidR="00E13591">
        <w:rPr>
          <w:rFonts w:ascii="Times New Roman" w:hAnsi="Times New Roman" w:cs="Times New Roman"/>
          <w:sz w:val="28"/>
          <w:szCs w:val="28"/>
        </w:rPr>
        <w:t xml:space="preserve">Субсидии субъектам малого и среднего предпринимательства (далее - субъект предпринимательства) на создание и (или) обеспечение деятельности центров молодежного инновационного творчества, ориентированных </w:t>
      </w:r>
      <w:r w:rsidR="00E13591" w:rsidRPr="00D6343B">
        <w:rPr>
          <w:rFonts w:ascii="Times New Roman" w:hAnsi="Times New Roman" w:cs="Times New Roman"/>
          <w:sz w:val="28"/>
          <w:szCs w:val="28"/>
        </w:rPr>
        <w:t xml:space="preserve">на создание благоприятных </w:t>
      </w:r>
      <w:r w:rsidR="00E13591" w:rsidRPr="006A5E39">
        <w:rPr>
          <w:rFonts w:ascii="Times New Roman" w:hAnsi="Times New Roman" w:cs="Times New Roman"/>
          <w:sz w:val="28"/>
          <w:szCs w:val="28"/>
        </w:rPr>
        <w:t>условий для детей, молодежи и субъектов малого и среднего предпринимательства в целях их развития в научно-технической, инновационной и производственной сферах, путем создания материально-технической, экономической, информационной базы (далее - Центр творчества), предоставляются в целях:</w:t>
      </w:r>
      <w:proofErr w:type="gramEnd"/>
    </w:p>
    <w:p w:rsidR="00E13591" w:rsidRDefault="00E13591"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обеспечения доступа детей и молодежи к современному оборудованию прямого цифрового производства для реализации, проверки и коммерциализации их инновационных идей;</w:t>
      </w:r>
    </w:p>
    <w:p w:rsidR="00E13591" w:rsidRDefault="00E13591" w:rsidP="00700A54">
      <w:pPr>
        <w:autoSpaceDE w:val="0"/>
        <w:autoSpaceDN w:val="0"/>
        <w:adjustRightInd w:val="0"/>
        <w:spacing w:after="0" w:line="240" w:lineRule="auto"/>
        <w:ind w:firstLine="680"/>
        <w:jc w:val="both"/>
        <w:rPr>
          <w:rFonts w:ascii="Times New Roman" w:hAnsi="Times New Roman" w:cs="Times New Roman"/>
          <w:sz w:val="28"/>
          <w:szCs w:val="28"/>
          <w:lang w:val="tt-RU"/>
        </w:rPr>
      </w:pPr>
      <w:r>
        <w:rPr>
          <w:rFonts w:ascii="Times New Roman" w:hAnsi="Times New Roman" w:cs="Times New Roman"/>
          <w:sz w:val="28"/>
          <w:szCs w:val="28"/>
        </w:rPr>
        <w:t xml:space="preserve">поддержки инновационного творчества детей и молодежи, в том числе в целях профессиональной реализации и обеспечения </w:t>
      </w:r>
      <w:proofErr w:type="spellStart"/>
      <w:r>
        <w:rPr>
          <w:rFonts w:ascii="Times New Roman" w:hAnsi="Times New Roman" w:cs="Times New Roman"/>
          <w:sz w:val="28"/>
          <w:szCs w:val="28"/>
        </w:rPr>
        <w:t>самозанятости</w:t>
      </w:r>
      <w:proofErr w:type="spellEnd"/>
      <w:r>
        <w:rPr>
          <w:rFonts w:ascii="Times New Roman" w:hAnsi="Times New Roman" w:cs="Times New Roman"/>
          <w:sz w:val="28"/>
          <w:szCs w:val="28"/>
        </w:rPr>
        <w:t xml:space="preserve"> молодежного предпринимательства</w:t>
      </w:r>
      <w:r>
        <w:rPr>
          <w:rFonts w:ascii="Times New Roman" w:hAnsi="Times New Roman" w:cs="Times New Roman"/>
          <w:sz w:val="28"/>
          <w:szCs w:val="28"/>
          <w:lang w:val="tt-RU"/>
        </w:rPr>
        <w:t>;</w:t>
      </w:r>
    </w:p>
    <w:p w:rsidR="00E13591" w:rsidRPr="007F0509" w:rsidRDefault="00E13591" w:rsidP="00700A54">
      <w:pPr>
        <w:autoSpaceDE w:val="0"/>
        <w:autoSpaceDN w:val="0"/>
        <w:adjustRightInd w:val="0"/>
        <w:spacing w:after="0" w:line="240" w:lineRule="auto"/>
        <w:ind w:firstLine="680"/>
        <w:jc w:val="both"/>
        <w:rPr>
          <w:rFonts w:ascii="Times New Roman" w:hAnsi="Times New Roman" w:cs="Times New Roman"/>
          <w:sz w:val="28"/>
          <w:szCs w:val="28"/>
        </w:rPr>
      </w:pPr>
      <w:r w:rsidRPr="007F0509">
        <w:rPr>
          <w:rFonts w:ascii="Times New Roman" w:hAnsi="Times New Roman" w:cs="Times New Roman"/>
          <w:sz w:val="28"/>
          <w:szCs w:val="28"/>
        </w:rPr>
        <w:t>техническ</w:t>
      </w:r>
      <w:r>
        <w:rPr>
          <w:rFonts w:ascii="Times New Roman" w:hAnsi="Times New Roman" w:cs="Times New Roman"/>
          <w:sz w:val="28"/>
          <w:szCs w:val="28"/>
        </w:rPr>
        <w:t>ой</w:t>
      </w:r>
      <w:r w:rsidRPr="007F0509">
        <w:rPr>
          <w:rFonts w:ascii="Times New Roman" w:hAnsi="Times New Roman" w:cs="Times New Roman"/>
          <w:sz w:val="28"/>
          <w:szCs w:val="28"/>
        </w:rPr>
        <w:t xml:space="preserve"> и производственн</w:t>
      </w:r>
      <w:r>
        <w:rPr>
          <w:rFonts w:ascii="Times New Roman" w:hAnsi="Times New Roman" w:cs="Times New Roman"/>
          <w:sz w:val="28"/>
          <w:szCs w:val="28"/>
        </w:rPr>
        <w:t>ой</w:t>
      </w:r>
      <w:r w:rsidRPr="007F0509">
        <w:rPr>
          <w:rFonts w:ascii="Times New Roman" w:hAnsi="Times New Roman" w:cs="Times New Roman"/>
          <w:sz w:val="28"/>
          <w:szCs w:val="28"/>
        </w:rPr>
        <w:t xml:space="preserve"> поддержк</w:t>
      </w:r>
      <w:r>
        <w:rPr>
          <w:rFonts w:ascii="Times New Roman" w:hAnsi="Times New Roman" w:cs="Times New Roman"/>
          <w:sz w:val="28"/>
          <w:szCs w:val="28"/>
        </w:rPr>
        <w:t>и</w:t>
      </w:r>
      <w:r w:rsidRPr="007F0509">
        <w:rPr>
          <w:rFonts w:ascii="Times New Roman" w:hAnsi="Times New Roman" w:cs="Times New Roman"/>
          <w:sz w:val="28"/>
          <w:szCs w:val="28"/>
        </w:rPr>
        <w:t xml:space="preserve"> детей и молодежи, субъектов малого и среднего предпринимательства, осуществляющих разработку перспективных видов продукции и технологий;</w:t>
      </w:r>
    </w:p>
    <w:p w:rsidR="00E13591" w:rsidRPr="007F0509" w:rsidRDefault="00E13591" w:rsidP="00700A54">
      <w:pPr>
        <w:autoSpaceDE w:val="0"/>
        <w:autoSpaceDN w:val="0"/>
        <w:adjustRightInd w:val="0"/>
        <w:spacing w:after="0" w:line="240" w:lineRule="auto"/>
        <w:ind w:firstLine="680"/>
        <w:jc w:val="both"/>
        <w:rPr>
          <w:rFonts w:ascii="Times New Roman" w:hAnsi="Times New Roman" w:cs="Times New Roman"/>
          <w:sz w:val="28"/>
          <w:szCs w:val="28"/>
        </w:rPr>
      </w:pPr>
      <w:r w:rsidRPr="007F0509">
        <w:rPr>
          <w:rFonts w:ascii="Times New Roman" w:hAnsi="Times New Roman" w:cs="Times New Roman"/>
          <w:sz w:val="28"/>
          <w:szCs w:val="28"/>
        </w:rPr>
        <w:t>взаимодействи</w:t>
      </w:r>
      <w:r>
        <w:rPr>
          <w:rFonts w:ascii="Times New Roman" w:hAnsi="Times New Roman" w:cs="Times New Roman"/>
          <w:sz w:val="28"/>
          <w:szCs w:val="28"/>
        </w:rPr>
        <w:t>я</w:t>
      </w:r>
      <w:r w:rsidRPr="007F0509">
        <w:rPr>
          <w:rFonts w:ascii="Times New Roman" w:hAnsi="Times New Roman" w:cs="Times New Roman"/>
          <w:sz w:val="28"/>
          <w:szCs w:val="28"/>
        </w:rPr>
        <w:t>, обмен</w:t>
      </w:r>
      <w:r>
        <w:rPr>
          <w:rFonts w:ascii="Times New Roman" w:hAnsi="Times New Roman" w:cs="Times New Roman"/>
          <w:sz w:val="28"/>
          <w:szCs w:val="28"/>
        </w:rPr>
        <w:t>а</w:t>
      </w:r>
      <w:r w:rsidRPr="007F0509">
        <w:rPr>
          <w:rFonts w:ascii="Times New Roman" w:hAnsi="Times New Roman" w:cs="Times New Roman"/>
          <w:sz w:val="28"/>
          <w:szCs w:val="28"/>
        </w:rPr>
        <w:t xml:space="preserve"> опытом с другими центрами молодежного инновационного творчества в Российской Федерации и за рубежом;</w:t>
      </w:r>
    </w:p>
    <w:p w:rsidR="00E13591" w:rsidRPr="007F0509" w:rsidRDefault="00E13591" w:rsidP="00700A54">
      <w:pPr>
        <w:autoSpaceDE w:val="0"/>
        <w:autoSpaceDN w:val="0"/>
        <w:adjustRightInd w:val="0"/>
        <w:spacing w:after="0" w:line="240" w:lineRule="auto"/>
        <w:ind w:firstLine="680"/>
        <w:jc w:val="both"/>
        <w:rPr>
          <w:rFonts w:ascii="Times New Roman" w:hAnsi="Times New Roman" w:cs="Times New Roman"/>
          <w:sz w:val="28"/>
          <w:szCs w:val="28"/>
        </w:rPr>
      </w:pPr>
      <w:r w:rsidRPr="007F0509">
        <w:rPr>
          <w:rFonts w:ascii="Times New Roman" w:hAnsi="Times New Roman" w:cs="Times New Roman"/>
          <w:sz w:val="28"/>
          <w:szCs w:val="28"/>
        </w:rPr>
        <w:t>организаци</w:t>
      </w:r>
      <w:r>
        <w:rPr>
          <w:rFonts w:ascii="Times New Roman" w:hAnsi="Times New Roman" w:cs="Times New Roman"/>
          <w:sz w:val="28"/>
          <w:szCs w:val="28"/>
        </w:rPr>
        <w:t>и</w:t>
      </w:r>
      <w:r w:rsidRPr="007F0509">
        <w:rPr>
          <w:rFonts w:ascii="Times New Roman" w:hAnsi="Times New Roman" w:cs="Times New Roman"/>
          <w:sz w:val="28"/>
          <w:szCs w:val="28"/>
        </w:rPr>
        <w:t xml:space="preserve"> конференций, семинаров, рабочих встреч;</w:t>
      </w:r>
    </w:p>
    <w:p w:rsidR="00E13591" w:rsidRPr="007F0509" w:rsidRDefault="00E13591" w:rsidP="00700A54">
      <w:pPr>
        <w:autoSpaceDE w:val="0"/>
        <w:autoSpaceDN w:val="0"/>
        <w:adjustRightInd w:val="0"/>
        <w:spacing w:after="0" w:line="240" w:lineRule="auto"/>
        <w:ind w:firstLine="680"/>
        <w:jc w:val="both"/>
        <w:rPr>
          <w:rFonts w:ascii="Times New Roman" w:hAnsi="Times New Roman" w:cs="Times New Roman"/>
          <w:sz w:val="28"/>
          <w:szCs w:val="28"/>
        </w:rPr>
      </w:pPr>
      <w:r w:rsidRPr="007F0509">
        <w:rPr>
          <w:rFonts w:ascii="Times New Roman" w:hAnsi="Times New Roman" w:cs="Times New Roman"/>
          <w:sz w:val="28"/>
          <w:szCs w:val="28"/>
        </w:rPr>
        <w:t>формировани</w:t>
      </w:r>
      <w:r>
        <w:rPr>
          <w:rFonts w:ascii="Times New Roman" w:hAnsi="Times New Roman" w:cs="Times New Roman"/>
          <w:sz w:val="28"/>
          <w:szCs w:val="28"/>
        </w:rPr>
        <w:t>я</w:t>
      </w:r>
      <w:r w:rsidRPr="007F0509">
        <w:rPr>
          <w:rFonts w:ascii="Times New Roman" w:hAnsi="Times New Roman" w:cs="Times New Roman"/>
          <w:sz w:val="28"/>
          <w:szCs w:val="28"/>
        </w:rPr>
        <w:t xml:space="preserve"> базы данных пользователей</w:t>
      </w:r>
      <w:r>
        <w:rPr>
          <w:rFonts w:ascii="Times New Roman" w:hAnsi="Times New Roman" w:cs="Times New Roman"/>
          <w:sz w:val="28"/>
          <w:szCs w:val="28"/>
        </w:rPr>
        <w:t xml:space="preserve"> Центров творчества</w:t>
      </w:r>
      <w:r w:rsidRPr="007F0509">
        <w:rPr>
          <w:rFonts w:ascii="Times New Roman" w:hAnsi="Times New Roman" w:cs="Times New Roman"/>
          <w:sz w:val="28"/>
          <w:szCs w:val="28"/>
        </w:rPr>
        <w:t>;</w:t>
      </w:r>
    </w:p>
    <w:p w:rsidR="00E13591" w:rsidRDefault="00E13591" w:rsidP="00700A54">
      <w:pPr>
        <w:autoSpaceDE w:val="0"/>
        <w:autoSpaceDN w:val="0"/>
        <w:adjustRightInd w:val="0"/>
        <w:spacing w:after="0" w:line="240" w:lineRule="auto"/>
        <w:ind w:firstLine="680"/>
        <w:jc w:val="both"/>
        <w:rPr>
          <w:rFonts w:ascii="Times New Roman" w:hAnsi="Times New Roman" w:cs="Times New Roman"/>
          <w:sz w:val="28"/>
          <w:szCs w:val="28"/>
          <w:lang w:val="tt-RU"/>
        </w:rPr>
      </w:pPr>
      <w:r w:rsidRPr="007F0509">
        <w:rPr>
          <w:rFonts w:ascii="Times New Roman" w:hAnsi="Times New Roman" w:cs="Times New Roman"/>
          <w:sz w:val="28"/>
          <w:szCs w:val="28"/>
        </w:rPr>
        <w:lastRenderedPageBreak/>
        <w:t>проведени</w:t>
      </w:r>
      <w:r>
        <w:rPr>
          <w:rFonts w:ascii="Times New Roman" w:hAnsi="Times New Roman" w:cs="Times New Roman"/>
          <w:sz w:val="28"/>
          <w:szCs w:val="28"/>
        </w:rPr>
        <w:t>я</w:t>
      </w:r>
      <w:r w:rsidRPr="007F0509">
        <w:rPr>
          <w:rFonts w:ascii="Times New Roman" w:hAnsi="Times New Roman" w:cs="Times New Roman"/>
          <w:sz w:val="28"/>
          <w:szCs w:val="28"/>
        </w:rPr>
        <w:t xml:space="preserve"> регулярных обучающих мероприятий и реализаци</w:t>
      </w:r>
      <w:r>
        <w:rPr>
          <w:rFonts w:ascii="Times New Roman" w:hAnsi="Times New Roman" w:cs="Times New Roman"/>
          <w:sz w:val="28"/>
          <w:szCs w:val="28"/>
        </w:rPr>
        <w:t>и</w:t>
      </w:r>
      <w:r w:rsidRPr="007F0509">
        <w:rPr>
          <w:rFonts w:ascii="Times New Roman" w:hAnsi="Times New Roman" w:cs="Times New Roman"/>
          <w:sz w:val="28"/>
          <w:szCs w:val="28"/>
        </w:rPr>
        <w:t xml:space="preserve"> обучающих программ в целях освоения возможностей оборудования пользователями</w:t>
      </w:r>
      <w:r>
        <w:rPr>
          <w:rFonts w:ascii="Times New Roman" w:hAnsi="Times New Roman" w:cs="Times New Roman"/>
          <w:sz w:val="28"/>
          <w:szCs w:val="28"/>
        </w:rPr>
        <w:t xml:space="preserve"> Центров творчества</w:t>
      </w:r>
      <w:r w:rsidRPr="007F0509">
        <w:rPr>
          <w:rFonts w:ascii="Times New Roman" w:hAnsi="Times New Roman" w:cs="Times New Roman"/>
          <w:sz w:val="28"/>
          <w:szCs w:val="28"/>
        </w:rPr>
        <w:t>.</w:t>
      </w:r>
    </w:p>
    <w:p w:rsidR="008B7A9F" w:rsidRPr="006A5E39" w:rsidRDefault="008260C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1.</w:t>
      </w:r>
      <w:r w:rsidR="00E13591" w:rsidRPr="006A5E39">
        <w:rPr>
          <w:rFonts w:ascii="Times New Roman" w:hAnsi="Times New Roman" w:cs="Times New Roman"/>
          <w:sz w:val="28"/>
          <w:szCs w:val="28"/>
        </w:rPr>
        <w:t xml:space="preserve">3. </w:t>
      </w:r>
      <w:proofErr w:type="gramStart"/>
      <w:r w:rsidR="008B7A9F" w:rsidRPr="006A5E39">
        <w:rPr>
          <w:rFonts w:ascii="Times New Roman" w:hAnsi="Times New Roman" w:cs="Times New Roman"/>
          <w:sz w:val="28"/>
          <w:szCs w:val="28"/>
        </w:rPr>
        <w:t xml:space="preserve">Предоставление субсидии субъектам предпринимательства на создание и (или) обеспечение деятельности Центров творчества (далее - субсидии) производится в пределах лимитов бюджетных обязательств, предусмотренных законом Республики Татарстан о бюджете Республики Татарстан на соответствующий финансовый год и на плановый период на реализацию мероприятий </w:t>
      </w:r>
      <w:hyperlink r:id="rId10" w:history="1">
        <w:r>
          <w:rPr>
            <w:rFonts w:ascii="Times New Roman" w:hAnsi="Times New Roman" w:cs="Times New Roman"/>
            <w:sz w:val="28"/>
            <w:szCs w:val="28"/>
          </w:rPr>
          <w:t>п</w:t>
        </w:r>
        <w:r w:rsidR="008B7A9F" w:rsidRPr="006A5E39">
          <w:rPr>
            <w:rFonts w:ascii="Times New Roman" w:hAnsi="Times New Roman" w:cs="Times New Roman"/>
            <w:sz w:val="28"/>
            <w:szCs w:val="28"/>
          </w:rPr>
          <w:t>одпрограммы</w:t>
        </w:r>
      </w:hyperlink>
      <w:r w:rsidR="008B7A9F" w:rsidRPr="006A5E39">
        <w:rPr>
          <w:rFonts w:ascii="Times New Roman" w:hAnsi="Times New Roman" w:cs="Times New Roman"/>
          <w:sz w:val="28"/>
          <w:szCs w:val="28"/>
        </w:rPr>
        <w:t xml:space="preserve"> «Развитие малого и среднего предпринимательства в Республике Татарстан на 2014 - 2016 годы» </w:t>
      </w:r>
      <w:r>
        <w:rPr>
          <w:rFonts w:ascii="Times New Roman" w:hAnsi="Times New Roman" w:cs="Times New Roman"/>
          <w:sz w:val="28"/>
          <w:szCs w:val="28"/>
        </w:rPr>
        <w:t>г</w:t>
      </w:r>
      <w:r w:rsidR="008B7A9F" w:rsidRPr="006A5E39">
        <w:rPr>
          <w:rFonts w:ascii="Times New Roman" w:hAnsi="Times New Roman" w:cs="Times New Roman"/>
          <w:sz w:val="28"/>
          <w:szCs w:val="28"/>
        </w:rPr>
        <w:t>осударственной программы «Экономическое развитие и инновационная экономика Республики</w:t>
      </w:r>
      <w:proofErr w:type="gramEnd"/>
      <w:r w:rsidR="008B7A9F" w:rsidRPr="006A5E39">
        <w:rPr>
          <w:rFonts w:ascii="Times New Roman" w:hAnsi="Times New Roman" w:cs="Times New Roman"/>
          <w:sz w:val="28"/>
          <w:szCs w:val="28"/>
        </w:rPr>
        <w:t xml:space="preserve"> </w:t>
      </w:r>
      <w:proofErr w:type="gramStart"/>
      <w:r w:rsidR="008B7A9F" w:rsidRPr="006A5E39">
        <w:rPr>
          <w:rFonts w:ascii="Times New Roman" w:hAnsi="Times New Roman" w:cs="Times New Roman"/>
          <w:sz w:val="28"/>
          <w:szCs w:val="28"/>
        </w:rPr>
        <w:t xml:space="preserve">Татарстан на 2014 - 2020 годы», утвержденной постановлением Кабинета Министров Республики Татарстан от 31.10.2013 № 823 «Об утверждении </w:t>
      </w:r>
      <w:r>
        <w:rPr>
          <w:rFonts w:ascii="Times New Roman" w:hAnsi="Times New Roman" w:cs="Times New Roman"/>
          <w:sz w:val="28"/>
          <w:szCs w:val="28"/>
        </w:rPr>
        <w:t>г</w:t>
      </w:r>
      <w:r w:rsidR="008B7A9F" w:rsidRPr="006A5E39">
        <w:rPr>
          <w:rFonts w:ascii="Times New Roman" w:hAnsi="Times New Roman" w:cs="Times New Roman"/>
          <w:sz w:val="28"/>
          <w:szCs w:val="28"/>
        </w:rPr>
        <w:t>осударственной программы «Экономическое развитие и инновационная экономика Республики Татарстан на 2014 - 2020 годы», а также средств федерального бюджета, предоставляемых бюджету Республики Татарстан на государственную поддержку малого и среднего предпринимательства в соответствии с нормативными правовыми актами Российской Федерации.</w:t>
      </w:r>
      <w:proofErr w:type="gramEnd"/>
    </w:p>
    <w:p w:rsidR="00E13591" w:rsidRDefault="008260C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1.</w:t>
      </w:r>
      <w:r w:rsidR="00E13591">
        <w:rPr>
          <w:rFonts w:ascii="Times New Roman" w:hAnsi="Times New Roman" w:cs="Times New Roman"/>
          <w:sz w:val="28"/>
          <w:szCs w:val="28"/>
        </w:rPr>
        <w:t xml:space="preserve">4. Условием предоставления субсидии является создание субъектом предпринимательства Центра творчества как имущественного комплекса, включающего в себя оборудование, ориентированное на технологии прямого цифрового производства и позволяющее выполнять на основе современных технологий быстрое </w:t>
      </w:r>
      <w:proofErr w:type="spellStart"/>
      <w:r w:rsidR="00E13591">
        <w:rPr>
          <w:rFonts w:ascii="Times New Roman" w:hAnsi="Times New Roman" w:cs="Times New Roman"/>
          <w:sz w:val="28"/>
          <w:szCs w:val="28"/>
        </w:rPr>
        <w:t>прототипирование</w:t>
      </w:r>
      <w:proofErr w:type="spellEnd"/>
      <w:r w:rsidR="00E13591">
        <w:rPr>
          <w:rFonts w:ascii="Times New Roman" w:hAnsi="Times New Roman" w:cs="Times New Roman"/>
          <w:sz w:val="28"/>
          <w:szCs w:val="28"/>
        </w:rPr>
        <w:t>, изготовление опытных образцов, единичной и мелкосерийной продукции, а также необходимые для этого помещения и инфраструктуру.</w:t>
      </w:r>
    </w:p>
    <w:p w:rsidR="00E13591" w:rsidRPr="00700A54" w:rsidRDefault="008260CD" w:rsidP="00700A54">
      <w:pPr>
        <w:autoSpaceDE w:val="0"/>
        <w:autoSpaceDN w:val="0"/>
        <w:adjustRightInd w:val="0"/>
        <w:spacing w:after="0" w:line="240" w:lineRule="auto"/>
        <w:ind w:firstLine="680"/>
        <w:jc w:val="both"/>
        <w:rPr>
          <w:rFonts w:ascii="Times New Roman" w:hAnsi="Times New Roman" w:cs="Times New Roman"/>
          <w:sz w:val="28"/>
          <w:szCs w:val="28"/>
        </w:rPr>
      </w:pPr>
      <w:bookmarkStart w:id="0" w:name="Par6"/>
      <w:bookmarkEnd w:id="0"/>
      <w:r>
        <w:rPr>
          <w:rFonts w:ascii="Times New Roman" w:hAnsi="Times New Roman" w:cs="Times New Roman"/>
          <w:sz w:val="28"/>
          <w:szCs w:val="28"/>
        </w:rPr>
        <w:t>1.</w:t>
      </w:r>
      <w:r w:rsidR="00E13591">
        <w:rPr>
          <w:rFonts w:ascii="Times New Roman" w:hAnsi="Times New Roman" w:cs="Times New Roman"/>
          <w:sz w:val="28"/>
          <w:szCs w:val="28"/>
        </w:rPr>
        <w:t xml:space="preserve">5. </w:t>
      </w:r>
      <w:proofErr w:type="gramStart"/>
      <w:r w:rsidR="00E13591" w:rsidRPr="007A5019">
        <w:rPr>
          <w:rFonts w:ascii="Times New Roman" w:hAnsi="Times New Roman" w:cs="Times New Roman"/>
          <w:sz w:val="28"/>
          <w:szCs w:val="28"/>
        </w:rPr>
        <w:t>Субсидия предоставляется</w:t>
      </w:r>
      <w:r w:rsidR="00E13591">
        <w:rPr>
          <w:rFonts w:ascii="Times New Roman" w:hAnsi="Times New Roman" w:cs="Times New Roman"/>
          <w:sz w:val="28"/>
          <w:szCs w:val="28"/>
        </w:rPr>
        <w:t xml:space="preserve"> на </w:t>
      </w:r>
      <w:r w:rsidR="00E13591" w:rsidRPr="007A5019">
        <w:rPr>
          <w:rFonts w:ascii="Times New Roman" w:hAnsi="Times New Roman" w:cs="Times New Roman"/>
          <w:sz w:val="28"/>
          <w:szCs w:val="28"/>
        </w:rPr>
        <w:t>приобретение высокотехнологичного оборудования (с комплектом запчастей и расходных материалов), электронно-вычислительной техники (оборудования для обработки информации), программного обеспечения, оборудования для проведения видеоконференций, периферийных устройств, копировально-множительного оборудования, обеспечение связи</w:t>
      </w:r>
      <w:r w:rsidR="00E13591">
        <w:rPr>
          <w:rFonts w:ascii="Times New Roman" w:hAnsi="Times New Roman" w:cs="Times New Roman"/>
          <w:sz w:val="28"/>
          <w:szCs w:val="28"/>
        </w:rPr>
        <w:t>, а также ф</w:t>
      </w:r>
      <w:r w:rsidR="00E13591" w:rsidRPr="007A5019">
        <w:rPr>
          <w:rFonts w:ascii="Times New Roman" w:hAnsi="Times New Roman" w:cs="Times New Roman"/>
          <w:sz w:val="28"/>
          <w:szCs w:val="28"/>
        </w:rPr>
        <w:t xml:space="preserve">инансовое обеспечение образовательных проектов и мероприятий по вовлечению детей и молодежи в инновационную деятельность, реализуемых </w:t>
      </w:r>
      <w:r w:rsidR="00E13591">
        <w:rPr>
          <w:rFonts w:ascii="Times New Roman" w:hAnsi="Times New Roman" w:cs="Times New Roman"/>
          <w:sz w:val="28"/>
          <w:szCs w:val="28"/>
        </w:rPr>
        <w:t>Ц</w:t>
      </w:r>
      <w:r w:rsidR="00E13591" w:rsidRPr="007A5019">
        <w:rPr>
          <w:rFonts w:ascii="Times New Roman" w:hAnsi="Times New Roman" w:cs="Times New Roman"/>
          <w:sz w:val="28"/>
          <w:szCs w:val="28"/>
        </w:rPr>
        <w:t>ентром творчества, в размере не более 7 000 000 рублей</w:t>
      </w:r>
      <w:r w:rsidR="00E13591">
        <w:rPr>
          <w:rFonts w:ascii="Times New Roman" w:hAnsi="Times New Roman" w:cs="Times New Roman"/>
          <w:sz w:val="28"/>
          <w:szCs w:val="28"/>
        </w:rPr>
        <w:t xml:space="preserve"> на одного получателя</w:t>
      </w:r>
      <w:proofErr w:type="gramEnd"/>
      <w:r w:rsidR="00E13591">
        <w:rPr>
          <w:rFonts w:ascii="Times New Roman" w:hAnsi="Times New Roman" w:cs="Times New Roman"/>
          <w:sz w:val="28"/>
          <w:szCs w:val="28"/>
        </w:rPr>
        <w:t xml:space="preserve"> поддержки</w:t>
      </w:r>
      <w:r w:rsidR="00E13591" w:rsidRPr="007A5019">
        <w:rPr>
          <w:rFonts w:ascii="Times New Roman" w:hAnsi="Times New Roman" w:cs="Times New Roman"/>
          <w:sz w:val="28"/>
          <w:szCs w:val="28"/>
        </w:rPr>
        <w:t>.</w:t>
      </w:r>
    </w:p>
    <w:p w:rsidR="00CA2D9B" w:rsidRDefault="00CA2D9B" w:rsidP="00700A54">
      <w:pPr>
        <w:autoSpaceDE w:val="0"/>
        <w:autoSpaceDN w:val="0"/>
        <w:adjustRightInd w:val="0"/>
        <w:spacing w:after="0" w:line="240" w:lineRule="auto"/>
        <w:ind w:firstLine="680"/>
        <w:jc w:val="both"/>
        <w:rPr>
          <w:rFonts w:ascii="Times New Roman" w:hAnsi="Times New Roman" w:cs="Times New Roman"/>
          <w:sz w:val="28"/>
          <w:szCs w:val="28"/>
        </w:rPr>
      </w:pPr>
      <w:r w:rsidRPr="00CA2D9B">
        <w:rPr>
          <w:rFonts w:ascii="Times New Roman" w:hAnsi="Times New Roman" w:cs="Times New Roman"/>
          <w:sz w:val="28"/>
          <w:szCs w:val="28"/>
        </w:rPr>
        <w:t xml:space="preserve">1.6. </w:t>
      </w:r>
      <w:r>
        <w:rPr>
          <w:rFonts w:ascii="Times New Roman" w:hAnsi="Times New Roman" w:cs="Times New Roman"/>
          <w:sz w:val="28"/>
          <w:szCs w:val="28"/>
        </w:rPr>
        <w:t>Основные понятия, используемые в настоящем Порядке:</w:t>
      </w:r>
    </w:p>
    <w:p w:rsidR="00CA2D9B" w:rsidRDefault="00CA2D9B"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Уполномоченный орган - исполнительный орган государственной власти Республики Татарстан, осуществляющий полномочия по вопросам развития малого и среднего предпринимательства в Республике Татарстан. Уполномоченный орган является распорядителем средств, направляемых на предоставление субсидий;</w:t>
      </w:r>
    </w:p>
    <w:p w:rsidR="00CA2D9B" w:rsidRPr="002E7AC2" w:rsidRDefault="00CA2D9B" w:rsidP="00700A54">
      <w:pPr>
        <w:autoSpaceDE w:val="0"/>
        <w:autoSpaceDN w:val="0"/>
        <w:adjustRightInd w:val="0"/>
        <w:spacing w:after="0" w:line="240" w:lineRule="auto"/>
        <w:ind w:firstLine="680"/>
        <w:jc w:val="both"/>
        <w:rPr>
          <w:rFonts w:ascii="Times New Roman" w:hAnsi="Times New Roman" w:cs="Times New Roman"/>
          <w:sz w:val="28"/>
          <w:szCs w:val="28"/>
        </w:rPr>
      </w:pPr>
      <w:r w:rsidRPr="002E7AC2">
        <w:rPr>
          <w:rFonts w:ascii="Times New Roman" w:hAnsi="Times New Roman" w:cs="Times New Roman"/>
          <w:sz w:val="28"/>
          <w:szCs w:val="28"/>
        </w:rPr>
        <w:t xml:space="preserve">Субъект предпринимательства - субъекты малого и среднего предпринимательства Республики Татарстан, соответствующие требованиям Федерального </w:t>
      </w:r>
      <w:hyperlink r:id="rId11" w:history="1">
        <w:r w:rsidRPr="002E7AC2">
          <w:rPr>
            <w:rFonts w:ascii="Times New Roman" w:hAnsi="Times New Roman" w:cs="Times New Roman"/>
            <w:sz w:val="28"/>
            <w:szCs w:val="28"/>
          </w:rPr>
          <w:t>закона</w:t>
        </w:r>
      </w:hyperlink>
      <w:r w:rsidRPr="002E7AC2">
        <w:rPr>
          <w:rFonts w:ascii="Times New Roman" w:hAnsi="Times New Roman" w:cs="Times New Roman"/>
          <w:sz w:val="28"/>
          <w:szCs w:val="28"/>
        </w:rPr>
        <w:t xml:space="preserve"> от 24 июля 2007 года </w:t>
      </w:r>
      <w:r>
        <w:rPr>
          <w:rFonts w:ascii="Times New Roman" w:hAnsi="Times New Roman" w:cs="Times New Roman"/>
          <w:sz w:val="28"/>
          <w:szCs w:val="28"/>
        </w:rPr>
        <w:t>№ 209-ФЗ «</w:t>
      </w:r>
      <w:r w:rsidRPr="002E7AC2">
        <w:rPr>
          <w:rFonts w:ascii="Times New Roman" w:hAnsi="Times New Roman" w:cs="Times New Roman"/>
          <w:sz w:val="28"/>
          <w:szCs w:val="28"/>
        </w:rPr>
        <w:t>О развитии малого и среднего предпринимательства в Российской Федерации</w:t>
      </w:r>
      <w:r>
        <w:rPr>
          <w:rFonts w:ascii="Times New Roman" w:hAnsi="Times New Roman" w:cs="Times New Roman"/>
          <w:sz w:val="28"/>
          <w:szCs w:val="28"/>
        </w:rPr>
        <w:t>»;</w:t>
      </w:r>
    </w:p>
    <w:p w:rsidR="00CA2D9B" w:rsidRDefault="00CA2D9B" w:rsidP="00700A54">
      <w:pPr>
        <w:autoSpaceDE w:val="0"/>
        <w:autoSpaceDN w:val="0"/>
        <w:adjustRightInd w:val="0"/>
        <w:spacing w:after="0" w:line="240" w:lineRule="auto"/>
        <w:ind w:firstLine="680"/>
        <w:jc w:val="both"/>
        <w:rPr>
          <w:rFonts w:ascii="Times New Roman" w:hAnsi="Times New Roman" w:cs="Times New Roman"/>
          <w:sz w:val="28"/>
          <w:szCs w:val="28"/>
        </w:rPr>
      </w:pPr>
      <w:r w:rsidRPr="002E7AC2">
        <w:rPr>
          <w:rFonts w:ascii="Times New Roman" w:hAnsi="Times New Roman" w:cs="Times New Roman"/>
          <w:sz w:val="28"/>
          <w:szCs w:val="28"/>
        </w:rPr>
        <w:t xml:space="preserve">Центр молодежного инновационного творчества (далее - Центр творчества) - имущественный комплекс, включающий в себя </w:t>
      </w:r>
      <w:r>
        <w:rPr>
          <w:rFonts w:ascii="Times New Roman" w:hAnsi="Times New Roman" w:cs="Times New Roman"/>
          <w:sz w:val="28"/>
          <w:szCs w:val="28"/>
        </w:rPr>
        <w:t xml:space="preserve">оборудование, ориентированное на </w:t>
      </w:r>
      <w:r>
        <w:rPr>
          <w:rFonts w:ascii="Times New Roman" w:hAnsi="Times New Roman" w:cs="Times New Roman"/>
          <w:sz w:val="28"/>
          <w:szCs w:val="28"/>
        </w:rPr>
        <w:lastRenderedPageBreak/>
        <w:t xml:space="preserve">технологии прямого цифрового производства и позволяющее выполнять на основе современных технологий быстрое </w:t>
      </w:r>
      <w:proofErr w:type="spellStart"/>
      <w:r>
        <w:rPr>
          <w:rFonts w:ascii="Times New Roman" w:hAnsi="Times New Roman" w:cs="Times New Roman"/>
          <w:sz w:val="28"/>
          <w:szCs w:val="28"/>
        </w:rPr>
        <w:t>прототипирование</w:t>
      </w:r>
      <w:proofErr w:type="spellEnd"/>
      <w:r>
        <w:rPr>
          <w:rFonts w:ascii="Times New Roman" w:hAnsi="Times New Roman" w:cs="Times New Roman"/>
          <w:sz w:val="28"/>
          <w:szCs w:val="28"/>
        </w:rPr>
        <w:t>, изготовление опытных образцов, единичной и мелкосерийной продукции, а также необходимые для этого помещения и инфраструктуру;</w:t>
      </w:r>
    </w:p>
    <w:p w:rsidR="00CA2D9B" w:rsidRPr="006D60BA" w:rsidRDefault="00CA2D9B" w:rsidP="00700A54">
      <w:pPr>
        <w:autoSpaceDE w:val="0"/>
        <w:autoSpaceDN w:val="0"/>
        <w:adjustRightInd w:val="0"/>
        <w:spacing w:after="0" w:line="240" w:lineRule="auto"/>
        <w:ind w:firstLine="680"/>
        <w:jc w:val="both"/>
        <w:rPr>
          <w:rFonts w:ascii="Times New Roman" w:hAnsi="Times New Roman" w:cs="Times New Roman"/>
          <w:sz w:val="28"/>
          <w:szCs w:val="28"/>
        </w:rPr>
      </w:pPr>
      <w:proofErr w:type="gramStart"/>
      <w:r>
        <w:rPr>
          <w:rFonts w:ascii="Times New Roman" w:hAnsi="Times New Roman" w:cs="Times New Roman"/>
          <w:sz w:val="28"/>
          <w:szCs w:val="28"/>
        </w:rPr>
        <w:t>Конкурсная комиссия - комиссия, образованная Уполномоченным органом для рассмотрения проектов Субъектов предпринимательства по созданию и (или) обеспечению деятельности Центров творчества</w:t>
      </w:r>
      <w:r w:rsidRPr="002E7AC2">
        <w:rPr>
          <w:rFonts w:ascii="Times New Roman" w:hAnsi="Times New Roman" w:cs="Times New Roman"/>
          <w:bCs/>
          <w:sz w:val="28"/>
          <w:szCs w:val="28"/>
        </w:rPr>
        <w:t>, ориентированных на создание благоприятных условий для детей, молодежи и субъектов малого и среднего предпринимательства в целях их развития в научно-технической, инновационной и производственн</w:t>
      </w:r>
      <w:r w:rsidR="006D60BA">
        <w:rPr>
          <w:rFonts w:ascii="Times New Roman" w:hAnsi="Times New Roman" w:cs="Times New Roman"/>
          <w:bCs/>
          <w:sz w:val="28"/>
          <w:szCs w:val="28"/>
        </w:rPr>
        <w:t>ой</w:t>
      </w:r>
      <w:r w:rsidRPr="002E7AC2">
        <w:rPr>
          <w:rFonts w:ascii="Times New Roman" w:hAnsi="Times New Roman" w:cs="Times New Roman"/>
          <w:bCs/>
          <w:sz w:val="28"/>
          <w:szCs w:val="28"/>
        </w:rPr>
        <w:t xml:space="preserve"> сферах, путем создания материально-технической, экономической, информационной базы</w:t>
      </w:r>
      <w:r>
        <w:rPr>
          <w:rFonts w:ascii="Times New Roman" w:hAnsi="Times New Roman" w:cs="Times New Roman"/>
          <w:bCs/>
          <w:sz w:val="28"/>
          <w:szCs w:val="28"/>
        </w:rPr>
        <w:t xml:space="preserve"> </w:t>
      </w:r>
      <w:r>
        <w:rPr>
          <w:rFonts w:ascii="Times New Roman" w:hAnsi="Times New Roman" w:cs="Times New Roman"/>
          <w:sz w:val="28"/>
          <w:szCs w:val="28"/>
        </w:rPr>
        <w:t>(далее - проекты) и принятия решения о возможности предоставления субсидии.</w:t>
      </w:r>
      <w:proofErr w:type="gramEnd"/>
    </w:p>
    <w:p w:rsidR="006D60BA" w:rsidRPr="002B3D57" w:rsidRDefault="006D60BA" w:rsidP="00700A54">
      <w:pPr>
        <w:autoSpaceDE w:val="0"/>
        <w:autoSpaceDN w:val="0"/>
        <w:adjustRightInd w:val="0"/>
        <w:spacing w:after="0" w:line="240" w:lineRule="auto"/>
        <w:ind w:firstLine="680"/>
        <w:jc w:val="both"/>
        <w:rPr>
          <w:rFonts w:ascii="Times New Roman" w:hAnsi="Times New Roman" w:cs="Times New Roman"/>
          <w:sz w:val="28"/>
          <w:szCs w:val="28"/>
        </w:rPr>
      </w:pPr>
      <w:proofErr w:type="gramStart"/>
      <w:r>
        <w:rPr>
          <w:rFonts w:ascii="Times New Roman" w:hAnsi="Times New Roman" w:cs="Times New Roman"/>
          <w:sz w:val="28"/>
          <w:szCs w:val="28"/>
        </w:rPr>
        <w:t>Членами конкурсной комиссии не могут быть лица, лично заинтересованные в результатах конкурсного отбора (в том числе подавшие конкурсные заявки на участие в конкурсном отборе либо состоящие в штате организаций, подавших указанные конкурсные заявки), либо лица, на которых способны оказывать влияние участники конкурсного отбора (в том числе физические лица, являющиеся участниками (акционерами) заявителей, членами их органов управления, кредиторами заявителей)</w:t>
      </w:r>
      <w:r w:rsidRPr="002B3D57">
        <w:rPr>
          <w:rFonts w:ascii="Times New Roman" w:hAnsi="Times New Roman" w:cs="Times New Roman"/>
          <w:sz w:val="28"/>
          <w:szCs w:val="28"/>
        </w:rPr>
        <w:t>.</w:t>
      </w:r>
      <w:proofErr w:type="gramEnd"/>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bookmarkStart w:id="1" w:name="Par8"/>
      <w:bookmarkEnd w:id="1"/>
    </w:p>
    <w:p w:rsidR="00233C62" w:rsidRDefault="00233C62"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r>
        <w:rPr>
          <w:rFonts w:ascii="Times New Roman" w:hAnsi="Times New Roman" w:cs="Times New Roman"/>
          <w:sz w:val="28"/>
          <w:szCs w:val="28"/>
        </w:rPr>
        <w:t>2. Требования к заявителям</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p>
    <w:p w:rsidR="00233C62" w:rsidRP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233C62">
        <w:rPr>
          <w:rFonts w:ascii="Times New Roman" w:hAnsi="Times New Roman" w:cs="Times New Roman"/>
          <w:sz w:val="28"/>
          <w:szCs w:val="28"/>
        </w:rPr>
        <w:t>2.1. Субъект предпринимательства вправе претендовать на получение субсидии при одновременном выполнении следующих условий:</w:t>
      </w:r>
    </w:p>
    <w:p w:rsidR="00233C62" w:rsidRP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233C62">
        <w:rPr>
          <w:rFonts w:ascii="Times New Roman" w:hAnsi="Times New Roman" w:cs="Times New Roman"/>
          <w:sz w:val="28"/>
          <w:szCs w:val="28"/>
        </w:rPr>
        <w:t>2.1.1. Соответствие требованиям, установленным:</w:t>
      </w:r>
    </w:p>
    <w:p w:rsidR="00233C62" w:rsidRP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233C62">
        <w:rPr>
          <w:rFonts w:ascii="Times New Roman" w:hAnsi="Times New Roman" w:cs="Times New Roman"/>
          <w:sz w:val="28"/>
          <w:szCs w:val="28"/>
        </w:rPr>
        <w:t xml:space="preserve">Федеральным </w:t>
      </w:r>
      <w:hyperlink r:id="rId12" w:history="1">
        <w:r w:rsidRPr="00233C62">
          <w:rPr>
            <w:rFonts w:ascii="Times New Roman" w:hAnsi="Times New Roman" w:cs="Times New Roman"/>
            <w:sz w:val="28"/>
            <w:szCs w:val="28"/>
          </w:rPr>
          <w:t>законом</w:t>
        </w:r>
      </w:hyperlink>
      <w:r w:rsidRPr="00233C62">
        <w:rPr>
          <w:rFonts w:ascii="Times New Roman" w:hAnsi="Times New Roman" w:cs="Times New Roman"/>
          <w:sz w:val="28"/>
          <w:szCs w:val="28"/>
        </w:rPr>
        <w:t xml:space="preserve"> от 24 июля </w:t>
      </w:r>
      <w:r>
        <w:rPr>
          <w:rFonts w:ascii="Times New Roman" w:hAnsi="Times New Roman" w:cs="Times New Roman"/>
          <w:sz w:val="28"/>
          <w:szCs w:val="28"/>
        </w:rPr>
        <w:t>2007 года № 209-ФЗ «</w:t>
      </w:r>
      <w:r w:rsidRPr="00233C62">
        <w:rPr>
          <w:rFonts w:ascii="Times New Roman" w:hAnsi="Times New Roman" w:cs="Times New Roman"/>
          <w:sz w:val="28"/>
          <w:szCs w:val="28"/>
        </w:rPr>
        <w:t>О развитии малого и среднего предпринимательства в Российской Федерации</w:t>
      </w:r>
      <w:r>
        <w:rPr>
          <w:rFonts w:ascii="Times New Roman" w:hAnsi="Times New Roman" w:cs="Times New Roman"/>
          <w:sz w:val="28"/>
          <w:szCs w:val="28"/>
        </w:rPr>
        <w:t>»</w:t>
      </w:r>
      <w:r w:rsidRPr="00233C62">
        <w:rPr>
          <w:rFonts w:ascii="Times New Roman" w:hAnsi="Times New Roman" w:cs="Times New Roman"/>
          <w:sz w:val="28"/>
          <w:szCs w:val="28"/>
        </w:rPr>
        <w:t>;</w:t>
      </w:r>
    </w:p>
    <w:p w:rsidR="00233C62" w:rsidRPr="00233C62" w:rsidRDefault="00C84325" w:rsidP="00700A54">
      <w:pPr>
        <w:autoSpaceDE w:val="0"/>
        <w:autoSpaceDN w:val="0"/>
        <w:adjustRightInd w:val="0"/>
        <w:spacing w:after="0" w:line="240" w:lineRule="auto"/>
        <w:ind w:firstLine="680"/>
        <w:jc w:val="both"/>
        <w:rPr>
          <w:rFonts w:ascii="Times New Roman" w:hAnsi="Times New Roman" w:cs="Times New Roman"/>
          <w:sz w:val="28"/>
          <w:szCs w:val="28"/>
        </w:rPr>
      </w:pPr>
      <w:hyperlink r:id="rId13" w:history="1">
        <w:r w:rsidR="00233C62">
          <w:rPr>
            <w:rFonts w:ascii="Times New Roman" w:hAnsi="Times New Roman" w:cs="Times New Roman"/>
            <w:sz w:val="28"/>
            <w:szCs w:val="28"/>
          </w:rPr>
          <w:t>п</w:t>
        </w:r>
        <w:r w:rsidR="00233C62" w:rsidRPr="00233C62">
          <w:rPr>
            <w:rFonts w:ascii="Times New Roman" w:hAnsi="Times New Roman" w:cs="Times New Roman"/>
            <w:sz w:val="28"/>
            <w:szCs w:val="28"/>
          </w:rPr>
          <w:t>остановлением</w:t>
        </w:r>
      </w:hyperlink>
      <w:r w:rsidR="00233C62" w:rsidRPr="00233C62">
        <w:rPr>
          <w:rFonts w:ascii="Times New Roman" w:hAnsi="Times New Roman" w:cs="Times New Roman"/>
          <w:sz w:val="28"/>
          <w:szCs w:val="28"/>
        </w:rPr>
        <w:t xml:space="preserve"> Правительства Российской Федерации от 9 февраля 2013 г. </w:t>
      </w:r>
      <w:r w:rsidR="00233C62">
        <w:rPr>
          <w:rFonts w:ascii="Times New Roman" w:hAnsi="Times New Roman" w:cs="Times New Roman"/>
          <w:sz w:val="28"/>
          <w:szCs w:val="28"/>
        </w:rPr>
        <w:t>№ 101 «</w:t>
      </w:r>
      <w:r w:rsidR="00233C62" w:rsidRPr="00233C62">
        <w:rPr>
          <w:rFonts w:ascii="Times New Roman" w:hAnsi="Times New Roman" w:cs="Times New Roman"/>
          <w:sz w:val="28"/>
          <w:szCs w:val="28"/>
        </w:rPr>
        <w:t>О предельных значениях выручки от реализации товаров (работ, услуг) для каждой категории субъектов малого и среднего предпринимательства</w:t>
      </w:r>
      <w:r w:rsidR="00233C62">
        <w:rPr>
          <w:rFonts w:ascii="Times New Roman" w:hAnsi="Times New Roman" w:cs="Times New Roman"/>
          <w:sz w:val="28"/>
          <w:szCs w:val="28"/>
        </w:rPr>
        <w:t>»</w:t>
      </w:r>
      <w:r w:rsidR="00233C62" w:rsidRPr="00233C62">
        <w:rPr>
          <w:rFonts w:ascii="Times New Roman" w:hAnsi="Times New Roman" w:cs="Times New Roman"/>
          <w:sz w:val="28"/>
          <w:szCs w:val="28"/>
        </w:rPr>
        <w:t>.</w:t>
      </w:r>
    </w:p>
    <w:p w:rsidR="00233C62" w:rsidRP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233C62">
        <w:rPr>
          <w:rFonts w:ascii="Times New Roman" w:hAnsi="Times New Roman" w:cs="Times New Roman"/>
          <w:sz w:val="28"/>
          <w:szCs w:val="28"/>
        </w:rPr>
        <w:t>2.1.2. Регистрация и осуществление деятельности на территории Республики Татарстан.</w:t>
      </w:r>
    </w:p>
    <w:p w:rsidR="00233C62" w:rsidRP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233C62">
        <w:rPr>
          <w:rFonts w:ascii="Times New Roman" w:hAnsi="Times New Roman" w:cs="Times New Roman"/>
          <w:sz w:val="28"/>
          <w:szCs w:val="28"/>
        </w:rPr>
        <w:t>2.1.3. Отсутствие у субъекта предпринимательства неисполненной обязанности по уплате налогов, сборов и иных обязательных платежей, подлежащих уплате в бюджеты бюджетной системы Российской Федерации, а также страховым взносам на обязательное пенсионное и медицинское страхование в соответствии с законодательством Российской Федерации и законодательством Республики Татарстан.</w:t>
      </w:r>
    </w:p>
    <w:p w:rsidR="00233C62" w:rsidRDefault="00233C62"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r>
        <w:rPr>
          <w:rFonts w:ascii="Times New Roman" w:hAnsi="Times New Roman" w:cs="Times New Roman"/>
          <w:sz w:val="28"/>
          <w:szCs w:val="28"/>
        </w:rPr>
        <w:t>3. Подготовка документов на предоставление субсидии</w:t>
      </w:r>
    </w:p>
    <w:p w:rsidR="00233C62" w:rsidRDefault="00233C62"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3.1. Для участия в конкурсном отборе субъект предпринимательства должен представить конкурсную заявку, оформленную в соответствии с требованиями настоящего Порядка.</w:t>
      </w:r>
    </w:p>
    <w:p w:rsidR="00233C62" w:rsidRP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bookmarkStart w:id="2" w:name="Par2"/>
      <w:bookmarkEnd w:id="2"/>
      <w:r>
        <w:rPr>
          <w:rFonts w:ascii="Times New Roman" w:hAnsi="Times New Roman" w:cs="Times New Roman"/>
          <w:sz w:val="28"/>
          <w:szCs w:val="28"/>
        </w:rPr>
        <w:lastRenderedPageBreak/>
        <w:t xml:space="preserve">3.2. Все представляемые документы должны быть четко напечатаны и заполнены по всем пунктам (в случае отсутствия данных ставится прочерк). Подчистки и исправления не допускаются, за исключением исправлений, скрепленных </w:t>
      </w:r>
      <w:r w:rsidRPr="00073FD7">
        <w:rPr>
          <w:rFonts w:ascii="Times New Roman" w:hAnsi="Times New Roman" w:cs="Times New Roman"/>
          <w:sz w:val="28"/>
          <w:szCs w:val="28"/>
        </w:rPr>
        <w:t xml:space="preserve">печатью </w:t>
      </w:r>
      <w:r w:rsidR="00560673" w:rsidRPr="00073FD7">
        <w:rPr>
          <w:rFonts w:ascii="Times New Roman" w:hAnsi="Times New Roman" w:cs="Times New Roman"/>
          <w:sz w:val="28"/>
          <w:szCs w:val="28"/>
        </w:rPr>
        <w:t xml:space="preserve">(при наличии) </w:t>
      </w:r>
      <w:r w:rsidRPr="00073FD7">
        <w:rPr>
          <w:rFonts w:ascii="Times New Roman" w:hAnsi="Times New Roman" w:cs="Times New Roman"/>
          <w:sz w:val="28"/>
          <w:szCs w:val="28"/>
        </w:rPr>
        <w:t xml:space="preserve">и заверенных подписью уполномоченного лица (для юридических лиц) или собственноручно заверенных (для индивидуальных предпринимателей). Все листы конкурсной заявки должны быть пронумерованы. Копии документов должны быть заверены подписью уполномоченного на то лица и печатью субъекта предпринимательства </w:t>
      </w:r>
      <w:r w:rsidR="00EC142A" w:rsidRPr="00073FD7">
        <w:rPr>
          <w:rFonts w:ascii="Times New Roman" w:hAnsi="Times New Roman" w:cs="Times New Roman"/>
          <w:sz w:val="28"/>
          <w:szCs w:val="28"/>
        </w:rPr>
        <w:t xml:space="preserve">при наличии </w:t>
      </w:r>
      <w:r w:rsidRPr="00073FD7">
        <w:rPr>
          <w:rFonts w:ascii="Times New Roman" w:hAnsi="Times New Roman" w:cs="Times New Roman"/>
          <w:sz w:val="28"/>
          <w:szCs w:val="28"/>
        </w:rPr>
        <w:t xml:space="preserve">(для юридических лиц) или собственноручно заверены (для индивидуальных предпринимателей). Конкурсная заявка должна быть прошита и заверена подписью уполномоченного на то лица и печатью субъекта предпринимательства </w:t>
      </w:r>
      <w:r w:rsidR="00EC142A" w:rsidRPr="00073FD7">
        <w:rPr>
          <w:rFonts w:ascii="Times New Roman" w:hAnsi="Times New Roman" w:cs="Times New Roman"/>
          <w:sz w:val="28"/>
          <w:szCs w:val="28"/>
        </w:rPr>
        <w:t xml:space="preserve">при наличии </w:t>
      </w:r>
      <w:r w:rsidRPr="00073FD7">
        <w:rPr>
          <w:rFonts w:ascii="Times New Roman" w:hAnsi="Times New Roman" w:cs="Times New Roman"/>
          <w:sz w:val="28"/>
          <w:szCs w:val="28"/>
        </w:rPr>
        <w:t>(для юридических лиц) или собственноручно заверена (для индивидуальных предпринимателей</w:t>
      </w:r>
      <w:r w:rsidRPr="00233C62">
        <w:rPr>
          <w:rFonts w:ascii="Times New Roman" w:hAnsi="Times New Roman" w:cs="Times New Roman"/>
          <w:sz w:val="28"/>
          <w:szCs w:val="28"/>
        </w:rPr>
        <w:t>) на обороте конкурсной заявки с указанием общего количества листов.</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233C62">
        <w:rPr>
          <w:rFonts w:ascii="Times New Roman" w:hAnsi="Times New Roman" w:cs="Times New Roman"/>
          <w:sz w:val="28"/>
          <w:szCs w:val="28"/>
        </w:rPr>
        <w:t xml:space="preserve">3.3. </w:t>
      </w:r>
      <w:r>
        <w:rPr>
          <w:rFonts w:ascii="Times New Roman" w:hAnsi="Times New Roman" w:cs="Times New Roman"/>
          <w:sz w:val="28"/>
          <w:szCs w:val="28"/>
        </w:rPr>
        <w:t>Конкурсная заявка представляется на бумажном носителе.</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3.</w:t>
      </w:r>
      <w:r w:rsidR="008B7A9F">
        <w:rPr>
          <w:rFonts w:ascii="Times New Roman" w:hAnsi="Times New Roman" w:cs="Times New Roman"/>
          <w:sz w:val="28"/>
          <w:szCs w:val="28"/>
        </w:rPr>
        <w:t>4</w:t>
      </w:r>
      <w:r>
        <w:rPr>
          <w:rFonts w:ascii="Times New Roman" w:hAnsi="Times New Roman" w:cs="Times New Roman"/>
          <w:sz w:val="28"/>
          <w:szCs w:val="28"/>
        </w:rPr>
        <w:t>. Все расходы по подготовке конкурсной заявки несет субъект предпринимательства.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3.</w:t>
      </w:r>
      <w:r w:rsidR="008B7A9F">
        <w:rPr>
          <w:rFonts w:ascii="Times New Roman" w:hAnsi="Times New Roman" w:cs="Times New Roman"/>
          <w:sz w:val="28"/>
          <w:szCs w:val="28"/>
        </w:rPr>
        <w:t>5</w:t>
      </w:r>
      <w:r>
        <w:rPr>
          <w:rFonts w:ascii="Times New Roman" w:hAnsi="Times New Roman" w:cs="Times New Roman"/>
          <w:sz w:val="28"/>
          <w:szCs w:val="28"/>
        </w:rPr>
        <w:t>. Информация о настоящем Порядке и формах документов, заполнение которых необходимо в соответствии с настоящим Порядком, размещается на сайте Уполномоченного органа в информационно-телекоммуникационной сети «Интернет».</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p>
    <w:p w:rsidR="00233C62" w:rsidRDefault="00233C62"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r>
        <w:rPr>
          <w:rFonts w:ascii="Times New Roman" w:hAnsi="Times New Roman" w:cs="Times New Roman"/>
          <w:sz w:val="28"/>
          <w:szCs w:val="28"/>
        </w:rPr>
        <w:t>4. Перечень документов в составе конкурсной заявки</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4.1. Конкурсная заявка включает в себя следующие документы:</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заявление на предоставление субсидии согласно приложению 1 к настоящему Порядку;</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концепцию создания и развития Центра творчества;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оценку потенциального спроса на услуги Центра творчества (количество потенциальных клиентов);</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план управления Центром творчества;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обобщенную планировку Центра творчества;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уведомление о том, что субъект предпринимательства не является получателем аналогичной поддержки на момент подачи заявки на субсидирование;</w:t>
      </w:r>
    </w:p>
    <w:p w:rsidR="00233C62" w:rsidRPr="00E13591"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E13591">
        <w:rPr>
          <w:rFonts w:ascii="Times New Roman" w:hAnsi="Times New Roman" w:cs="Times New Roman"/>
          <w:sz w:val="28"/>
          <w:szCs w:val="28"/>
        </w:rPr>
        <w:t xml:space="preserve">перечень оборудования Центра творчества, указанного в </w:t>
      </w:r>
      <w:hyperlink w:anchor="Par6" w:history="1">
        <w:r w:rsidRPr="00E13591">
          <w:rPr>
            <w:rFonts w:ascii="Times New Roman" w:hAnsi="Times New Roman" w:cs="Times New Roman"/>
            <w:sz w:val="28"/>
            <w:szCs w:val="28"/>
          </w:rPr>
          <w:t>пункте 5</w:t>
        </w:r>
      </w:hyperlink>
      <w:r w:rsidRPr="00E13591">
        <w:rPr>
          <w:rFonts w:ascii="Times New Roman" w:hAnsi="Times New Roman" w:cs="Times New Roman"/>
          <w:sz w:val="28"/>
          <w:szCs w:val="28"/>
        </w:rPr>
        <w:t xml:space="preserve"> настоящего Порядка;</w:t>
      </w:r>
    </w:p>
    <w:p w:rsidR="00233C62" w:rsidRPr="00E13591"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E13591">
        <w:rPr>
          <w:rFonts w:ascii="Times New Roman" w:hAnsi="Times New Roman" w:cs="Times New Roman"/>
          <w:sz w:val="28"/>
          <w:szCs w:val="28"/>
        </w:rPr>
        <w:t>финансовый анализ проекта Центра творчества;</w:t>
      </w:r>
    </w:p>
    <w:p w:rsidR="00233C62" w:rsidRPr="00E13591"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E13591">
        <w:rPr>
          <w:rFonts w:ascii="Times New Roman" w:hAnsi="Times New Roman" w:cs="Times New Roman"/>
          <w:sz w:val="28"/>
          <w:szCs w:val="28"/>
        </w:rPr>
        <w:t>финансовую модель деятельности Центра творчества;</w:t>
      </w:r>
    </w:p>
    <w:p w:rsidR="00233C62" w:rsidRPr="006014CF" w:rsidRDefault="00233C62" w:rsidP="00700A54">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6014CF">
        <w:rPr>
          <w:rFonts w:ascii="Times New Roman" w:hAnsi="Times New Roman" w:cs="Times New Roman"/>
          <w:sz w:val="28"/>
          <w:szCs w:val="28"/>
        </w:rPr>
        <w:t>состав оборудования;</w:t>
      </w:r>
    </w:p>
    <w:p w:rsidR="00233C62" w:rsidRPr="008348CF" w:rsidRDefault="00233C62" w:rsidP="00700A54">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6014CF">
        <w:rPr>
          <w:rFonts w:ascii="Times New Roman" w:hAnsi="Times New Roman" w:cs="Times New Roman"/>
          <w:sz w:val="28"/>
          <w:szCs w:val="28"/>
        </w:rPr>
        <w:t>план реализации проекта</w:t>
      </w:r>
      <w:r w:rsidRPr="008348CF">
        <w:rPr>
          <w:rFonts w:ascii="Times New Roman" w:hAnsi="Times New Roman" w:cs="Times New Roman"/>
          <w:b/>
          <w:sz w:val="28"/>
          <w:szCs w:val="28"/>
        </w:rPr>
        <w:t xml:space="preserve"> </w:t>
      </w:r>
      <w:r w:rsidRPr="008348CF">
        <w:rPr>
          <w:rFonts w:ascii="Times New Roman" w:hAnsi="Times New Roman" w:cs="Times New Roman"/>
          <w:sz w:val="28"/>
          <w:szCs w:val="28"/>
        </w:rPr>
        <w:t>Центра творчества;</w:t>
      </w:r>
    </w:p>
    <w:p w:rsidR="00233C62" w:rsidRPr="00F77846" w:rsidRDefault="00233C62" w:rsidP="00700A54">
      <w:pPr>
        <w:widowControl w:val="0"/>
        <w:autoSpaceDE w:val="0"/>
        <w:autoSpaceDN w:val="0"/>
        <w:adjustRightInd w:val="0"/>
        <w:spacing w:after="0" w:line="240" w:lineRule="auto"/>
        <w:ind w:firstLine="680"/>
        <w:jc w:val="both"/>
        <w:rPr>
          <w:rFonts w:ascii="Times New Roman" w:hAnsi="Times New Roman" w:cs="Times New Roman"/>
          <w:sz w:val="28"/>
          <w:szCs w:val="28"/>
        </w:rPr>
      </w:pPr>
      <w:r w:rsidRPr="00F77846">
        <w:rPr>
          <w:rFonts w:ascii="Times New Roman" w:hAnsi="Times New Roman" w:cs="Times New Roman"/>
          <w:sz w:val="28"/>
          <w:szCs w:val="28"/>
        </w:rPr>
        <w:t>направления расходования субсидии на финансирование Центра творчества;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sidRPr="00F77846">
        <w:rPr>
          <w:rFonts w:ascii="Times New Roman" w:hAnsi="Times New Roman" w:cs="Times New Roman"/>
          <w:sz w:val="28"/>
          <w:szCs w:val="28"/>
        </w:rPr>
        <w:t>планируемые результаты деятельности Центров творчества (по форме согласно приложению 2 к настоящему Порядку).</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4.2. Соответствие субъекта предпринимательства условиям, установленным законодательством и настоящим Порядком, определяется на основании информации, содержащейся в следующих документах:</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свидетельство о государственной регистрации субъекта предпринимательства;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свидетельство о постановке на налоговый учет субъекта предпринимательства;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выписка из Единого государственного реестра юридических лиц или Единого государственного реестра индивидуальных предпринимателей;</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справка из налогового органа об отсутствии у субъекта предпринимательства задолженности по налогам и сборам на последнюю отчетную дату (кроме </w:t>
      </w:r>
      <w:proofErr w:type="gramStart"/>
      <w:r>
        <w:rPr>
          <w:rFonts w:ascii="Times New Roman" w:hAnsi="Times New Roman" w:cs="Times New Roman"/>
          <w:sz w:val="28"/>
          <w:szCs w:val="28"/>
        </w:rPr>
        <w:t>зарегистрированных</w:t>
      </w:r>
      <w:proofErr w:type="gramEnd"/>
      <w:r>
        <w:rPr>
          <w:rFonts w:ascii="Times New Roman" w:hAnsi="Times New Roman" w:cs="Times New Roman"/>
          <w:sz w:val="28"/>
          <w:szCs w:val="28"/>
        </w:rPr>
        <w:t xml:space="preserve"> в текущем отчетном периоде);</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бухгалтерская (финансовая) отчетность за отчетные периоды хозяйственной деятельности на последнюю отчетную дату, заверенная субъектом предпринимательства (кроме </w:t>
      </w:r>
      <w:proofErr w:type="gramStart"/>
      <w:r>
        <w:rPr>
          <w:rFonts w:ascii="Times New Roman" w:hAnsi="Times New Roman" w:cs="Times New Roman"/>
          <w:sz w:val="28"/>
          <w:szCs w:val="28"/>
        </w:rPr>
        <w:t>зарегистрированных</w:t>
      </w:r>
      <w:proofErr w:type="gramEnd"/>
      <w:r>
        <w:rPr>
          <w:rFonts w:ascii="Times New Roman" w:hAnsi="Times New Roman" w:cs="Times New Roman"/>
          <w:sz w:val="28"/>
          <w:szCs w:val="28"/>
        </w:rPr>
        <w:t xml:space="preserve"> в текущем отчетном периоде);</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свидетельство о государственной регистрации прав на объект недвижимого имущества (помещения), в котором размещается Центр творчества.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Уполномоченный орган получает указанные документы в установленном законодательством порядке. Субъект предпринимательства также вправе представить в Уполномоченный орган копии указанных документов, заверенные печатью субъекта предпринимательства </w:t>
      </w:r>
      <w:r w:rsidRPr="00073FD7">
        <w:rPr>
          <w:rFonts w:ascii="Times New Roman" w:hAnsi="Times New Roman" w:cs="Times New Roman"/>
          <w:sz w:val="28"/>
          <w:szCs w:val="28"/>
        </w:rPr>
        <w:t>(при наличии)</w:t>
      </w:r>
      <w:r>
        <w:rPr>
          <w:rFonts w:ascii="Times New Roman" w:hAnsi="Times New Roman" w:cs="Times New Roman"/>
          <w:sz w:val="28"/>
          <w:szCs w:val="28"/>
        </w:rPr>
        <w:t xml:space="preserve"> и подписью уполномоченного на то лица.</w:t>
      </w:r>
    </w:p>
    <w:p w:rsidR="00233C62" w:rsidRDefault="00233C6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4.3. За недостоверность представляемых сведений заявители несут ответственность согласно законодательству Российской Федерации.</w:t>
      </w:r>
    </w:p>
    <w:p w:rsidR="00234C22" w:rsidRDefault="00234C22" w:rsidP="00700A54">
      <w:pPr>
        <w:autoSpaceDE w:val="0"/>
        <w:autoSpaceDN w:val="0"/>
        <w:adjustRightInd w:val="0"/>
        <w:spacing w:after="0" w:line="240" w:lineRule="auto"/>
        <w:ind w:firstLine="680"/>
        <w:jc w:val="both"/>
        <w:outlineLvl w:val="0"/>
        <w:rPr>
          <w:rFonts w:ascii="Times New Roman" w:hAnsi="Times New Roman" w:cs="Times New Roman"/>
          <w:sz w:val="28"/>
          <w:szCs w:val="28"/>
        </w:rPr>
      </w:pPr>
    </w:p>
    <w:p w:rsidR="00234C22" w:rsidRDefault="00234C22"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r>
        <w:rPr>
          <w:rFonts w:ascii="Times New Roman" w:hAnsi="Times New Roman" w:cs="Times New Roman"/>
          <w:sz w:val="28"/>
          <w:szCs w:val="28"/>
        </w:rPr>
        <w:t>5. Прием и рассмотрение конкурсных заявок</w:t>
      </w:r>
    </w:p>
    <w:p w:rsidR="00234C22"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p>
    <w:p w:rsidR="00234C22"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 Прием заявок осуществляется Уполномоченн</w:t>
      </w:r>
      <w:r w:rsidR="00F439CF">
        <w:rPr>
          <w:rFonts w:ascii="Times New Roman" w:hAnsi="Times New Roman" w:cs="Times New Roman"/>
          <w:sz w:val="28"/>
          <w:szCs w:val="28"/>
        </w:rPr>
        <w:t>ым</w:t>
      </w:r>
      <w:r>
        <w:rPr>
          <w:rFonts w:ascii="Times New Roman" w:hAnsi="Times New Roman" w:cs="Times New Roman"/>
          <w:sz w:val="28"/>
          <w:szCs w:val="28"/>
        </w:rPr>
        <w:t xml:space="preserve"> орган</w:t>
      </w:r>
      <w:r w:rsidR="00F439CF">
        <w:rPr>
          <w:rFonts w:ascii="Times New Roman" w:hAnsi="Times New Roman" w:cs="Times New Roman"/>
          <w:sz w:val="28"/>
          <w:szCs w:val="28"/>
        </w:rPr>
        <w:t>ом</w:t>
      </w:r>
      <w:r>
        <w:rPr>
          <w:rFonts w:ascii="Times New Roman" w:hAnsi="Times New Roman" w:cs="Times New Roman"/>
          <w:sz w:val="28"/>
          <w:szCs w:val="28"/>
        </w:rPr>
        <w:t>.</w:t>
      </w:r>
    </w:p>
    <w:p w:rsidR="00234C22"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Период приема конкурсных заявок определяется решением Уполномоченно</w:t>
      </w:r>
      <w:r w:rsidR="00F439CF">
        <w:rPr>
          <w:rFonts w:ascii="Times New Roman" w:hAnsi="Times New Roman" w:cs="Times New Roman"/>
          <w:sz w:val="28"/>
          <w:szCs w:val="28"/>
        </w:rPr>
        <w:t>го</w:t>
      </w:r>
      <w:r>
        <w:rPr>
          <w:rFonts w:ascii="Times New Roman" w:hAnsi="Times New Roman" w:cs="Times New Roman"/>
          <w:sz w:val="28"/>
          <w:szCs w:val="28"/>
        </w:rPr>
        <w:t xml:space="preserve"> орган</w:t>
      </w:r>
      <w:r w:rsidR="00F439CF">
        <w:rPr>
          <w:rFonts w:ascii="Times New Roman" w:hAnsi="Times New Roman" w:cs="Times New Roman"/>
          <w:sz w:val="28"/>
          <w:szCs w:val="28"/>
        </w:rPr>
        <w:t>а</w:t>
      </w:r>
      <w:r>
        <w:rPr>
          <w:rFonts w:ascii="Times New Roman" w:hAnsi="Times New Roman" w:cs="Times New Roman"/>
          <w:sz w:val="28"/>
          <w:szCs w:val="28"/>
        </w:rPr>
        <w:t xml:space="preserve">. Информация о периоде приема конкурсных заявок публикуется на официальном сайте Уполномоченного органа в информационно-телекоммуникационной сети «Интернет» в 7-дневный срок, исчисляемый в </w:t>
      </w:r>
      <w:r w:rsidR="000A7F5C">
        <w:rPr>
          <w:rFonts w:ascii="Times New Roman" w:hAnsi="Times New Roman" w:cs="Times New Roman"/>
          <w:sz w:val="28"/>
          <w:szCs w:val="28"/>
        </w:rPr>
        <w:t xml:space="preserve">рабочих </w:t>
      </w:r>
      <w:r>
        <w:rPr>
          <w:rFonts w:ascii="Times New Roman" w:hAnsi="Times New Roman" w:cs="Times New Roman"/>
          <w:sz w:val="28"/>
          <w:szCs w:val="28"/>
        </w:rPr>
        <w:t>днях, до дня начала приема конкурсных заявок.</w:t>
      </w:r>
    </w:p>
    <w:p w:rsidR="00EA01E4" w:rsidRDefault="00EA01E4"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5.2. Конкурсная заявка регистрируется Уполномоченн</w:t>
      </w:r>
      <w:r w:rsidR="00F439CF">
        <w:rPr>
          <w:rFonts w:ascii="Times New Roman" w:hAnsi="Times New Roman" w:cs="Times New Roman"/>
          <w:sz w:val="28"/>
          <w:szCs w:val="28"/>
        </w:rPr>
        <w:t>ым</w:t>
      </w:r>
      <w:r>
        <w:rPr>
          <w:rFonts w:ascii="Times New Roman" w:hAnsi="Times New Roman" w:cs="Times New Roman"/>
          <w:sz w:val="28"/>
          <w:szCs w:val="28"/>
        </w:rPr>
        <w:t xml:space="preserve"> орган</w:t>
      </w:r>
      <w:r w:rsidR="00F439CF">
        <w:rPr>
          <w:rFonts w:ascii="Times New Roman" w:hAnsi="Times New Roman" w:cs="Times New Roman"/>
          <w:sz w:val="28"/>
          <w:szCs w:val="28"/>
        </w:rPr>
        <w:t>ом</w:t>
      </w:r>
      <w:r>
        <w:rPr>
          <w:rFonts w:ascii="Times New Roman" w:hAnsi="Times New Roman" w:cs="Times New Roman"/>
          <w:sz w:val="28"/>
          <w:szCs w:val="28"/>
        </w:rPr>
        <w:t xml:space="preserve"> в день ее поступления в электронном журнале регистрации заявок (далее - журнал).</w:t>
      </w:r>
    </w:p>
    <w:p w:rsidR="00EA01E4" w:rsidRDefault="00EA01E4"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Сроки подачи конкурсных заявок определяются в объявлении о проведении конкурсного отбора проектов и исчисляются со дня публикации соответствующего объявления. В случае если на участие в конкурсном отборе проектов ни одна конкурсная заявка не представлена, конкурсный отбор проектов признается несостоявшимся.</w:t>
      </w:r>
    </w:p>
    <w:p w:rsidR="00603E14" w:rsidRPr="00700A54" w:rsidRDefault="00EA01E4" w:rsidP="00700A54">
      <w:pPr>
        <w:autoSpaceDE w:val="0"/>
        <w:autoSpaceDN w:val="0"/>
        <w:adjustRightInd w:val="0"/>
        <w:spacing w:after="0" w:line="240" w:lineRule="auto"/>
        <w:ind w:firstLine="680"/>
        <w:jc w:val="both"/>
        <w:rPr>
          <w:rFonts w:ascii="Times New Roman" w:hAnsi="Times New Roman" w:cs="Times New Roman"/>
          <w:sz w:val="28"/>
          <w:szCs w:val="28"/>
        </w:rPr>
      </w:pPr>
      <w:r w:rsidRPr="00615EFD">
        <w:rPr>
          <w:rFonts w:ascii="Times New Roman" w:hAnsi="Times New Roman" w:cs="Times New Roman"/>
          <w:sz w:val="28"/>
          <w:szCs w:val="28"/>
        </w:rPr>
        <w:t>5.3.</w:t>
      </w:r>
      <w:r w:rsidRPr="00EA01E4">
        <w:rPr>
          <w:rFonts w:ascii="Times New Roman" w:hAnsi="Times New Roman" w:cs="Times New Roman"/>
          <w:i/>
          <w:sz w:val="28"/>
          <w:szCs w:val="28"/>
        </w:rPr>
        <w:t xml:space="preserve"> </w:t>
      </w:r>
      <w:r w:rsidR="00F043AB">
        <w:rPr>
          <w:rFonts w:ascii="Times New Roman" w:hAnsi="Times New Roman" w:cs="Times New Roman"/>
          <w:sz w:val="28"/>
          <w:szCs w:val="28"/>
        </w:rPr>
        <w:t xml:space="preserve">Участники конкурсного отбора оповещаются </w:t>
      </w:r>
      <w:proofErr w:type="gramStart"/>
      <w:r w:rsidR="00F043AB">
        <w:rPr>
          <w:rFonts w:ascii="Times New Roman" w:hAnsi="Times New Roman" w:cs="Times New Roman"/>
          <w:sz w:val="28"/>
          <w:szCs w:val="28"/>
        </w:rPr>
        <w:t>всеми доступными способами</w:t>
      </w:r>
      <w:proofErr w:type="gramEnd"/>
      <w:r w:rsidR="00F043AB">
        <w:rPr>
          <w:rFonts w:ascii="Times New Roman" w:hAnsi="Times New Roman" w:cs="Times New Roman"/>
          <w:sz w:val="28"/>
          <w:szCs w:val="28"/>
        </w:rPr>
        <w:t xml:space="preserve"> не менее чем за 1 (один) рабочий день до начала заседания Конкурсной комиссии. </w:t>
      </w:r>
    </w:p>
    <w:p w:rsidR="00E73DB2" w:rsidRDefault="00E73DB2" w:rsidP="00700A54">
      <w:pPr>
        <w:autoSpaceDE w:val="0"/>
        <w:autoSpaceDN w:val="0"/>
        <w:adjustRightInd w:val="0"/>
        <w:spacing w:after="0" w:line="240" w:lineRule="auto"/>
        <w:ind w:firstLine="680"/>
        <w:jc w:val="both"/>
        <w:rPr>
          <w:rFonts w:ascii="Times New Roman" w:hAnsi="Times New Roman" w:cs="Times New Roman"/>
          <w:sz w:val="28"/>
          <w:szCs w:val="28"/>
        </w:rPr>
      </w:pPr>
      <w:r w:rsidRPr="00E73DB2">
        <w:rPr>
          <w:rFonts w:ascii="Times New Roman" w:hAnsi="Times New Roman" w:cs="Times New Roman"/>
          <w:sz w:val="28"/>
          <w:szCs w:val="28"/>
        </w:rPr>
        <w:t xml:space="preserve">5.4. </w:t>
      </w:r>
      <w:r>
        <w:rPr>
          <w:rFonts w:ascii="Times New Roman" w:hAnsi="Times New Roman" w:cs="Times New Roman"/>
          <w:sz w:val="28"/>
          <w:szCs w:val="28"/>
        </w:rPr>
        <w:t>Решения Конкурсной комиссии принимаются путем открытого голосования простым большинством голосов. В случае равенства голосов решающий голос имеет Председатель Конкурсной комиссии.</w:t>
      </w:r>
    </w:p>
    <w:p w:rsidR="00CA2D9B" w:rsidRDefault="00CA2D9B"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 xml:space="preserve">Состав Конкурсной комиссии утверждается Уполномоченным органом. </w:t>
      </w:r>
      <w:proofErr w:type="gramStart"/>
      <w:r>
        <w:rPr>
          <w:rFonts w:ascii="Times New Roman" w:hAnsi="Times New Roman" w:cs="Times New Roman"/>
          <w:sz w:val="28"/>
          <w:szCs w:val="28"/>
        </w:rPr>
        <w:t>Членами Конкурсной комиссии не могут быть лица, лично заинтересованные в результатах конкурсного отбора проектов (в том числе подавшие конкурсные заявки на участие в конкурсном отборе проектов либо состоящие в штате Субъектов предпринимательства, подавших указанные конкурсные заявки), либо лица, на которых способны оказывать влияние участники конкурсного отбора проектов (в том числе физические лица, являющиеся участниками (акционерами) Субъектов предпринимательства, членами их органов</w:t>
      </w:r>
      <w:proofErr w:type="gramEnd"/>
      <w:r>
        <w:rPr>
          <w:rFonts w:ascii="Times New Roman" w:hAnsi="Times New Roman" w:cs="Times New Roman"/>
          <w:sz w:val="28"/>
          <w:szCs w:val="28"/>
        </w:rPr>
        <w:t xml:space="preserve"> управления, кредиторами Субъекта предпринимательства), а также лица, уполномоченные на осуществление финансового контроля.</w:t>
      </w:r>
    </w:p>
    <w:p w:rsidR="00CA2D9B" w:rsidRDefault="00615EF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CA2D9B">
        <w:rPr>
          <w:rFonts w:ascii="Times New Roman" w:hAnsi="Times New Roman" w:cs="Times New Roman"/>
          <w:sz w:val="28"/>
          <w:szCs w:val="28"/>
        </w:rPr>
        <w:t>.</w:t>
      </w:r>
      <w:r>
        <w:rPr>
          <w:rFonts w:ascii="Times New Roman" w:hAnsi="Times New Roman" w:cs="Times New Roman"/>
          <w:sz w:val="28"/>
          <w:szCs w:val="28"/>
        </w:rPr>
        <w:t>5</w:t>
      </w:r>
      <w:r w:rsidR="00CA2D9B">
        <w:rPr>
          <w:rFonts w:ascii="Times New Roman" w:hAnsi="Times New Roman" w:cs="Times New Roman"/>
          <w:sz w:val="28"/>
          <w:szCs w:val="28"/>
        </w:rPr>
        <w:t xml:space="preserve">. Заседание Конкурсной комиссии правомочно, если на нем присутствует не менее половины членов </w:t>
      </w:r>
      <w:r>
        <w:rPr>
          <w:rFonts w:ascii="Times New Roman" w:hAnsi="Times New Roman" w:cs="Times New Roman"/>
          <w:sz w:val="28"/>
          <w:szCs w:val="28"/>
        </w:rPr>
        <w:t>из состава Конкурсной комиссии.</w:t>
      </w:r>
    </w:p>
    <w:p w:rsidR="00F043AB" w:rsidRDefault="00615EF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5.6</w:t>
      </w:r>
      <w:r w:rsidR="00F043AB">
        <w:rPr>
          <w:rFonts w:ascii="Times New Roman" w:hAnsi="Times New Roman" w:cs="Times New Roman"/>
          <w:sz w:val="28"/>
          <w:szCs w:val="28"/>
        </w:rPr>
        <w:t xml:space="preserve">. Конкурсная комиссия осуществляет вскрытие конвертов с конкурсными заявками и оглашение списка участников и проектов в течение 5 (пяти) рабочих дней </w:t>
      </w:r>
      <w:proofErr w:type="gramStart"/>
      <w:r w:rsidR="00F043AB">
        <w:rPr>
          <w:rFonts w:ascii="Times New Roman" w:hAnsi="Times New Roman" w:cs="Times New Roman"/>
          <w:sz w:val="28"/>
          <w:szCs w:val="28"/>
        </w:rPr>
        <w:t>с даты окончания</w:t>
      </w:r>
      <w:proofErr w:type="gramEnd"/>
      <w:r w:rsidR="00F043AB">
        <w:rPr>
          <w:rFonts w:ascii="Times New Roman" w:hAnsi="Times New Roman" w:cs="Times New Roman"/>
          <w:sz w:val="28"/>
          <w:szCs w:val="28"/>
        </w:rPr>
        <w:t xml:space="preserve"> приема конкурсных заявок на заседании Конкурсной комиссии в присутствии представителей участников, пожелавших при этом присутствовать. В процедуре вскрытия конвертов участвуют вс</w:t>
      </w:r>
      <w:r w:rsidR="00603E14">
        <w:rPr>
          <w:rFonts w:ascii="Times New Roman" w:hAnsi="Times New Roman" w:cs="Times New Roman"/>
          <w:sz w:val="28"/>
          <w:szCs w:val="28"/>
        </w:rPr>
        <w:t xml:space="preserve">е поступившие конкурсные заявки, </w:t>
      </w:r>
      <w:r w:rsidR="00603E14" w:rsidRPr="006613B4">
        <w:rPr>
          <w:rFonts w:ascii="Times New Roman" w:hAnsi="Times New Roman" w:cs="Times New Roman"/>
          <w:sz w:val="28"/>
          <w:szCs w:val="28"/>
        </w:rPr>
        <w:t>набра</w:t>
      </w:r>
      <w:r w:rsidR="00603E14">
        <w:rPr>
          <w:rFonts w:ascii="Times New Roman" w:hAnsi="Times New Roman" w:cs="Times New Roman"/>
          <w:sz w:val="28"/>
          <w:szCs w:val="28"/>
        </w:rPr>
        <w:t>вшие</w:t>
      </w:r>
      <w:r w:rsidR="00603E14" w:rsidRPr="006613B4">
        <w:rPr>
          <w:rFonts w:ascii="Times New Roman" w:hAnsi="Times New Roman" w:cs="Times New Roman"/>
          <w:sz w:val="28"/>
          <w:szCs w:val="28"/>
        </w:rPr>
        <w:t xml:space="preserve"> </w:t>
      </w:r>
      <w:r w:rsidR="00603E14">
        <w:rPr>
          <w:rFonts w:ascii="Times New Roman" w:hAnsi="Times New Roman" w:cs="Times New Roman"/>
          <w:sz w:val="28"/>
          <w:szCs w:val="28"/>
        </w:rPr>
        <w:t xml:space="preserve">более </w:t>
      </w:r>
      <w:r w:rsidR="00603E14" w:rsidRPr="006613B4">
        <w:rPr>
          <w:rFonts w:ascii="Times New Roman" w:hAnsi="Times New Roman" w:cs="Times New Roman"/>
          <w:sz w:val="28"/>
          <w:szCs w:val="28"/>
        </w:rPr>
        <w:t>700 баллов</w:t>
      </w:r>
      <w:r w:rsidR="00603E14">
        <w:rPr>
          <w:rFonts w:ascii="Times New Roman" w:hAnsi="Times New Roman" w:cs="Times New Roman"/>
          <w:sz w:val="28"/>
          <w:szCs w:val="28"/>
        </w:rPr>
        <w:t>.</w:t>
      </w:r>
    </w:p>
    <w:p w:rsidR="00F043AB" w:rsidRDefault="00F043AB"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615EFD">
        <w:rPr>
          <w:rFonts w:ascii="Times New Roman" w:hAnsi="Times New Roman" w:cs="Times New Roman"/>
          <w:sz w:val="28"/>
          <w:szCs w:val="28"/>
        </w:rPr>
        <w:t>7</w:t>
      </w:r>
      <w:r>
        <w:rPr>
          <w:rFonts w:ascii="Times New Roman" w:hAnsi="Times New Roman" w:cs="Times New Roman"/>
          <w:sz w:val="28"/>
          <w:szCs w:val="28"/>
        </w:rPr>
        <w:t>. Формирование списка участников конкурсного отбора проектов происходит по мере вскрытия конвертов с конкурсными заявками. При оглашении списка участников присутствующим объявляются наименование участника и наименование проекта.</w:t>
      </w:r>
    </w:p>
    <w:p w:rsidR="00F043AB" w:rsidRDefault="00F043AB"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615EFD">
        <w:rPr>
          <w:rFonts w:ascii="Times New Roman" w:hAnsi="Times New Roman" w:cs="Times New Roman"/>
          <w:sz w:val="28"/>
          <w:szCs w:val="28"/>
        </w:rPr>
        <w:t>8</w:t>
      </w:r>
      <w:r>
        <w:rPr>
          <w:rFonts w:ascii="Times New Roman" w:hAnsi="Times New Roman" w:cs="Times New Roman"/>
          <w:sz w:val="28"/>
          <w:szCs w:val="28"/>
        </w:rPr>
        <w:t xml:space="preserve">. Результаты формирования списка участников отражаются в Протоколе заседания Конкурсной комиссии по вскрытию конвертов, в котором указывается количество поступивших конкурсных заявок и наименование участников и проектов. </w:t>
      </w:r>
      <w:r w:rsidR="001C5FFC">
        <w:rPr>
          <w:rFonts w:ascii="Times New Roman" w:hAnsi="Times New Roman" w:cs="Times New Roman"/>
          <w:sz w:val="28"/>
          <w:szCs w:val="28"/>
        </w:rPr>
        <w:t>Протокол заседания Конкурсной комиссии по вскрытию конвертов утверждается председателем Комиссии и размещается на официальном сайте Уполномоченного органа в информационно-телекоммуникационной сети «Интернет»</w:t>
      </w:r>
      <w:r w:rsidR="001C5FFC" w:rsidRPr="001C5FFC">
        <w:rPr>
          <w:rFonts w:ascii="Times New Roman" w:hAnsi="Times New Roman" w:cs="Times New Roman"/>
          <w:sz w:val="28"/>
          <w:szCs w:val="28"/>
        </w:rPr>
        <w:t xml:space="preserve"> </w:t>
      </w:r>
      <w:r w:rsidR="001C5FFC">
        <w:rPr>
          <w:rFonts w:ascii="Times New Roman" w:hAnsi="Times New Roman" w:cs="Times New Roman"/>
          <w:sz w:val="28"/>
          <w:szCs w:val="28"/>
        </w:rPr>
        <w:t>в день проведения заседания Комиссии.</w:t>
      </w:r>
    </w:p>
    <w:p w:rsidR="00234C22"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615EFD">
        <w:rPr>
          <w:rFonts w:ascii="Times New Roman" w:hAnsi="Times New Roman" w:cs="Times New Roman"/>
          <w:sz w:val="28"/>
          <w:szCs w:val="28"/>
        </w:rPr>
        <w:t>9</w:t>
      </w:r>
      <w:r>
        <w:rPr>
          <w:rFonts w:ascii="Times New Roman" w:hAnsi="Times New Roman" w:cs="Times New Roman"/>
          <w:sz w:val="28"/>
          <w:szCs w:val="28"/>
        </w:rPr>
        <w:t>. При рассмотрении конкурсных заявок Конкурсная комиссия руководствуется следующими критериями:</w:t>
      </w:r>
    </w:p>
    <w:p w:rsidR="001C5FFC"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615EFD">
        <w:rPr>
          <w:rFonts w:ascii="Times New Roman" w:hAnsi="Times New Roman" w:cs="Times New Roman"/>
          <w:sz w:val="28"/>
          <w:szCs w:val="28"/>
        </w:rPr>
        <w:t>9</w:t>
      </w:r>
      <w:r>
        <w:rPr>
          <w:rFonts w:ascii="Times New Roman" w:hAnsi="Times New Roman" w:cs="Times New Roman"/>
          <w:sz w:val="28"/>
          <w:szCs w:val="28"/>
        </w:rPr>
        <w:t xml:space="preserve">.1. Соответствие Субъекта предпринимательства </w:t>
      </w:r>
      <w:r w:rsidR="001C5FFC">
        <w:rPr>
          <w:rFonts w:ascii="Times New Roman" w:hAnsi="Times New Roman" w:cs="Times New Roman"/>
          <w:sz w:val="28"/>
          <w:szCs w:val="28"/>
        </w:rPr>
        <w:t>условиям, установленным пунктом 4.</w:t>
      </w:r>
      <w:r w:rsidR="00BC3AC2">
        <w:rPr>
          <w:rFonts w:ascii="Times New Roman" w:hAnsi="Times New Roman" w:cs="Times New Roman"/>
          <w:sz w:val="28"/>
          <w:szCs w:val="28"/>
        </w:rPr>
        <w:t>2</w:t>
      </w:r>
      <w:r w:rsidR="001C5FFC">
        <w:rPr>
          <w:rFonts w:ascii="Times New Roman" w:hAnsi="Times New Roman" w:cs="Times New Roman"/>
          <w:sz w:val="28"/>
          <w:szCs w:val="28"/>
        </w:rPr>
        <w:t xml:space="preserve"> настоящего Порядка</w:t>
      </w:r>
      <w:r w:rsidR="00BC3AC2">
        <w:rPr>
          <w:rFonts w:ascii="Times New Roman" w:hAnsi="Times New Roman" w:cs="Times New Roman"/>
          <w:sz w:val="28"/>
          <w:szCs w:val="28"/>
        </w:rPr>
        <w:t>;</w:t>
      </w:r>
    </w:p>
    <w:p w:rsidR="00BC3AC2" w:rsidRDefault="00615EF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5.9</w:t>
      </w:r>
      <w:r w:rsidR="00BC3AC2">
        <w:rPr>
          <w:rFonts w:ascii="Times New Roman" w:hAnsi="Times New Roman" w:cs="Times New Roman"/>
          <w:sz w:val="28"/>
          <w:szCs w:val="28"/>
        </w:rPr>
        <w:t>.2.</w:t>
      </w:r>
      <w:r w:rsidR="00234C22">
        <w:rPr>
          <w:rFonts w:ascii="Times New Roman" w:hAnsi="Times New Roman" w:cs="Times New Roman"/>
          <w:sz w:val="28"/>
          <w:szCs w:val="28"/>
        </w:rPr>
        <w:t xml:space="preserve"> Наличие всех документов, предусмотренных </w:t>
      </w:r>
      <w:r w:rsidR="00BC3AC2">
        <w:rPr>
          <w:rFonts w:ascii="Times New Roman" w:hAnsi="Times New Roman" w:cs="Times New Roman"/>
          <w:sz w:val="28"/>
          <w:szCs w:val="28"/>
        </w:rPr>
        <w:t>пунктом 4.1 настоящего Порядка;</w:t>
      </w:r>
    </w:p>
    <w:p w:rsidR="00234C22"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615EFD">
        <w:rPr>
          <w:rFonts w:ascii="Times New Roman" w:hAnsi="Times New Roman" w:cs="Times New Roman"/>
          <w:sz w:val="28"/>
          <w:szCs w:val="28"/>
        </w:rPr>
        <w:t>9</w:t>
      </w:r>
      <w:r>
        <w:rPr>
          <w:rFonts w:ascii="Times New Roman" w:hAnsi="Times New Roman" w:cs="Times New Roman"/>
          <w:sz w:val="28"/>
          <w:szCs w:val="28"/>
        </w:rPr>
        <w:t xml:space="preserve">.3. Соответствие критериям, указанным в </w:t>
      </w:r>
      <w:hyperlink w:anchor="Par29" w:history="1">
        <w:r w:rsidR="00BC3AC2">
          <w:rPr>
            <w:rFonts w:ascii="Times New Roman" w:hAnsi="Times New Roman" w:cs="Times New Roman"/>
            <w:sz w:val="28"/>
            <w:szCs w:val="28"/>
          </w:rPr>
          <w:t xml:space="preserve">разделе 6 </w:t>
        </w:r>
      </w:hyperlink>
      <w:r>
        <w:rPr>
          <w:rFonts w:ascii="Times New Roman" w:hAnsi="Times New Roman" w:cs="Times New Roman"/>
          <w:sz w:val="28"/>
          <w:szCs w:val="28"/>
        </w:rPr>
        <w:t>настоящего По</w:t>
      </w:r>
      <w:r w:rsidR="00BC3AC2">
        <w:rPr>
          <w:rFonts w:ascii="Times New Roman" w:hAnsi="Times New Roman" w:cs="Times New Roman"/>
          <w:sz w:val="28"/>
          <w:szCs w:val="28"/>
        </w:rPr>
        <w:t>рядка</w:t>
      </w:r>
      <w:r>
        <w:rPr>
          <w:rFonts w:ascii="Times New Roman" w:hAnsi="Times New Roman" w:cs="Times New Roman"/>
          <w:sz w:val="28"/>
          <w:szCs w:val="28"/>
        </w:rPr>
        <w:t xml:space="preserve">, </w:t>
      </w:r>
      <w:r w:rsidR="00BC3AC2">
        <w:rPr>
          <w:rFonts w:ascii="Times New Roman" w:hAnsi="Times New Roman" w:cs="Times New Roman"/>
          <w:sz w:val="28"/>
          <w:szCs w:val="28"/>
        </w:rPr>
        <w:t>и действующему законодательству.</w:t>
      </w:r>
    </w:p>
    <w:p w:rsidR="00234C2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615EFD">
        <w:rPr>
          <w:rFonts w:ascii="Times New Roman" w:hAnsi="Times New Roman" w:cs="Times New Roman"/>
          <w:sz w:val="28"/>
          <w:szCs w:val="28"/>
        </w:rPr>
        <w:t>10</w:t>
      </w:r>
      <w:r>
        <w:rPr>
          <w:rFonts w:ascii="Times New Roman" w:hAnsi="Times New Roman" w:cs="Times New Roman"/>
          <w:sz w:val="28"/>
          <w:szCs w:val="28"/>
        </w:rPr>
        <w:t xml:space="preserve">. </w:t>
      </w:r>
      <w:r w:rsidR="00234C22">
        <w:rPr>
          <w:rFonts w:ascii="Times New Roman" w:hAnsi="Times New Roman" w:cs="Times New Roman"/>
          <w:sz w:val="28"/>
          <w:szCs w:val="28"/>
        </w:rPr>
        <w:t>На заседании Конкурсной комиссии производится публичная защита проектов участников. Публичность конкурсного отбора проектов обеспечивается путем проведения онлайн-трансляции на официальном сайте Уполномоченного органа в информаци</w:t>
      </w:r>
      <w:r>
        <w:rPr>
          <w:rFonts w:ascii="Times New Roman" w:hAnsi="Times New Roman" w:cs="Times New Roman"/>
          <w:sz w:val="28"/>
          <w:szCs w:val="28"/>
        </w:rPr>
        <w:t>онно-телекоммуникационной сети «</w:t>
      </w:r>
      <w:r w:rsidR="00234C22">
        <w:rPr>
          <w:rFonts w:ascii="Times New Roman" w:hAnsi="Times New Roman" w:cs="Times New Roman"/>
          <w:sz w:val="28"/>
          <w:szCs w:val="28"/>
        </w:rPr>
        <w:t>Интернет</w:t>
      </w:r>
      <w:r>
        <w:rPr>
          <w:rFonts w:ascii="Times New Roman" w:hAnsi="Times New Roman" w:cs="Times New Roman"/>
          <w:sz w:val="28"/>
          <w:szCs w:val="28"/>
        </w:rPr>
        <w:t>»</w:t>
      </w:r>
      <w:r w:rsidR="00234C22">
        <w:rPr>
          <w:rFonts w:ascii="Times New Roman" w:hAnsi="Times New Roman" w:cs="Times New Roman"/>
          <w:sz w:val="28"/>
          <w:szCs w:val="28"/>
        </w:rPr>
        <w:t>.</w:t>
      </w:r>
    </w:p>
    <w:p w:rsidR="00710DF0" w:rsidRDefault="00615EF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5.11</w:t>
      </w:r>
      <w:r w:rsidR="00710DF0">
        <w:rPr>
          <w:rFonts w:ascii="Times New Roman" w:hAnsi="Times New Roman" w:cs="Times New Roman"/>
          <w:sz w:val="28"/>
          <w:szCs w:val="28"/>
        </w:rPr>
        <w:t>. Решения Конкурсной комиссии оформляются Протоколом, который ведет секретарь конкурсной комиссии. Протокол утверждается председателем Конкурсной комиссии в день проведения заседания конкурсной комиссии.</w:t>
      </w:r>
    </w:p>
    <w:p w:rsidR="00710DF0" w:rsidRDefault="00710DF0"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lastRenderedPageBreak/>
        <w:t>5.1</w:t>
      </w:r>
      <w:r w:rsidR="00615EFD">
        <w:rPr>
          <w:rFonts w:ascii="Times New Roman" w:hAnsi="Times New Roman" w:cs="Times New Roman"/>
          <w:sz w:val="28"/>
          <w:szCs w:val="28"/>
        </w:rPr>
        <w:t>2</w:t>
      </w:r>
      <w:r>
        <w:rPr>
          <w:rFonts w:ascii="Times New Roman" w:hAnsi="Times New Roman" w:cs="Times New Roman"/>
          <w:sz w:val="28"/>
          <w:szCs w:val="28"/>
        </w:rPr>
        <w:t>. Протокол размещается на официальном сайте Уполномоченного органа в информационно-телекоммуникационной сети «Интернет» в 3-дневный срок, исчисляемый в рабочих днях, со дня его утверждения.</w:t>
      </w: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w:t>
      </w:r>
      <w:r w:rsidR="00710DF0">
        <w:rPr>
          <w:rFonts w:ascii="Times New Roman" w:hAnsi="Times New Roman" w:cs="Times New Roman"/>
          <w:sz w:val="28"/>
          <w:szCs w:val="28"/>
        </w:rPr>
        <w:t>1</w:t>
      </w:r>
      <w:r w:rsidR="00615EFD">
        <w:rPr>
          <w:rFonts w:ascii="Times New Roman" w:hAnsi="Times New Roman" w:cs="Times New Roman"/>
          <w:sz w:val="28"/>
          <w:szCs w:val="28"/>
        </w:rPr>
        <w:t>3</w:t>
      </w:r>
      <w:r>
        <w:rPr>
          <w:rFonts w:ascii="Times New Roman" w:hAnsi="Times New Roman" w:cs="Times New Roman"/>
          <w:sz w:val="28"/>
          <w:szCs w:val="28"/>
        </w:rPr>
        <w:t>. По результатам конкурсного отбора проектов Конкурсная комиссия выносит следующие решения:</w:t>
      </w: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об определении победителей конкурсного отбора проектов, которым предоставляются субсидии;</w:t>
      </w: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об определении участников конкурсного отбора проектов, которым отказано в предоставлении субсидии.</w:t>
      </w:r>
    </w:p>
    <w:p w:rsidR="00162393"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w:t>
      </w:r>
      <w:r w:rsidR="00615EFD">
        <w:rPr>
          <w:rFonts w:ascii="Times New Roman" w:hAnsi="Times New Roman" w:cs="Times New Roman"/>
          <w:sz w:val="28"/>
          <w:szCs w:val="28"/>
        </w:rPr>
        <w:t>4</w:t>
      </w:r>
      <w:r>
        <w:rPr>
          <w:rFonts w:ascii="Times New Roman" w:hAnsi="Times New Roman" w:cs="Times New Roman"/>
          <w:sz w:val="28"/>
          <w:szCs w:val="28"/>
        </w:rPr>
        <w:t>. Конкурсная комиссия принимает решение об отказе в предоставлении субсидии в</w:t>
      </w:r>
      <w:r w:rsidR="00234C22">
        <w:rPr>
          <w:rFonts w:ascii="Times New Roman" w:hAnsi="Times New Roman" w:cs="Times New Roman"/>
          <w:sz w:val="28"/>
          <w:szCs w:val="28"/>
        </w:rPr>
        <w:t xml:space="preserve"> </w:t>
      </w:r>
      <w:r w:rsidR="00162393">
        <w:rPr>
          <w:rFonts w:ascii="Times New Roman" w:hAnsi="Times New Roman" w:cs="Times New Roman"/>
          <w:sz w:val="28"/>
          <w:szCs w:val="28"/>
        </w:rPr>
        <w:t xml:space="preserve">следующих </w:t>
      </w:r>
      <w:r w:rsidR="00234C22">
        <w:rPr>
          <w:rFonts w:ascii="Times New Roman" w:hAnsi="Times New Roman" w:cs="Times New Roman"/>
          <w:sz w:val="28"/>
          <w:szCs w:val="28"/>
        </w:rPr>
        <w:t>случа</w:t>
      </w:r>
      <w:r w:rsidR="00162393">
        <w:rPr>
          <w:rFonts w:ascii="Times New Roman" w:hAnsi="Times New Roman" w:cs="Times New Roman"/>
          <w:sz w:val="28"/>
          <w:szCs w:val="28"/>
        </w:rPr>
        <w:t>ях:</w:t>
      </w:r>
    </w:p>
    <w:p w:rsidR="00C21656" w:rsidRDefault="00C21656" w:rsidP="00700A54">
      <w:pPr>
        <w:autoSpaceDE w:val="0"/>
        <w:autoSpaceDN w:val="0"/>
        <w:adjustRightInd w:val="0"/>
        <w:spacing w:after="0" w:line="240" w:lineRule="auto"/>
        <w:ind w:firstLine="680"/>
        <w:jc w:val="both"/>
        <w:rPr>
          <w:rFonts w:ascii="Times New Roman" w:hAnsi="Times New Roman" w:cs="Times New Roman"/>
          <w:sz w:val="28"/>
          <w:szCs w:val="28"/>
        </w:rPr>
      </w:pPr>
      <w:r w:rsidRPr="00C21656">
        <w:rPr>
          <w:rFonts w:ascii="Times New Roman" w:hAnsi="Times New Roman" w:cs="Times New Roman"/>
          <w:sz w:val="28"/>
          <w:szCs w:val="28"/>
        </w:rPr>
        <w:t xml:space="preserve">отсутствия в составе заявки на субсидирование документов, предусмотренных </w:t>
      </w:r>
      <w:hyperlink r:id="rId14" w:history="1">
        <w:r w:rsidRPr="00C21656">
          <w:rPr>
            <w:rFonts w:ascii="Times New Roman" w:hAnsi="Times New Roman" w:cs="Times New Roman"/>
            <w:sz w:val="28"/>
            <w:szCs w:val="28"/>
          </w:rPr>
          <w:t xml:space="preserve">пунктом </w:t>
        </w:r>
      </w:hyperlink>
      <w:r>
        <w:rPr>
          <w:rFonts w:ascii="Times New Roman" w:hAnsi="Times New Roman" w:cs="Times New Roman"/>
          <w:sz w:val="28"/>
          <w:szCs w:val="28"/>
        </w:rPr>
        <w:t>4.1</w:t>
      </w:r>
      <w:r w:rsidRPr="00C21656">
        <w:rPr>
          <w:rFonts w:ascii="Times New Roman" w:hAnsi="Times New Roman" w:cs="Times New Roman"/>
          <w:sz w:val="28"/>
          <w:szCs w:val="28"/>
        </w:rPr>
        <w:t xml:space="preserve"> настоящего Порядка,</w:t>
      </w:r>
    </w:p>
    <w:p w:rsidR="00C21656" w:rsidRDefault="00C21656" w:rsidP="00700A54">
      <w:pPr>
        <w:autoSpaceDE w:val="0"/>
        <w:autoSpaceDN w:val="0"/>
        <w:adjustRightInd w:val="0"/>
        <w:spacing w:after="0" w:line="240" w:lineRule="auto"/>
        <w:ind w:firstLine="680"/>
        <w:jc w:val="both"/>
        <w:rPr>
          <w:rFonts w:ascii="Times New Roman" w:hAnsi="Times New Roman" w:cs="Times New Roman"/>
          <w:sz w:val="28"/>
          <w:szCs w:val="28"/>
        </w:rPr>
      </w:pPr>
      <w:r w:rsidRPr="00C21656">
        <w:rPr>
          <w:rFonts w:ascii="Times New Roman" w:hAnsi="Times New Roman" w:cs="Times New Roman"/>
          <w:sz w:val="28"/>
          <w:szCs w:val="28"/>
        </w:rPr>
        <w:t xml:space="preserve">наличия в представленных документах недостоверных сведений, </w:t>
      </w:r>
    </w:p>
    <w:p w:rsidR="00C21656"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конкурсная заявка Субъекта предпринимательства не соответствует целям </w:t>
      </w:r>
      <w:r w:rsidR="00C21656">
        <w:rPr>
          <w:rFonts w:ascii="Times New Roman" w:hAnsi="Times New Roman" w:cs="Times New Roman"/>
          <w:sz w:val="28"/>
          <w:szCs w:val="28"/>
        </w:rPr>
        <w:t xml:space="preserve">и условиям </w:t>
      </w:r>
      <w:r>
        <w:rPr>
          <w:rFonts w:ascii="Times New Roman" w:hAnsi="Times New Roman" w:cs="Times New Roman"/>
          <w:sz w:val="28"/>
          <w:szCs w:val="28"/>
        </w:rPr>
        <w:t>конкурсного отбора проектов</w:t>
      </w:r>
      <w:r w:rsidR="00C21656">
        <w:rPr>
          <w:rFonts w:ascii="Times New Roman" w:hAnsi="Times New Roman" w:cs="Times New Roman"/>
          <w:sz w:val="28"/>
          <w:szCs w:val="28"/>
        </w:rPr>
        <w:t>;</w:t>
      </w:r>
    </w:p>
    <w:p w:rsidR="00C21656" w:rsidRPr="00C21656" w:rsidRDefault="00C21656" w:rsidP="00700A54">
      <w:pPr>
        <w:autoSpaceDE w:val="0"/>
        <w:autoSpaceDN w:val="0"/>
        <w:adjustRightInd w:val="0"/>
        <w:spacing w:after="0" w:line="240" w:lineRule="auto"/>
        <w:ind w:firstLine="680"/>
        <w:jc w:val="both"/>
        <w:rPr>
          <w:rFonts w:ascii="Times New Roman" w:hAnsi="Times New Roman" w:cs="Times New Roman"/>
          <w:sz w:val="28"/>
          <w:szCs w:val="28"/>
        </w:rPr>
      </w:pPr>
      <w:proofErr w:type="gramStart"/>
      <w:r w:rsidRPr="00C21656">
        <w:rPr>
          <w:rFonts w:ascii="Times New Roman" w:hAnsi="Times New Roman" w:cs="Times New Roman"/>
          <w:sz w:val="28"/>
          <w:szCs w:val="28"/>
        </w:rPr>
        <w:t>предусмотренных</w:t>
      </w:r>
      <w:proofErr w:type="gramEnd"/>
      <w:r w:rsidRPr="00C21656">
        <w:rPr>
          <w:rFonts w:ascii="Times New Roman" w:hAnsi="Times New Roman" w:cs="Times New Roman"/>
          <w:sz w:val="28"/>
          <w:szCs w:val="28"/>
        </w:rPr>
        <w:t xml:space="preserve"> </w:t>
      </w:r>
      <w:hyperlink r:id="rId15" w:history="1">
        <w:r w:rsidRPr="00C21656">
          <w:rPr>
            <w:rFonts w:ascii="Times New Roman" w:hAnsi="Times New Roman" w:cs="Times New Roman"/>
            <w:sz w:val="28"/>
            <w:szCs w:val="28"/>
          </w:rPr>
          <w:t>частью 5 статьи 14</w:t>
        </w:r>
      </w:hyperlink>
      <w:r w:rsidRPr="00C21656">
        <w:rPr>
          <w:rFonts w:ascii="Times New Roman" w:hAnsi="Times New Roman" w:cs="Times New Roman"/>
          <w:sz w:val="28"/>
          <w:szCs w:val="28"/>
        </w:rPr>
        <w:t xml:space="preserve"> Федерально</w:t>
      </w:r>
      <w:r>
        <w:rPr>
          <w:rFonts w:ascii="Times New Roman" w:hAnsi="Times New Roman" w:cs="Times New Roman"/>
          <w:sz w:val="28"/>
          <w:szCs w:val="28"/>
        </w:rPr>
        <w:t>го закона от 24 июля 2007 года №</w:t>
      </w:r>
      <w:r w:rsidRPr="00C21656">
        <w:rPr>
          <w:rFonts w:ascii="Times New Roman" w:hAnsi="Times New Roman" w:cs="Times New Roman"/>
          <w:sz w:val="28"/>
          <w:szCs w:val="28"/>
        </w:rPr>
        <w:t xml:space="preserve"> 209-ФЗ </w:t>
      </w:r>
      <w:r>
        <w:rPr>
          <w:rFonts w:ascii="Times New Roman" w:hAnsi="Times New Roman" w:cs="Times New Roman"/>
          <w:sz w:val="28"/>
          <w:szCs w:val="28"/>
        </w:rPr>
        <w:t>«</w:t>
      </w:r>
      <w:r w:rsidRPr="00C21656">
        <w:rPr>
          <w:rFonts w:ascii="Times New Roman" w:hAnsi="Times New Roman" w:cs="Times New Roman"/>
          <w:sz w:val="28"/>
          <w:szCs w:val="28"/>
        </w:rPr>
        <w:t>О развитии малого и среднего предпринимате</w:t>
      </w:r>
      <w:r>
        <w:rPr>
          <w:rFonts w:ascii="Times New Roman" w:hAnsi="Times New Roman" w:cs="Times New Roman"/>
          <w:sz w:val="28"/>
          <w:szCs w:val="28"/>
        </w:rPr>
        <w:t>льства в Российской Федерации».</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w:t>
      </w:r>
      <w:r w:rsidR="00615EFD">
        <w:rPr>
          <w:rFonts w:ascii="Times New Roman" w:hAnsi="Times New Roman" w:cs="Times New Roman"/>
          <w:sz w:val="28"/>
          <w:szCs w:val="28"/>
        </w:rPr>
        <w:t>5</w:t>
      </w:r>
      <w:r>
        <w:rPr>
          <w:rFonts w:ascii="Times New Roman" w:hAnsi="Times New Roman" w:cs="Times New Roman"/>
          <w:sz w:val="28"/>
          <w:szCs w:val="28"/>
        </w:rPr>
        <w:t>. Заявитель, которому отказано в предоставлении субсидии по результатам рассмотрения его конкурсной заявки, вправе в установленном порядке обратиться с новой конкурсной заявкой.</w:t>
      </w:r>
    </w:p>
    <w:p w:rsidR="00710DF0"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w:t>
      </w:r>
      <w:r w:rsidR="00615EFD">
        <w:rPr>
          <w:rFonts w:ascii="Times New Roman" w:hAnsi="Times New Roman" w:cs="Times New Roman"/>
          <w:sz w:val="28"/>
          <w:szCs w:val="28"/>
        </w:rPr>
        <w:t>6</w:t>
      </w:r>
      <w:r>
        <w:rPr>
          <w:rFonts w:ascii="Times New Roman" w:hAnsi="Times New Roman" w:cs="Times New Roman"/>
          <w:sz w:val="28"/>
          <w:szCs w:val="28"/>
        </w:rPr>
        <w:t xml:space="preserve">. Основанием для предоставления субсидии является договор. </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proofErr w:type="gramStart"/>
      <w:r>
        <w:rPr>
          <w:rFonts w:ascii="Times New Roman" w:hAnsi="Times New Roman" w:cs="Times New Roman"/>
          <w:sz w:val="28"/>
          <w:szCs w:val="28"/>
        </w:rPr>
        <w:t xml:space="preserve">В договоре предусматриваются размер субсидии, ее целевое назначение, порядок </w:t>
      </w:r>
      <w:r w:rsidR="00F64D4B">
        <w:rPr>
          <w:rFonts w:ascii="Times New Roman" w:hAnsi="Times New Roman" w:cs="Times New Roman"/>
          <w:sz w:val="28"/>
          <w:szCs w:val="28"/>
        </w:rPr>
        <w:t xml:space="preserve">и сроки </w:t>
      </w:r>
      <w:r>
        <w:rPr>
          <w:rFonts w:ascii="Times New Roman" w:hAnsi="Times New Roman" w:cs="Times New Roman"/>
          <w:sz w:val="28"/>
          <w:szCs w:val="28"/>
        </w:rPr>
        <w:t xml:space="preserve">представления отчета об использовании субсидии, </w:t>
      </w:r>
      <w:r w:rsidR="00F64D4B" w:rsidRPr="001D3D02">
        <w:rPr>
          <w:rFonts w:ascii="Times New Roman" w:hAnsi="Times New Roman" w:cs="Times New Roman"/>
          <w:sz w:val="28"/>
          <w:szCs w:val="28"/>
        </w:rPr>
        <w:t>случаи порядка возврата в текущем финансовом году получателем субсидии остатков субсидии, не использованных в отчетном финансовом году</w:t>
      </w:r>
      <w:r w:rsidR="00F64D4B">
        <w:rPr>
          <w:rFonts w:ascii="Times New Roman" w:hAnsi="Times New Roman" w:cs="Times New Roman"/>
          <w:sz w:val="28"/>
          <w:szCs w:val="28"/>
        </w:rPr>
        <w:t xml:space="preserve">, </w:t>
      </w:r>
      <w:r>
        <w:rPr>
          <w:rFonts w:ascii="Times New Roman" w:hAnsi="Times New Roman" w:cs="Times New Roman"/>
          <w:sz w:val="28"/>
          <w:szCs w:val="28"/>
        </w:rPr>
        <w:t>согласие получателя субсидии на осуществление Уполномоченным органом</w:t>
      </w:r>
      <w:r w:rsidR="00D14B3C">
        <w:rPr>
          <w:rFonts w:ascii="Times New Roman" w:hAnsi="Times New Roman" w:cs="Times New Roman"/>
          <w:sz w:val="28"/>
          <w:szCs w:val="28"/>
        </w:rPr>
        <w:t xml:space="preserve">, Министерством финансов Республики Татарстан </w:t>
      </w:r>
      <w:r>
        <w:rPr>
          <w:rFonts w:ascii="Times New Roman" w:hAnsi="Times New Roman" w:cs="Times New Roman"/>
          <w:sz w:val="28"/>
          <w:szCs w:val="28"/>
        </w:rPr>
        <w:t>и органами государственного финансового контроля проверок соблюдения получателем субсидии условий, целей и порядка ее предоставления, положения</w:t>
      </w:r>
      <w:proofErr w:type="gramEnd"/>
      <w:r>
        <w:rPr>
          <w:rFonts w:ascii="Times New Roman" w:hAnsi="Times New Roman" w:cs="Times New Roman"/>
          <w:sz w:val="28"/>
          <w:szCs w:val="28"/>
        </w:rPr>
        <w:t xml:space="preserve"> о соблюдении получателем субсидии условий настоящего Порядка и договора.</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w:t>
      </w:r>
      <w:r w:rsidR="00615EFD">
        <w:rPr>
          <w:rFonts w:ascii="Times New Roman" w:hAnsi="Times New Roman" w:cs="Times New Roman"/>
          <w:sz w:val="28"/>
          <w:szCs w:val="28"/>
        </w:rPr>
        <w:t>7</w:t>
      </w:r>
      <w:r>
        <w:rPr>
          <w:rFonts w:ascii="Times New Roman" w:hAnsi="Times New Roman" w:cs="Times New Roman"/>
          <w:sz w:val="28"/>
          <w:szCs w:val="28"/>
        </w:rPr>
        <w:t xml:space="preserve">. Уполномоченный орган осуществляет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представлением информации о целевом использовании субсидии и достижении целевых показателей, указанных в договоре.</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w:t>
      </w:r>
      <w:r w:rsidR="00615EFD">
        <w:rPr>
          <w:rFonts w:ascii="Times New Roman" w:hAnsi="Times New Roman" w:cs="Times New Roman"/>
          <w:sz w:val="28"/>
          <w:szCs w:val="28"/>
        </w:rPr>
        <w:t>8</w:t>
      </w:r>
      <w:r>
        <w:rPr>
          <w:rFonts w:ascii="Times New Roman" w:hAnsi="Times New Roman" w:cs="Times New Roman"/>
          <w:sz w:val="28"/>
          <w:szCs w:val="28"/>
        </w:rPr>
        <w:t>. Формы отчетности, порядок и сроки представления отчетности об использовании субсидии устанавливаются в договоре.</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5.1</w:t>
      </w:r>
      <w:r w:rsidR="00615EFD">
        <w:rPr>
          <w:rFonts w:ascii="Times New Roman" w:hAnsi="Times New Roman" w:cs="Times New Roman"/>
          <w:sz w:val="28"/>
          <w:szCs w:val="28"/>
        </w:rPr>
        <w:t>9</w:t>
      </w:r>
      <w:r>
        <w:rPr>
          <w:rFonts w:ascii="Times New Roman" w:hAnsi="Times New Roman" w:cs="Times New Roman"/>
          <w:sz w:val="28"/>
          <w:szCs w:val="28"/>
        </w:rPr>
        <w:t>. Субсидии предоставляются Уполномоченным органом путем перечисления денежных средств на расчетный счет получателя в 10-дневный срок, исчисляемый в рабочих днях, со дня заключения договора с учетом сроков поступления бюджетных ассигнований.</w:t>
      </w:r>
    </w:p>
    <w:p w:rsidR="00162393" w:rsidRDefault="00615EF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5.20</w:t>
      </w:r>
      <w:r w:rsidR="00162393">
        <w:rPr>
          <w:rFonts w:ascii="Times New Roman" w:hAnsi="Times New Roman" w:cs="Times New Roman"/>
          <w:sz w:val="28"/>
          <w:szCs w:val="28"/>
        </w:rPr>
        <w:t xml:space="preserve">. Предоставленные субсидии подлежат возврату в доход бюджета Республики Татарстан в 10-дневный срок, исчисляемый в рабочих днях, со дня </w:t>
      </w:r>
      <w:r w:rsidR="00162393">
        <w:rPr>
          <w:rFonts w:ascii="Times New Roman" w:hAnsi="Times New Roman" w:cs="Times New Roman"/>
          <w:sz w:val="28"/>
          <w:szCs w:val="28"/>
        </w:rPr>
        <w:lastRenderedPageBreak/>
        <w:t>получения получателем субсидии соответствующего требования Уполномоченно</w:t>
      </w:r>
      <w:r w:rsidR="002A45E1">
        <w:rPr>
          <w:rFonts w:ascii="Times New Roman" w:hAnsi="Times New Roman" w:cs="Times New Roman"/>
          <w:sz w:val="28"/>
          <w:szCs w:val="28"/>
        </w:rPr>
        <w:t>го</w:t>
      </w:r>
      <w:r w:rsidR="00162393">
        <w:rPr>
          <w:rFonts w:ascii="Times New Roman" w:hAnsi="Times New Roman" w:cs="Times New Roman"/>
          <w:sz w:val="28"/>
          <w:szCs w:val="28"/>
        </w:rPr>
        <w:t xml:space="preserve"> орган</w:t>
      </w:r>
      <w:r w:rsidR="002A45E1">
        <w:rPr>
          <w:rFonts w:ascii="Times New Roman" w:hAnsi="Times New Roman" w:cs="Times New Roman"/>
          <w:sz w:val="28"/>
          <w:szCs w:val="28"/>
        </w:rPr>
        <w:t xml:space="preserve">а </w:t>
      </w:r>
      <w:r w:rsidR="00162393">
        <w:rPr>
          <w:rFonts w:ascii="Times New Roman" w:hAnsi="Times New Roman" w:cs="Times New Roman"/>
          <w:sz w:val="28"/>
          <w:szCs w:val="28"/>
        </w:rPr>
        <w:t>в случаях:</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выявления фактов нарушения получателем субсидий условий, установленных настоящим Порядком;</w:t>
      </w:r>
    </w:p>
    <w:p w:rsidR="005366F0" w:rsidRDefault="005366F0"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нецелевого использования субсидии;</w:t>
      </w:r>
    </w:p>
    <w:p w:rsidR="00162393" w:rsidRDefault="002A45E1"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представления Уполномоченному</w:t>
      </w:r>
      <w:r w:rsidR="00162393">
        <w:rPr>
          <w:rFonts w:ascii="Times New Roman" w:hAnsi="Times New Roman" w:cs="Times New Roman"/>
          <w:sz w:val="28"/>
          <w:szCs w:val="28"/>
        </w:rPr>
        <w:t xml:space="preserve"> орган</w:t>
      </w:r>
      <w:r>
        <w:rPr>
          <w:rFonts w:ascii="Times New Roman" w:hAnsi="Times New Roman" w:cs="Times New Roman"/>
          <w:sz w:val="28"/>
          <w:szCs w:val="28"/>
        </w:rPr>
        <w:t>у</w:t>
      </w:r>
      <w:r w:rsidR="00162393">
        <w:rPr>
          <w:rFonts w:ascii="Times New Roman" w:hAnsi="Times New Roman" w:cs="Times New Roman"/>
          <w:sz w:val="28"/>
          <w:szCs w:val="28"/>
        </w:rPr>
        <w:t xml:space="preserve"> недостоверных сведений</w:t>
      </w:r>
      <w:r>
        <w:rPr>
          <w:rFonts w:ascii="Times New Roman" w:hAnsi="Times New Roman" w:cs="Times New Roman"/>
          <w:sz w:val="28"/>
          <w:szCs w:val="28"/>
        </w:rPr>
        <w:t>, указанных в конкурсной заявке</w:t>
      </w:r>
      <w:r w:rsidR="00162393">
        <w:rPr>
          <w:rFonts w:ascii="Times New Roman" w:hAnsi="Times New Roman" w:cs="Times New Roman"/>
          <w:sz w:val="28"/>
          <w:szCs w:val="28"/>
        </w:rPr>
        <w:t>.</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В случае наличия остатков субсидии, не использованных в отчетном финансовом году получателем субсидии, остатки субсидии подлежат возврату в доход бюджета Республики Татарстан до 1 февраля года, следующего </w:t>
      </w:r>
      <w:proofErr w:type="gramStart"/>
      <w:r>
        <w:rPr>
          <w:rFonts w:ascii="Times New Roman" w:hAnsi="Times New Roman" w:cs="Times New Roman"/>
          <w:sz w:val="28"/>
          <w:szCs w:val="28"/>
        </w:rPr>
        <w:t>за</w:t>
      </w:r>
      <w:proofErr w:type="gramEnd"/>
      <w:r>
        <w:rPr>
          <w:rFonts w:ascii="Times New Roman" w:hAnsi="Times New Roman" w:cs="Times New Roman"/>
          <w:sz w:val="28"/>
          <w:szCs w:val="28"/>
        </w:rPr>
        <w:t xml:space="preserve"> отчетным.</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002A45E1">
        <w:rPr>
          <w:rFonts w:ascii="Times New Roman" w:hAnsi="Times New Roman" w:cs="Times New Roman"/>
          <w:sz w:val="28"/>
          <w:szCs w:val="28"/>
        </w:rPr>
        <w:t>, Министерство финансов</w:t>
      </w:r>
      <w:r>
        <w:rPr>
          <w:rFonts w:ascii="Times New Roman" w:hAnsi="Times New Roman" w:cs="Times New Roman"/>
          <w:sz w:val="28"/>
          <w:szCs w:val="28"/>
        </w:rPr>
        <w:t xml:space="preserve"> </w:t>
      </w:r>
      <w:r w:rsidR="002A45E1">
        <w:rPr>
          <w:rFonts w:ascii="Times New Roman" w:hAnsi="Times New Roman" w:cs="Times New Roman"/>
          <w:sz w:val="28"/>
          <w:szCs w:val="28"/>
        </w:rPr>
        <w:t xml:space="preserve">Республики Татарстан </w:t>
      </w:r>
      <w:r>
        <w:rPr>
          <w:rFonts w:ascii="Times New Roman" w:hAnsi="Times New Roman" w:cs="Times New Roman"/>
          <w:sz w:val="28"/>
          <w:szCs w:val="28"/>
        </w:rPr>
        <w:t>и органы государственного финансового контроля осуществляют проверку соблюдения условий, целей и порядка предоставления субсидий получателями субсидий в установленном законодательством порядке.</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При нарушении установленного срока для возврата средств субсидии получателем субсидии Уполномоченн</w:t>
      </w:r>
      <w:r w:rsidR="002A45E1">
        <w:rPr>
          <w:rFonts w:ascii="Times New Roman" w:hAnsi="Times New Roman" w:cs="Times New Roman"/>
          <w:sz w:val="28"/>
          <w:szCs w:val="28"/>
        </w:rPr>
        <w:t>ый</w:t>
      </w:r>
      <w:r>
        <w:rPr>
          <w:rFonts w:ascii="Times New Roman" w:hAnsi="Times New Roman" w:cs="Times New Roman"/>
          <w:sz w:val="28"/>
          <w:szCs w:val="28"/>
        </w:rPr>
        <w:t xml:space="preserve"> орган в 30-дневный срок, исчисляемый в календарных днях, со дня окончания сроков, указанных в абзацах первом и пятом настоящего пункта, принимает меры по возврату субсидии в бюджет Республики Татарстан в порядке, установленном законодательством Российской Федерации.</w:t>
      </w:r>
    </w:p>
    <w:p w:rsidR="005366F0" w:rsidRDefault="00615EFD"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5.21. </w:t>
      </w:r>
      <w:r w:rsidR="005366F0">
        <w:rPr>
          <w:rFonts w:ascii="Times New Roman" w:hAnsi="Times New Roman" w:cs="Times New Roman"/>
          <w:sz w:val="28"/>
          <w:szCs w:val="28"/>
        </w:rPr>
        <w:t>В случае отказа от добровольного возврата в доход бюджета Республики Татарстан указанных средств они подлежат взысканию в принудительном порядке в соответствии с законодательством Российской Федерации.</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5.2</w:t>
      </w:r>
      <w:r w:rsidR="00615EFD">
        <w:rPr>
          <w:rFonts w:ascii="Times New Roman" w:hAnsi="Times New Roman" w:cs="Times New Roman"/>
          <w:sz w:val="28"/>
          <w:szCs w:val="28"/>
        </w:rPr>
        <w:t>2</w:t>
      </w:r>
      <w:r>
        <w:rPr>
          <w:rFonts w:ascii="Times New Roman" w:hAnsi="Times New Roman" w:cs="Times New Roman"/>
          <w:sz w:val="28"/>
          <w:szCs w:val="28"/>
        </w:rPr>
        <w:t>. Контроль за целевым и эффективным использованием субсидии осущест</w:t>
      </w:r>
      <w:r w:rsidR="00D14B3C">
        <w:rPr>
          <w:rFonts w:ascii="Times New Roman" w:hAnsi="Times New Roman" w:cs="Times New Roman"/>
          <w:sz w:val="28"/>
          <w:szCs w:val="28"/>
        </w:rPr>
        <w:t xml:space="preserve">вляется Уполномоченным органом </w:t>
      </w:r>
      <w:r>
        <w:rPr>
          <w:rFonts w:ascii="Times New Roman" w:hAnsi="Times New Roman" w:cs="Times New Roman"/>
          <w:sz w:val="28"/>
          <w:szCs w:val="28"/>
        </w:rPr>
        <w:t>в соответствии с действующим законодательством.</w:t>
      </w:r>
    </w:p>
    <w:p w:rsidR="00162393" w:rsidRDefault="00162393" w:rsidP="00700A54">
      <w:pPr>
        <w:autoSpaceDE w:val="0"/>
        <w:autoSpaceDN w:val="0"/>
        <w:adjustRightInd w:val="0"/>
        <w:spacing w:after="0" w:line="240" w:lineRule="auto"/>
        <w:ind w:firstLine="680"/>
        <w:jc w:val="both"/>
        <w:outlineLvl w:val="0"/>
        <w:rPr>
          <w:rFonts w:ascii="Times New Roman" w:hAnsi="Times New Roman" w:cs="Times New Roman"/>
          <w:sz w:val="28"/>
          <w:szCs w:val="28"/>
        </w:rPr>
      </w:pPr>
    </w:p>
    <w:p w:rsidR="00BC3AC2" w:rsidRDefault="00BC3AC2"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r>
        <w:rPr>
          <w:rFonts w:ascii="Times New Roman" w:hAnsi="Times New Roman" w:cs="Times New Roman"/>
          <w:sz w:val="28"/>
          <w:szCs w:val="28"/>
        </w:rPr>
        <w:t>6. Критерии оценки эффективности проектов</w:t>
      </w: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6.1. При оценке Конкурсной комиссией представленных проектов применяются следующие критерии:</w:t>
      </w: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6.1.1. Наличие собственных или арендованных помещений для размещения Центра творчества:</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5366F0">
        <w:trPr>
          <w:trHeight w:val="600"/>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5366F0" w:rsidRDefault="00BC3AC2" w:rsidP="005366F0">
            <w:pPr>
              <w:autoSpaceDE w:val="0"/>
              <w:autoSpaceDN w:val="0"/>
              <w:adjustRightInd w:val="0"/>
              <w:spacing w:after="0" w:line="240" w:lineRule="auto"/>
              <w:jc w:val="both"/>
              <w:rPr>
                <w:rFonts w:ascii="Times New Roman" w:hAnsi="Times New Roman" w:cs="Times New Roman"/>
                <w:sz w:val="24"/>
                <w:szCs w:val="24"/>
              </w:rPr>
            </w:pPr>
            <w:r w:rsidRPr="005366F0">
              <w:rPr>
                <w:rFonts w:ascii="Times New Roman" w:hAnsi="Times New Roman" w:cs="Times New Roman"/>
                <w:sz w:val="24"/>
                <w:szCs w:val="24"/>
              </w:rPr>
              <w:t>Наличие помещения в собственности или договора аренды на</w:t>
            </w:r>
            <w:r w:rsidR="005366F0">
              <w:rPr>
                <w:rFonts w:ascii="Times New Roman" w:hAnsi="Times New Roman" w:cs="Times New Roman"/>
                <w:sz w:val="24"/>
                <w:szCs w:val="24"/>
              </w:rPr>
              <w:t xml:space="preserve"> </w:t>
            </w:r>
            <w:r w:rsidRPr="005366F0">
              <w:rPr>
                <w:rFonts w:ascii="Times New Roman" w:hAnsi="Times New Roman" w:cs="Times New Roman"/>
                <w:sz w:val="24"/>
                <w:szCs w:val="24"/>
              </w:rPr>
              <w:t xml:space="preserve">помещения или других документов, подтверждающих право пользования помещением </w:t>
            </w:r>
          </w:p>
        </w:tc>
        <w:tc>
          <w:tcPr>
            <w:tcW w:w="1440" w:type="dxa"/>
            <w:tcBorders>
              <w:top w:val="single" w:sz="8" w:space="0" w:color="auto"/>
              <w:left w:val="single" w:sz="8" w:space="0" w:color="auto"/>
              <w:bottom w:val="single" w:sz="8" w:space="0" w:color="auto"/>
              <w:right w:val="single" w:sz="8" w:space="0" w:color="auto"/>
            </w:tcBorders>
          </w:tcPr>
          <w:p w:rsidR="00BC3AC2" w:rsidRPr="005366F0" w:rsidRDefault="00BC3AC2">
            <w:pPr>
              <w:autoSpaceDE w:val="0"/>
              <w:autoSpaceDN w:val="0"/>
              <w:adjustRightInd w:val="0"/>
              <w:spacing w:after="0" w:line="240" w:lineRule="auto"/>
              <w:rPr>
                <w:rFonts w:ascii="Times New Roman" w:hAnsi="Times New Roman" w:cs="Times New Roman"/>
                <w:sz w:val="24"/>
                <w:szCs w:val="24"/>
              </w:rPr>
            </w:pPr>
            <w:r w:rsidRPr="005366F0">
              <w:rPr>
                <w:rFonts w:ascii="Times New Roman" w:hAnsi="Times New Roman" w:cs="Times New Roman"/>
                <w:sz w:val="24"/>
                <w:szCs w:val="24"/>
              </w:rPr>
              <w:t>100 баллов</w:t>
            </w:r>
          </w:p>
        </w:tc>
      </w:tr>
      <w:tr w:rsidR="00BC3AC2" w:rsidRPr="005366F0">
        <w:trPr>
          <w:trHeight w:val="400"/>
          <w:tblCellSpacing w:w="5" w:type="nil"/>
        </w:trPr>
        <w:tc>
          <w:tcPr>
            <w:tcW w:w="7680" w:type="dxa"/>
            <w:tcBorders>
              <w:left w:val="single" w:sz="8" w:space="0" w:color="auto"/>
              <w:bottom w:val="single" w:sz="8" w:space="0" w:color="auto"/>
              <w:right w:val="single" w:sz="8" w:space="0" w:color="auto"/>
            </w:tcBorders>
          </w:tcPr>
          <w:p w:rsidR="00BC3AC2" w:rsidRPr="005366F0" w:rsidRDefault="00BC3AC2" w:rsidP="005366F0">
            <w:pPr>
              <w:autoSpaceDE w:val="0"/>
              <w:autoSpaceDN w:val="0"/>
              <w:adjustRightInd w:val="0"/>
              <w:spacing w:after="0" w:line="240" w:lineRule="auto"/>
              <w:jc w:val="both"/>
              <w:rPr>
                <w:rFonts w:ascii="Times New Roman" w:hAnsi="Times New Roman" w:cs="Times New Roman"/>
                <w:sz w:val="24"/>
                <w:szCs w:val="24"/>
              </w:rPr>
            </w:pPr>
            <w:r w:rsidRPr="005366F0">
              <w:rPr>
                <w:rFonts w:ascii="Times New Roman" w:hAnsi="Times New Roman" w:cs="Times New Roman"/>
                <w:sz w:val="24"/>
                <w:szCs w:val="24"/>
              </w:rPr>
              <w:t xml:space="preserve">Наличие предварительных договоренностей (гарантийного письма или других документов) о предоставлении помещений в аренду </w:t>
            </w:r>
          </w:p>
        </w:tc>
        <w:tc>
          <w:tcPr>
            <w:tcW w:w="1440" w:type="dxa"/>
            <w:tcBorders>
              <w:left w:val="single" w:sz="8" w:space="0" w:color="auto"/>
              <w:bottom w:val="single" w:sz="8" w:space="0" w:color="auto"/>
              <w:right w:val="single" w:sz="8" w:space="0" w:color="auto"/>
            </w:tcBorders>
          </w:tcPr>
          <w:p w:rsidR="00BC3AC2" w:rsidRPr="005366F0" w:rsidRDefault="00BC3AC2">
            <w:pPr>
              <w:autoSpaceDE w:val="0"/>
              <w:autoSpaceDN w:val="0"/>
              <w:adjustRightInd w:val="0"/>
              <w:spacing w:after="0" w:line="240" w:lineRule="auto"/>
              <w:rPr>
                <w:rFonts w:ascii="Times New Roman" w:hAnsi="Times New Roman" w:cs="Times New Roman"/>
                <w:sz w:val="24"/>
                <w:szCs w:val="24"/>
              </w:rPr>
            </w:pPr>
            <w:r w:rsidRPr="005366F0">
              <w:rPr>
                <w:rFonts w:ascii="Times New Roman" w:hAnsi="Times New Roman" w:cs="Times New Roman"/>
                <w:sz w:val="24"/>
                <w:szCs w:val="24"/>
              </w:rPr>
              <w:t xml:space="preserve">50 баллов </w:t>
            </w:r>
          </w:p>
        </w:tc>
      </w:tr>
      <w:tr w:rsidR="00BC3AC2" w:rsidRPr="005366F0">
        <w:trPr>
          <w:trHeight w:val="400"/>
          <w:tblCellSpacing w:w="5" w:type="nil"/>
        </w:trPr>
        <w:tc>
          <w:tcPr>
            <w:tcW w:w="7680" w:type="dxa"/>
            <w:tcBorders>
              <w:left w:val="single" w:sz="8" w:space="0" w:color="auto"/>
              <w:bottom w:val="single" w:sz="8" w:space="0" w:color="auto"/>
              <w:right w:val="single" w:sz="8" w:space="0" w:color="auto"/>
            </w:tcBorders>
          </w:tcPr>
          <w:p w:rsidR="00BC3AC2" w:rsidRPr="005366F0" w:rsidRDefault="00BC3AC2" w:rsidP="0092369D">
            <w:pPr>
              <w:autoSpaceDE w:val="0"/>
              <w:autoSpaceDN w:val="0"/>
              <w:adjustRightInd w:val="0"/>
              <w:spacing w:after="0" w:line="240" w:lineRule="auto"/>
              <w:jc w:val="both"/>
              <w:rPr>
                <w:rFonts w:ascii="Times New Roman" w:hAnsi="Times New Roman" w:cs="Times New Roman"/>
                <w:sz w:val="24"/>
                <w:szCs w:val="24"/>
              </w:rPr>
            </w:pPr>
            <w:r w:rsidRPr="005366F0">
              <w:rPr>
                <w:rFonts w:ascii="Times New Roman" w:hAnsi="Times New Roman" w:cs="Times New Roman"/>
                <w:sz w:val="24"/>
                <w:szCs w:val="24"/>
              </w:rPr>
              <w:t xml:space="preserve">Отсутствие документов, подтверждающих права пользования </w:t>
            </w:r>
            <w:r w:rsidR="005366F0">
              <w:rPr>
                <w:rFonts w:ascii="Times New Roman" w:hAnsi="Times New Roman" w:cs="Times New Roman"/>
                <w:sz w:val="24"/>
                <w:szCs w:val="24"/>
              </w:rPr>
              <w:t xml:space="preserve"> </w:t>
            </w:r>
            <w:r w:rsidRPr="005366F0">
              <w:rPr>
                <w:rFonts w:ascii="Times New Roman" w:hAnsi="Times New Roman" w:cs="Times New Roman"/>
                <w:sz w:val="24"/>
                <w:szCs w:val="24"/>
              </w:rPr>
              <w:t xml:space="preserve">помещением  </w:t>
            </w:r>
          </w:p>
        </w:tc>
        <w:tc>
          <w:tcPr>
            <w:tcW w:w="1440" w:type="dxa"/>
            <w:tcBorders>
              <w:left w:val="single" w:sz="8" w:space="0" w:color="auto"/>
              <w:bottom w:val="single" w:sz="8" w:space="0" w:color="auto"/>
              <w:right w:val="single" w:sz="8" w:space="0" w:color="auto"/>
            </w:tcBorders>
          </w:tcPr>
          <w:p w:rsidR="00BC3AC2" w:rsidRPr="005366F0" w:rsidRDefault="00BC3AC2">
            <w:pPr>
              <w:autoSpaceDE w:val="0"/>
              <w:autoSpaceDN w:val="0"/>
              <w:adjustRightInd w:val="0"/>
              <w:spacing w:after="0" w:line="240" w:lineRule="auto"/>
              <w:rPr>
                <w:rFonts w:ascii="Times New Roman" w:hAnsi="Times New Roman" w:cs="Times New Roman"/>
                <w:sz w:val="24"/>
                <w:szCs w:val="24"/>
              </w:rPr>
            </w:pPr>
            <w:r w:rsidRPr="005366F0">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6.1.2. Площадь помещений для размещения оборудования в Центре творчества:</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lastRenderedPageBreak/>
              <w:t xml:space="preserve">Площадь помещений от 110 до 120 кв. м включительно </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Площадь помещений от 100 до 110 кв. м включительно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80 баллов </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Площадь помещений от 50 до 100 кв. м включительно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60 баллов </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Площадь помещений менее 50 кв. м</w:t>
            </w:r>
            <w:r w:rsidR="0092369D" w:rsidRPr="0092369D">
              <w:rPr>
                <w:rFonts w:ascii="Times New Roman" w:hAnsi="Times New Roman" w:cs="Times New Roman"/>
                <w:sz w:val="24"/>
                <w:szCs w:val="24"/>
              </w:rPr>
              <w:t>.</w:t>
            </w:r>
            <w:r w:rsidRPr="0047791B">
              <w:rPr>
                <w:rFonts w:ascii="Times New Roman" w:hAnsi="Times New Roman" w:cs="Times New Roman"/>
                <w:sz w:val="24"/>
                <w:szCs w:val="24"/>
              </w:rPr>
              <w:t xml:space="preserve">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6.1.3. Место размещения Центра творчества:</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rHeight w:val="600"/>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jc w:val="both"/>
              <w:rPr>
                <w:rFonts w:ascii="Times New Roman" w:hAnsi="Times New Roman" w:cs="Times New Roman"/>
                <w:sz w:val="24"/>
                <w:szCs w:val="24"/>
              </w:rPr>
            </w:pPr>
            <w:r w:rsidRPr="0047791B">
              <w:rPr>
                <w:rFonts w:ascii="Times New Roman" w:hAnsi="Times New Roman" w:cs="Times New Roman"/>
                <w:sz w:val="24"/>
                <w:szCs w:val="24"/>
              </w:rPr>
              <w:t>Размещение Центра творчества на базе организации инновационной</w:t>
            </w:r>
            <w:r w:rsidR="0092369D" w:rsidRPr="0092369D">
              <w:rPr>
                <w:rFonts w:ascii="Times New Roman" w:hAnsi="Times New Roman" w:cs="Times New Roman"/>
                <w:sz w:val="24"/>
                <w:szCs w:val="24"/>
              </w:rPr>
              <w:t xml:space="preserve"> </w:t>
            </w:r>
            <w:r w:rsidRPr="0047791B">
              <w:rPr>
                <w:rFonts w:ascii="Times New Roman" w:hAnsi="Times New Roman" w:cs="Times New Roman"/>
                <w:sz w:val="24"/>
                <w:szCs w:val="24"/>
              </w:rPr>
              <w:t xml:space="preserve">инфраструктуры (технопарки, </w:t>
            </w:r>
            <w:proofErr w:type="spellStart"/>
            <w:r w:rsidRPr="0047791B">
              <w:rPr>
                <w:rFonts w:ascii="Times New Roman" w:hAnsi="Times New Roman" w:cs="Times New Roman"/>
                <w:sz w:val="24"/>
                <w:szCs w:val="24"/>
              </w:rPr>
              <w:t>технополисы</w:t>
            </w:r>
            <w:proofErr w:type="spellEnd"/>
            <w:r w:rsidRPr="0047791B">
              <w:rPr>
                <w:rFonts w:ascii="Times New Roman" w:hAnsi="Times New Roman" w:cs="Times New Roman"/>
                <w:sz w:val="24"/>
                <w:szCs w:val="24"/>
              </w:rPr>
              <w:t xml:space="preserve">, </w:t>
            </w:r>
            <w:proofErr w:type="gramStart"/>
            <w:r w:rsidRPr="0047791B">
              <w:rPr>
                <w:rFonts w:ascii="Times New Roman" w:hAnsi="Times New Roman" w:cs="Times New Roman"/>
                <w:sz w:val="24"/>
                <w:szCs w:val="24"/>
              </w:rPr>
              <w:t>бизнес-инкубаторы</w:t>
            </w:r>
            <w:proofErr w:type="gramEnd"/>
            <w:r w:rsidRPr="0047791B">
              <w:rPr>
                <w:rFonts w:ascii="Times New Roman" w:hAnsi="Times New Roman" w:cs="Times New Roman"/>
                <w:sz w:val="24"/>
                <w:szCs w:val="24"/>
              </w:rPr>
              <w:t xml:space="preserve"> и</w:t>
            </w:r>
            <w:r w:rsidR="0092369D" w:rsidRPr="0092369D">
              <w:rPr>
                <w:rFonts w:ascii="Times New Roman" w:hAnsi="Times New Roman" w:cs="Times New Roman"/>
                <w:sz w:val="24"/>
                <w:szCs w:val="24"/>
              </w:rPr>
              <w:t xml:space="preserve"> </w:t>
            </w:r>
            <w:r w:rsidRPr="0047791B">
              <w:rPr>
                <w:rFonts w:ascii="Times New Roman" w:hAnsi="Times New Roman" w:cs="Times New Roman"/>
                <w:sz w:val="24"/>
                <w:szCs w:val="24"/>
              </w:rPr>
              <w:t xml:space="preserve">т.д.) </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rHeight w:val="400"/>
          <w:tblCellSpacing w:w="5" w:type="nil"/>
        </w:trPr>
        <w:tc>
          <w:tcPr>
            <w:tcW w:w="7680" w:type="dxa"/>
            <w:tcBorders>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jc w:val="both"/>
              <w:rPr>
                <w:rFonts w:ascii="Times New Roman" w:hAnsi="Times New Roman" w:cs="Times New Roman"/>
                <w:sz w:val="24"/>
                <w:szCs w:val="24"/>
              </w:rPr>
            </w:pPr>
            <w:r w:rsidRPr="0047791B">
              <w:rPr>
                <w:rFonts w:ascii="Times New Roman" w:hAnsi="Times New Roman" w:cs="Times New Roman"/>
                <w:sz w:val="24"/>
                <w:szCs w:val="24"/>
              </w:rPr>
              <w:t>Размещение Центра творчества на базе детского образовательного</w:t>
            </w:r>
            <w:r w:rsidR="0092369D" w:rsidRPr="0092369D">
              <w:rPr>
                <w:rFonts w:ascii="Times New Roman" w:hAnsi="Times New Roman" w:cs="Times New Roman"/>
                <w:sz w:val="24"/>
                <w:szCs w:val="24"/>
              </w:rPr>
              <w:t xml:space="preserve"> </w:t>
            </w:r>
            <w:r w:rsidRPr="0047791B">
              <w:rPr>
                <w:rFonts w:ascii="Times New Roman" w:hAnsi="Times New Roman" w:cs="Times New Roman"/>
                <w:sz w:val="24"/>
                <w:szCs w:val="24"/>
              </w:rPr>
              <w:t xml:space="preserve">учреждения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80 баллов </w:t>
            </w:r>
          </w:p>
        </w:tc>
      </w:tr>
      <w:tr w:rsidR="00BC3AC2" w:rsidRPr="0047791B">
        <w:trPr>
          <w:trHeight w:val="400"/>
          <w:tblCellSpacing w:w="5" w:type="nil"/>
        </w:trPr>
        <w:tc>
          <w:tcPr>
            <w:tcW w:w="7680" w:type="dxa"/>
            <w:tcBorders>
              <w:left w:val="single" w:sz="8" w:space="0" w:color="auto"/>
              <w:bottom w:val="single" w:sz="8" w:space="0" w:color="auto"/>
              <w:right w:val="single" w:sz="8" w:space="0" w:color="auto"/>
            </w:tcBorders>
          </w:tcPr>
          <w:p w:rsidR="00BC3AC2" w:rsidRPr="0047791B" w:rsidRDefault="0092369D" w:rsidP="0092369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Размещение </w:t>
            </w:r>
            <w:r w:rsidR="00BC3AC2" w:rsidRPr="0047791B">
              <w:rPr>
                <w:rFonts w:ascii="Times New Roman" w:hAnsi="Times New Roman" w:cs="Times New Roman"/>
                <w:sz w:val="24"/>
                <w:szCs w:val="24"/>
              </w:rPr>
              <w:t>Центра творчества на базе собственных</w:t>
            </w:r>
            <w:r w:rsidRPr="0092369D">
              <w:rPr>
                <w:rFonts w:ascii="Times New Roman" w:hAnsi="Times New Roman" w:cs="Times New Roman"/>
                <w:sz w:val="24"/>
                <w:szCs w:val="24"/>
              </w:rPr>
              <w:t xml:space="preserve"> </w:t>
            </w:r>
            <w:r w:rsidR="00BC3AC2" w:rsidRPr="0047791B">
              <w:rPr>
                <w:rFonts w:ascii="Times New Roman" w:hAnsi="Times New Roman" w:cs="Times New Roman"/>
                <w:sz w:val="24"/>
                <w:szCs w:val="24"/>
              </w:rPr>
              <w:t xml:space="preserve">(арендованных) помещений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60 баллов </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Размещение Центра на базе вуза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6.1.4. Целевое назначение субсидии:</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rHeight w:val="400"/>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jc w:val="both"/>
              <w:rPr>
                <w:rFonts w:ascii="Times New Roman" w:hAnsi="Times New Roman" w:cs="Times New Roman"/>
                <w:sz w:val="24"/>
                <w:szCs w:val="24"/>
              </w:rPr>
            </w:pPr>
            <w:r w:rsidRPr="0047791B">
              <w:rPr>
                <w:rFonts w:ascii="Times New Roman" w:hAnsi="Times New Roman" w:cs="Times New Roman"/>
                <w:sz w:val="24"/>
                <w:szCs w:val="24"/>
              </w:rPr>
              <w:t>Приобретение высокотехнологического оборудования (с комплектом</w:t>
            </w:r>
            <w:r w:rsidR="0092369D" w:rsidRPr="0092369D">
              <w:rPr>
                <w:rFonts w:ascii="Times New Roman" w:hAnsi="Times New Roman" w:cs="Times New Roman"/>
                <w:sz w:val="24"/>
                <w:szCs w:val="24"/>
              </w:rPr>
              <w:t xml:space="preserve"> </w:t>
            </w:r>
            <w:r w:rsidRPr="0047791B">
              <w:rPr>
                <w:rFonts w:ascii="Times New Roman" w:hAnsi="Times New Roman" w:cs="Times New Roman"/>
                <w:sz w:val="24"/>
                <w:szCs w:val="24"/>
              </w:rPr>
              <w:t xml:space="preserve">запчастей и расходных материалов) </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Прочее (заработная плата, аренда, коммунальные расходы и др.)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6.1.5. Состав приобретаемого оборудования, обеспечивающего возможность 3d-проектирования, фрезерных, токарных, электромонтажных работ:</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440"/>
        <w:gridCol w:w="1680"/>
      </w:tblGrid>
      <w:tr w:rsidR="00BC3AC2" w:rsidRPr="0047791B">
        <w:trPr>
          <w:tblCellSpacing w:w="5" w:type="nil"/>
        </w:trPr>
        <w:tc>
          <w:tcPr>
            <w:tcW w:w="7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3d-принтер                                                  </w:t>
            </w:r>
          </w:p>
        </w:tc>
        <w:tc>
          <w:tcPr>
            <w:tcW w:w="168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20 баллов   </w:t>
            </w:r>
          </w:p>
        </w:tc>
      </w:tr>
      <w:tr w:rsidR="00BC3AC2" w:rsidRPr="0047791B">
        <w:trPr>
          <w:tblCellSpacing w:w="5" w:type="nil"/>
        </w:trPr>
        <w:tc>
          <w:tcPr>
            <w:tcW w:w="7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Фрезерный станок                                            </w:t>
            </w:r>
          </w:p>
        </w:tc>
        <w:tc>
          <w:tcPr>
            <w:tcW w:w="1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30 баллов   </w:t>
            </w:r>
          </w:p>
        </w:tc>
      </w:tr>
      <w:tr w:rsidR="00BC3AC2" w:rsidRPr="0047791B">
        <w:trPr>
          <w:tblCellSpacing w:w="5" w:type="nil"/>
        </w:trPr>
        <w:tc>
          <w:tcPr>
            <w:tcW w:w="7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Лазерный станок                                             </w:t>
            </w:r>
          </w:p>
        </w:tc>
        <w:tc>
          <w:tcPr>
            <w:tcW w:w="1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20 баллов   </w:t>
            </w:r>
          </w:p>
        </w:tc>
      </w:tr>
      <w:tr w:rsidR="00BC3AC2" w:rsidRPr="0047791B">
        <w:trPr>
          <w:tblCellSpacing w:w="5" w:type="nil"/>
        </w:trPr>
        <w:tc>
          <w:tcPr>
            <w:tcW w:w="7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Плоттер                                                     </w:t>
            </w:r>
          </w:p>
        </w:tc>
        <w:tc>
          <w:tcPr>
            <w:tcW w:w="1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20 баллов   </w:t>
            </w:r>
          </w:p>
        </w:tc>
      </w:tr>
      <w:tr w:rsidR="00BC3AC2" w:rsidRPr="0047791B">
        <w:trPr>
          <w:tblCellSpacing w:w="5" w:type="nil"/>
        </w:trPr>
        <w:tc>
          <w:tcPr>
            <w:tcW w:w="7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Оборудование для проведения электромонтажных работ          </w:t>
            </w:r>
          </w:p>
        </w:tc>
        <w:tc>
          <w:tcPr>
            <w:tcW w:w="1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10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6.1.6. Соответствие приобретаемого оборудования следующим требованиям:</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Ориентированность на технологии прямого цифрового производства</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rHeight w:val="400"/>
          <w:tblCellSpacing w:w="5" w:type="nil"/>
        </w:trPr>
        <w:tc>
          <w:tcPr>
            <w:tcW w:w="7680" w:type="dxa"/>
            <w:tcBorders>
              <w:left w:val="single" w:sz="8" w:space="0" w:color="auto"/>
              <w:bottom w:val="single" w:sz="8" w:space="0" w:color="auto"/>
              <w:right w:val="single" w:sz="8" w:space="0" w:color="auto"/>
            </w:tcBorders>
          </w:tcPr>
          <w:p w:rsidR="00BC3AC2" w:rsidRPr="0047791B" w:rsidRDefault="00BC3AC2" w:rsidP="0092369D">
            <w:pPr>
              <w:autoSpaceDE w:val="0"/>
              <w:autoSpaceDN w:val="0"/>
              <w:adjustRightInd w:val="0"/>
              <w:spacing w:after="0" w:line="240" w:lineRule="auto"/>
              <w:jc w:val="both"/>
              <w:rPr>
                <w:rFonts w:ascii="Times New Roman" w:hAnsi="Times New Roman" w:cs="Times New Roman"/>
                <w:sz w:val="24"/>
                <w:szCs w:val="24"/>
              </w:rPr>
            </w:pPr>
            <w:r w:rsidRPr="0047791B">
              <w:rPr>
                <w:rFonts w:ascii="Times New Roman" w:hAnsi="Times New Roman" w:cs="Times New Roman"/>
                <w:sz w:val="24"/>
                <w:szCs w:val="24"/>
              </w:rPr>
              <w:t xml:space="preserve">Возможность выполнения быстрого </w:t>
            </w:r>
            <w:proofErr w:type="spellStart"/>
            <w:r w:rsidRPr="0047791B">
              <w:rPr>
                <w:rFonts w:ascii="Times New Roman" w:hAnsi="Times New Roman" w:cs="Times New Roman"/>
                <w:sz w:val="24"/>
                <w:szCs w:val="24"/>
              </w:rPr>
              <w:t>прототипирования</w:t>
            </w:r>
            <w:proofErr w:type="spellEnd"/>
            <w:r w:rsidRPr="0047791B">
              <w:rPr>
                <w:rFonts w:ascii="Times New Roman" w:hAnsi="Times New Roman" w:cs="Times New Roman"/>
                <w:sz w:val="24"/>
                <w:szCs w:val="24"/>
              </w:rPr>
              <w:t>, изготовления</w:t>
            </w:r>
            <w:r w:rsidR="0092369D" w:rsidRPr="0092369D">
              <w:rPr>
                <w:rFonts w:ascii="Times New Roman" w:hAnsi="Times New Roman" w:cs="Times New Roman"/>
                <w:sz w:val="24"/>
                <w:szCs w:val="24"/>
              </w:rPr>
              <w:t xml:space="preserve"> </w:t>
            </w:r>
            <w:r w:rsidRPr="0047791B">
              <w:rPr>
                <w:rFonts w:ascii="Times New Roman" w:hAnsi="Times New Roman" w:cs="Times New Roman"/>
                <w:sz w:val="24"/>
                <w:szCs w:val="24"/>
              </w:rPr>
              <w:t xml:space="preserve">опытных образцов, единичной и мелкосерийной продукции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Не соответствует представленным требованиям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6.1.7. Наличие специалистов, имеющих опыт работы с соответствующим оборудованием Центра творчества:</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Свыше 2 специалистов                                          </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2 специалиста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90 баллов </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Отсутствие указанных специалистов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6.1.8. Наличие у сотрудников Центра творчества опыта занятий педагогической деятельностью:</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92369D">
        <w:trPr>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92369D" w:rsidRDefault="00BC3AC2">
            <w:pPr>
              <w:autoSpaceDE w:val="0"/>
              <w:autoSpaceDN w:val="0"/>
              <w:adjustRightInd w:val="0"/>
              <w:spacing w:after="0" w:line="240" w:lineRule="auto"/>
              <w:rPr>
                <w:rFonts w:ascii="Times New Roman" w:hAnsi="Times New Roman" w:cs="Times New Roman"/>
                <w:sz w:val="24"/>
                <w:szCs w:val="24"/>
              </w:rPr>
            </w:pPr>
            <w:r w:rsidRPr="0092369D">
              <w:rPr>
                <w:rFonts w:ascii="Times New Roman" w:hAnsi="Times New Roman" w:cs="Times New Roman"/>
                <w:sz w:val="24"/>
                <w:szCs w:val="24"/>
              </w:rPr>
              <w:t xml:space="preserve">Имеется опыт занятий педагогической деятельностью             </w:t>
            </w:r>
          </w:p>
        </w:tc>
        <w:tc>
          <w:tcPr>
            <w:tcW w:w="1440" w:type="dxa"/>
            <w:tcBorders>
              <w:top w:val="single" w:sz="8" w:space="0" w:color="auto"/>
              <w:left w:val="single" w:sz="8" w:space="0" w:color="auto"/>
              <w:bottom w:val="single" w:sz="8" w:space="0" w:color="auto"/>
              <w:right w:val="single" w:sz="8" w:space="0" w:color="auto"/>
            </w:tcBorders>
          </w:tcPr>
          <w:p w:rsidR="00BC3AC2" w:rsidRPr="0092369D" w:rsidRDefault="00BC3AC2">
            <w:pPr>
              <w:autoSpaceDE w:val="0"/>
              <w:autoSpaceDN w:val="0"/>
              <w:adjustRightInd w:val="0"/>
              <w:spacing w:after="0" w:line="240" w:lineRule="auto"/>
              <w:rPr>
                <w:rFonts w:ascii="Times New Roman" w:hAnsi="Times New Roman" w:cs="Times New Roman"/>
                <w:sz w:val="24"/>
                <w:szCs w:val="24"/>
              </w:rPr>
            </w:pPr>
            <w:r w:rsidRPr="0092369D">
              <w:rPr>
                <w:rFonts w:ascii="Times New Roman" w:hAnsi="Times New Roman" w:cs="Times New Roman"/>
                <w:sz w:val="24"/>
                <w:szCs w:val="24"/>
              </w:rPr>
              <w:t>100 баллов</w:t>
            </w:r>
          </w:p>
        </w:tc>
      </w:tr>
      <w:tr w:rsidR="00BC3AC2" w:rsidRPr="0092369D">
        <w:trPr>
          <w:tblCellSpacing w:w="5" w:type="nil"/>
        </w:trPr>
        <w:tc>
          <w:tcPr>
            <w:tcW w:w="7680" w:type="dxa"/>
            <w:tcBorders>
              <w:left w:val="single" w:sz="8" w:space="0" w:color="auto"/>
              <w:bottom w:val="single" w:sz="8" w:space="0" w:color="auto"/>
              <w:right w:val="single" w:sz="8" w:space="0" w:color="auto"/>
            </w:tcBorders>
          </w:tcPr>
          <w:p w:rsidR="00BC3AC2" w:rsidRPr="0092369D" w:rsidRDefault="00BC3AC2">
            <w:pPr>
              <w:autoSpaceDE w:val="0"/>
              <w:autoSpaceDN w:val="0"/>
              <w:adjustRightInd w:val="0"/>
              <w:spacing w:after="0" w:line="240" w:lineRule="auto"/>
              <w:rPr>
                <w:rFonts w:ascii="Times New Roman" w:hAnsi="Times New Roman" w:cs="Times New Roman"/>
                <w:sz w:val="24"/>
                <w:szCs w:val="24"/>
              </w:rPr>
            </w:pPr>
            <w:r w:rsidRPr="0092369D">
              <w:rPr>
                <w:rFonts w:ascii="Times New Roman" w:hAnsi="Times New Roman" w:cs="Times New Roman"/>
                <w:sz w:val="24"/>
                <w:szCs w:val="24"/>
              </w:rPr>
              <w:t xml:space="preserve">Не имеется опыта занятий педагогической деятельностью         </w:t>
            </w:r>
          </w:p>
        </w:tc>
        <w:tc>
          <w:tcPr>
            <w:tcW w:w="1440" w:type="dxa"/>
            <w:tcBorders>
              <w:left w:val="single" w:sz="8" w:space="0" w:color="auto"/>
              <w:bottom w:val="single" w:sz="8" w:space="0" w:color="auto"/>
              <w:right w:val="single" w:sz="8" w:space="0" w:color="auto"/>
            </w:tcBorders>
          </w:tcPr>
          <w:p w:rsidR="00BC3AC2" w:rsidRPr="0092369D" w:rsidRDefault="00BC3AC2">
            <w:pPr>
              <w:autoSpaceDE w:val="0"/>
              <w:autoSpaceDN w:val="0"/>
              <w:adjustRightInd w:val="0"/>
              <w:spacing w:after="0" w:line="240" w:lineRule="auto"/>
              <w:rPr>
                <w:rFonts w:ascii="Times New Roman" w:hAnsi="Times New Roman" w:cs="Times New Roman"/>
                <w:sz w:val="24"/>
                <w:szCs w:val="24"/>
              </w:rPr>
            </w:pPr>
            <w:r w:rsidRPr="0092369D">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6.1.9. Наличие сотрудников Центра творчества, имеющих ученую степень или ученое звание:</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Наличие сотрудников, имеющих ученую степень или ученое звание </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rHeight w:val="400"/>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Отсутствие сотрудников, имеющих ученую степень или ученое     </w:t>
            </w:r>
          </w:p>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звание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Pr="0047791B" w:rsidRDefault="00BC3AC2" w:rsidP="00BC3AC2">
      <w:pPr>
        <w:autoSpaceDE w:val="0"/>
        <w:autoSpaceDN w:val="0"/>
        <w:adjustRightInd w:val="0"/>
        <w:spacing w:after="0" w:line="240" w:lineRule="auto"/>
        <w:jc w:val="both"/>
        <w:rPr>
          <w:rFonts w:ascii="Times New Roman" w:hAnsi="Times New Roman" w:cs="Times New Roman"/>
          <w:sz w:val="24"/>
          <w:szCs w:val="24"/>
        </w:rPr>
      </w:pPr>
    </w:p>
    <w:p w:rsidR="00BC3AC2" w:rsidRDefault="00BC3AC2" w:rsidP="00BC3AC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6.1.10. Наличие специалистов, прошедших обучение на семинарах по созданию и (или) обеспечению деятельности лабораторий цифрового производства и (или) лабораторий </w:t>
      </w:r>
      <w:proofErr w:type="spellStart"/>
      <w:r>
        <w:rPr>
          <w:rFonts w:ascii="Times New Roman" w:hAnsi="Times New Roman" w:cs="Times New Roman"/>
          <w:sz w:val="28"/>
          <w:szCs w:val="28"/>
        </w:rPr>
        <w:t>прототипирования</w:t>
      </w:r>
      <w:proofErr w:type="spellEnd"/>
      <w:r>
        <w:rPr>
          <w:rFonts w:ascii="Times New Roman" w:hAnsi="Times New Roman" w:cs="Times New Roman"/>
          <w:sz w:val="28"/>
          <w:szCs w:val="28"/>
        </w:rPr>
        <w:t>:</w:t>
      </w:r>
    </w:p>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680"/>
        <w:gridCol w:w="1440"/>
      </w:tblGrid>
      <w:tr w:rsidR="00BC3AC2" w:rsidRPr="0047791B">
        <w:trPr>
          <w:tblCellSpacing w:w="5" w:type="nil"/>
        </w:trPr>
        <w:tc>
          <w:tcPr>
            <w:tcW w:w="768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Наличие специалистов, прошедших на вышеуказанных семинарах    </w:t>
            </w:r>
          </w:p>
        </w:tc>
        <w:tc>
          <w:tcPr>
            <w:tcW w:w="1440" w:type="dxa"/>
            <w:tcBorders>
              <w:top w:val="single" w:sz="8" w:space="0" w:color="auto"/>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100 баллов</w:t>
            </w:r>
          </w:p>
        </w:tc>
      </w:tr>
      <w:tr w:rsidR="00BC3AC2" w:rsidRPr="0047791B">
        <w:trPr>
          <w:trHeight w:val="400"/>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Наличие специалистов, прошедших </w:t>
            </w:r>
            <w:proofErr w:type="gramStart"/>
            <w:r w:rsidRPr="0047791B">
              <w:rPr>
                <w:rFonts w:ascii="Times New Roman" w:hAnsi="Times New Roman" w:cs="Times New Roman"/>
                <w:sz w:val="24"/>
                <w:szCs w:val="24"/>
              </w:rPr>
              <w:t>обучение по</w:t>
            </w:r>
            <w:proofErr w:type="gramEnd"/>
            <w:r w:rsidRPr="0047791B">
              <w:rPr>
                <w:rFonts w:ascii="Times New Roman" w:hAnsi="Times New Roman" w:cs="Times New Roman"/>
                <w:sz w:val="24"/>
                <w:szCs w:val="24"/>
              </w:rPr>
              <w:t xml:space="preserve"> другим  программам</w:t>
            </w:r>
          </w:p>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по работе с молодежью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50 баллов </w:t>
            </w:r>
          </w:p>
        </w:tc>
      </w:tr>
      <w:tr w:rsidR="00BC3AC2" w:rsidRPr="0047791B">
        <w:trPr>
          <w:tblCellSpacing w:w="5" w:type="nil"/>
        </w:trPr>
        <w:tc>
          <w:tcPr>
            <w:tcW w:w="768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Отсутствие указанных специалистов                             </w:t>
            </w:r>
          </w:p>
        </w:tc>
        <w:tc>
          <w:tcPr>
            <w:tcW w:w="1440" w:type="dxa"/>
            <w:tcBorders>
              <w:left w:val="single" w:sz="8" w:space="0" w:color="auto"/>
              <w:bottom w:val="single" w:sz="8" w:space="0" w:color="auto"/>
              <w:right w:val="single" w:sz="8" w:space="0" w:color="auto"/>
            </w:tcBorders>
          </w:tcPr>
          <w:p w:rsidR="00BC3AC2" w:rsidRPr="0047791B" w:rsidRDefault="00BC3AC2">
            <w:pPr>
              <w:autoSpaceDE w:val="0"/>
              <w:autoSpaceDN w:val="0"/>
              <w:adjustRightInd w:val="0"/>
              <w:spacing w:after="0" w:line="240" w:lineRule="auto"/>
              <w:rPr>
                <w:rFonts w:ascii="Times New Roman" w:hAnsi="Times New Roman" w:cs="Times New Roman"/>
                <w:sz w:val="24"/>
                <w:szCs w:val="24"/>
              </w:rPr>
            </w:pPr>
            <w:r w:rsidRPr="0047791B">
              <w:rPr>
                <w:rFonts w:ascii="Times New Roman" w:hAnsi="Times New Roman" w:cs="Times New Roman"/>
                <w:sz w:val="24"/>
                <w:szCs w:val="24"/>
              </w:rPr>
              <w:t xml:space="preserve">0 баллов  </w:t>
            </w:r>
          </w:p>
        </w:tc>
      </w:tr>
    </w:tbl>
    <w:p w:rsidR="00BC3AC2" w:rsidRDefault="00BC3AC2" w:rsidP="00BC3AC2">
      <w:pPr>
        <w:autoSpaceDE w:val="0"/>
        <w:autoSpaceDN w:val="0"/>
        <w:adjustRightInd w:val="0"/>
        <w:spacing w:after="0" w:line="240" w:lineRule="auto"/>
        <w:jc w:val="both"/>
        <w:rPr>
          <w:rFonts w:ascii="Times New Roman" w:hAnsi="Times New Roman" w:cs="Times New Roman"/>
          <w:sz w:val="28"/>
          <w:szCs w:val="28"/>
        </w:rPr>
      </w:pPr>
    </w:p>
    <w:p w:rsidR="00BC3AC2" w:rsidRDefault="00BC3AC2"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6.2. Максимально возможное количество баллов - 1000. Для вынесения проекта на рассмотрение Конкурсной комиссии необходимо набрать не менее 700 баллов.</w:t>
      </w:r>
    </w:p>
    <w:p w:rsidR="00234C22" w:rsidRDefault="00234C22" w:rsidP="00700A54">
      <w:pPr>
        <w:autoSpaceDE w:val="0"/>
        <w:autoSpaceDN w:val="0"/>
        <w:adjustRightInd w:val="0"/>
        <w:spacing w:after="0" w:line="240" w:lineRule="auto"/>
        <w:ind w:firstLine="680"/>
        <w:jc w:val="both"/>
        <w:rPr>
          <w:rFonts w:ascii="Times New Roman" w:hAnsi="Times New Roman" w:cs="Times New Roman"/>
          <w:sz w:val="28"/>
          <w:szCs w:val="28"/>
        </w:rPr>
      </w:pPr>
    </w:p>
    <w:p w:rsidR="00162393" w:rsidRDefault="002A45E1" w:rsidP="00700A54">
      <w:pPr>
        <w:autoSpaceDE w:val="0"/>
        <w:autoSpaceDN w:val="0"/>
        <w:adjustRightInd w:val="0"/>
        <w:spacing w:after="0" w:line="240" w:lineRule="auto"/>
        <w:ind w:firstLine="680"/>
        <w:jc w:val="center"/>
        <w:outlineLvl w:val="0"/>
        <w:rPr>
          <w:rFonts w:ascii="Times New Roman" w:hAnsi="Times New Roman" w:cs="Times New Roman"/>
          <w:sz w:val="28"/>
          <w:szCs w:val="28"/>
        </w:rPr>
      </w:pPr>
      <w:r>
        <w:rPr>
          <w:rFonts w:ascii="Times New Roman" w:hAnsi="Times New Roman" w:cs="Times New Roman"/>
          <w:sz w:val="28"/>
          <w:szCs w:val="28"/>
        </w:rPr>
        <w:t>7</w:t>
      </w:r>
      <w:r w:rsidR="00162393">
        <w:rPr>
          <w:rFonts w:ascii="Times New Roman" w:hAnsi="Times New Roman" w:cs="Times New Roman"/>
          <w:sz w:val="28"/>
          <w:szCs w:val="28"/>
        </w:rPr>
        <w:t>. Порядок обжалования решений и действий (бездействи</w:t>
      </w:r>
      <w:r w:rsidR="00F439CF">
        <w:rPr>
          <w:rFonts w:ascii="Times New Roman" w:hAnsi="Times New Roman" w:cs="Times New Roman"/>
          <w:sz w:val="28"/>
          <w:szCs w:val="28"/>
        </w:rPr>
        <w:t>й</w:t>
      </w:r>
      <w:r w:rsidR="00162393">
        <w:rPr>
          <w:rFonts w:ascii="Times New Roman" w:hAnsi="Times New Roman" w:cs="Times New Roman"/>
          <w:sz w:val="28"/>
          <w:szCs w:val="28"/>
        </w:rPr>
        <w:t>)</w:t>
      </w:r>
    </w:p>
    <w:p w:rsidR="00162393" w:rsidRDefault="00F439CF" w:rsidP="00700A54">
      <w:pPr>
        <w:autoSpaceDE w:val="0"/>
        <w:autoSpaceDN w:val="0"/>
        <w:adjustRightInd w:val="0"/>
        <w:spacing w:after="0" w:line="240" w:lineRule="auto"/>
        <w:ind w:firstLine="680"/>
        <w:jc w:val="center"/>
        <w:rPr>
          <w:rFonts w:ascii="Times New Roman" w:hAnsi="Times New Roman" w:cs="Times New Roman"/>
          <w:sz w:val="28"/>
          <w:szCs w:val="28"/>
        </w:rPr>
      </w:pPr>
      <w:r>
        <w:rPr>
          <w:rFonts w:ascii="Times New Roman" w:hAnsi="Times New Roman" w:cs="Times New Roman"/>
          <w:sz w:val="28"/>
          <w:szCs w:val="28"/>
        </w:rPr>
        <w:t xml:space="preserve">должностных лиц Уполномоченного органа </w:t>
      </w:r>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bookmarkStart w:id="3" w:name="_GoBack"/>
      <w:bookmarkEnd w:id="3"/>
    </w:p>
    <w:p w:rsidR="00162393" w:rsidRDefault="00162393" w:rsidP="00700A54">
      <w:pPr>
        <w:autoSpaceDE w:val="0"/>
        <w:autoSpaceDN w:val="0"/>
        <w:adjustRightInd w:val="0"/>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6.1. Заявитель имеет право на обжалование действий (бездействия) должностных лиц Уполномоченного органа в установленном законодательством порядке.</w:t>
      </w:r>
    </w:p>
    <w:sectPr w:rsidR="00162393" w:rsidSect="00F64CF3">
      <w:headerReference w:type="default" r:id="rId1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325" w:rsidRDefault="00C84325" w:rsidP="00F64CF3">
      <w:pPr>
        <w:spacing w:after="0" w:line="240" w:lineRule="auto"/>
      </w:pPr>
      <w:r>
        <w:separator/>
      </w:r>
    </w:p>
  </w:endnote>
  <w:endnote w:type="continuationSeparator" w:id="0">
    <w:p w:rsidR="00C84325" w:rsidRDefault="00C84325" w:rsidP="00F64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325" w:rsidRDefault="00C84325" w:rsidP="00F64CF3">
      <w:pPr>
        <w:spacing w:after="0" w:line="240" w:lineRule="auto"/>
      </w:pPr>
      <w:r>
        <w:separator/>
      </w:r>
    </w:p>
  </w:footnote>
  <w:footnote w:type="continuationSeparator" w:id="0">
    <w:p w:rsidR="00C84325" w:rsidRDefault="00C84325" w:rsidP="00F64C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4134862"/>
      <w:docPartObj>
        <w:docPartGallery w:val="Page Numbers (Top of Page)"/>
        <w:docPartUnique/>
      </w:docPartObj>
    </w:sdtPr>
    <w:sdtEndPr/>
    <w:sdtContent>
      <w:p w:rsidR="00F64CF3" w:rsidRDefault="00F64CF3">
        <w:pPr>
          <w:pStyle w:val="a4"/>
          <w:jc w:val="center"/>
        </w:pPr>
        <w:r>
          <w:fldChar w:fldCharType="begin"/>
        </w:r>
        <w:r>
          <w:instrText>PAGE   \* MERGEFORMAT</w:instrText>
        </w:r>
        <w:r>
          <w:fldChar w:fldCharType="separate"/>
        </w:r>
        <w:r w:rsidR="00700A54">
          <w:rPr>
            <w:noProof/>
          </w:rPr>
          <w:t>10</w:t>
        </w:r>
        <w:r>
          <w:fldChar w:fldCharType="end"/>
        </w:r>
      </w:p>
    </w:sdtContent>
  </w:sdt>
  <w:p w:rsidR="00F64CF3" w:rsidRDefault="00F64C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642348"/>
    <w:multiLevelType w:val="hybridMultilevel"/>
    <w:tmpl w:val="9BE632DE"/>
    <w:lvl w:ilvl="0" w:tplc="02EEB470">
      <w:start w:val="1"/>
      <w:numFmt w:val="decimal"/>
      <w:lvlText w:val="%1."/>
      <w:lvlJc w:val="left"/>
      <w:pPr>
        <w:ind w:left="136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1502"/>
    <w:rsid w:val="00073FD7"/>
    <w:rsid w:val="0007757C"/>
    <w:rsid w:val="00081BF1"/>
    <w:rsid w:val="00091502"/>
    <w:rsid w:val="000A7F5C"/>
    <w:rsid w:val="00162393"/>
    <w:rsid w:val="001C5FFC"/>
    <w:rsid w:val="00233C62"/>
    <w:rsid w:val="00234C22"/>
    <w:rsid w:val="002A45E1"/>
    <w:rsid w:val="00331BA8"/>
    <w:rsid w:val="003F2892"/>
    <w:rsid w:val="00453219"/>
    <w:rsid w:val="0047791B"/>
    <w:rsid w:val="00507EA5"/>
    <w:rsid w:val="005366F0"/>
    <w:rsid w:val="00560673"/>
    <w:rsid w:val="005F4C49"/>
    <w:rsid w:val="00603E14"/>
    <w:rsid w:val="00615EFD"/>
    <w:rsid w:val="0062447E"/>
    <w:rsid w:val="006A5E39"/>
    <w:rsid w:val="006D60BA"/>
    <w:rsid w:val="00700A54"/>
    <w:rsid w:val="00710DF0"/>
    <w:rsid w:val="008260CD"/>
    <w:rsid w:val="008B7A9F"/>
    <w:rsid w:val="008E7C1C"/>
    <w:rsid w:val="0092369D"/>
    <w:rsid w:val="00A11EB1"/>
    <w:rsid w:val="00AD7CDE"/>
    <w:rsid w:val="00BC3AC2"/>
    <w:rsid w:val="00C13AF0"/>
    <w:rsid w:val="00C21656"/>
    <w:rsid w:val="00C73644"/>
    <w:rsid w:val="00C84325"/>
    <w:rsid w:val="00CA2D9B"/>
    <w:rsid w:val="00CE26F6"/>
    <w:rsid w:val="00D14B3C"/>
    <w:rsid w:val="00E13591"/>
    <w:rsid w:val="00E73DB2"/>
    <w:rsid w:val="00EA01E4"/>
    <w:rsid w:val="00EC142A"/>
    <w:rsid w:val="00F043AB"/>
    <w:rsid w:val="00F439CF"/>
    <w:rsid w:val="00F64CF3"/>
    <w:rsid w:val="00F64D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5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5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233C62"/>
    <w:pPr>
      <w:ind w:left="720"/>
      <w:contextualSpacing/>
    </w:pPr>
  </w:style>
  <w:style w:type="paragraph" w:styleId="a4">
    <w:name w:val="header"/>
    <w:basedOn w:val="a"/>
    <w:link w:val="a5"/>
    <w:uiPriority w:val="99"/>
    <w:unhideWhenUsed/>
    <w:rsid w:val="00F64C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4CF3"/>
  </w:style>
  <w:style w:type="paragraph" w:styleId="a6">
    <w:name w:val="footer"/>
    <w:basedOn w:val="a"/>
    <w:link w:val="a7"/>
    <w:uiPriority w:val="99"/>
    <w:unhideWhenUsed/>
    <w:rsid w:val="00F64C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4C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150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09150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List Paragraph"/>
    <w:basedOn w:val="a"/>
    <w:uiPriority w:val="34"/>
    <w:qFormat/>
    <w:rsid w:val="00233C62"/>
    <w:pPr>
      <w:ind w:left="720"/>
      <w:contextualSpacing/>
    </w:pPr>
  </w:style>
  <w:style w:type="paragraph" w:styleId="a4">
    <w:name w:val="header"/>
    <w:basedOn w:val="a"/>
    <w:link w:val="a5"/>
    <w:uiPriority w:val="99"/>
    <w:unhideWhenUsed/>
    <w:rsid w:val="00F64CF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64CF3"/>
  </w:style>
  <w:style w:type="paragraph" w:styleId="a6">
    <w:name w:val="footer"/>
    <w:basedOn w:val="a"/>
    <w:link w:val="a7"/>
    <w:uiPriority w:val="99"/>
    <w:unhideWhenUsed/>
    <w:rsid w:val="00F64CF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64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04064B53C0A86C995D4A1560CE3C182AFDD626EA9B08F3054836C6BA55b2UF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04064B53C0A86C995D4A1560CE3C182AFDD720E29403F3054836C6BA55b2UF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30ADD746E5F2633E6983E27BE0D12BE63032B05354888AFAF43DEE4364dAe3L" TargetMode="External"/><Relationship Id="rId5" Type="http://schemas.openxmlformats.org/officeDocument/2006/relationships/settings" Target="settings.xml"/><Relationship Id="rId15" Type="http://schemas.openxmlformats.org/officeDocument/2006/relationships/hyperlink" Target="consultantplus://offline/ref=8B9398B80481DA5CDD1964E76324B7FAE7AA11D55F397C076B6876AFDD2DDECD070D565D4B62DC5DQAK4P" TargetMode="External"/><Relationship Id="rId10" Type="http://schemas.openxmlformats.org/officeDocument/2006/relationships/hyperlink" Target="consultantplus://offline/ref=F2E5A318FDB7680882BBE0E17219D78349B16F72501ADB8CA76C19671AFD3BF2AB5BA98B8763E7DA8ADF3CZ7bEN" TargetMode="External"/><Relationship Id="rId4" Type="http://schemas.microsoft.com/office/2007/relationships/stylesWithEffects" Target="stylesWithEffects.xml"/><Relationship Id="rId9" Type="http://schemas.openxmlformats.org/officeDocument/2006/relationships/hyperlink" Target="consultantplus://offline/ref=C0C5F8FE0B31F7271BC05E996C8B778AABF6D33B42CFDEC21E549B11C9EC80330856AE1237CCFF2D30B7FCIDL2I" TargetMode="External"/><Relationship Id="rId14" Type="http://schemas.openxmlformats.org/officeDocument/2006/relationships/hyperlink" Target="consultantplus://offline/ref=8B9398B80481DA5CDD197AEA7548EAF1E5A448D95033725030372DF28A24D49A40420F1F0F6FDC59A0CD99QEK9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4AF72-8B4B-4085-ADC8-C3B03F573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3669</Words>
  <Characters>20919</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Даминова</dc:creator>
  <cp:lastModifiedBy>Даминова</cp:lastModifiedBy>
  <cp:revision>2</cp:revision>
  <dcterms:created xsi:type="dcterms:W3CDTF">2015-06-17T06:20:00Z</dcterms:created>
  <dcterms:modified xsi:type="dcterms:W3CDTF">2015-06-17T06:20:00Z</dcterms:modified>
</cp:coreProperties>
</file>