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РАИС РЕСПУБЛИКИ ТАТАРСТАН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РАСПОРЯЖЕНИЕ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 внесении изменений в перечень кураторов, руководителей,</w:t>
        <w:br/>
        <w:t>администраторов региональных проектов и республиканских органов исполнительной власти, ответственных за их реализацию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Внести в </w:t>
      </w:r>
      <w:hyperlink r:id="rId2">
        <w:r>
          <w:rPr>
            <w:rStyle w:val="-"/>
            <w:rFonts w:cs="Times New Roman" w:ascii="Times New Roman" w:hAnsi="Times New Roman"/>
            <w:color w:val="000000"/>
            <w:sz w:val="28"/>
            <w:szCs w:val="28"/>
            <w:u w:val="none"/>
          </w:rPr>
          <w:t>перечень</w:t>
        </w:r>
      </w:hyperlink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кураторов, руководителей, администраторов региональных проектов и республиканских органов исполнительной власти, ответственных за их реализацию, утвержденный распоряжением Раиса Республики Татарстан</w:t>
        <w:br/>
        <w:t>от 27 апреля 2023 года № 155 «Об утверждении перечня кураторов, руководителей, администраторов региональных проектов и республиканских органов исполнительной власти, ответственных за их реализацию» (с изменениями, внесенными распоряжением Раиса Республики Татарстан от 6 июля 2023 года</w:t>
        <w:br/>
        <w:t>№ 225), следующие изменения: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пункт 13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признать утратившим силу;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дополнить пунктами 14, 15 следующего содержания: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« </w:t>
      </w:r>
    </w:p>
    <w:tbl>
      <w:tblPr>
        <w:tblW w:w="10314" w:type="dxa"/>
        <w:jc w:val="left"/>
        <w:tblInd w:w="-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90"/>
        <w:gridCol w:w="1590"/>
        <w:gridCol w:w="1980"/>
        <w:gridCol w:w="1875"/>
        <w:gridCol w:w="1935"/>
        <w:gridCol w:w="1344"/>
      </w:tblGrid>
      <w:tr>
        <w:trPr>
          <w:trHeight w:val="2154" w:hRule="atLeast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false"/>
              <w:snapToGrid w:val="false"/>
              <w:spacing w:before="0" w:after="160"/>
              <w:rPr/>
            </w:pPr>
            <w:r>
              <w:rPr/>
              <w:t>14. Беспилотные авиационные системы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false"/>
              <w:spacing w:before="0" w:after="160"/>
              <w:rPr/>
            </w:pPr>
            <w:r>
              <w:rPr>
                <w:color w:val="000000"/>
              </w:rPr>
              <w:t xml:space="preserve">14.1. Стимулирование спроса на отечественные беспилотные авиационные системы </w:t>
              <w:br/>
              <w:t>(Республика Татарстан (Татарстан)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false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О.В. Коробченко - заместитель Премьер-министра Республики Татарстан - министр 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ромышленности и торговли</w:t>
              <w:br/>
              <w:t>Республики Татарстан</w:t>
            </w:r>
          </w:p>
          <w:p>
            <w:pPr>
              <w:pStyle w:val="ConsPlusNormal"/>
              <w:widowControl w:val="false"/>
              <w:suppressAutoHyphens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false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 xml:space="preserve">О.В. Коробченко 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заместитель Премьер-министра Республики Татарстан - министр промышленности и торговли</w:t>
              <w:br/>
              <w:t>Республики Татарстан</w:t>
            </w:r>
          </w:p>
          <w:p>
            <w:pPr>
              <w:pStyle w:val="ConsPlusNormal"/>
              <w:widowControl w:val="false"/>
              <w:suppressAutoHyphens w:val="false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ConsPlusNormal"/>
              <w:widowControl w:val="false"/>
              <w:suppressAutoHyphens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false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 xml:space="preserve">И.П. Колчин - </w:t>
              <w:br/>
              <w:t>заместитель министра 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ромышленности и торговли</w:t>
              <w:br/>
              <w:t>Республики Татарстан</w:t>
            </w:r>
          </w:p>
          <w:p>
            <w:pPr>
              <w:pStyle w:val="ConsPlusNormal"/>
              <w:widowControl w:val="false"/>
              <w:suppressAutoHyphens w:val="false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  <w:t>Министерство промышленности и торговли</w:t>
              <w:br/>
              <w:t>Республики Татарстан</w:t>
            </w:r>
          </w:p>
          <w:p>
            <w:pPr>
              <w:pStyle w:val="ConsPlus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nsPlusNormal"/>
              <w:widowControl w:val="false"/>
              <w:suppressAutoHyphens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154" w:hRule="atLeast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false"/>
              <w:snapToGrid w:val="false"/>
              <w:spacing w:before="0" w:after="160"/>
              <w:rPr/>
            </w:pPr>
            <w:r>
              <w:rPr/>
              <w:t>15. Комплексный план модернизации и расширения магистральной инфраструктуры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false"/>
              <w:spacing w:before="0" w:after="160"/>
              <w:rPr/>
            </w:pPr>
            <w:r>
              <w:rPr>
                <w:color w:val="000000"/>
              </w:rPr>
              <w:t>15.1. Развитие региональных аэропортов (Республика Татарстан (Татарстан)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false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Р.К. Нигматуллин - первый заместитель Премьер-министра Республики Татарстан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false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 xml:space="preserve">Ф.М. Ханифов - министр транспорта и дорожного хозяйства Республики Татарстан 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false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Л.К. Сафиуллина - заместитель министра транспорта и дорожного хозяйства Республики Татарстан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false"/>
              <w:spacing w:before="0" w:after="160"/>
              <w:rPr/>
            </w:pPr>
            <w:r>
              <w:rPr>
                <w:color w:val="000000"/>
              </w:rPr>
              <w:t xml:space="preserve">Министерство </w:t>
            </w:r>
            <w:r>
              <w:rPr>
                <w:color w:val="000000"/>
                <w:shd w:fill="auto" w:val="clear"/>
              </w:rPr>
              <w:t xml:space="preserve">транспорта и дорожного хозяйства Республики Татарстан 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».  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Раис Республики Татарстан                                                 </w:t>
        <w:tab/>
        <w:t xml:space="preserve">               Р.Н.Минниханов</w:t>
      </w:r>
    </w:p>
    <w:sectPr>
      <w:type w:val="nextPage"/>
      <w:pgSz w:w="11906" w:h="16838"/>
      <w:pgMar w:left="1134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d270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3d2708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54974&amp;date=30.05.2023&amp;dst=100014&amp;field=13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Application>LibreOffice/7.5.6.2$Linux_X86_64 LibreOffice_project/50$Build-2</Application>
  <AppVersion>15.0000</AppVersion>
  <Pages>1</Pages>
  <Words>212</Words>
  <Characters>1666</Characters>
  <CharactersWithSpaces>2001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2023-05-30T14:59:00Z</dcterms:created>
  <dc:creator>Гайнутдинова Светлана Анатольевна</dc:creator>
  <dc:description/>
  <dc:language>ru-RU</dc:language>
  <cp:lastModifiedBy/>
  <cp:lastPrinted>2024-07-23T15:51:10Z</cp:lastPrinted>
  <dcterms:modified xsi:type="dcterms:W3CDTF">2024-07-29T10:14:29Z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