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от 03.10.2022 № 5185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«Об утверждении муниципальной программы 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«Развитие системы образования города Набережные Челны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2023-2025 годы»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shd w:val="clear" w:color="auto" w:fill="FFFFFF"/>
        <w:spacing w:before="0" w:after="0"/>
        <w:ind w:left="10" w:right="-1" w:firstLine="550"/>
        <w:jc w:val="both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widowControl w:val="false"/>
        <w:shd w:val="clear" w:color="auto" w:fill="FFFFFF"/>
        <w:spacing w:before="0" w:after="0"/>
        <w:ind w:left="10" w:right="-1" w:firstLine="550"/>
        <w:jc w:val="both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  <w:t>П О С Т А Н О В Л Я Ю:</w:t>
      </w:r>
    </w:p>
    <w:p>
      <w:pPr>
        <w:pStyle w:val="Normal"/>
        <w:spacing w:before="0" w:after="0"/>
        <w:jc w:val="center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/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left="142"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Внести в постановление Исполнительного комитета от 03.10.2022 № 5185 «Об утверждении муниципальной программы «Развитие системы образования города Набережные Челны на 2023-2025 годы» (в редакции постановлений Исполнительного комитета от 01.03.2023 № 1284, от 03.07.2023 № 5714, от 15.12.2023 № 12178, от 22.03.2024 № 1776) следующие изменения: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59" w:before="0" w:after="0"/>
        <w:ind w:left="851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2 изложить в следующей редакции: </w:t>
      </w:r>
    </w:p>
    <w:p>
      <w:pPr>
        <w:pStyle w:val="ListParagraph"/>
        <w:spacing w:before="0" w:after="0"/>
        <w:ind w:left="142"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 Управлению финансов Исполнительного комитета обеспечить финансирование мероприятий по реализации муниципальной программы «Развитие системы образования города Набережные Челны на 2023-2025 годы» за счет средств, предусмотренных в бюджете города по разделу «Образование», в размере на 2023 год – 10789234,34 тысяч рублей, 2024 год – 12046890,11 тысяч рублей, 2025 год – 11730971,72 тысяч рублей»;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муниципальной программе </w:t>
      </w: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  <w:t xml:space="preserve">«Развитие системы образования города Набережные Челны на 2023-2025 годы»: 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в главе 1 строку «Объемы и источники       финансирования Программы с разбивкой по годам» изложить в следующей редакции: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034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2401"/>
        <w:gridCol w:w="1701"/>
        <w:gridCol w:w="1560"/>
        <w:gridCol w:w="1560"/>
        <w:gridCol w:w="1558"/>
        <w:gridCol w:w="1559"/>
      </w:tblGrid>
      <w:tr>
        <w:trPr>
          <w:cantSplit w:val="true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«Объемы и источники       финансирования  Программы с разбивкой по годам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Источники     финансирования  </w:t>
            </w:r>
          </w:p>
        </w:tc>
        <w:tc>
          <w:tcPr>
            <w:tcW w:w="62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Годы  реализации Программы                </w:t>
            </w:r>
          </w:p>
        </w:tc>
      </w:tr>
      <w:tr>
        <w:trPr>
          <w:cantSplit w:val="true"/>
        </w:trPr>
        <w:tc>
          <w:tcPr>
            <w:tcW w:w="2401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2023 год (тыс. рублей)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2024 год  (тыс. рублей)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2025 год  (тыс. рублей)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 за период  реализации (тыс. рублей)</w:t>
            </w:r>
          </w:p>
        </w:tc>
      </w:tr>
      <w:tr>
        <w:trPr>
          <w:trHeight w:val="532" w:hRule="atLeast"/>
          <w:cantSplit w:val="true"/>
        </w:trPr>
        <w:tc>
          <w:tcPr>
            <w:tcW w:w="2401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Муниципальный бюджет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10789234,34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12046890,11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11730971,72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34567096,17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2401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Республиканский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2401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cantSplit w:val="true"/>
        </w:trPr>
        <w:tc>
          <w:tcPr>
            <w:tcW w:w="240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  <w:bookmarkStart w:id="2" w:name="_GoBack"/>
            <w:bookmarkStart w:id="3" w:name="_GoBack"/>
            <w:bookmarkEnd w:id="3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Всего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10789234,34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12046890,11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11730971,72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34567096,17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240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firstLine="708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Челны»;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главу 5 изложить в следующей редакции: 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«Глава 5. Ресурсное обеспечение Программы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финансирования Программы на 2023-2025 годы составляет </w:t>
      </w:r>
      <w:r>
        <w:rPr>
          <w:rFonts w:ascii="Times New Roman" w:hAnsi="Times New Roman"/>
          <w:color w:val="000000"/>
          <w:sz w:val="26"/>
          <w:szCs w:val="26"/>
        </w:rPr>
        <w:t>34567096,17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тыс. рублей.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Источником финансирования Программы является бюджет муниципального образования город Набережные Челны.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Бюджетные средства муниципального образования город Набережные Челны: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Всего за период </w:t>
      </w:r>
      <w:r>
        <w:rPr>
          <w:rFonts w:ascii="Times New Roman" w:hAnsi="Times New Roman"/>
          <w:color w:val="000000"/>
          <w:sz w:val="26"/>
          <w:szCs w:val="26"/>
        </w:rPr>
        <w:t xml:space="preserve">34567096,17 </w:t>
      </w:r>
      <w:r>
        <w:rPr>
          <w:rFonts w:ascii="Times New Roman" w:hAnsi="Times New Roman"/>
          <w:sz w:val="26"/>
          <w:szCs w:val="26"/>
        </w:rPr>
        <w:t>тыс. рублей, в том числе по годам реализации Программы: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2023 год – </w:t>
      </w:r>
      <w:r>
        <w:rPr>
          <w:rFonts w:ascii="Times New Roman" w:hAnsi="Times New Roman"/>
          <w:bCs/>
          <w:sz w:val="26"/>
          <w:szCs w:val="26"/>
        </w:rPr>
        <w:t xml:space="preserve">10789234,34 </w:t>
      </w:r>
      <w:r>
        <w:rPr>
          <w:rFonts w:ascii="Times New Roman" w:hAnsi="Times New Roman"/>
          <w:sz w:val="26"/>
          <w:szCs w:val="26"/>
        </w:rPr>
        <w:t xml:space="preserve">тыс. рублей, 2024 год – </w:t>
      </w:r>
      <w:r>
        <w:rPr>
          <w:rFonts w:ascii="Times New Roman" w:hAnsi="Times New Roman"/>
          <w:bCs/>
          <w:sz w:val="26"/>
          <w:szCs w:val="26"/>
        </w:rPr>
        <w:t>12046890,11</w:t>
      </w:r>
      <w:r>
        <w:rPr>
          <w:rFonts w:ascii="Times New Roman" w:hAnsi="Times New Roman"/>
          <w:sz w:val="26"/>
          <w:szCs w:val="26"/>
        </w:rPr>
        <w:t xml:space="preserve"> тыс. рублей, 2025 год – </w:t>
      </w:r>
      <w:r>
        <w:rPr>
          <w:rFonts w:ascii="Times New Roman" w:hAnsi="Times New Roman"/>
          <w:bCs/>
          <w:sz w:val="26"/>
          <w:szCs w:val="26"/>
        </w:rPr>
        <w:t xml:space="preserve">11730971,72 </w:t>
      </w:r>
      <w:r>
        <w:rPr>
          <w:rFonts w:ascii="Times New Roman" w:hAnsi="Times New Roman"/>
          <w:sz w:val="26"/>
          <w:szCs w:val="26"/>
        </w:rPr>
        <w:t>тыс. рублей.»;</w:t>
      </w:r>
    </w:p>
    <w:p>
      <w:pPr>
        <w:pStyle w:val="ListParagraph"/>
        <w:tabs>
          <w:tab w:val="clear" w:pos="708"/>
          <w:tab w:val="left" w:pos="0" w:leader="none"/>
          <w:tab w:val="left" w:pos="851" w:leader="none"/>
        </w:tabs>
        <w:spacing w:lineRule="auto" w:line="240" w:before="0" w:after="0"/>
        <w:ind w:left="567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главу 9 изложить в новой редакции согласно приложению № 1;</w:t>
      </w:r>
    </w:p>
    <w:p>
      <w:pPr>
        <w:pStyle w:val="ListParagraph"/>
        <w:tabs>
          <w:tab w:val="clear" w:pos="708"/>
          <w:tab w:val="left" w:pos="0" w:leader="none"/>
          <w:tab w:val="left" w:pos="851" w:leader="none"/>
        </w:tabs>
        <w:spacing w:lineRule="auto" w:line="240" w:before="0" w:after="0"/>
        <w:ind w:left="567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главу 10 изложить в новой редакции согласно приложению № 2.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                                                                                 Ф.Ш. Салахов</w:t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Вылегжанина И.В.</w:t>
      </w:r>
    </w:p>
    <w:p>
      <w:pPr>
        <w:sectPr>
          <w:footerReference w:type="default" r:id="rId2"/>
          <w:type w:val="nextPage"/>
          <w:pgSz w:w="11906" w:h="16838"/>
          <w:pgMar w:left="567" w:right="567" w:gutter="0" w:header="0" w:top="567" w:footer="709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30-57-21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Приложение № 1</w:t>
      </w:r>
    </w:p>
    <w:p>
      <w:pPr>
        <w:pStyle w:val="Normal"/>
        <w:spacing w:lineRule="auto" w:line="240" w:before="0" w:after="0"/>
        <w:ind w:firstLine="11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>
      <w:pPr>
        <w:pStyle w:val="Normal"/>
        <w:spacing w:lineRule="auto" w:line="240" w:before="0" w:after="0"/>
        <w:ind w:firstLine="11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>
      <w:pPr>
        <w:pStyle w:val="Normal"/>
        <w:spacing w:lineRule="auto" w:line="240" w:before="0" w:after="0"/>
        <w:ind w:firstLine="11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от _________ № 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Г</w:t>
      </w:r>
      <w:r>
        <w:rPr>
          <w:rFonts w:ascii="Times New Roman" w:hAnsi="Times New Roman"/>
        </w:rPr>
        <w:t>лава  9. Цели, задачи, индикаторы оценки результатов муниципальной программы и финансирование по мероприятиям программы</w:t>
      </w:r>
    </w:p>
    <w:tbl>
      <w:tblPr>
        <w:tblW w:w="15451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127"/>
        <w:gridCol w:w="2551"/>
        <w:gridCol w:w="1134"/>
        <w:gridCol w:w="1134"/>
        <w:gridCol w:w="1133"/>
        <w:gridCol w:w="1134"/>
        <w:gridCol w:w="1276"/>
        <w:gridCol w:w="1276"/>
        <w:gridCol w:w="1277"/>
        <w:gridCol w:w="2407"/>
      </w:tblGrid>
      <w:tr>
        <w:trPr>
          <w:trHeight w:val="1042" w:hRule="atLeast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Значения индикаторов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Финансирование с указанием источника финансирования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</w:tr>
      <w:tr>
        <w:trPr>
          <w:trHeight w:val="160" w:hRule="atLeast"/>
        </w:trPr>
        <w:tc>
          <w:tcPr>
            <w:tcW w:w="212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2023 год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2023 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24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60" w:hRule="atLeast"/>
        </w:trPr>
        <w:tc>
          <w:tcPr>
            <w:tcW w:w="21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Источник финансирования - муниципальный бюджет</w:t>
            </w:r>
          </w:p>
        </w:tc>
        <w:tc>
          <w:tcPr>
            <w:tcW w:w="2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523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цели</w:t>
            </w:r>
            <w:r>
              <w:rPr>
                <w:b/>
                <w:lang w:eastAsia="ru-RU"/>
              </w:rPr>
              <w:t>:</w:t>
            </w:r>
            <w:r>
              <w:rPr>
                <w:lang w:eastAsia="ru-RU"/>
              </w:rPr>
              <w:t xml:space="preserve"> о</w:t>
            </w:r>
            <w:r>
              <w:rPr>
                <w:rFonts w:ascii="Times New Roman" w:hAnsi="Times New Roman"/>
              </w:rPr>
              <w:t>беспечение качественного образования на всех его уровнях и создание оптимальных условий для развития системы образования города Набережные Челны как основы формирования человеческого потенциала и социального обновления города.</w:t>
            </w:r>
          </w:p>
          <w:p>
            <w:pPr>
              <w:pStyle w:val="ListParagraph"/>
              <w:widowControl w:val="false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Подпрограмма: Дошкольное образование</w:t>
            </w:r>
          </w:p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задачи: обеспечить необходимые условия дошкольного образования для полноценного физического и психологического развития детей как основы их успешного обучения в школе. </w:t>
            </w:r>
          </w:p>
        </w:tc>
      </w:tr>
      <w:tr>
        <w:trPr>
          <w:trHeight w:val="412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Обеспечение общедоступного бесплатного дошкольного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firstLine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обеспечение местами в дошкольных организациях детей от 2,5 до 7 лет через АИС «Электронный детский сад» (%);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firstLine="6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 обеспечение местами в дошкольных образовательных учреждениях детей в возрасте от 1,5 до 3 лет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4306288,94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4410068,05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4244579,17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дошкольного образования управления образования Исполнительного комитета</w:t>
            </w:r>
          </w:p>
        </w:tc>
      </w:tr>
      <w:tr>
        <w:trPr>
          <w:trHeight w:val="412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инклюзивного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хват детей с ОВЗ дошкольным образованием, посредством развития инклюзивного, интегративного и специального образования, включая новые формы дошкольного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lang w:eastAsia="ru-RU"/>
              </w:rPr>
              <w:t>65538,45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ascii="Times New Roman" w:hAnsi="Times New Roman"/>
                <w:bCs/>
                <w:lang w:eastAsia="ru-RU"/>
              </w:rPr>
              <w:t>65538,45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ascii="Times New Roman" w:hAnsi="Times New Roman"/>
                <w:bCs/>
                <w:lang w:eastAsia="ru-RU"/>
              </w:rPr>
              <w:t>65538,45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дошкольного образования управления образования Исполнительного комитета</w:t>
            </w:r>
          </w:p>
        </w:tc>
      </w:tr>
      <w:tr>
        <w:trPr>
          <w:trHeight w:val="1062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Подпрограмма: Общее образование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задачи: создать условия для обеспечения качества образования на основе преемственности образовательных программ на всех уровнях общего образования. </w:t>
            </w:r>
          </w:p>
        </w:tc>
      </w:tr>
      <w:tr>
        <w:trPr>
          <w:trHeight w:val="144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ФГОС начального общего, основного общего, среднего общего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успеваемость учащихся;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качество знаний учащихся;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родителей, удовлетворенных условиями и качеством предоставляемой услуги;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итоговой оценки освоения основной общеобразовательной программы начального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основного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среднего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основного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среднего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охват школьников льготным горячим питанием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99,4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60,3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99,5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99,5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99,9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99,1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99,9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11,9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98,5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53,7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99,95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99,75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98,6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lang w:eastAsia="ru-RU"/>
              </w:rPr>
              <w:t>65,0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65,0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5331840,50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6504033,02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6428493,37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общего образования управления образования Исполнительного комитета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инклюзивного и адаптированного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хват детей с ОВЗ (аутистов) общим образованием посредством развития инклюзивного и адаптированного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7660,93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7660,93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7660,93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правление образования Исполнительного комитета;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униципальное бюджетное учреждение «Центр психолого-медико-социального сопровождения № 85»;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униципальное бюджетное общеобразовательное учреждение «Средняя общеобразовательная школа № 3»;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униципальное бюджетное общеобразовательное учреждение «Средняя общеобразовательная школа № 53»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доступного образования детям - инвалидам и детям с ОВЗ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оля общеобразовательных учреждений, оснащенных техническими средствами перемещения в здании для инвалидов и людей с ОВЗ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8,25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9,75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475,5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475,5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правление образования Исполнительного комитета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>Создание условий для организации и проведения государственной итоговой аттестации  9, 11 классов в форме единого государственного и основного государственного экзамена (оснащение пунктов проведения экзаменов)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к</w:t>
            </w:r>
            <w:r>
              <w:rPr>
                <w:rFonts w:ascii="Times New Roman" w:hAnsi="Times New Roman"/>
                <w:lang w:val="tt-RU"/>
              </w:rPr>
              <w:t>оличество образовательных организаций, оборудованных под пункты проведения экзаменов 9, 11 (12)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тдел общего образования управления образования Исполнительного комитета;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униципальные общеобразовательные организации 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Награждение выпускников 11 классов по результатам государственной итоговой аттестации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обучающихся, получивших 100 баллов,  по результатам государственной итоговой аттестации по общеобразовательным программам среднего общего образования;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827,64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517,23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правление образования Исполнительного комитета;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униципальные общеобразовательные организации</w:t>
            </w:r>
          </w:p>
        </w:tc>
      </w:tr>
      <w:tr>
        <w:trPr>
          <w:trHeight w:val="591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создать эффективную систему психологического сопровождения образовательного процесса на всех уровнях образования.</w:t>
            </w:r>
          </w:p>
        </w:tc>
      </w:tr>
      <w:tr>
        <w:trPr>
          <w:trHeight w:val="219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Психолого-педагогическое сопровождение детей школьного возраста, находящихся в условиях вынужденной социальной изоляции, с</w:t>
            </w:r>
            <w:r>
              <w:rPr>
                <w:rFonts w:ascii="Times New Roman" w:hAnsi="Times New Roman"/>
                <w:sz w:val="22"/>
                <w:szCs w:val="22"/>
              </w:rPr>
              <w:t>оздание условий для обучения детей с ОВЗ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детей с особыми образовательными потребностями, обеспечен</w:t>
              <w:softHyphen/>
              <w:t>ных индивидуальным медико-социальным и психолого-педагогическим сопро</w:t>
              <w:softHyphen/>
              <w:t>вождением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13012,06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13475,95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13605,19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униципальное бюджетное учреждение «Центр психолого-медико-социального сопровождения № 85»</w:t>
            </w:r>
          </w:p>
        </w:tc>
      </w:tr>
      <w:tr>
        <w:trPr>
          <w:trHeight w:val="692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благоприятные условия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</w:tr>
      <w:tr>
        <w:trPr>
          <w:trHeight w:val="1543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Проведение и участие школьников в олимпиадах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оля победителей и призеров регионального этапа всероссийской и заключительного этапа республиканской  олимпиад школьников</w:t>
            </w:r>
            <w:r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2147,65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общего образования управления образования Исполнительного комитета; муниципальные общеобразовательные организации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образовательной и воспитательной программы для детей в лицеях-интернатах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о</w:t>
            </w:r>
            <w:r>
              <w:rPr>
                <w:rFonts w:ascii="Times New Roman" w:hAnsi="Times New Roman"/>
                <w:lang w:val="tt-RU"/>
              </w:rPr>
              <w:t>беспеченность образовательных организаций учебно-методическими  пособиями и оборудованием в соответствии с федеральным и региональным перечнем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109723,39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117899,44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119924,59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униципальное бюджетное общеобразовательное учреждение «Лицей-интернат № 79»; 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униципальное автономное общеобразовательное учреждение «Лицей-интернат № 84 имени Г</w:t>
            </w:r>
            <w:r>
              <w:rPr>
                <w:rFonts w:ascii="Times New Roman" w:hAnsi="Times New Roman"/>
              </w:rPr>
              <w:t>али</w:t>
            </w:r>
            <w:r>
              <w:rPr>
                <w:rFonts w:ascii="Times New Roman" w:hAnsi="Times New Roman"/>
              </w:rPr>
              <w:t xml:space="preserve"> Акыша»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военно-патриотической работы в образовательных организациях города</w:t>
            </w:r>
          </w:p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учащихся образовательных организаций, принимающих участие   в несении Вахты памяти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1417,24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3162,03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3210,13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униципальные образовательные организации</w:t>
            </w:r>
          </w:p>
        </w:tc>
      </w:tr>
      <w:tr>
        <w:trPr>
          <w:trHeight w:val="3247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проектов, конкурсов и фестивалей в рамках реализации системы воспитания в образовательных организациях города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учащихся образовательных организаций, принимающих участие  в конкурсах, фестивалях, научных и творческих конференциях разного уровня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530,0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униципальные образовательные организации</w:t>
            </w:r>
          </w:p>
        </w:tc>
      </w:tr>
      <w:tr>
        <w:trPr>
          <w:trHeight w:val="304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Подпрограмма: Дополнительное образование</w:t>
            </w:r>
          </w:p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условия для развития творческой индивидуальности личности и социализации.</w:t>
            </w:r>
          </w:p>
        </w:tc>
      </w:tr>
      <w:tr>
        <w:trPr>
          <w:trHeight w:val="1250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Предоставление услуг дополнительного образования организациями художественно-эстетической направленности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303" w:leader="none"/>
              </w:tabs>
              <w:spacing w:before="0" w:after="200"/>
              <w:ind w:left="20" w:hanging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оля победителей и призеров фестивалей и конкурсов разного уровня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26,5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635051,85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609966,70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556355,78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униципальные учреждения дополнительного образования художественно-эстетического направления </w:t>
            </w:r>
          </w:p>
        </w:tc>
      </w:tr>
      <w:tr>
        <w:trPr>
          <w:trHeight w:val="182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программ различной  направленности учреждениями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хват обучающихся программами дополнительного образования детей и молодежи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290954,2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281814,37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261089,71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</w:t>
            </w:r>
            <w:r>
              <w:rPr>
                <w:rFonts w:ascii="Times New Roman" w:hAnsi="Times New Roman"/>
                <w:bCs/>
              </w:rPr>
              <w:t xml:space="preserve">униципальные учреждения дополнительного образования многопрофильной направленности </w:t>
            </w:r>
          </w:p>
        </w:tc>
      </w:tr>
      <w:tr>
        <w:trPr>
          <w:trHeight w:val="1128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Учебно-методическое сопровождение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Наименование задачи: 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процесса.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spacing w:lineRule="auto" w:line="240"/>
              <w:ind w:hanging="0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Организация научно-консультационной работы, семинаров по инновациям, методам научного исследования в образовательных организациях города</w:t>
            </w:r>
          </w:p>
          <w:p>
            <w:pPr>
              <w:pStyle w:val="Style30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оля педагогов,  участвующих в научно-экспериментальной деятельности, инновационных проектах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19126,48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19526,75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19249,03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</w:t>
            </w:r>
            <w:r>
              <w:rPr>
                <w:rFonts w:ascii="Times New Roman" w:hAnsi="Times New Roman"/>
                <w:bCs/>
              </w:rPr>
              <w:t>правление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</w:t>
            </w:r>
            <w:r>
              <w:rPr>
                <w:rFonts w:ascii="Times New Roman" w:hAnsi="Times New Roman"/>
                <w:bCs/>
              </w:rPr>
              <w:t>униципальное бюджетное учреждение «Информационно-методический центр»</w:t>
            </w:r>
          </w:p>
        </w:tc>
      </w:tr>
      <w:tr>
        <w:trPr>
          <w:trHeight w:val="649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Кадровое обеспечение отрасли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потребности отрасли в компетентных, высококвалифицированных специалистах.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Организация работы по повышению квалификации педагогов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ind w:firstLine="22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педагогов, имеющих квалификационные категории (%);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69,28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69,89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69,9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организационно-педагогического обеспечения и социальной защиты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</w:t>
            </w:r>
            <w:r>
              <w:rPr>
                <w:rFonts w:ascii="Times New Roman" w:hAnsi="Times New Roman"/>
                <w:bCs/>
              </w:rPr>
              <w:t>униципальное бюджетное учреждение «Информационно-методический центр»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firstLine="220"/>
              <w:rPr>
                <w:rStyle w:val="FontStyle41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 проведение конкурс</w:t>
            </w:r>
            <w:r>
              <w:rPr>
                <w:rFonts w:ascii="Times New Roman" w:hAnsi="Times New Roman"/>
              </w:rPr>
              <w:t xml:space="preserve">ов, конференций, </w:t>
            </w:r>
            <w:r>
              <w:rPr>
                <w:rStyle w:val="FontStyle41"/>
                <w:sz w:val="22"/>
                <w:szCs w:val="22"/>
              </w:rPr>
              <w:t>награждение лучших работников отрасли образования</w:t>
            </w:r>
          </w:p>
          <w:p>
            <w:pPr>
              <w:pStyle w:val="Normal"/>
              <w:widowControl w:val="false"/>
              <w:spacing w:before="0" w:after="60"/>
              <w:ind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педагогов, участвующих в конкурсах по повышению профмастерства, конференциях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1203,24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5848,63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4342,64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организационно-педагогического обеспечения и социальной защиты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</w:t>
            </w:r>
            <w:r>
              <w:rPr>
                <w:rFonts w:ascii="Times New Roman" w:hAnsi="Times New Roman"/>
                <w:bCs/>
              </w:rPr>
              <w:t>униципальное бюджетное учреждение «Информационно-методический центр»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</w:rPr>
              <w:t>конкурса проектов по развитию муниципальных образовательных организаций города</w:t>
            </w:r>
            <w:r>
              <w:rPr/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оля образовательных организаций, показавших высокие показатели по качеству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правление образования Исполнительного комитета</w:t>
            </w:r>
          </w:p>
        </w:tc>
      </w:tr>
    </w:tbl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 xml:space="preserve">Заместитель Руководителя Аппарата, </w:t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 xml:space="preserve">начальник управления делопроизводством 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ru-RU"/>
        </w:rPr>
        <w:t>Исполнительного комитета                                                                                                                                                                    Н.И. Галиева</w:t>
      </w:r>
      <w:r>
        <w:br w:type="page"/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</w:rPr>
        <w:t>от _________ № ____</w:t>
      </w:r>
    </w:p>
    <w:p>
      <w:pPr>
        <w:pStyle w:val="Normal"/>
        <w:tabs>
          <w:tab w:val="clear" w:pos="708"/>
          <w:tab w:val="left" w:pos="1965" w:leader="none"/>
          <w:tab w:val="left" w:pos="4545" w:leader="none"/>
        </w:tabs>
        <w:jc w:val="center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Глава 10. Источники и объемы финансового обеспечения программы</w:t>
      </w:r>
    </w:p>
    <w:p>
      <w:pPr>
        <w:pStyle w:val="Normal"/>
        <w:ind w:firstLine="708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Указанное распределение носит прогнозный характер и подлежит ежегодному уточнению в установленном порядке при формировании проекта бюджета города Набережные Челны.</w:t>
      </w:r>
    </w:p>
    <w:tbl>
      <w:tblPr>
        <w:tblW w:w="11117" w:type="dxa"/>
        <w:jc w:val="left"/>
        <w:tblInd w:w="8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48"/>
        <w:gridCol w:w="2677"/>
        <w:gridCol w:w="2604"/>
        <w:gridCol w:w="2387"/>
      </w:tblGrid>
      <w:tr>
        <w:trPr>
          <w:trHeight w:val="657" w:hRule="atLeast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Разделы Программы</w:t>
            </w:r>
          </w:p>
        </w:tc>
        <w:tc>
          <w:tcPr>
            <w:tcW w:w="7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Финансовое обеспечение по годам</w:t>
            </w:r>
          </w:p>
        </w:tc>
      </w:tr>
      <w:tr>
        <w:trPr>
          <w:trHeight w:val="275" w:hRule="atLeast"/>
        </w:trPr>
        <w:tc>
          <w:tcPr>
            <w:tcW w:w="3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7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Источник финансирования – муниципальный бюджет (тыс. руб.)</w:t>
            </w:r>
          </w:p>
        </w:tc>
      </w:tr>
      <w:tr>
        <w:trPr>
          <w:trHeight w:val="279" w:hRule="atLeast"/>
        </w:trPr>
        <w:tc>
          <w:tcPr>
            <w:tcW w:w="3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2023 год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2024 год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2025 год</w:t>
            </w:r>
          </w:p>
        </w:tc>
      </w:tr>
      <w:tr>
        <w:trPr>
          <w:trHeight w:val="328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Система общего образования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5 349 538,97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6528600,40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6 450 629,80</w:t>
            </w:r>
          </w:p>
        </w:tc>
      </w:tr>
      <w:tr>
        <w:trPr>
          <w:trHeight w:val="328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система интернатов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109 723,39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117899,44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119 924,59</w:t>
            </w:r>
          </w:p>
        </w:tc>
      </w:tr>
      <w:tr>
        <w:trPr>
          <w:trHeight w:val="733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системы дополнительного образования в многопрофильных организациях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290 954,20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281814,37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261 089,71</w:t>
            </w:r>
          </w:p>
        </w:tc>
      </w:tr>
      <w:tr>
        <w:trPr>
          <w:trHeight w:val="794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системы дополнительного образования художественно-эстетической направленности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635 051,85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609966,70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556 355,78</w:t>
            </w:r>
          </w:p>
        </w:tc>
      </w:tr>
      <w:tr>
        <w:trPr>
          <w:trHeight w:val="657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Системы учебно-методического сопровождения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19 126,48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19526,75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19 249,03</w:t>
            </w:r>
          </w:p>
        </w:tc>
      </w:tr>
      <w:tr>
        <w:trPr>
          <w:trHeight w:val="657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Система психолого-медико-педагогического сопровождения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13 012,06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13 475,95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13 605,19</w:t>
            </w:r>
          </w:p>
        </w:tc>
      </w:tr>
      <w:tr>
        <w:trPr>
          <w:trHeight w:val="657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Системы дошкольного образования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4 371 827,39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4475606,50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4 310 117,62</w:t>
            </w:r>
          </w:p>
        </w:tc>
      </w:tr>
      <w:tr>
        <w:trPr>
          <w:trHeight w:val="328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Итого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10 789 234,34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12046890,11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11 730 971,72</w:t>
            </w:r>
          </w:p>
        </w:tc>
      </w:tr>
    </w:tbl>
    <w:p>
      <w:pPr>
        <w:pStyle w:val="ListParagraph"/>
        <w:tabs>
          <w:tab w:val="clear" w:pos="708"/>
          <w:tab w:val="left" w:pos="851" w:leader="none"/>
        </w:tabs>
        <w:ind w:left="0" w:firstLine="720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</w:r>
    </w:p>
    <w:p>
      <w:pPr>
        <w:pStyle w:val="ListParagraph"/>
        <w:tabs>
          <w:tab w:val="clear" w:pos="708"/>
          <w:tab w:val="left" w:pos="851" w:leader="none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Руководителя Аппарата, </w:t>
      </w:r>
    </w:p>
    <w:p>
      <w:pPr>
        <w:pStyle w:val="ListParagraph"/>
        <w:tabs>
          <w:tab w:val="clear" w:pos="708"/>
          <w:tab w:val="left" w:pos="851" w:leader="none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управления делопроизводством</w:t>
      </w:r>
    </w:p>
    <w:p>
      <w:pPr>
        <w:pStyle w:val="ListParagraph"/>
        <w:tabs>
          <w:tab w:val="clear" w:pos="708"/>
          <w:tab w:val="left" w:pos="851" w:leader="none"/>
        </w:tabs>
        <w:spacing w:before="0" w:after="200"/>
        <w:ind w:left="0"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                                                                                                                                         Н.И. Галиева</w:t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567" w:gutter="0" w:header="0" w:top="709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spacing w:before="0" w:after="20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spacing w:before="0" w:after="20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559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cc5595"/>
    <w:rPr>
      <w:rFonts w:ascii="Calibri" w:hAnsi="Calibri" w:eastAsia="Calibri" w:cs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c5595"/>
    <w:rPr>
      <w:rFonts w:ascii="Calibri" w:hAnsi="Calibri" w:eastAsia="Calibri" w:cs="Times New Roman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cc5595"/>
    <w:rPr>
      <w:rFonts w:ascii="Tahoma" w:hAnsi="Tahoma" w:eastAsia="Calibri" w:cs="Tahoma"/>
      <w:sz w:val="16"/>
      <w:szCs w:val="16"/>
    </w:rPr>
  </w:style>
  <w:style w:type="character" w:styleId="FontStyle41" w:customStyle="1">
    <w:name w:val="Font Style41"/>
    <w:basedOn w:val="DefaultParagraphFont"/>
    <w:uiPriority w:val="99"/>
    <w:qFormat/>
    <w:rsid w:val="00f92a8c"/>
    <w:rPr>
      <w:rFonts w:ascii="Times New Roman" w:hAnsi="Times New Roman" w:cs="Times New Roman"/>
      <w:sz w:val="24"/>
      <w:szCs w:val="24"/>
    </w:rPr>
  </w:style>
  <w:style w:type="character" w:styleId="Style17" w:customStyle="1">
    <w:name w:val="Основной текст с отступом Знак"/>
    <w:basedOn w:val="DefaultParagraphFont"/>
    <w:qFormat/>
    <w:rsid w:val="001f1480"/>
    <w:rPr>
      <w:rFonts w:ascii="Times New Roman" w:hAnsi="Times New Roman" w:eastAsia="Times New Roman"/>
      <w:sz w:val="28"/>
    </w:rPr>
  </w:style>
  <w:style w:type="character" w:styleId="1" w:customStyle="1">
    <w:name w:val="Основной текст с отступом Знак1"/>
    <w:basedOn w:val="DefaultParagraphFont"/>
    <w:uiPriority w:val="99"/>
    <w:semiHidden/>
    <w:qFormat/>
    <w:rsid w:val="001f1480"/>
    <w:rPr>
      <w:sz w:val="22"/>
      <w:szCs w:val="22"/>
      <w:lang w:eastAsia="en-US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cc5595"/>
    <w:pPr>
      <w:spacing w:before="0" w:after="200"/>
      <w:ind w:left="720" w:hanging="0"/>
      <w:contextualSpacing/>
    </w:pPr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4"/>
    <w:uiPriority w:val="99"/>
    <w:semiHidden/>
    <w:unhideWhenUsed/>
    <w:rsid w:val="00cc559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5"/>
    <w:uiPriority w:val="99"/>
    <w:unhideWhenUsed/>
    <w:rsid w:val="00cc559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cc559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61" w:customStyle="1">
    <w:name w:val="Style6"/>
    <w:basedOn w:val="Normal"/>
    <w:uiPriority w:val="99"/>
    <w:qFormat/>
    <w:rsid w:val="00f92a8c"/>
    <w:pPr>
      <w:widowControl w:val="false"/>
      <w:spacing w:lineRule="exact" w:line="349" w:before="0" w:after="0"/>
      <w:ind w:firstLine="689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0" w:customStyle="1">
    <w:name w:val="Style30"/>
    <w:basedOn w:val="Normal"/>
    <w:uiPriority w:val="99"/>
    <w:qFormat/>
    <w:rsid w:val="00f92a8c"/>
    <w:pPr>
      <w:widowControl w:val="false"/>
      <w:spacing w:lineRule="exact" w:line="327" w:before="0" w:after="0"/>
      <w:ind w:firstLine="1392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6" w:customStyle="1">
    <w:name w:val="Нормальный (таблица)"/>
    <w:basedOn w:val="Normal"/>
    <w:next w:val="Normal"/>
    <w:qFormat/>
    <w:rsid w:val="00286c8a"/>
    <w:pPr>
      <w:widowControl w:val="false"/>
      <w:spacing w:lineRule="auto" w:line="240" w:before="0" w:after="0"/>
      <w:jc w:val="both"/>
    </w:pPr>
    <w:rPr>
      <w:rFonts w:ascii="Arial" w:hAnsi="Arial" w:eastAsia="Times New Roman"/>
      <w:sz w:val="24"/>
      <w:szCs w:val="24"/>
      <w:lang w:eastAsia="ru-RU"/>
    </w:rPr>
  </w:style>
  <w:style w:type="paragraph" w:styleId="NormalWeb">
    <w:name w:val="Normal (Web)"/>
    <w:basedOn w:val="Normal"/>
    <w:qFormat/>
    <w:rsid w:val="00286c8a"/>
    <w:pPr>
      <w:spacing w:lineRule="auto" w:line="240" w:beforeAutospacing="1" w:afterAutospacing="1"/>
      <w:ind w:firstLine="450"/>
      <w:jc w:val="both"/>
    </w:pPr>
    <w:rPr>
      <w:rFonts w:ascii="Verdana" w:hAnsi="Verdana" w:eastAsia="Times New Roman"/>
      <w:color w:val="333366"/>
      <w:sz w:val="18"/>
      <w:szCs w:val="18"/>
      <w:lang w:eastAsia="ru-RU"/>
    </w:rPr>
  </w:style>
  <w:style w:type="paragraph" w:styleId="ConsPlusCell" w:customStyle="1">
    <w:name w:val="ConsPlusCell"/>
    <w:qFormat/>
    <w:rsid w:val="00286c8a"/>
    <w:pPr>
      <w:widowControl w:val="false"/>
      <w:bidi w:val="0"/>
      <w:spacing w:before="0" w:after="0"/>
      <w:jc w:val="left"/>
    </w:pPr>
    <w:rPr>
      <w:rFonts w:ascii="Arial" w:hAnsi="Arial" w:cs="Arial" w:eastAsia="Calibri"/>
      <w:color w:val="auto"/>
      <w:kern w:val="0"/>
      <w:sz w:val="20"/>
      <w:szCs w:val="20"/>
      <w:lang w:val="ru-RU" w:eastAsia="ru-RU" w:bidi="ar-SA"/>
    </w:rPr>
  </w:style>
  <w:style w:type="paragraph" w:styleId="Style27">
    <w:name w:val="Body Text Indent"/>
    <w:basedOn w:val="Normal"/>
    <w:link w:val="Style17"/>
    <w:unhideWhenUsed/>
    <w:rsid w:val="001f1480"/>
    <w:pPr>
      <w:spacing w:lineRule="auto" w:line="240" w:before="0" w:after="0"/>
      <w:ind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cc559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BD349-4A69-4D39-BA2B-5771CE1B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Application>LibreOffice/7.5.6.2$Linux_X86_64 LibreOffice_project/50$Build-2</Application>
  <AppVersion>15.0000</AppVersion>
  <Pages>12</Pages>
  <Words>1693</Words>
  <Characters>13080</Characters>
  <CharactersWithSpaces>15076</CharactersWithSpaces>
  <Paragraphs>373</Paragraphs>
  <Company>msisp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2022-08-23T14:05:00Z</dcterms:created>
  <dc:creator>VylegzaninaIV</dc:creator>
  <dc:description/>
  <dc:language>ru-RU</dc:language>
  <cp:lastModifiedBy/>
  <cp:lastPrinted>2023-06-09T10:18:00Z</cp:lastPrinted>
  <dcterms:modified xsi:type="dcterms:W3CDTF">2024-08-09T14:24:16Z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