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2" w:rsidRDefault="00DD75D2" w:rsidP="00DD75D2">
      <w:pPr>
        <w:autoSpaceDE w:val="0"/>
        <w:autoSpaceDN w:val="0"/>
        <w:adjustRightInd w:val="0"/>
        <w:jc w:val="center"/>
      </w:pPr>
      <w:r>
        <w:t>Проект постановления</w:t>
      </w:r>
    </w:p>
    <w:p w:rsidR="00DD75D2" w:rsidRDefault="00DD75D2" w:rsidP="00DD75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11469" w:rsidRDefault="00DD75D2" w:rsidP="00DD75D2">
      <w:pPr>
        <w:autoSpaceDE w:val="0"/>
        <w:autoSpaceDN w:val="0"/>
        <w:adjustRightInd w:val="0"/>
        <w:jc w:val="both"/>
      </w:pPr>
      <w:r>
        <w:t xml:space="preserve">О внесении изменений </w:t>
      </w:r>
      <w:proofErr w:type="gramStart"/>
      <w:r w:rsidR="00E11469">
        <w:t>в</w:t>
      </w:r>
      <w:proofErr w:type="gramEnd"/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>административн</w:t>
      </w:r>
      <w:r w:rsidR="00E11469">
        <w:t>ый</w:t>
      </w:r>
      <w:r>
        <w:t xml:space="preserve"> регламент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 xml:space="preserve"> </w:t>
      </w:r>
    </w:p>
    <w:p w:rsidR="003B64B4" w:rsidRDefault="00877372" w:rsidP="003B64B4">
      <w:pPr>
        <w:autoSpaceDE w:val="0"/>
        <w:autoSpaceDN w:val="0"/>
        <w:adjustRightInd w:val="0"/>
        <w:jc w:val="both"/>
      </w:pPr>
      <w:r>
        <w:t xml:space="preserve">услуги </w:t>
      </w:r>
      <w:r w:rsidR="003B64B4" w:rsidRPr="003B64B4">
        <w:t xml:space="preserve">по предварительному согласованию </w:t>
      </w:r>
    </w:p>
    <w:p w:rsidR="00CD2CCC" w:rsidRDefault="003B64B4" w:rsidP="003B64B4">
      <w:pPr>
        <w:autoSpaceDE w:val="0"/>
        <w:autoSpaceDN w:val="0"/>
        <w:adjustRightInd w:val="0"/>
        <w:jc w:val="both"/>
      </w:pPr>
      <w:r w:rsidRPr="003B64B4">
        <w:t>предоставления земельного участка</w:t>
      </w:r>
      <w:r w:rsidR="00E11469">
        <w:t xml:space="preserve">, </w:t>
      </w:r>
    </w:p>
    <w:p w:rsidR="00E11469" w:rsidRDefault="00E11469" w:rsidP="003B64B4">
      <w:pPr>
        <w:autoSpaceDE w:val="0"/>
        <w:autoSpaceDN w:val="0"/>
        <w:adjustRightInd w:val="0"/>
        <w:jc w:val="both"/>
      </w:pPr>
      <w:proofErr w:type="gramStart"/>
      <w:r>
        <w:t>утвержденный</w:t>
      </w:r>
      <w:proofErr w:type="gramEnd"/>
      <w:r w:rsidR="00DD75D2">
        <w:t xml:space="preserve"> </w:t>
      </w:r>
      <w:r>
        <w:t xml:space="preserve">постановлением </w:t>
      </w:r>
    </w:p>
    <w:p w:rsidR="00E11469" w:rsidRDefault="00E11469" w:rsidP="00E11469">
      <w:pPr>
        <w:autoSpaceDE w:val="0"/>
        <w:autoSpaceDN w:val="0"/>
        <w:adjustRightInd w:val="0"/>
        <w:jc w:val="both"/>
      </w:pPr>
      <w:r>
        <w:t xml:space="preserve">Исполнительного комитета от </w:t>
      </w:r>
      <w:r w:rsidR="00877372">
        <w:t>31</w:t>
      </w:r>
      <w:r>
        <w:t>.</w:t>
      </w:r>
      <w:r w:rsidR="00877372">
        <w:t>05</w:t>
      </w:r>
      <w:r>
        <w:t>.2021 №</w:t>
      </w:r>
      <w:r w:rsidR="00877372">
        <w:t>36</w:t>
      </w:r>
      <w:r w:rsidR="00CD2CCC">
        <w:t>82</w:t>
      </w:r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</w:t>
      </w:r>
      <w:r w:rsidR="006714AA">
        <w:t>25</w:t>
      </w:r>
      <w:r>
        <w:t>.</w:t>
      </w:r>
      <w:r w:rsidR="006714AA">
        <w:t>12</w:t>
      </w:r>
      <w:r>
        <w:t>.202</w:t>
      </w:r>
      <w:r w:rsidR="006714AA">
        <w:t>3</w:t>
      </w:r>
      <w:r>
        <w:t xml:space="preserve"> № </w:t>
      </w:r>
      <w:r w:rsidR="006714AA">
        <w:t>627</w:t>
      </w:r>
      <w:r>
        <w:t xml:space="preserve">-ФЗ «О </w:t>
      </w:r>
      <w:r w:rsidR="006714AA">
        <w:t>внесении изменений в Градостроительный кодекс</w:t>
      </w:r>
      <w:r>
        <w:t xml:space="preserve"> Российской Федерации</w:t>
      </w:r>
      <w:r w:rsidR="0041577E">
        <w:t xml:space="preserve"> и отдельные законодательные акты Российской Федерации</w:t>
      </w:r>
      <w:r>
        <w:t>»,</w:t>
      </w:r>
      <w:r w:rsidR="00934F20">
        <w:t xml:space="preserve"> пунктом </w:t>
      </w:r>
      <w:r>
        <w:t>5.24 Положения о системе муниципальных правовых актов, утвержденного решением Городского Совета от 21.02.2007</w:t>
      </w:r>
      <w:r w:rsidR="00934F20">
        <w:t xml:space="preserve"> </w:t>
      </w:r>
      <w:r>
        <w:t xml:space="preserve">№ 19/8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</w:pPr>
      <w:r>
        <w:t>ПОСТАНОВЛЯЮ: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574A41" w:rsidRDefault="00DD75D2" w:rsidP="00CD2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CBB">
        <w:rPr>
          <w:rFonts w:ascii="Times New Roman" w:hAnsi="Times New Roman" w:cs="Times New Roman"/>
          <w:sz w:val="24"/>
          <w:szCs w:val="24"/>
        </w:rPr>
        <w:t>1.</w:t>
      </w:r>
      <w:r w:rsidRPr="00714CBB">
        <w:rPr>
          <w:sz w:val="24"/>
          <w:szCs w:val="24"/>
        </w:rPr>
        <w:t> </w:t>
      </w:r>
      <w:r w:rsidR="00651F2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11469" w:rsidRPr="00E11469">
        <w:rPr>
          <w:rFonts w:ascii="Times New Roman" w:hAnsi="Times New Roman" w:cs="Times New Roman"/>
          <w:sz w:val="24"/>
          <w:szCs w:val="24"/>
        </w:rPr>
        <w:t>административн</w:t>
      </w:r>
      <w:r w:rsidR="00574A41">
        <w:rPr>
          <w:rFonts w:ascii="Times New Roman" w:hAnsi="Times New Roman" w:cs="Times New Roman"/>
          <w:sz w:val="24"/>
          <w:szCs w:val="24"/>
        </w:rPr>
        <w:t xml:space="preserve">ый </w:t>
      </w:r>
      <w:r w:rsidR="00E11469" w:rsidRPr="00E11469">
        <w:rPr>
          <w:rFonts w:ascii="Times New Roman" w:hAnsi="Times New Roman" w:cs="Times New Roman"/>
          <w:sz w:val="24"/>
          <w:szCs w:val="24"/>
        </w:rPr>
        <w:t>регламент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77372" w:rsidRPr="0087737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77372">
        <w:rPr>
          <w:rFonts w:ascii="Times New Roman" w:hAnsi="Times New Roman" w:cs="Times New Roman"/>
          <w:sz w:val="24"/>
          <w:szCs w:val="24"/>
        </w:rPr>
        <w:t>у</w:t>
      </w:r>
      <w:r w:rsidR="00877372" w:rsidRPr="00877372">
        <w:rPr>
          <w:rFonts w:ascii="Times New Roman" w:hAnsi="Times New Roman" w:cs="Times New Roman"/>
          <w:sz w:val="24"/>
          <w:szCs w:val="24"/>
        </w:rPr>
        <w:t xml:space="preserve">слуги по </w:t>
      </w:r>
      <w:r w:rsidR="00CD2CCC" w:rsidRPr="00CD2CCC">
        <w:rPr>
          <w:rFonts w:ascii="Times New Roman" w:hAnsi="Times New Roman" w:cs="Times New Roman"/>
          <w:sz w:val="24"/>
          <w:szCs w:val="24"/>
        </w:rPr>
        <w:t>предварительному согласованию предоставления земельного участка</w:t>
      </w:r>
      <w:r w:rsidR="00E11469" w:rsidRPr="00E11469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Исполнительного комитета от </w:t>
      </w:r>
      <w:r w:rsidR="00877372">
        <w:rPr>
          <w:rFonts w:ascii="Times New Roman" w:hAnsi="Times New Roman" w:cs="Times New Roman"/>
          <w:sz w:val="24"/>
          <w:szCs w:val="24"/>
        </w:rPr>
        <w:t>31</w:t>
      </w:r>
      <w:r w:rsidR="00E11469" w:rsidRPr="00E11469">
        <w:rPr>
          <w:rFonts w:ascii="Times New Roman" w:hAnsi="Times New Roman" w:cs="Times New Roman"/>
          <w:sz w:val="24"/>
          <w:szCs w:val="24"/>
        </w:rPr>
        <w:t>.</w:t>
      </w:r>
      <w:r w:rsidR="00877372">
        <w:rPr>
          <w:rFonts w:ascii="Times New Roman" w:hAnsi="Times New Roman" w:cs="Times New Roman"/>
          <w:sz w:val="24"/>
          <w:szCs w:val="24"/>
        </w:rPr>
        <w:t>05</w:t>
      </w:r>
      <w:r w:rsidR="00E11469" w:rsidRPr="00E11469">
        <w:rPr>
          <w:rFonts w:ascii="Times New Roman" w:hAnsi="Times New Roman" w:cs="Times New Roman"/>
          <w:sz w:val="24"/>
          <w:szCs w:val="24"/>
        </w:rPr>
        <w:t>.2021 №</w:t>
      </w:r>
      <w:r w:rsidR="00877372">
        <w:rPr>
          <w:rFonts w:ascii="Times New Roman" w:hAnsi="Times New Roman" w:cs="Times New Roman"/>
          <w:sz w:val="24"/>
          <w:szCs w:val="24"/>
        </w:rPr>
        <w:t>36</w:t>
      </w:r>
      <w:r w:rsidR="00CD2CCC">
        <w:rPr>
          <w:rFonts w:ascii="Times New Roman" w:hAnsi="Times New Roman" w:cs="Times New Roman"/>
          <w:sz w:val="24"/>
          <w:szCs w:val="24"/>
        </w:rPr>
        <w:t>82</w:t>
      </w:r>
      <w:r w:rsidR="00457625">
        <w:rPr>
          <w:rFonts w:ascii="Times New Roman" w:hAnsi="Times New Roman" w:cs="Times New Roman"/>
          <w:sz w:val="24"/>
          <w:szCs w:val="24"/>
        </w:rPr>
        <w:t xml:space="preserve"> </w:t>
      </w:r>
      <w:r w:rsidR="00457625" w:rsidRPr="00457625">
        <w:rPr>
          <w:rFonts w:ascii="Times New Roman" w:hAnsi="Times New Roman" w:cs="Times New Roman"/>
          <w:sz w:val="24"/>
          <w:szCs w:val="24"/>
        </w:rPr>
        <w:t xml:space="preserve">(в редакции постановлений Исполнительного комитета от </w:t>
      </w:r>
      <w:r w:rsidR="00457625">
        <w:rPr>
          <w:rFonts w:ascii="Times New Roman" w:hAnsi="Times New Roman" w:cs="Times New Roman"/>
          <w:sz w:val="24"/>
          <w:szCs w:val="24"/>
        </w:rPr>
        <w:t>09</w:t>
      </w:r>
      <w:r w:rsidR="00457625" w:rsidRPr="00457625">
        <w:rPr>
          <w:rFonts w:ascii="Times New Roman" w:hAnsi="Times New Roman" w:cs="Times New Roman"/>
          <w:sz w:val="24"/>
          <w:szCs w:val="24"/>
        </w:rPr>
        <w:t>.06.20</w:t>
      </w:r>
      <w:r w:rsidR="00457625">
        <w:rPr>
          <w:rFonts w:ascii="Times New Roman" w:hAnsi="Times New Roman" w:cs="Times New Roman"/>
          <w:sz w:val="24"/>
          <w:szCs w:val="24"/>
        </w:rPr>
        <w:t>22</w:t>
      </w:r>
      <w:r w:rsidR="00457625" w:rsidRPr="00457625">
        <w:rPr>
          <w:rFonts w:ascii="Times New Roman" w:hAnsi="Times New Roman" w:cs="Times New Roman"/>
          <w:sz w:val="24"/>
          <w:szCs w:val="24"/>
        </w:rPr>
        <w:t xml:space="preserve"> №</w:t>
      </w:r>
      <w:r w:rsidR="00457625">
        <w:rPr>
          <w:rFonts w:ascii="Times New Roman" w:hAnsi="Times New Roman" w:cs="Times New Roman"/>
          <w:sz w:val="24"/>
          <w:szCs w:val="24"/>
        </w:rPr>
        <w:t>2968</w:t>
      </w:r>
      <w:r w:rsidR="00457625" w:rsidRPr="00457625">
        <w:rPr>
          <w:rFonts w:ascii="Times New Roman" w:hAnsi="Times New Roman" w:cs="Times New Roman"/>
          <w:sz w:val="24"/>
          <w:szCs w:val="24"/>
        </w:rPr>
        <w:t xml:space="preserve">, от </w:t>
      </w:r>
      <w:r w:rsidR="00457625">
        <w:rPr>
          <w:rFonts w:ascii="Times New Roman" w:hAnsi="Times New Roman" w:cs="Times New Roman"/>
          <w:sz w:val="24"/>
          <w:szCs w:val="24"/>
        </w:rPr>
        <w:t>16</w:t>
      </w:r>
      <w:r w:rsidR="00457625" w:rsidRPr="00457625">
        <w:rPr>
          <w:rFonts w:ascii="Times New Roman" w:hAnsi="Times New Roman" w:cs="Times New Roman"/>
          <w:sz w:val="24"/>
          <w:szCs w:val="24"/>
        </w:rPr>
        <w:t>.</w:t>
      </w:r>
      <w:r w:rsidR="00457625">
        <w:rPr>
          <w:rFonts w:ascii="Times New Roman" w:hAnsi="Times New Roman" w:cs="Times New Roman"/>
          <w:sz w:val="24"/>
          <w:szCs w:val="24"/>
        </w:rPr>
        <w:t>06</w:t>
      </w:r>
      <w:r w:rsidR="00457625" w:rsidRPr="00457625">
        <w:rPr>
          <w:rFonts w:ascii="Times New Roman" w:hAnsi="Times New Roman" w:cs="Times New Roman"/>
          <w:sz w:val="24"/>
          <w:szCs w:val="24"/>
        </w:rPr>
        <w:t>.20</w:t>
      </w:r>
      <w:r w:rsidR="00457625">
        <w:rPr>
          <w:rFonts w:ascii="Times New Roman" w:hAnsi="Times New Roman" w:cs="Times New Roman"/>
          <w:sz w:val="24"/>
          <w:szCs w:val="24"/>
        </w:rPr>
        <w:t>23</w:t>
      </w:r>
      <w:r w:rsidR="00457625" w:rsidRPr="00457625">
        <w:rPr>
          <w:rFonts w:ascii="Times New Roman" w:hAnsi="Times New Roman" w:cs="Times New Roman"/>
          <w:sz w:val="24"/>
          <w:szCs w:val="24"/>
        </w:rPr>
        <w:t xml:space="preserve"> №</w:t>
      </w:r>
      <w:r w:rsidR="00457625">
        <w:rPr>
          <w:rFonts w:ascii="Times New Roman" w:hAnsi="Times New Roman" w:cs="Times New Roman"/>
          <w:sz w:val="24"/>
          <w:szCs w:val="24"/>
        </w:rPr>
        <w:t>5186</w:t>
      </w:r>
      <w:r w:rsidR="00457625" w:rsidRPr="00457625">
        <w:rPr>
          <w:rFonts w:ascii="Times New Roman" w:hAnsi="Times New Roman" w:cs="Times New Roman"/>
          <w:sz w:val="24"/>
          <w:szCs w:val="24"/>
        </w:rPr>
        <w:t>)</w:t>
      </w:r>
      <w:r w:rsidR="0041577E">
        <w:rPr>
          <w:rFonts w:ascii="Times New Roman" w:hAnsi="Times New Roman" w:cs="Times New Roman"/>
          <w:sz w:val="24"/>
          <w:szCs w:val="24"/>
        </w:rPr>
        <w:t>,</w:t>
      </w:r>
      <w:r w:rsidR="00574A41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1577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574A41">
        <w:rPr>
          <w:rFonts w:ascii="Times New Roman" w:hAnsi="Times New Roman" w:cs="Times New Roman"/>
          <w:sz w:val="24"/>
          <w:szCs w:val="24"/>
        </w:rPr>
        <w:t>:</w:t>
      </w:r>
    </w:p>
    <w:p w:rsidR="00DD75D2" w:rsidRPr="00E11469" w:rsidRDefault="00574A41" w:rsidP="0087737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329E9">
        <w:rPr>
          <w:rFonts w:ascii="Times New Roman" w:hAnsi="Times New Roman" w:cs="Times New Roman"/>
          <w:sz w:val="24"/>
          <w:szCs w:val="24"/>
        </w:rPr>
        <w:t xml:space="preserve">в </w:t>
      </w:r>
      <w:r w:rsidR="003544E1" w:rsidRPr="003544E1">
        <w:rPr>
          <w:rFonts w:ascii="Times New Roman" w:hAnsi="Times New Roman" w:cs="Times New Roman"/>
          <w:sz w:val="24"/>
          <w:szCs w:val="24"/>
        </w:rPr>
        <w:t>подпункт</w:t>
      </w:r>
      <w:r w:rsidR="008329E9">
        <w:rPr>
          <w:rFonts w:ascii="Times New Roman" w:hAnsi="Times New Roman" w:cs="Times New Roman"/>
          <w:sz w:val="24"/>
          <w:szCs w:val="24"/>
        </w:rPr>
        <w:t>е</w:t>
      </w:r>
      <w:r w:rsidR="003544E1" w:rsidRPr="003544E1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пункта 2.8</w:t>
      </w:r>
      <w:r w:rsidR="00854052">
        <w:rPr>
          <w:rFonts w:ascii="Times New Roman" w:hAnsi="Times New Roman" w:cs="Times New Roman"/>
          <w:sz w:val="24"/>
          <w:szCs w:val="24"/>
        </w:rPr>
        <w:t>.3.2.</w:t>
      </w:r>
      <w:r w:rsidR="008329E9">
        <w:rPr>
          <w:rFonts w:ascii="Times New Roman" w:hAnsi="Times New Roman" w:cs="Times New Roman"/>
          <w:sz w:val="24"/>
          <w:szCs w:val="24"/>
        </w:rPr>
        <w:t xml:space="preserve"> слова «договор о развитии застроенной территории « заменить словами «договор о комплексном развитии территории»;</w:t>
      </w:r>
    </w:p>
    <w:p w:rsidR="001E0D75" w:rsidRDefault="00D35A80" w:rsidP="00DD75D2">
      <w:pPr>
        <w:autoSpaceDE w:val="0"/>
        <w:autoSpaceDN w:val="0"/>
        <w:adjustRightInd w:val="0"/>
        <w:ind w:firstLine="540"/>
        <w:jc w:val="both"/>
      </w:pPr>
      <w:r>
        <w:t>2</w:t>
      </w:r>
      <w:r w:rsidR="00574A41">
        <w:t xml:space="preserve">) </w:t>
      </w:r>
      <w:r>
        <w:t>в приложени</w:t>
      </w:r>
      <w:r w:rsidR="00574A41">
        <w:t xml:space="preserve">и </w:t>
      </w:r>
      <w:r>
        <w:t xml:space="preserve">№ </w:t>
      </w:r>
      <w:r w:rsidR="008329E9">
        <w:t>7</w:t>
      </w:r>
      <w:r w:rsidR="001E0D75">
        <w:t>:</w:t>
      </w:r>
      <w:r w:rsidRPr="00D35A80">
        <w:t xml:space="preserve"> </w:t>
      </w:r>
    </w:p>
    <w:p w:rsidR="00854052" w:rsidRDefault="00854052" w:rsidP="00854052">
      <w:pPr>
        <w:autoSpaceDE w:val="0"/>
        <w:autoSpaceDN w:val="0"/>
        <w:adjustRightInd w:val="0"/>
        <w:ind w:firstLine="540"/>
        <w:jc w:val="both"/>
      </w:pPr>
      <w:r>
        <w:t>- пункты 1, 2, 3, 5, 12, 28, 29 признать утратившими силу.</w:t>
      </w:r>
    </w:p>
    <w:p w:rsidR="00D35A80" w:rsidRDefault="001E0D75" w:rsidP="00DD75D2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A58A8" w:rsidRPr="00D35A80">
        <w:t>п</w:t>
      </w:r>
      <w:r w:rsidR="006A58A8">
        <w:t>ункт</w:t>
      </w:r>
      <w:r w:rsidR="00CD2CCC">
        <w:t xml:space="preserve"> 36 </w:t>
      </w:r>
      <w:r w:rsidR="00D35A80" w:rsidRPr="00D35A80">
        <w:t>изложи</w:t>
      </w:r>
      <w:r w:rsidR="006A58A8">
        <w:t>ть</w:t>
      </w:r>
      <w:r w:rsidR="00D35A80" w:rsidRPr="00D35A80">
        <w:t xml:space="preserve"> в редакции</w:t>
      </w:r>
      <w:r w:rsidR="00D35A80">
        <w:t xml:space="preserve"> согласно приложению</w:t>
      </w:r>
      <w:r>
        <w:t>;</w:t>
      </w:r>
    </w:p>
    <w:p w:rsidR="001E0D75" w:rsidRDefault="00457625" w:rsidP="00DD75D2">
      <w:pPr>
        <w:autoSpaceDE w:val="0"/>
        <w:autoSpaceDN w:val="0"/>
        <w:adjustRightInd w:val="0"/>
        <w:ind w:firstLine="540"/>
        <w:jc w:val="both"/>
      </w:pPr>
      <w:r>
        <w:t>-</w:t>
      </w:r>
      <w:r w:rsidR="00854052">
        <w:t xml:space="preserve"> пункты </w:t>
      </w:r>
      <w:r>
        <w:t>37, 38, 39 п</w:t>
      </w:r>
      <w:bookmarkStart w:id="0" w:name="_GoBack"/>
      <w:bookmarkEnd w:id="0"/>
      <w:r>
        <w:t>ризнать утратившими силу.</w:t>
      </w:r>
    </w:p>
    <w:p w:rsidR="00DD75D2" w:rsidRPr="00714CBB" w:rsidRDefault="00574A41" w:rsidP="00DD75D2">
      <w:pPr>
        <w:widowControl w:val="0"/>
        <w:autoSpaceDE w:val="0"/>
        <w:autoSpaceDN w:val="0"/>
        <w:ind w:firstLine="540"/>
        <w:jc w:val="both"/>
      </w:pPr>
      <w:r>
        <w:t>2</w:t>
      </w:r>
      <w:r w:rsidR="00DD75D2" w:rsidRPr="00714CBB">
        <w:t>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>
        <w:t xml:space="preserve"> в сети Интернет </w:t>
      </w:r>
      <w:r w:rsidR="00DD75D2" w:rsidRPr="00714CBB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714CBB">
        <w:t>.</w:t>
      </w:r>
    </w:p>
    <w:p w:rsidR="00DD75D2" w:rsidRPr="00714CBB" w:rsidRDefault="00574A41" w:rsidP="00DD75D2">
      <w:pPr>
        <w:widowControl w:val="0"/>
        <w:autoSpaceDE w:val="0"/>
        <w:autoSpaceDN w:val="0"/>
        <w:ind w:firstLine="540"/>
        <w:jc w:val="both"/>
      </w:pPr>
      <w:r>
        <w:t>3</w:t>
      </w:r>
      <w:r w:rsidR="00DD75D2" w:rsidRPr="00714CBB">
        <w:t xml:space="preserve">. </w:t>
      </w:r>
      <w:proofErr w:type="gramStart"/>
      <w:r w:rsidR="00DD75D2" w:rsidRPr="00714CBB">
        <w:t>Контроль за</w:t>
      </w:r>
      <w:proofErr w:type="gramEnd"/>
      <w:r w:rsidR="00DD75D2" w:rsidRPr="00714CBB"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DD75D2" w:rsidRPr="00714CBB">
        <w:t>Гизатуллина</w:t>
      </w:r>
      <w:proofErr w:type="spellEnd"/>
      <w:r w:rsidR="00DD75D2" w:rsidRPr="00714CBB">
        <w:t xml:space="preserve"> Л.Р.</w:t>
      </w:r>
    </w:p>
    <w:p w:rsidR="00DD75D2" w:rsidRDefault="00DD75D2" w:rsidP="00DD75D2"/>
    <w:p w:rsidR="00DD75D2" w:rsidRDefault="00DD75D2" w:rsidP="00DD75D2">
      <w:r>
        <w:t xml:space="preserve">Руководитель </w:t>
      </w:r>
    </w:p>
    <w:p w:rsidR="00DD75D2" w:rsidRDefault="00DD75D2" w:rsidP="00DD75D2">
      <w:r>
        <w:t xml:space="preserve">Исполнительного комитета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Ф.Ш. Салахов</w:t>
      </w:r>
    </w:p>
    <w:p w:rsidR="00DD75D2" w:rsidRDefault="00DD75D2" w:rsidP="00DD75D2">
      <w:pPr>
        <w:ind w:left="4820"/>
        <w:rPr>
          <w:caps/>
        </w:rPr>
      </w:pPr>
    </w:p>
    <w:p w:rsidR="00E11469" w:rsidRDefault="00E11469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DD75D2" w:rsidRDefault="00DD75D2" w:rsidP="00E11469">
      <w:pPr>
        <w:ind w:left="4820" w:right="-1"/>
        <w:jc w:val="center"/>
      </w:pPr>
    </w:p>
    <w:p w:rsidR="00DD75D2" w:rsidRDefault="003544E1" w:rsidP="00DD75D2">
      <w:pPr>
        <w:ind w:right="-1"/>
        <w:rPr>
          <w:sz w:val="18"/>
          <w:szCs w:val="18"/>
        </w:rPr>
      </w:pPr>
      <w:r>
        <w:rPr>
          <w:sz w:val="18"/>
          <w:szCs w:val="18"/>
        </w:rPr>
        <w:t>Садиков</w:t>
      </w:r>
      <w:r w:rsidR="00DD75D2">
        <w:rPr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 w:rsidR="00DD75D2">
        <w:rPr>
          <w:sz w:val="18"/>
          <w:szCs w:val="18"/>
        </w:rPr>
        <w:t>.</w:t>
      </w:r>
      <w:r>
        <w:rPr>
          <w:sz w:val="18"/>
          <w:szCs w:val="18"/>
        </w:rPr>
        <w:t>Р</w:t>
      </w:r>
      <w:r w:rsidR="00DD75D2">
        <w:rPr>
          <w:sz w:val="18"/>
          <w:szCs w:val="18"/>
        </w:rPr>
        <w:t xml:space="preserve">. </w:t>
      </w:r>
    </w:p>
    <w:p w:rsidR="00877372" w:rsidRDefault="00DD75D2" w:rsidP="00DD75D2">
      <w:pPr>
        <w:ind w:right="-1"/>
        <w:rPr>
          <w:sz w:val="18"/>
          <w:szCs w:val="18"/>
        </w:rPr>
        <w:sectPr w:rsidR="00877372" w:rsidSect="00714CBB">
          <w:pgSz w:w="11906" w:h="16838"/>
          <w:pgMar w:top="1134" w:right="850" w:bottom="0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>30571</w:t>
      </w:r>
      <w:r w:rsidR="003544E1">
        <w:rPr>
          <w:sz w:val="18"/>
          <w:szCs w:val="18"/>
        </w:rPr>
        <w:t>3</w:t>
      </w:r>
    </w:p>
    <w:p w:rsidR="00877372" w:rsidRPr="0094407F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lastRenderedPageBreak/>
        <w:t>Приложение к постановлению</w:t>
      </w:r>
    </w:p>
    <w:p w:rsidR="00877372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t xml:space="preserve">Исполнительного комитета </w:t>
      </w:r>
    </w:p>
    <w:p w:rsidR="00877372" w:rsidRPr="0094407F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_______________</w:t>
      </w:r>
      <w:r w:rsidRPr="0094407F">
        <w:rPr>
          <w:sz w:val="24"/>
          <w:szCs w:val="24"/>
        </w:rPr>
        <w:t>№____</w:t>
      </w:r>
      <w:r>
        <w:rPr>
          <w:sz w:val="24"/>
          <w:szCs w:val="24"/>
        </w:rPr>
        <w:t>_______</w:t>
      </w:r>
    </w:p>
    <w:p w:rsidR="00877372" w:rsidRPr="0094407F" w:rsidRDefault="00877372" w:rsidP="00877372">
      <w:pPr>
        <w:pStyle w:val="1"/>
        <w:ind w:firstLine="4111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           </w:t>
      </w:r>
    </w:p>
    <w:p w:rsidR="005C59CE" w:rsidRDefault="005C59CE" w:rsidP="00DD75D2">
      <w:pPr>
        <w:ind w:right="-1"/>
      </w:pP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1701"/>
        <w:gridCol w:w="1814"/>
        <w:gridCol w:w="2324"/>
        <w:gridCol w:w="3038"/>
        <w:gridCol w:w="3806"/>
      </w:tblGrid>
      <w:tr w:rsidR="00B336F9" w:rsidTr="008773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36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Default="00B336F9" w:rsidP="00B336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  <w:p w:rsidR="00B336F9" w:rsidRPr="00877372" w:rsidRDefault="00B336F9" w:rsidP="00B336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пункта 2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  статьи 39.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 Земельного кодекса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Pr="00877372" w:rsidRDefault="00B336F9" w:rsidP="00B336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2CCC">
              <w:rPr>
                <w:rFonts w:ascii="Times New Roman" w:hAnsi="Times New Roman" w:cs="Times New Roman"/>
                <w:sz w:val="24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аренду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Лицо, с которым заключен договор 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комплексном 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развитии  территории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Земельный участок, образованный в границах территории, в отношении которой заключен договор 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комплексном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 развитии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Договор о </w:t>
            </w:r>
            <w:r w:rsidRPr="00BC6407">
              <w:rPr>
                <w:rFonts w:ascii="Times New Roman" w:hAnsi="Times New Roman" w:cs="Times New Roman"/>
                <w:sz w:val="24"/>
                <w:lang w:eastAsia="en-US"/>
              </w:rPr>
              <w:t xml:space="preserve">комплексном развитии 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территории</w:t>
            </w:r>
          </w:p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Выписка из ЕГРН об объекте недвижимости (об испрашиваемом земельном участке)</w:t>
            </w:r>
          </w:p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Утвержденный проект планировки и утвержденный проект межевания территории</w:t>
            </w:r>
          </w:p>
          <w:p w:rsidR="00B336F9" w:rsidRPr="00877372" w:rsidRDefault="00B336F9" w:rsidP="00084D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Выписка из ЕГРЮЛ о юридическом лице, являющемся заявителем</w:t>
            </w:r>
          </w:p>
        </w:tc>
      </w:tr>
    </w:tbl>
    <w:p w:rsidR="00877372" w:rsidRDefault="00877372" w:rsidP="00DD75D2">
      <w:pPr>
        <w:ind w:right="-1"/>
      </w:pPr>
    </w:p>
    <w:p w:rsidR="00BC6407" w:rsidRDefault="00BC6407" w:rsidP="00DD75D2">
      <w:pPr>
        <w:ind w:right="-1"/>
      </w:pPr>
    </w:p>
    <w:p w:rsidR="00BC6407" w:rsidRDefault="003643D5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 xml:space="preserve">Заместитель </w:t>
      </w:r>
      <w:r w:rsidR="00BC6407">
        <w:rPr>
          <w:color w:val="000000"/>
          <w:spacing w:val="-6"/>
        </w:rPr>
        <w:t>Руководител</w:t>
      </w:r>
      <w:r>
        <w:rPr>
          <w:color w:val="000000"/>
          <w:spacing w:val="-6"/>
        </w:rPr>
        <w:t>я</w:t>
      </w:r>
      <w:r w:rsidR="00BC6407">
        <w:rPr>
          <w:color w:val="000000"/>
          <w:spacing w:val="-6"/>
        </w:rPr>
        <w:t xml:space="preserve"> Аппарата</w:t>
      </w:r>
      <w:r>
        <w:rPr>
          <w:color w:val="000000"/>
          <w:spacing w:val="-6"/>
        </w:rPr>
        <w:t xml:space="preserve">, </w:t>
      </w:r>
    </w:p>
    <w:p w:rsidR="003643D5" w:rsidRDefault="003643D5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>Начальник управления делопроизводством</w:t>
      </w:r>
    </w:p>
    <w:p w:rsidR="00BC6407" w:rsidRDefault="00BC6407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 xml:space="preserve">Исполнительного комитета                                                                                                   </w:t>
      </w:r>
      <w:r w:rsidR="003643D5">
        <w:rPr>
          <w:color w:val="000000"/>
          <w:spacing w:val="-6"/>
        </w:rPr>
        <w:t xml:space="preserve">                                                                                              </w:t>
      </w:r>
      <w:r>
        <w:rPr>
          <w:color w:val="000000"/>
          <w:spacing w:val="-6"/>
        </w:rPr>
        <w:t xml:space="preserve">      </w:t>
      </w:r>
      <w:r w:rsidR="003643D5">
        <w:rPr>
          <w:color w:val="000000"/>
          <w:spacing w:val="-6"/>
        </w:rPr>
        <w:t>Н</w:t>
      </w:r>
      <w:r>
        <w:rPr>
          <w:color w:val="000000"/>
          <w:spacing w:val="-6"/>
        </w:rPr>
        <w:t>.</w:t>
      </w:r>
      <w:r w:rsidR="003643D5">
        <w:rPr>
          <w:color w:val="000000"/>
          <w:spacing w:val="-6"/>
        </w:rPr>
        <w:t>И</w:t>
      </w:r>
      <w:r>
        <w:rPr>
          <w:color w:val="000000"/>
          <w:spacing w:val="-6"/>
        </w:rPr>
        <w:t xml:space="preserve">. </w:t>
      </w:r>
      <w:proofErr w:type="spellStart"/>
      <w:r w:rsidR="003643D5">
        <w:rPr>
          <w:color w:val="000000"/>
          <w:spacing w:val="-6"/>
        </w:rPr>
        <w:t>Галиева</w:t>
      </w:r>
      <w:proofErr w:type="spellEnd"/>
    </w:p>
    <w:p w:rsidR="00BC6407" w:rsidRPr="003643D5" w:rsidRDefault="00BC6407" w:rsidP="00DD75D2">
      <w:pPr>
        <w:ind w:right="-1"/>
      </w:pPr>
    </w:p>
    <w:sectPr w:rsidR="00BC6407" w:rsidRPr="003643D5" w:rsidSect="00676A70">
      <w:pgSz w:w="16838" w:h="11906" w:orient="landscape"/>
      <w:pgMar w:top="709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020710"/>
    <w:rsid w:val="001B4F48"/>
    <w:rsid w:val="001E0D75"/>
    <w:rsid w:val="00246998"/>
    <w:rsid w:val="0029125E"/>
    <w:rsid w:val="003544E1"/>
    <w:rsid w:val="003643D5"/>
    <w:rsid w:val="0039354A"/>
    <w:rsid w:val="003B64B4"/>
    <w:rsid w:val="0041577E"/>
    <w:rsid w:val="00457625"/>
    <w:rsid w:val="0048482B"/>
    <w:rsid w:val="00574A41"/>
    <w:rsid w:val="005C59CE"/>
    <w:rsid w:val="006156E1"/>
    <w:rsid w:val="00651F2E"/>
    <w:rsid w:val="006714AA"/>
    <w:rsid w:val="00676A70"/>
    <w:rsid w:val="006A58A8"/>
    <w:rsid w:val="00714CBB"/>
    <w:rsid w:val="00754279"/>
    <w:rsid w:val="008329E9"/>
    <w:rsid w:val="00854052"/>
    <w:rsid w:val="00877372"/>
    <w:rsid w:val="00920E5C"/>
    <w:rsid w:val="00934F20"/>
    <w:rsid w:val="009631D3"/>
    <w:rsid w:val="009A6B1A"/>
    <w:rsid w:val="009C543F"/>
    <w:rsid w:val="00B336F9"/>
    <w:rsid w:val="00B60AE2"/>
    <w:rsid w:val="00B82896"/>
    <w:rsid w:val="00BC6407"/>
    <w:rsid w:val="00BE474D"/>
    <w:rsid w:val="00CD2CCC"/>
    <w:rsid w:val="00D35A80"/>
    <w:rsid w:val="00DD75D2"/>
    <w:rsid w:val="00E11469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сновной текст1"/>
    <w:link w:val="BodyText"/>
    <w:rsid w:val="008773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"/>
    <w:rsid w:val="00877372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7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сновной текст1"/>
    <w:link w:val="BodyText"/>
    <w:rsid w:val="008773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"/>
    <w:rsid w:val="00877372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7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F2E9-4793-4C6E-9E53-D202E86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Садиков Артур Ризванович</cp:lastModifiedBy>
  <cp:revision>5</cp:revision>
  <cp:lastPrinted>2024-05-22T05:11:00Z</cp:lastPrinted>
  <dcterms:created xsi:type="dcterms:W3CDTF">2024-06-07T13:24:00Z</dcterms:created>
  <dcterms:modified xsi:type="dcterms:W3CDTF">2024-07-31T10:33:00Z</dcterms:modified>
</cp:coreProperties>
</file>