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DC744" w14:textId="3EA7374F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Дата размещения – </w:t>
      </w:r>
      <w:r w:rsidR="003F58A0" w:rsidRPr="003F58A0">
        <w:rPr>
          <w:rFonts w:ascii="Times New Roman" w:hAnsi="Times New Roman"/>
          <w:b/>
          <w:sz w:val="26"/>
          <w:szCs w:val="26"/>
        </w:rPr>
        <w:t>18</w:t>
      </w:r>
      <w:r>
        <w:rPr>
          <w:rFonts w:ascii="Times New Roman" w:hAnsi="Times New Roman"/>
          <w:b/>
          <w:sz w:val="26"/>
          <w:szCs w:val="26"/>
        </w:rPr>
        <w:t>.0</w:t>
      </w:r>
      <w:r w:rsidR="003F58A0" w:rsidRPr="003F58A0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>.2024</w:t>
      </w:r>
    </w:p>
    <w:p w14:paraId="63825611" w14:textId="4665AF91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3F58A0" w:rsidRPr="003F58A0">
        <w:rPr>
          <w:rFonts w:ascii="Times New Roman" w:hAnsi="Times New Roman"/>
          <w:b/>
          <w:sz w:val="26"/>
          <w:szCs w:val="26"/>
        </w:rPr>
        <w:t>26</w:t>
      </w:r>
      <w:r>
        <w:rPr>
          <w:rFonts w:ascii="Times New Roman" w:hAnsi="Times New Roman"/>
          <w:b/>
          <w:sz w:val="26"/>
          <w:szCs w:val="26"/>
        </w:rPr>
        <w:t>.0</w:t>
      </w:r>
      <w:r w:rsidR="003F58A0" w:rsidRPr="003F58A0">
        <w:rPr>
          <w:rFonts w:ascii="Times New Roman" w:hAnsi="Times New Roman"/>
          <w:b/>
          <w:sz w:val="26"/>
          <w:szCs w:val="26"/>
        </w:rPr>
        <w:t>9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.2024</w:t>
      </w:r>
    </w:p>
    <w:p w14:paraId="1A2CA644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Почтовый адрес для направления результатов независимой антикоррупционной экспертизы - 420012, г.Казань, ул.Достоевского, д.35/10</w:t>
      </w:r>
    </w:p>
    <w:p w14:paraId="3DF33B3F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irg.kzn@tatar.ru</w:t>
      </w:r>
    </w:p>
    <w:p w14:paraId="3734B0BC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/>
          <w:b/>
          <w:sz w:val="26"/>
          <w:szCs w:val="26"/>
        </w:rPr>
        <w:br/>
        <w:t>Вишняковой Кристины Леонидовны</w:t>
      </w:r>
    </w:p>
    <w:p w14:paraId="7B6CF5C2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14:paraId="1E1D0F09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 постановления</w:t>
      </w:r>
    </w:p>
    <w:p w14:paraId="5BD693F9" w14:textId="77777777" w:rsidR="003D5287" w:rsidRDefault="003D5287" w:rsidP="003D528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Исполнительного комитета г.Казани</w:t>
      </w:r>
    </w:p>
    <w:p w14:paraId="5E9E6078" w14:textId="3B5BB346" w:rsidR="0065502A" w:rsidRDefault="0065502A" w:rsidP="0065502A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F6477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 Казанского открытого конкурса</w:t>
      </w:r>
    </w:p>
    <w:p w14:paraId="437E046B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архитектурных проектов «Смотр-конкурс на лучшее</w:t>
      </w:r>
    </w:p>
    <w:p w14:paraId="547C58E2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архитектурное и градостроительное решение в г.Казани»</w:t>
      </w:r>
    </w:p>
    <w:p w14:paraId="416AB20A" w14:textId="77777777" w:rsidR="0058601A" w:rsidRPr="00973161" w:rsidRDefault="0058601A" w:rsidP="0058601A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53CFE9A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популяризации достижений в области архитектуры и внешнего благоустройства г.Казани </w:t>
      </w: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000330A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Муниципальному бюджетному учреждению «Институт развития города Казани» (А.П.Горбунов) выступить организатором Казанского открытого конкурса архитектурных проектов «Смотр-конкурс на лучшее архитектурное и градостроительное решение в г.Казани».</w:t>
      </w:r>
    </w:p>
    <w:p w14:paraId="22B2B8FD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73161">
        <w:rPr>
          <w:rFonts w:ascii="Times New Roman" w:hAnsi="Times New Roman" w:cs="Times New Roman"/>
          <w:sz w:val="14"/>
          <w:szCs w:val="14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Утвердить Положение о проведении Казанского открытого конкурса архитектурных проектов «Смотр-конкурс на лучшее архитектурное и градостроительное решение в г.Казани» согласно приложению №1 к настоящему постановлению.</w:t>
      </w:r>
    </w:p>
    <w:p w14:paraId="3D6F77C9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3. Утвердить состав жюри Казанского открытого конкурса архитектурных проектов «Смотр-конкурс на лучшее архитектурное и градостроительное решение в г.Казани» согласно приложению №2 к настоящему постановлению.</w:t>
      </w:r>
    </w:p>
    <w:p w14:paraId="7853324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973161">
        <w:rPr>
          <w:rFonts w:ascii="Times New Roman" w:hAnsi="Times New Roman" w:cs="Times New Roman"/>
          <w:sz w:val="28"/>
          <w:szCs w:val="28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73161">
        <w:rPr>
          <w:rFonts w:ascii="Times New Roman" w:hAnsi="Times New Roman" w:cs="Times New Roman"/>
          <w:sz w:val="28"/>
          <w:szCs w:val="28"/>
        </w:rPr>
        <w:t>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hyperlink r:id="rId8">
        <w:r w:rsidRPr="00973161">
          <w:rPr>
            <w:rFonts w:ascii="Times New Roman" w:hAnsi="Times New Roman" w:cs="Times New Roman"/>
            <w:sz w:val="28"/>
            <w:szCs w:val="28"/>
          </w:rPr>
          <w:t>www.kzn.ru)</w:t>
        </w:r>
      </w:hyperlink>
      <w:r w:rsidRPr="00973161">
        <w:rPr>
          <w:rFonts w:ascii="Times New Roman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 (www.pravo.tatarstan.ru)».</w:t>
      </w:r>
    </w:p>
    <w:p w14:paraId="2ABCF35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>5.</w:t>
      </w:r>
      <w:r w:rsidRPr="00973161">
        <w:rPr>
          <w:rFonts w:ascii="Times New Roman" w:hAnsi="Times New Roman" w:cs="Times New Roman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его официального опубликования в сетевом издании «Муниципальные правовые акты и иная официальная информация» (www.docskzn.ru)».</w:t>
      </w:r>
    </w:p>
    <w:p w14:paraId="2DCF00FB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начальника Управления архитектуры и градостроительства Исполнительного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комитета г.Казани А.Н.Лобова.</w:t>
      </w:r>
    </w:p>
    <w:p w14:paraId="79656A82" w14:textId="77777777" w:rsidR="0058601A" w:rsidRPr="00973161" w:rsidRDefault="0058601A" w:rsidP="0058601A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3E873" w14:textId="77777777" w:rsidR="0058601A" w:rsidRPr="00973161" w:rsidRDefault="0058601A" w:rsidP="0058601A">
      <w:pPr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73161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73161">
        <w:rPr>
          <w:rFonts w:ascii="Times New Roman" w:hAnsi="Times New Roman" w:cs="Times New Roman"/>
          <w:b/>
          <w:sz w:val="28"/>
          <w:szCs w:val="28"/>
        </w:rPr>
        <w:tab/>
      </w:r>
      <w:r w:rsidRPr="00973161">
        <w:rPr>
          <w:rFonts w:ascii="Times New Roman" w:hAnsi="Times New Roman" w:cs="Times New Roman"/>
          <w:b/>
          <w:sz w:val="28"/>
          <w:szCs w:val="28"/>
        </w:rPr>
        <w:tab/>
      </w:r>
      <w:r w:rsidRPr="00973161">
        <w:rPr>
          <w:rFonts w:ascii="Times New Roman" w:hAnsi="Times New Roman" w:cs="Times New Roman"/>
          <w:b/>
          <w:sz w:val="28"/>
          <w:szCs w:val="28"/>
        </w:rPr>
        <w:tab/>
      </w:r>
      <w:r w:rsidRPr="00973161">
        <w:rPr>
          <w:rFonts w:ascii="Times New Roman" w:hAnsi="Times New Roman" w:cs="Times New Roman"/>
          <w:b/>
          <w:sz w:val="28"/>
          <w:szCs w:val="28"/>
        </w:rPr>
        <w:tab/>
      </w:r>
      <w:r w:rsidRPr="00973161">
        <w:rPr>
          <w:rFonts w:ascii="Times New Roman" w:hAnsi="Times New Roman" w:cs="Times New Roman"/>
          <w:b/>
          <w:sz w:val="28"/>
          <w:szCs w:val="28"/>
        </w:rPr>
        <w:tab/>
      </w:r>
      <w:r w:rsidRPr="00973161">
        <w:rPr>
          <w:rFonts w:ascii="Times New Roman" w:hAnsi="Times New Roman" w:cs="Times New Roman"/>
          <w:b/>
          <w:sz w:val="28"/>
          <w:szCs w:val="28"/>
        </w:rPr>
        <w:tab/>
      </w:r>
      <w:r w:rsidRPr="00973161">
        <w:rPr>
          <w:rFonts w:ascii="Times New Roman" w:hAnsi="Times New Roman" w:cs="Times New Roman"/>
          <w:b/>
          <w:sz w:val="28"/>
          <w:szCs w:val="28"/>
        </w:rPr>
        <w:tab/>
      </w:r>
      <w:r w:rsidRPr="00973161">
        <w:rPr>
          <w:rFonts w:ascii="Times New Roman" w:hAnsi="Times New Roman" w:cs="Times New Roman"/>
          <w:b/>
          <w:sz w:val="28"/>
          <w:szCs w:val="28"/>
        </w:rPr>
        <w:tab/>
        <w:t xml:space="preserve">             Р.Г.Гафаров</w:t>
      </w:r>
    </w:p>
    <w:p w14:paraId="0AE95AEC" w14:textId="77777777" w:rsidR="0058601A" w:rsidRPr="00973161" w:rsidRDefault="0058601A" w:rsidP="0058601A">
      <w:pPr>
        <w:tabs>
          <w:tab w:val="left" w:pos="5103"/>
        </w:tabs>
        <w:spacing w:line="288" w:lineRule="auto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  <w:sectPr w:rsidR="0058601A" w:rsidRPr="00973161" w:rsidSect="00EF0D88"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551CCBA" w14:textId="77777777" w:rsidR="0058601A" w:rsidRPr="00973161" w:rsidRDefault="0058601A" w:rsidP="0058601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1E27CFDE" w14:textId="77777777" w:rsidR="0058601A" w:rsidRPr="00973161" w:rsidRDefault="0058601A" w:rsidP="0058601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785E3862" w14:textId="77777777" w:rsidR="0058601A" w:rsidRPr="00973161" w:rsidRDefault="0058601A" w:rsidP="0058601A">
      <w:pPr>
        <w:tabs>
          <w:tab w:val="left" w:pos="5103"/>
        </w:tabs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14:paraId="51A60568" w14:textId="77777777" w:rsidR="0058601A" w:rsidRPr="00973161" w:rsidRDefault="0058601A" w:rsidP="0058601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от _______________ № __________</w:t>
      </w:r>
    </w:p>
    <w:p w14:paraId="692A3FB8" w14:textId="77777777" w:rsidR="0058601A" w:rsidRPr="00973161" w:rsidRDefault="0058601A" w:rsidP="0058601A">
      <w:pPr>
        <w:spacing w:line="288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" w:name="sub_100"/>
    </w:p>
    <w:p w14:paraId="14DB66FD" w14:textId="77777777" w:rsidR="0058601A" w:rsidRPr="00973161" w:rsidRDefault="0058601A" w:rsidP="0058601A">
      <w:pPr>
        <w:spacing w:line="288" w:lineRule="auto"/>
        <w:ind w:left="1740" w:right="1520" w:firstLine="709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400AB607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проведении Казанского открытого конкурса архитектурных проектов «Смотр-конкурс на лучшее архитектурное </w:t>
      </w:r>
    </w:p>
    <w:p w14:paraId="75F5F445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и градостроительное решение</w:t>
      </w:r>
      <w:r w:rsidRPr="00973161">
        <w:rPr>
          <w:rFonts w:ascii="Times New Roman" w:hAnsi="Times New Roman" w:cs="Times New Roman"/>
        </w:rPr>
        <w:t xml:space="preserve"> </w:t>
      </w: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в г.Казани»</w:t>
      </w:r>
    </w:p>
    <w:p w14:paraId="77A8F113" w14:textId="77777777" w:rsidR="0058601A" w:rsidRPr="00973161" w:rsidRDefault="0058601A" w:rsidP="0058601A">
      <w:pPr>
        <w:spacing w:line="288" w:lineRule="auto"/>
        <w:ind w:firstLine="0"/>
        <w:contextualSpacing/>
        <w:rPr>
          <w:b/>
          <w:sz w:val="28"/>
          <w:szCs w:val="28"/>
        </w:rPr>
      </w:pPr>
    </w:p>
    <w:bookmarkEnd w:id="1"/>
    <w:p w14:paraId="27356967" w14:textId="77777777" w:rsidR="0058601A" w:rsidRPr="00973161" w:rsidRDefault="0058601A" w:rsidP="0058601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3161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471965DD" w14:textId="77777777" w:rsidR="0058601A" w:rsidRPr="00973161" w:rsidRDefault="0058601A" w:rsidP="0058601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465BA2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1.1. Положение о проведении Казанского открытого конкурса архитектурных проектов «Смотр-конкурс на лучшее архитектурное и градостроительное решение в г.Казани» (далее - Положение) регламентирует порядок проведения Казанского открытого конкурса архитектурных проектов </w:t>
      </w: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Смотр-конкурс на лучшее архитектурное и градостроительное решение в г.Казани» (далее – смотр-конкурс), требования к участникам и работам смотра-конкурса, порядок их представления, сроки проведения смотра-конкурса.</w:t>
      </w:r>
    </w:p>
    <w:p w14:paraId="3DA284F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Основной целью проведения смотра-конкурса является популяризация достижений в области архитектуры, градостроительства и внешнего благоустройства, своеобразия и национального колорита г.Казани.</w:t>
      </w:r>
    </w:p>
    <w:p w14:paraId="1ED2DC2F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Основными задачами смотра-конкурса являются повышение качества проектных решений зданий и сооружений, повышение уровня градостроительных решений, внедрение инновационных приемов комплексного благоустройства объекта, совершенствование профессионального мастерства архитекторов и дизайнеров.</w:t>
      </w:r>
    </w:p>
    <w:p w14:paraId="1A55A74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1.2. Организатором смотра-конкурса выступает Муниципальное бюджетное учреждение «Институт развития города Ка</w:t>
      </w:r>
      <w:r w:rsidRPr="00973161">
        <w:rPr>
          <w:rFonts w:ascii="Times New Roman" w:hAnsi="Times New Roman" w:cs="Times New Roman"/>
          <w:sz w:val="28"/>
          <w:szCs w:val="28"/>
        </w:rPr>
        <w:t>зани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2FE3A95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Информация о проведении смотра-конкурса размещается на официальном портале органов местного самоуправления города Казани (www.kzn.ru).</w:t>
      </w:r>
    </w:p>
    <w:p w14:paraId="4E1A5B64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1.3. Объектами смотра-конкурса являются проекты и объекты строительства (далее – проекты) в трех категориях:</w:t>
      </w:r>
    </w:p>
    <w:p w14:paraId="6430EF6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 категория 1 – реализованные проекты, которые сданы в эксплуатацию с </w:t>
      </w:r>
      <w:r>
        <w:rPr>
          <w:rFonts w:ascii="Times New Roman" w:hAnsi="Times New Roman" w:cs="Times New Roman"/>
          <w:color w:val="000000"/>
          <w:sz w:val="28"/>
          <w:szCs w:val="28"/>
        </w:rPr>
        <w:t>01.06.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Pr="00973161">
        <w:rPr>
          <w:rFonts w:ascii="Times New Roman" w:hAnsi="Times New Roman" w:cs="Times New Roman"/>
          <w:sz w:val="28"/>
          <w:szCs w:val="28"/>
        </w:rPr>
        <w:t>3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3161">
        <w:rPr>
          <w:rFonts w:ascii="Times New Roman" w:hAnsi="Times New Roman" w:cs="Times New Roman"/>
          <w:sz w:val="28"/>
          <w:szCs w:val="28"/>
        </w:rPr>
        <w:t>(далее – категория 1);</w:t>
      </w:r>
    </w:p>
    <w:p w14:paraId="445E429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- категория 2 – нереализованные проекты, по которым Управлением </w:t>
      </w:r>
      <w:r w:rsidRPr="00973161">
        <w:rPr>
          <w:rFonts w:ascii="Times New Roman" w:hAnsi="Times New Roman" w:cs="Times New Roman"/>
          <w:sz w:val="28"/>
          <w:szCs w:val="28"/>
        </w:rPr>
        <w:lastRenderedPageBreak/>
        <w:t xml:space="preserve">архитектуры и градостроительства Исполнительного комитета г.Казани принято решение о согласовании архитектурно-градостроительного облика объекта с </w:t>
      </w:r>
      <w:r>
        <w:rPr>
          <w:rFonts w:ascii="Times New Roman" w:hAnsi="Times New Roman" w:cs="Times New Roman"/>
          <w:sz w:val="28"/>
          <w:szCs w:val="28"/>
        </w:rPr>
        <w:t>01.01.</w:t>
      </w:r>
      <w:r w:rsidRPr="00973161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61">
        <w:rPr>
          <w:rFonts w:ascii="Times New Roman" w:hAnsi="Times New Roman" w:cs="Times New Roman"/>
          <w:sz w:val="28"/>
          <w:szCs w:val="28"/>
        </w:rPr>
        <w:t>(далее – категория 2);</w:t>
      </w:r>
    </w:p>
    <w:p w14:paraId="6F2CE5A7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>- категория 3 – проекты на уровне идеи и концепции, которые не поступали на рассмотрение в Управление архитектуры и градостроительства Исполнительного комитета г.Казани (далее – категория 3).</w:t>
      </w:r>
    </w:p>
    <w:p w14:paraId="28733939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>1.4.</w:t>
      </w:r>
      <w:r w:rsidRPr="00973161">
        <w:rPr>
          <w:rFonts w:ascii="Times New Roman" w:hAnsi="Times New Roman" w:cs="Times New Roman"/>
          <w:sz w:val="14"/>
          <w:szCs w:val="14"/>
        </w:rPr>
        <w:t> </w:t>
      </w:r>
      <w:r w:rsidRPr="00973161">
        <w:rPr>
          <w:rFonts w:ascii="Times New Roman" w:hAnsi="Times New Roman" w:cs="Times New Roman"/>
          <w:sz w:val="28"/>
          <w:szCs w:val="28"/>
        </w:rPr>
        <w:t>Проекты категорий 1 и 2 рассматриваются в номинациях (раздел II Положения).</w:t>
      </w:r>
    </w:p>
    <w:p w14:paraId="6766F56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1.5.</w:t>
      </w:r>
      <w:r w:rsidRPr="00973161">
        <w:rPr>
          <w:rFonts w:ascii="Times New Roman" w:hAnsi="Times New Roman" w:cs="Times New Roman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sz w:val="28"/>
          <w:szCs w:val="28"/>
        </w:rPr>
        <w:t>Проекты категории 3, предполагающие размещение на территории г.Казани, могут быть выполнены на свободную тему.</w:t>
      </w:r>
    </w:p>
    <w:p w14:paraId="73E25FDD" w14:textId="77777777" w:rsidR="0058601A" w:rsidRPr="00973161" w:rsidRDefault="0058601A" w:rsidP="0058601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br/>
      </w:r>
      <w:r w:rsidRPr="009731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3161">
        <w:rPr>
          <w:rFonts w:ascii="Times New Roman" w:hAnsi="Times New Roman" w:cs="Times New Roman"/>
          <w:sz w:val="28"/>
          <w:szCs w:val="28"/>
        </w:rPr>
        <w:t>. Номинации смотра-конкурса</w:t>
      </w:r>
    </w:p>
    <w:p w14:paraId="4E84987F" w14:textId="77777777" w:rsidR="0058601A" w:rsidRPr="00973161" w:rsidRDefault="0058601A" w:rsidP="0058601A">
      <w:pPr>
        <w:pStyle w:val="ConsPlusNormal"/>
        <w:spacing w:line="288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2" w:name="P94"/>
      <w:bookmarkEnd w:id="2"/>
    </w:p>
    <w:p w14:paraId="4FDB19AD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bookmarkStart w:id="3" w:name="_Hlk161065087"/>
      <w:bookmarkStart w:id="4" w:name="_Hlk161059755"/>
      <w:r w:rsidRPr="00973161">
        <w:rPr>
          <w:rFonts w:ascii="Times New Roman" w:hAnsi="Times New Roman" w:cs="Times New Roman"/>
          <w:color w:val="000000"/>
          <w:sz w:val="28"/>
          <w:szCs w:val="28"/>
        </w:rPr>
        <w:t>Номинации смотра-конкурса:</w:t>
      </w:r>
    </w:p>
    <w:p w14:paraId="2374DE0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73161"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«Лучший жилой комплекс»;</w:t>
      </w:r>
    </w:p>
    <w:p w14:paraId="5575DC99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«Лучший индивидуальный жилой дом»;</w:t>
      </w:r>
    </w:p>
    <w:p w14:paraId="259CCCA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731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«Лучший объект коммерческой недвижимости»;</w:t>
      </w:r>
    </w:p>
    <w:p w14:paraId="0B64BC54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«Лучшее благоустройство территорий»;</w:t>
      </w:r>
    </w:p>
    <w:p w14:paraId="32998DD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«Лучший проект в области устойчивого развития»;</w:t>
      </w:r>
    </w:p>
    <w:p w14:paraId="47E2B10B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«Лучший инженерно-технический объект»;</w:t>
      </w:r>
    </w:p>
    <w:p w14:paraId="5EAEC13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«Лучший социальный объект»;</w:t>
      </w:r>
    </w:p>
    <w:p w14:paraId="71377375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«Лучшая концепция развития территорий»;</w:t>
      </w:r>
    </w:p>
    <w:p w14:paraId="775541D7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«Лучшая архитектурно-художественная подсветка»;</w:t>
      </w:r>
    </w:p>
    <w:p w14:paraId="1CCBDC8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«Лучший объект реновации»;</w:t>
      </w:r>
    </w:p>
    <w:p w14:paraId="53D6FD0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- «Лучший арт-объект»;</w:t>
      </w:r>
    </w:p>
    <w:p w14:paraId="79B5F04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 «Выбор </w:t>
      </w:r>
      <w:r w:rsidRPr="00973161">
        <w:rPr>
          <w:rFonts w:ascii="Times New Roman" w:hAnsi="Times New Roman" w:cs="Times New Roman"/>
          <w:sz w:val="28"/>
          <w:szCs w:val="28"/>
        </w:rPr>
        <w:t xml:space="preserve">горожан»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(онлайн-голосование на официальном портале органов местного самоуправления города Казани (www.kzn.ru).</w:t>
      </w:r>
    </w:p>
    <w:p w14:paraId="53CF9B8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p w14:paraId="5E8D50E5" w14:textId="77777777" w:rsidR="0058601A" w:rsidRPr="00973161" w:rsidRDefault="0058601A" w:rsidP="0058601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73161">
        <w:rPr>
          <w:rFonts w:ascii="Times New Roman" w:hAnsi="Times New Roman" w:cs="Times New Roman"/>
          <w:sz w:val="28"/>
          <w:szCs w:val="28"/>
        </w:rPr>
        <w:t>. Место и сроки проведения смотра-конкурса</w:t>
      </w:r>
    </w:p>
    <w:p w14:paraId="6E654166" w14:textId="77777777" w:rsidR="0058601A" w:rsidRPr="00973161" w:rsidRDefault="0058601A" w:rsidP="0058601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5" w:name="P131"/>
      <w:bookmarkEnd w:id="5"/>
    </w:p>
    <w:p w14:paraId="3D8AC89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bookmarkStart w:id="6" w:name="P135"/>
      <w:bookmarkEnd w:id="6"/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Смотр-конкурс проводится по адресу: г.Казань, ул.Достоевского 35/10, в соответствии с режимом работы организатора в период с </w:t>
      </w:r>
      <w:r>
        <w:rPr>
          <w:rFonts w:ascii="Times New Roman" w:hAnsi="Times New Roman" w:cs="Times New Roman"/>
          <w:color w:val="000000"/>
          <w:sz w:val="28"/>
          <w:szCs w:val="28"/>
        </w:rPr>
        <w:t>4 октября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года по 7 декабря 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года согласно следующему графику:</w:t>
      </w:r>
    </w:p>
    <w:p w14:paraId="103DF6F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с</w:t>
      </w:r>
      <w:r w:rsidRPr="00973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731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73161">
        <w:rPr>
          <w:rFonts w:ascii="Times New Roman" w:hAnsi="Times New Roman" w:cs="Times New Roman"/>
          <w:sz w:val="28"/>
          <w:szCs w:val="28"/>
        </w:rPr>
        <w:t>7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.10.202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– подача проектов участников;</w:t>
      </w:r>
    </w:p>
    <w:p w14:paraId="343723DD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с 21.10.202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973161">
        <w:rPr>
          <w:rFonts w:ascii="Times New Roman" w:hAnsi="Times New Roman" w:cs="Times New Roman"/>
          <w:sz w:val="28"/>
          <w:szCs w:val="28"/>
        </w:rPr>
        <w:t>04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3161">
        <w:rPr>
          <w:rFonts w:ascii="Times New Roman" w:hAnsi="Times New Roman" w:cs="Times New Roman"/>
          <w:sz w:val="28"/>
          <w:szCs w:val="28"/>
        </w:rPr>
        <w:t>11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– выездной осмотр проектов категории 1;</w:t>
      </w:r>
    </w:p>
    <w:p w14:paraId="4267A47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73161">
        <w:rPr>
          <w:rFonts w:ascii="Times New Roman" w:hAnsi="Times New Roman" w:cs="Times New Roman"/>
          <w:sz w:val="28"/>
          <w:szCs w:val="28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9731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3161">
        <w:rPr>
          <w:rFonts w:ascii="Times New Roman" w:hAnsi="Times New Roman" w:cs="Times New Roman"/>
          <w:sz w:val="28"/>
          <w:szCs w:val="28"/>
        </w:rPr>
        <w:t>10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Pr="00973161">
        <w:rPr>
          <w:rFonts w:ascii="Times New Roman" w:hAnsi="Times New Roman" w:cs="Times New Roman"/>
          <w:sz w:val="28"/>
          <w:szCs w:val="28"/>
        </w:rPr>
        <w:t>1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– открытое онлайн-голосование на официальном портале органов местного самоуправления города Казани (www.kzn.ru);</w:t>
      </w:r>
    </w:p>
    <w:p w14:paraId="1D1E02AA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 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.11.202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.11.202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– заседание жюри и определение победителей и призеров;</w:t>
      </w:r>
    </w:p>
    <w:p w14:paraId="2358F087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 с </w:t>
      </w:r>
      <w:r w:rsidRPr="00973161">
        <w:rPr>
          <w:rFonts w:ascii="Times New Roman" w:hAnsi="Times New Roman" w:cs="Times New Roman"/>
          <w:sz w:val="28"/>
          <w:szCs w:val="28"/>
        </w:rPr>
        <w:t>05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Pr="00973161">
        <w:rPr>
          <w:rFonts w:ascii="Times New Roman" w:hAnsi="Times New Roman" w:cs="Times New Roman"/>
          <w:sz w:val="28"/>
          <w:szCs w:val="28"/>
        </w:rPr>
        <w:t>2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Pr="00973161">
        <w:rPr>
          <w:rFonts w:ascii="Times New Roman" w:hAnsi="Times New Roman" w:cs="Times New Roman"/>
          <w:sz w:val="28"/>
          <w:szCs w:val="28"/>
        </w:rPr>
        <w:t>4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973161">
        <w:rPr>
          <w:rFonts w:ascii="Times New Roman" w:hAnsi="Times New Roman" w:cs="Times New Roman"/>
          <w:sz w:val="28"/>
          <w:szCs w:val="28"/>
        </w:rPr>
        <w:t>07.12.2024 – объявление и награждение победителей и призеров смотра-конкурса.</w:t>
      </w:r>
    </w:p>
    <w:p w14:paraId="26102A6F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Информация о месте и времени проведения награждения будет размещена на официальном портале органов местного самоуправления города Казани (www.kzn.ru) не позднее 02.12.2024</w:t>
      </w:r>
      <w:r w:rsidRPr="00973161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5538B16D" w14:textId="77777777" w:rsidR="0058601A" w:rsidRPr="00973161" w:rsidRDefault="0058601A" w:rsidP="0058601A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7AFB78E9" w14:textId="77777777" w:rsidR="0058601A" w:rsidRPr="00973161" w:rsidRDefault="0058601A" w:rsidP="0058601A">
      <w:pPr>
        <w:pStyle w:val="ConsPlusTitle"/>
        <w:tabs>
          <w:tab w:val="left" w:pos="1680"/>
        </w:tabs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ab/>
      </w:r>
      <w:r w:rsidRPr="0097316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73161">
        <w:rPr>
          <w:rFonts w:ascii="Times New Roman" w:hAnsi="Times New Roman" w:cs="Times New Roman"/>
          <w:sz w:val="28"/>
          <w:szCs w:val="28"/>
        </w:rPr>
        <w:t>. Условия проведения смотра-конкурса</w:t>
      </w:r>
    </w:p>
    <w:p w14:paraId="1C5A8C71" w14:textId="77777777" w:rsidR="0058601A" w:rsidRPr="00973161" w:rsidRDefault="0058601A" w:rsidP="0058601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8CA800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В смотре-конкурсе могут принять участие физические лица как индивидуально, так и в творческом коллективе -  граждане Российской Федерации, достигшие 18 лет, юридические лица, индивидуальные предприниматели и лица, применяющие специальный налоговый режим «Налог на профессиональный доход» (самозанятые), являющиеся авторами и (или) правообладателями проекта, представившие заявку и проект для участия в смотре-конкурсе согласно условиям настоящего Положения (далее – участники).</w:t>
      </w:r>
    </w:p>
    <w:p w14:paraId="6B9E502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Каждый участник имеет право подать заявку на участие в нескольких номинациях и категориях.</w:t>
      </w:r>
    </w:p>
    <w:p w14:paraId="3374D5AF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Участие в смотре-конкурсе бесплатное.</w:t>
      </w:r>
    </w:p>
    <w:p w14:paraId="2436705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4.4. Конкурсные проекты представляются в электронном виде по ссылке регистрации:</w:t>
      </w:r>
      <w:r w:rsidRPr="00973161">
        <w:t xml:space="preserve"> </w:t>
      </w:r>
      <w:hyperlink r:id="rId11" w:history="1">
        <w:r w:rsidRPr="009731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https://forms.gle/FUpKxKTFxgKp58ai6</w:t>
        </w:r>
      </w:hyperlink>
      <w:r w:rsidRPr="00973161">
        <w:rPr>
          <w:rFonts w:ascii="Times New Roman" w:hAnsi="Times New Roman" w:cs="Times New Roman"/>
          <w:sz w:val="28"/>
          <w:szCs w:val="28"/>
        </w:rPr>
        <w:t>.</w:t>
      </w:r>
    </w:p>
    <w:p w14:paraId="57819F2A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4.5. Для участия в смотре-конкурсе обязательно:</w:t>
      </w:r>
    </w:p>
    <w:p w14:paraId="22C3E00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4.5.1. представление согласия на обработку персональных данных, а также гарантийного письма по форме согласно приложению, к настоящему Положению, осуществляемое по ссылке, указанной в пункте 4.4 настоящего Положения;</w:t>
      </w:r>
    </w:p>
    <w:p w14:paraId="4F7566B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4.5.2. представление письменного согласия собственников либо законных правообладателей земельных участков в случае, если проектирование объектов, представленных на смотр-конкурс, осуществляется на земельных участках, не находящихся в муниципальной собственности, либо земельных участках, государственная собственность на которые не разграничена.</w:t>
      </w:r>
    </w:p>
    <w:p w14:paraId="65F2914F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4.6. Требования к оформлению заявки:</w:t>
      </w:r>
    </w:p>
    <w:p w14:paraId="25BD763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4.6.1 указание адреса, названия объекта, месяца и года реализации проектов (для категории 1), а также фамилии, имени, отчества (далее – Ф.И.О.) автора/названия авторского коллектива (с указанием Ф.И.О. всех участников); </w:t>
      </w:r>
    </w:p>
    <w:p w14:paraId="706BFE4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4.6.2.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экспозиции проекта в составе, регламентированном разделом </w:t>
      </w:r>
      <w:r w:rsidRPr="00973161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единым файлом в формате PDF (не более 20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MB).</w:t>
      </w:r>
    </w:p>
    <w:p w14:paraId="7A05F640" w14:textId="77777777" w:rsidR="0058601A" w:rsidRPr="0035299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52991">
        <w:rPr>
          <w:rFonts w:ascii="Times New Roman" w:hAnsi="Times New Roman" w:cs="Times New Roman"/>
          <w:color w:val="000000"/>
          <w:sz w:val="28"/>
          <w:szCs w:val="28"/>
        </w:rPr>
        <w:t>4.7. К участию в смотре-конкурсе не допускаются:</w:t>
      </w:r>
    </w:p>
    <w:p w14:paraId="51C4F228" w14:textId="77777777" w:rsidR="0058601A" w:rsidRPr="0035299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52991">
        <w:rPr>
          <w:rFonts w:ascii="Times New Roman" w:hAnsi="Times New Roman" w:cs="Times New Roman"/>
          <w:color w:val="000000"/>
          <w:sz w:val="28"/>
          <w:szCs w:val="28"/>
        </w:rPr>
        <w:t>- участники, проекты которых не соответствуют критериям, указанным в пункте 1.3 настоящего Положения, требованиям радела V настоящего Положения, представлены без фотографии или без места размещения объекта либо при несоответствии места размещения объекта его фотографии;</w:t>
      </w:r>
    </w:p>
    <w:p w14:paraId="0B8ABA95" w14:textId="77777777" w:rsidR="0058601A" w:rsidRPr="0035299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52991">
        <w:rPr>
          <w:rFonts w:ascii="Times New Roman" w:hAnsi="Times New Roman" w:cs="Times New Roman"/>
          <w:color w:val="000000"/>
          <w:sz w:val="28"/>
          <w:szCs w:val="28"/>
        </w:rPr>
        <w:t>- подавшие заявку с нарушением требований к ее оформлению, указанным в пункте 4.6 настоящего Положения;</w:t>
      </w:r>
    </w:p>
    <w:p w14:paraId="642495A2" w14:textId="77777777" w:rsidR="0058601A" w:rsidRPr="0035299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52991">
        <w:rPr>
          <w:rFonts w:ascii="Times New Roman" w:hAnsi="Times New Roman" w:cs="Times New Roman"/>
          <w:color w:val="000000"/>
          <w:sz w:val="28"/>
          <w:szCs w:val="28"/>
        </w:rPr>
        <w:t xml:space="preserve">  - не предоставившие организатору смотра-конкурса согласий, указанных в пункте 4.5 настоящего Положения;</w:t>
      </w:r>
    </w:p>
    <w:p w14:paraId="6A8D47D5" w14:textId="77777777" w:rsidR="0058601A" w:rsidRPr="00367AFB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2991">
        <w:rPr>
          <w:rFonts w:ascii="Times New Roman" w:hAnsi="Times New Roman" w:cs="Times New Roman"/>
          <w:color w:val="000000"/>
          <w:sz w:val="28"/>
          <w:szCs w:val="28"/>
        </w:rPr>
        <w:t>- сотрудники муниципального бюджетного учреждения «Институт развития города Казани».</w:t>
      </w:r>
    </w:p>
    <w:p w14:paraId="4909AA5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2D9B8E2" w14:textId="77777777" w:rsidR="0058601A" w:rsidRPr="00973161" w:rsidRDefault="0058601A" w:rsidP="0058601A">
      <w:pPr>
        <w:spacing w:line="288" w:lineRule="auto"/>
        <w:ind w:left="360" w:firstLine="709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V.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проектам</w:t>
      </w:r>
    </w:p>
    <w:p w14:paraId="45967CAF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</w:p>
    <w:p w14:paraId="393A237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Критериями оценки </w:t>
      </w:r>
      <w:r w:rsidRPr="00973161">
        <w:rPr>
          <w:rFonts w:ascii="Times New Roman" w:hAnsi="Times New Roman" w:cs="Times New Roman"/>
          <w:sz w:val="28"/>
          <w:szCs w:val="28"/>
        </w:rPr>
        <w:t>представленных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на смотр-конкурс проектов являются:</w:t>
      </w:r>
    </w:p>
    <w:p w14:paraId="066F303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оригинальность и актуальность проектных решений. Предложенные решения должны демонстрировать инновационный подход и соответствовать современным тенденциям в архитектуре.</w:t>
      </w:r>
    </w:p>
    <w:p w14:paraId="7298CF3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уникальность образа и отражение локальных особенностей. Проект должен учитывать культурные и исторические особенности г.Казани.</w:t>
      </w:r>
    </w:p>
    <w:p w14:paraId="6B51939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лаконичность и выразительность. Архитектурный объект должен сочетать в себе простоту форм и выразительность композиции.</w:t>
      </w:r>
    </w:p>
    <w:p w14:paraId="3399085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соответствие стилевого решения объекту и окружающей среде. Проект должен учитывать специфику окружающей застройки и гармонично вписываться в городскую среду.</w:t>
      </w:r>
    </w:p>
    <w:p w14:paraId="10E0BEE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комплексный подход к реализации проекта. Проект должен учитывать не только архитектурные, но и функциональные и социальные аспекты, обеспечивая его всестороннюю интеграцию в городскую среду.</w:t>
      </w:r>
    </w:p>
    <w:p w14:paraId="1908759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функциональность и практичность. Проект должен демонстрировать удобство использования, отвечать потребностям пользователей и эффективно использовать пространство.</w:t>
      </w:r>
    </w:p>
    <w:p w14:paraId="7493FB3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Проекты, представленные на смотр-конкурс, рассматриваются комплексно согласно указанным требованиям настоящего раздела. </w:t>
      </w:r>
    </w:p>
    <w:p w14:paraId="6C1A6E1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Экспозиция проекта к каждой номинации должна содержать:</w:t>
      </w:r>
    </w:p>
    <w:p w14:paraId="4CFF1A4A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5.2.1.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Экспозиция проекта (единым файлом в формате PDF (не более 20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MB) «Лучший жилой комплекс» должна содержать на разных листах:</w:t>
      </w:r>
    </w:p>
    <w:p w14:paraId="71A054EF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2EE73CAD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визуализации</w:t>
      </w:r>
      <w:r w:rsidRPr="00973161">
        <w:rPr>
          <w:rFonts w:ascii="Times New Roman" w:hAnsi="Times New Roman" w:cs="Times New Roman"/>
          <w:sz w:val="28"/>
          <w:szCs w:val="28"/>
        </w:rPr>
        <w:t xml:space="preserve"> (не менее пяти кадров)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(перспективные изображения/ аксонометрии/ фотофиксация);</w:t>
      </w:r>
    </w:p>
    <w:p w14:paraId="780F8964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0716CBA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3161">
        <w:rPr>
          <w:rFonts w:ascii="Times New Roman" w:hAnsi="Times New Roman" w:cs="Times New Roman"/>
          <w:sz w:val="28"/>
          <w:szCs w:val="28"/>
        </w:rPr>
        <w:t xml:space="preserve">описание / расшифровку идеи. </w:t>
      </w:r>
    </w:p>
    <w:p w14:paraId="108F5EC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5.2.2.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Экспозиция проекта (единым файлом в формате PDF (не более 20 MB) «Лучший индивидуальный жилой дом» должна содержать на разных листах:</w:t>
      </w:r>
    </w:p>
    <w:p w14:paraId="67337FA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3DB46269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73161">
        <w:rPr>
          <w:rFonts w:ascii="Times New Roman" w:hAnsi="Times New Roman" w:cs="Times New Roman"/>
          <w:sz w:val="28"/>
          <w:szCs w:val="28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визуализации </w:t>
      </w:r>
      <w:r w:rsidRPr="00973161">
        <w:rPr>
          <w:rFonts w:ascii="Times New Roman" w:hAnsi="Times New Roman" w:cs="Times New Roman"/>
          <w:sz w:val="28"/>
          <w:szCs w:val="28"/>
        </w:rPr>
        <w:t>(не менее пяти кадров)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(перспективные изображения/аксонометрии/фотофиксация);</w:t>
      </w:r>
    </w:p>
    <w:p w14:paraId="4C3039F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712BF704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3161">
        <w:rPr>
          <w:rFonts w:ascii="Times New Roman" w:hAnsi="Times New Roman" w:cs="Times New Roman"/>
          <w:sz w:val="28"/>
          <w:szCs w:val="28"/>
        </w:rPr>
        <w:t>описание / расшифровку идеи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B0493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5.2.3. Экспозиция проекта (единым файлом в формате PDF (не более 20 MB) «Лучший объект коммерческой недвижимости» должна содержать на разных листах:</w:t>
      </w:r>
    </w:p>
    <w:p w14:paraId="0BF4B6A5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460F834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не менее двух фасадов;</w:t>
      </w:r>
    </w:p>
    <w:p w14:paraId="5C2B07A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973161">
        <w:rPr>
          <w:rFonts w:ascii="Times New Roman" w:hAnsi="Times New Roman" w:cs="Times New Roman"/>
          <w:sz w:val="28"/>
          <w:szCs w:val="28"/>
        </w:rPr>
        <w:t>(не менее пяти кадров)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(перспективные изображения/ аксонометрии/ фотофиксация);</w:t>
      </w:r>
    </w:p>
    <w:p w14:paraId="79D0ECCD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5F19669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73161">
        <w:rPr>
          <w:rFonts w:ascii="Times New Roman" w:hAnsi="Times New Roman" w:cs="Times New Roman"/>
          <w:sz w:val="28"/>
          <w:szCs w:val="28"/>
        </w:rPr>
        <w:t xml:space="preserve">описание / расшифровку идеи. </w:t>
      </w:r>
    </w:p>
    <w:p w14:paraId="6C817AE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5.2.4. Экспозиция проекта (единым файлом в формате PDF (не более 20 MB) «Лучшее благоустройство территорий» должна содержать на разных листах:</w:t>
      </w:r>
    </w:p>
    <w:p w14:paraId="3E54FE2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- ситуационный план;</w:t>
      </w:r>
    </w:p>
    <w:p w14:paraId="5DA62EE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973161">
        <w:rPr>
          <w:rFonts w:ascii="Times New Roman" w:hAnsi="Times New Roman" w:cs="Times New Roman"/>
          <w:sz w:val="28"/>
          <w:szCs w:val="28"/>
        </w:rPr>
        <w:t xml:space="preserve">(не менее пяти кадров)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(перспективные изображения/ аксонометрии/ фотофиксация);</w:t>
      </w:r>
    </w:p>
    <w:p w14:paraId="4B62118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0C468DE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- описание / расшифровку идеи. </w:t>
      </w:r>
    </w:p>
    <w:p w14:paraId="09BEC36B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5.2.5. Экспозиция проекта (единым файлом в формате PDF (не более 20 MB) «Лучший проект в области устойчивого развития» должна содержать на разных листах:</w:t>
      </w:r>
    </w:p>
    <w:p w14:paraId="765B93F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текстовую и графическую информацию о применении принципов устойчивого развития с размещением соответствующих схем и материалов;</w:t>
      </w:r>
    </w:p>
    <w:p w14:paraId="32478DF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973161">
        <w:rPr>
          <w:rFonts w:ascii="Times New Roman" w:hAnsi="Times New Roman" w:cs="Times New Roman"/>
          <w:sz w:val="28"/>
          <w:szCs w:val="28"/>
        </w:rPr>
        <w:t xml:space="preserve">(не менее пяти кадров)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(перспективные изображения/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аксонометрии/ фотофиксация);</w:t>
      </w:r>
    </w:p>
    <w:p w14:paraId="7E1E420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- описание / расшифровку идеи. </w:t>
      </w:r>
    </w:p>
    <w:p w14:paraId="69D7E5B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5.2.6. Экспозиция проекта (единым файлом в формате PDF (не более 20 MB) «Лучший инженерно-технический объект» должна содержать на разных листах: </w:t>
      </w:r>
    </w:p>
    <w:p w14:paraId="1A93F83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39A731C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973161">
        <w:rPr>
          <w:rFonts w:ascii="Times New Roman" w:hAnsi="Times New Roman" w:cs="Times New Roman"/>
          <w:sz w:val="28"/>
          <w:szCs w:val="28"/>
        </w:rPr>
        <w:t xml:space="preserve">(не менее пяти кадров)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(перспективные изображения/ аксонометрии/ фотофиксация);</w:t>
      </w:r>
    </w:p>
    <w:p w14:paraId="5E2E3FB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2F4E485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- описание / расшифровку идеи. </w:t>
      </w:r>
    </w:p>
    <w:p w14:paraId="6938E4D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5.2.7. Экспозиция проекта (единым файлом в формате PDF (не более 20 MB) «Лучший социальный объект» должна содержать на разных листах: </w:t>
      </w:r>
    </w:p>
    <w:p w14:paraId="46AF629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5166494B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973161">
        <w:rPr>
          <w:rFonts w:ascii="Times New Roman" w:hAnsi="Times New Roman" w:cs="Times New Roman"/>
          <w:sz w:val="28"/>
          <w:szCs w:val="28"/>
        </w:rPr>
        <w:t xml:space="preserve">(не менее пяти кадров)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(перспективные изображения/ аксонометрии/ фотофиксация);</w:t>
      </w:r>
    </w:p>
    <w:p w14:paraId="5C16A78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6C2695E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планы этажей (этажа);</w:t>
      </w:r>
    </w:p>
    <w:p w14:paraId="1F50A16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фотографии/чертежи первоначального здания (до), если проводилась реконструкция и</w:t>
      </w:r>
      <w:r w:rsidRPr="00973161">
        <w:rPr>
          <w:rFonts w:ascii="Times New Roman" w:hAnsi="Times New Roman" w:cs="Times New Roman"/>
          <w:sz w:val="28"/>
          <w:szCs w:val="28"/>
        </w:rPr>
        <w:t>ли капитальный ремонт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34D673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- описание / расшифровку идеи. </w:t>
      </w:r>
    </w:p>
    <w:p w14:paraId="7B7D0DDA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5.2.8. Экспозиция проекта (единым файлом в формате PDF (не более 20 MB) «Лучшая концепция развития территорий» должна содержать на разных листах:</w:t>
      </w:r>
    </w:p>
    <w:p w14:paraId="07896DF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3E4D5E4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схему существующей ситуации/фотофиксацию;</w:t>
      </w:r>
    </w:p>
    <w:p w14:paraId="392580D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аналитические схемы (существующей ситуации);</w:t>
      </w:r>
    </w:p>
    <w:p w14:paraId="6ECC656F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>- аналитические схемы (предложение);</w:t>
      </w:r>
    </w:p>
    <w:p w14:paraId="325C4F6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генеральный план, технико-экономические показатели;</w:t>
      </w:r>
    </w:p>
    <w:p w14:paraId="1A5F1AD5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973161">
        <w:rPr>
          <w:rFonts w:ascii="Times New Roman" w:hAnsi="Times New Roman" w:cs="Times New Roman"/>
          <w:sz w:val="28"/>
          <w:szCs w:val="28"/>
        </w:rPr>
        <w:t>(не менее пяти кадров)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(перспективные изображения/ аксонометрии/ фотофиксация);</w:t>
      </w:r>
    </w:p>
    <w:p w14:paraId="4D950CE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- описание / расшифровку идеи. </w:t>
      </w:r>
    </w:p>
    <w:p w14:paraId="6A1C1A15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5.2.9. Экспозиция проекта (единым файлом в формате PDF (не более 20 MB) «Лучшая архитектурно-градостроительная подсветка» должна содержать на разных листах: </w:t>
      </w:r>
    </w:p>
    <w:p w14:paraId="53218B9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ситуационный план объекта;</w:t>
      </w:r>
    </w:p>
    <w:p w14:paraId="48F60D2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идею проекта;</w:t>
      </w:r>
    </w:p>
    <w:p w14:paraId="226297F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светотехнический расчет в программе DIALux;</w:t>
      </w:r>
    </w:p>
    <w:p w14:paraId="3B6B89B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фотофиксацию (для категории 1);</w:t>
      </w:r>
    </w:p>
    <w:p w14:paraId="278ED57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 визуализации </w:t>
      </w:r>
      <w:r w:rsidRPr="00973161">
        <w:rPr>
          <w:rFonts w:ascii="Times New Roman" w:hAnsi="Times New Roman" w:cs="Times New Roman"/>
          <w:sz w:val="28"/>
          <w:szCs w:val="28"/>
        </w:rPr>
        <w:t>(не менее пяти кадров)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(в том числе сценариев);</w:t>
      </w:r>
    </w:p>
    <w:p w14:paraId="2D9F577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спецификацию оборудования с наименованием изготовителя светового оборудования;</w:t>
      </w:r>
    </w:p>
    <w:p w14:paraId="54EA92D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- описание / расшифровка идеи. </w:t>
      </w:r>
    </w:p>
    <w:p w14:paraId="4611426A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5.2.10. Экспозиция проекта (единым файлом в формате PDF (не более 20 MB) «Лучший объект реновации» должна содержать на разных листах:</w:t>
      </w:r>
    </w:p>
    <w:p w14:paraId="1F2DA85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- историческую справку об объекте и (или) территории, описание объекта до реновации;</w:t>
      </w:r>
    </w:p>
    <w:p w14:paraId="359FBE3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4C50143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не менее двух фасадов;</w:t>
      </w:r>
    </w:p>
    <w:p w14:paraId="3723BD6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развертку по улице, демонстрирующую взаимодействие здания с окружающими сооружениями;</w:t>
      </w:r>
    </w:p>
    <w:p w14:paraId="7126AA5A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- визуализации </w:t>
      </w:r>
      <w:r w:rsidRPr="00973161">
        <w:rPr>
          <w:rFonts w:ascii="Times New Roman" w:hAnsi="Times New Roman" w:cs="Times New Roman"/>
          <w:sz w:val="28"/>
          <w:szCs w:val="28"/>
        </w:rPr>
        <w:t xml:space="preserve">(не менее пяти кадров)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(перспективные изображения/ аксонометрии/ фотофиксация);</w:t>
      </w:r>
    </w:p>
    <w:p w14:paraId="736241E4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генеральный план участка;</w:t>
      </w:r>
    </w:p>
    <w:p w14:paraId="1B86CA2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фотографии/ чертежи первоначального здания (до реновации);</w:t>
      </w:r>
    </w:p>
    <w:p w14:paraId="1D052909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- описание / расшифровку идеи. </w:t>
      </w:r>
    </w:p>
    <w:p w14:paraId="6A03F7F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5.2.11. Экспозиция проекта (единым файлом в формате PDF (не более 20 MB) «Лучший арт-объект» должна содержать на разных листах: </w:t>
      </w:r>
    </w:p>
    <w:p w14:paraId="354C935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>- ситуационный план;</w:t>
      </w:r>
    </w:p>
    <w:p w14:paraId="55BCB3C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>- визуализации (не менее пяти кадров) (перспективные изображения/ аксонометрии/ фотофиксация);</w:t>
      </w:r>
    </w:p>
    <w:p w14:paraId="43492D29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sz w:val="28"/>
          <w:szCs w:val="28"/>
        </w:rPr>
        <w:t xml:space="preserve">- описание / расшифровку идеи. </w:t>
      </w:r>
    </w:p>
    <w:p w14:paraId="6956584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5.3. Каждая заявка должна сопровождаться набором видовых кадров для реализации экспозиции и использования в социальных сетях и средствах массовой информации. Видовые кадры принимаются в формате jpeg без водяных знаков и логотипов, разрешение изображения 1920×1080 точек (пикселей).</w:t>
      </w:r>
    </w:p>
    <w:p w14:paraId="3084B81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9620B7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VI.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Порядок работы жюри</w:t>
      </w:r>
    </w:p>
    <w:p w14:paraId="107203B2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</w:p>
    <w:p w14:paraId="010476D8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Победители и призеры смотра-конкурса определяются на заседании жюри.</w:t>
      </w:r>
    </w:p>
    <w:p w14:paraId="234FF245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Заседание жюри проводится без приглашения участников смотра-конкурса. Заседание ведет его председатель.</w:t>
      </w:r>
    </w:p>
    <w:p w14:paraId="4D0E0494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  <w:color w:val="000000"/>
          <w:sz w:val="14"/>
          <w:szCs w:val="14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6.3.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В категории 1 проекты, допущенные к участию в смотре-конкурсе, рассматриваются членами жюри в электронном виде и путем выезда на осмотр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проектов.</w:t>
      </w:r>
    </w:p>
    <w:p w14:paraId="2DD279FF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6.4.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В категориях 2 и 3 проекты, допущенные к участию в смотре-конкурсе, рассматриваются членами жюри в электронном виде.</w:t>
      </w:r>
    </w:p>
    <w:p w14:paraId="7E9EEDB8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6.5.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Жюри оценивает проект с учетом критериев и требований, указанных в разделе </w:t>
      </w:r>
      <w:r w:rsidRPr="00973161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14:paraId="3212B3FD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6.6.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Жюри определяет одного победителя и двух призеров в каждой номинации:</w:t>
      </w:r>
    </w:p>
    <w:p w14:paraId="128FCC67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6.6.1.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автор проекта-победителя в категории 1 получает диплом и знаковую табличку для объекта с наименованием номинации. Авторы проектов-победителей в категориях 2 и 3 получают дипломы с наименованием номинации и присужденным местом;</w:t>
      </w:r>
    </w:p>
    <w:p w14:paraId="31A13694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6.6.2.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призерами признаются проекты, занявшие второе и третье призовые места. Призеры смотра-конкурса получают дипломы с присвоенным местом и наименованием номинации.</w:t>
      </w:r>
    </w:p>
    <w:p w14:paraId="10B79739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6.7.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Заседание жюри проводится в очно-заочной форме.</w:t>
      </w:r>
    </w:p>
    <w:p w14:paraId="6E3115CF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6.8. Заседание жюри правомочно, если на нем присутствуют более двух третей членов жюри.</w:t>
      </w:r>
    </w:p>
    <w:p w14:paraId="6C1E9790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6.9.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Решение принимается большинством голосов членов жюри, участвующих в работе жюри. При равенстве голосов голос председателя жюри считается решающим.</w:t>
      </w:r>
    </w:p>
    <w:p w14:paraId="6CA968C5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6.10.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По результатам заседания жюри оформляется протокол, который подписывается членами жюри и утверждается его председателем.</w:t>
      </w:r>
    </w:p>
    <w:p w14:paraId="3A253857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6.11.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Председатель и сопредседатель жюри подписывают дипломы победителей, призеров и участников смотр-конкурса и проводят награждение.</w:t>
      </w:r>
    </w:p>
    <w:p w14:paraId="40EF354D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6.12.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Члены жюри имеют право выражать особое мнение в письменной форме, прилагаемое к протоколу.</w:t>
      </w:r>
    </w:p>
    <w:p w14:paraId="33DCA0B1" w14:textId="77777777" w:rsidR="0058601A" w:rsidRPr="00973161" w:rsidRDefault="0058601A" w:rsidP="0058601A">
      <w:pPr>
        <w:spacing w:line="288" w:lineRule="auto"/>
        <w:ind w:left="57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320D7859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VII.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   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ab/>
      </w: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Порядок подведения итогов конкурса</w:t>
      </w:r>
    </w:p>
    <w:p w14:paraId="49CEC433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</w:p>
    <w:p w14:paraId="1C49B88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7.1.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Результаты смотра-конкурса размещаются на официальном портале органов местного самоуправления города Казани (www.kzn.ru) не позднее одного рабочего дня после подведения итогов смотра-конкурса</w:t>
      </w:r>
      <w:r w:rsidRPr="00973161">
        <w:rPr>
          <w:rFonts w:ascii="Times New Roman" w:hAnsi="Times New Roman" w:cs="Times New Roman"/>
          <w:sz w:val="28"/>
          <w:szCs w:val="28"/>
        </w:rPr>
        <w:t>.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Организатор смотра-конкурса доводит информацию до победителей и призеров смотра-конкурса путем их извещения по контактным данным, предоставленным организатору конкурса в заявке.</w:t>
      </w:r>
    </w:p>
    <w:p w14:paraId="53384737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7.2.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Проекты победителей и призеров смотра-конкурса подлежат размещению на официальном портале органов местного самоуправления города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Казани (</w:t>
      </w:r>
      <w:hyperlink r:id="rId12">
        <w:r w:rsidRPr="00973161">
          <w:rPr>
            <w:rFonts w:ascii="Times New Roman" w:hAnsi="Times New Roman" w:cs="Times New Roman"/>
            <w:sz w:val="28"/>
            <w:szCs w:val="28"/>
          </w:rPr>
          <w:t>www.kzn.ru)</w:t>
        </w:r>
      </w:hyperlink>
      <w:r w:rsidRPr="00973161">
        <w:rPr>
          <w:rFonts w:ascii="Times New Roman" w:hAnsi="Times New Roman" w:cs="Times New Roman"/>
          <w:sz w:val="28"/>
          <w:szCs w:val="28"/>
        </w:rPr>
        <w:t>.</w:t>
      </w:r>
    </w:p>
    <w:p w14:paraId="3110E9B7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</w:p>
    <w:p w14:paraId="70E2D80F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VIII.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  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ab/>
        <w:t xml:space="preserve">   </w:t>
      </w: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Права и обязанности участников</w:t>
      </w:r>
    </w:p>
    <w:p w14:paraId="4987BBB3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88C6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8.1.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Участник имеет право:</w:t>
      </w:r>
    </w:p>
    <w:p w14:paraId="4F703FF6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8.1.1.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ознакомиться с настоящим Положением и изменениями на официальном портале органов местного самоуправления города Казани (www.kzn.ru);</w:t>
      </w:r>
    </w:p>
    <w:p w14:paraId="20529EB4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8.1.2.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принимать участие в конкурсе в порядке, определенном настоящим Положением;</w:t>
      </w:r>
    </w:p>
    <w:p w14:paraId="1C9F2D2B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8.1.3.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> 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получать от организатора конкурса необходимую информацию о порядке организации и проведения конкурса.</w:t>
      </w:r>
    </w:p>
    <w:p w14:paraId="219492EE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8.2.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Участник обязуется соблюдать условия настоящего Положения.</w:t>
      </w:r>
    </w:p>
    <w:p w14:paraId="5BD572CD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8.3.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Участие в конкурсе свидетельствует об ознакомлении и полного согласия участников с настоящим Положением.</w:t>
      </w:r>
    </w:p>
    <w:p w14:paraId="26A2011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161">
        <w:rPr>
          <w:rFonts w:ascii="Times New Roman" w:hAnsi="Times New Roman" w:cs="Times New Roman"/>
          <w:color w:val="000000" w:themeColor="text1"/>
          <w:sz w:val="28"/>
          <w:szCs w:val="28"/>
        </w:rPr>
        <w:t>8.4. Участник полностью несет ответственность за содержание конкурсного проекта, корректность и достоверность предоставленной организатору конкурса информации.</w:t>
      </w:r>
    </w:p>
    <w:p w14:paraId="30115275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8.5. Подачей заявки на участие в смотре-конкурсе участник разрешает организатору конкурса использование представленной в составе конкурсного проекта информации в информационных, аналитических и публичных целях. </w:t>
      </w:r>
      <w:r w:rsidRPr="009731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239530B1" w14:textId="77777777" w:rsidR="0058601A" w:rsidRPr="00973161" w:rsidRDefault="0058601A" w:rsidP="0058601A">
      <w:pPr>
        <w:spacing w:line="288" w:lineRule="auto"/>
        <w:ind w:firstLine="0"/>
        <w:rPr>
          <w:rFonts w:ascii="Times New Roman" w:hAnsi="Times New Roman" w:cs="Times New Roman"/>
        </w:rPr>
      </w:pPr>
    </w:p>
    <w:p w14:paraId="2D79B624" w14:textId="77777777" w:rsidR="0058601A" w:rsidRPr="00973161" w:rsidRDefault="0058601A" w:rsidP="0058601A">
      <w:pPr>
        <w:spacing w:line="288" w:lineRule="auto"/>
        <w:ind w:left="36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IX.</w:t>
      </w:r>
      <w:r w:rsidRPr="0097316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Права и обязанности организатора смотра-конкурса</w:t>
      </w:r>
    </w:p>
    <w:p w14:paraId="314D53A1" w14:textId="77777777" w:rsidR="0058601A" w:rsidRPr="00973161" w:rsidRDefault="0058601A" w:rsidP="0058601A">
      <w:pPr>
        <w:spacing w:line="288" w:lineRule="auto"/>
        <w:ind w:left="36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E051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Организатор конкурса:</w:t>
      </w:r>
    </w:p>
    <w:p w14:paraId="2965B5F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 осуществляет проверку правильности оформления заявок и иной информации, направленной для участия в смотре-конкурсе, на предмет соответствия настоящему Положению;</w:t>
      </w:r>
    </w:p>
    <w:p w14:paraId="3E01CB1F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требует от участников соблюдения настоящего Положения;</w:t>
      </w:r>
    </w:p>
    <w:p w14:paraId="65DA45AB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не рассматривает заявки на смотр-конкурс участников, не полностью или неразборчиво заполнивших заявки, приславших заявки позже указанного срока либо не представивших (представивших не в полном объеме) организатору смотра-конкурса документы, указанные в пунктах 4.4 - 4.7 настоящего Положения;</w:t>
      </w:r>
    </w:p>
    <w:p w14:paraId="01AF900F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не допускает к участию в смотре-конкурсе участников, чьи проекты не соответствуют требованиям раздела V настоящего Положения;</w:t>
      </w:r>
    </w:p>
    <w:p w14:paraId="4736483F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обязан провести смотр-конкурс в порядке и на условиях, определенных настоящим Положением;</w:t>
      </w:r>
    </w:p>
    <w:p w14:paraId="087E6698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- оформляет протоколы заседания жюри.</w:t>
      </w:r>
    </w:p>
    <w:p w14:paraId="7432873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</w:p>
    <w:p w14:paraId="517968EC" w14:textId="77777777" w:rsidR="0058601A" w:rsidRPr="00973161" w:rsidRDefault="0058601A" w:rsidP="0058601A">
      <w:pPr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BB04F8" w14:textId="77777777" w:rsidR="0058601A" w:rsidRPr="00973161" w:rsidRDefault="0058601A" w:rsidP="0058601A">
      <w:pPr>
        <w:tabs>
          <w:tab w:val="left" w:pos="0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sz w:val="28"/>
          <w:szCs w:val="28"/>
        </w:rPr>
        <w:t>______________</w:t>
      </w:r>
    </w:p>
    <w:p w14:paraId="56BA72C3" w14:textId="77777777" w:rsidR="0058601A" w:rsidRPr="00973161" w:rsidRDefault="0058601A" w:rsidP="0058601A">
      <w:pPr>
        <w:tabs>
          <w:tab w:val="left" w:pos="5103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58601A" w:rsidRPr="00973161" w:rsidSect="00601FEA">
          <w:headerReference w:type="first" r:id="rId13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9D1866B" w14:textId="77777777" w:rsidR="0058601A" w:rsidRPr="00973161" w:rsidRDefault="0058601A" w:rsidP="0058601A">
      <w:pPr>
        <w:spacing w:line="288" w:lineRule="auto"/>
        <w:ind w:left="5670" w:firstLine="142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061EA013" w14:textId="77777777" w:rsidR="0058601A" w:rsidRPr="00973161" w:rsidRDefault="0058601A" w:rsidP="0058601A">
      <w:pPr>
        <w:spacing w:line="288" w:lineRule="auto"/>
        <w:ind w:left="5660" w:firstLine="142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к Положению о проведении</w:t>
      </w:r>
    </w:p>
    <w:p w14:paraId="5FEFAD47" w14:textId="77777777" w:rsidR="0058601A" w:rsidRPr="00973161" w:rsidRDefault="0058601A" w:rsidP="0058601A">
      <w:pPr>
        <w:spacing w:line="288" w:lineRule="auto"/>
        <w:ind w:left="5812" w:hanging="10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Казанского открытого конкурса архитектурных проектов «Смотр-конкурс на лучшее архитектурное и градостроительное решение </w:t>
      </w:r>
    </w:p>
    <w:p w14:paraId="08D7555D" w14:textId="77777777" w:rsidR="0058601A" w:rsidRPr="00973161" w:rsidRDefault="0058601A" w:rsidP="0058601A">
      <w:pPr>
        <w:spacing w:line="288" w:lineRule="auto"/>
        <w:ind w:left="5812" w:hanging="10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в   г.Казани»</w:t>
      </w:r>
    </w:p>
    <w:p w14:paraId="47F278B9" w14:textId="77777777" w:rsidR="0058601A" w:rsidRPr="00973161" w:rsidRDefault="0058601A" w:rsidP="0058601A">
      <w:pPr>
        <w:spacing w:line="288" w:lineRule="auto"/>
        <w:ind w:left="5660" w:firstLine="142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C0E23EE" w14:textId="77777777" w:rsidR="0058601A" w:rsidRPr="00973161" w:rsidRDefault="0058601A" w:rsidP="0058601A">
      <w:pPr>
        <w:spacing w:line="288" w:lineRule="auto"/>
        <w:ind w:left="5660" w:firstLine="142"/>
        <w:rPr>
          <w:rFonts w:ascii="Times New Roman" w:hAnsi="Times New Roman" w:cs="Times New Roman"/>
        </w:rPr>
      </w:pPr>
    </w:p>
    <w:p w14:paraId="05852952" w14:textId="77777777" w:rsidR="0058601A" w:rsidRPr="00973161" w:rsidRDefault="0058601A" w:rsidP="0058601A">
      <w:pPr>
        <w:spacing w:line="288" w:lineRule="auto"/>
        <w:ind w:left="5100" w:firstLine="708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Директору</w:t>
      </w:r>
    </w:p>
    <w:p w14:paraId="608EE9AE" w14:textId="77777777" w:rsidR="0058601A" w:rsidRPr="00973161" w:rsidRDefault="0058601A" w:rsidP="0058601A">
      <w:pPr>
        <w:spacing w:line="288" w:lineRule="auto"/>
        <w:ind w:left="510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МБУ «Институт развития </w:t>
      </w:r>
    </w:p>
    <w:p w14:paraId="65A7AF92" w14:textId="77777777" w:rsidR="0058601A" w:rsidRPr="00973161" w:rsidRDefault="0058601A" w:rsidP="0058601A">
      <w:pPr>
        <w:spacing w:line="288" w:lineRule="auto"/>
        <w:ind w:left="5100" w:firstLine="708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города Казани»</w:t>
      </w:r>
    </w:p>
    <w:p w14:paraId="6D075B7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4E4BCB00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CB7ADD2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Гарантийное письмо</w:t>
      </w:r>
    </w:p>
    <w:p w14:paraId="3D941D91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</w:p>
    <w:p w14:paraId="763F1A1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Я, ___________________________________________________________, выступая в качестве участника Казанского открытого конкурса архитектурных проектов </w:t>
      </w:r>
      <w:r w:rsidRPr="0097316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73161">
        <w:rPr>
          <w:rFonts w:ascii="Times New Roman" w:hAnsi="Times New Roman" w:cs="Times New Roman"/>
          <w:color w:val="000000"/>
          <w:sz w:val="28"/>
          <w:szCs w:val="28"/>
        </w:rPr>
        <w:t>Смотр-конкурс на лучшее архитектурное и градостроительное решение в г.Казани», настоящим разрешаю безвозмездное использование проекта с передачей организатору смотра-конкурса прав, включая:</w:t>
      </w:r>
    </w:p>
    <w:p w14:paraId="6DD7E892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а) право на обнародование, т.е. на передачу произведений в какой-либо форме или каким-либо способом неопределенному кругу лиц;</w:t>
      </w:r>
    </w:p>
    <w:p w14:paraId="0F02268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б) право на распространение;</w:t>
      </w:r>
    </w:p>
    <w:p w14:paraId="608D85ED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в) право на публичный показ проекта;</w:t>
      </w:r>
    </w:p>
    <w:p w14:paraId="3057B05D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г) право на доведение до всеобщего сведения;</w:t>
      </w:r>
    </w:p>
    <w:p w14:paraId="2F159C67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д) право на внесение в презентационный планшет изменений, сокращений и дополнений иллюстрациями, предисловием, комментариями или какими бы то ни было пояснениями при его использовании.</w:t>
      </w:r>
    </w:p>
    <w:p w14:paraId="6B1DF33B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77091A23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6"/>
          <w:szCs w:val="26"/>
        </w:rPr>
        <w:t>/_____________/_______________________________________________</w:t>
      </w:r>
    </w:p>
    <w:p w14:paraId="333CACB9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97316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(подпись)                                   </w:t>
      </w:r>
      <w:r w:rsidRPr="00973161">
        <w:rPr>
          <w:rFonts w:ascii="Times New Roman" w:hAnsi="Times New Roman" w:cs="Times New Roman"/>
          <w:color w:val="000000"/>
          <w:sz w:val="20"/>
          <w:szCs w:val="20"/>
        </w:rPr>
        <w:tab/>
        <w:t>                        (Ф.И.О.)</w:t>
      </w:r>
    </w:p>
    <w:p w14:paraId="39BB005C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5609AA6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6"/>
          <w:szCs w:val="26"/>
        </w:rPr>
        <w:t>«_______»__________________________20________г.</w:t>
      </w:r>
    </w:p>
    <w:p w14:paraId="4BDA26BA" w14:textId="77777777" w:rsidR="0058601A" w:rsidRPr="00973161" w:rsidRDefault="0058601A" w:rsidP="0058601A">
      <w:pPr>
        <w:spacing w:after="200"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0B0C7F19" w14:textId="77777777" w:rsidR="0058601A" w:rsidRPr="00973161" w:rsidRDefault="0058601A" w:rsidP="0058601A">
      <w:pPr>
        <w:spacing w:after="160" w:line="288" w:lineRule="auto"/>
        <w:ind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7974872B" w14:textId="77777777" w:rsidR="0058601A" w:rsidRPr="00973161" w:rsidRDefault="0058601A" w:rsidP="0058601A">
      <w:pPr>
        <w:spacing w:line="288" w:lineRule="auto"/>
        <w:ind w:left="4960" w:firstLine="709"/>
        <w:outlineLvl w:val="0"/>
        <w:rPr>
          <w:rFonts w:ascii="Times New Roman" w:hAnsi="Times New Roman" w:cs="Times New Roman"/>
          <w:color w:val="000000"/>
          <w:sz w:val="28"/>
          <w:szCs w:val="28"/>
        </w:rPr>
        <w:sectPr w:rsidR="0058601A" w:rsidRPr="00973161" w:rsidSect="0046562C"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06727975" w14:textId="77777777" w:rsidR="0058601A" w:rsidRPr="00973161" w:rsidRDefault="0058601A" w:rsidP="0058601A">
      <w:pPr>
        <w:spacing w:line="288" w:lineRule="auto"/>
        <w:ind w:left="4960" w:firstLine="709"/>
        <w:outlineLvl w:val="0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№2</w:t>
      </w:r>
    </w:p>
    <w:p w14:paraId="70AA224B" w14:textId="77777777" w:rsidR="0058601A" w:rsidRPr="00973161" w:rsidRDefault="0058601A" w:rsidP="0058601A">
      <w:pPr>
        <w:spacing w:line="288" w:lineRule="auto"/>
        <w:ind w:left="4960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</w:p>
    <w:p w14:paraId="49F27834" w14:textId="77777777" w:rsidR="0058601A" w:rsidRPr="00973161" w:rsidRDefault="0058601A" w:rsidP="0058601A">
      <w:pPr>
        <w:spacing w:line="288" w:lineRule="auto"/>
        <w:ind w:left="496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</w:p>
    <w:p w14:paraId="75FA3E86" w14:textId="77777777" w:rsidR="0058601A" w:rsidRPr="00973161" w:rsidRDefault="0058601A" w:rsidP="0058601A">
      <w:pPr>
        <w:spacing w:line="288" w:lineRule="auto"/>
        <w:ind w:left="4960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г.Казани</w:t>
      </w:r>
    </w:p>
    <w:p w14:paraId="1C3DA081" w14:textId="77777777" w:rsidR="0058601A" w:rsidRPr="00973161" w:rsidRDefault="0058601A" w:rsidP="0058601A">
      <w:pPr>
        <w:spacing w:line="288" w:lineRule="auto"/>
        <w:ind w:left="4960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от ____________ №__________</w:t>
      </w:r>
    </w:p>
    <w:p w14:paraId="0343383A" w14:textId="77777777" w:rsidR="0058601A" w:rsidRPr="00973161" w:rsidRDefault="0058601A" w:rsidP="0058601A">
      <w:pPr>
        <w:spacing w:line="288" w:lineRule="auto"/>
        <w:ind w:left="4340" w:firstLine="709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4D0C7DC" w14:textId="77777777" w:rsidR="0058601A" w:rsidRPr="00973161" w:rsidRDefault="0058601A" w:rsidP="0058601A">
      <w:pPr>
        <w:spacing w:line="288" w:lineRule="auto"/>
        <w:jc w:val="center"/>
        <w:outlineLvl w:val="0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жюри Казанского открытого конкурса</w:t>
      </w:r>
    </w:p>
    <w:p w14:paraId="18902502" w14:textId="77777777" w:rsidR="0058601A" w:rsidRPr="00973161" w:rsidRDefault="0058601A" w:rsidP="0058601A">
      <w:pPr>
        <w:spacing w:line="288" w:lineRule="auto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архитектурных проектов «Смотр-конкурс на лучшее</w:t>
      </w:r>
    </w:p>
    <w:p w14:paraId="6CE87F49" w14:textId="77777777" w:rsidR="0058601A" w:rsidRPr="00973161" w:rsidRDefault="0058601A" w:rsidP="0058601A">
      <w:pPr>
        <w:spacing w:line="288" w:lineRule="auto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архитектурное и градостроительное решение в г.Казани»</w:t>
      </w:r>
    </w:p>
    <w:p w14:paraId="2E681140" w14:textId="77777777" w:rsidR="0058601A" w:rsidRPr="00973161" w:rsidRDefault="0058601A" w:rsidP="0058601A">
      <w:pPr>
        <w:spacing w:line="288" w:lineRule="auto"/>
        <w:ind w:firstLine="709"/>
        <w:jc w:val="center"/>
        <w:rPr>
          <w:rFonts w:ascii="Times New Roman" w:hAnsi="Times New Roman" w:cs="Times New Roman"/>
        </w:rPr>
      </w:pPr>
      <w:r w:rsidRPr="009731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7000"/>
      </w:tblGrid>
      <w:tr w:rsidR="0058601A" w:rsidRPr="00973161" w14:paraId="5B032219" w14:textId="77777777" w:rsidTr="005F1189">
        <w:trPr>
          <w:trHeight w:val="87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A964B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Метшин </w:t>
            </w:r>
          </w:p>
          <w:p w14:paraId="3914B77A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Ильсур </w:t>
            </w:r>
          </w:p>
          <w:p w14:paraId="6ACFA34D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Раисович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8B4F6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жюри, Мэр города Казани</w:t>
            </w:r>
          </w:p>
        </w:tc>
      </w:tr>
      <w:tr w:rsidR="0058601A" w:rsidRPr="00973161" w14:paraId="2F39CEA2" w14:textId="77777777" w:rsidTr="005F1189">
        <w:trPr>
          <w:trHeight w:val="923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00608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Тухватуллина</w:t>
            </w:r>
          </w:p>
          <w:p w14:paraId="0D34186E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Ильсияр </w:t>
            </w:r>
          </w:p>
          <w:p w14:paraId="2299FE4B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Мисхатовна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D3DEB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сопредседатель жюри, главный архитектор г.Казани</w:t>
            </w:r>
          </w:p>
          <w:p w14:paraId="5EFD1C76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8601A" w:rsidRPr="00973161" w14:paraId="39CE914B" w14:textId="77777777" w:rsidTr="005F1189">
        <w:trPr>
          <w:trHeight w:val="377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8E8AE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жюри: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32E27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8601A" w:rsidRPr="00973161" w14:paraId="0A8B670C" w14:textId="77777777" w:rsidTr="005F1189">
        <w:trPr>
          <w:trHeight w:val="377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BF4A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Саляхутдинов </w:t>
            </w:r>
          </w:p>
          <w:p w14:paraId="18BF59F2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Игорь </w:t>
            </w:r>
          </w:p>
          <w:p w14:paraId="7FEA4724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330D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Комитета внешнего благоустройства Исполнительного комитета г.Казани</w:t>
            </w:r>
          </w:p>
        </w:tc>
      </w:tr>
      <w:tr w:rsidR="0058601A" w:rsidRPr="00973161" w14:paraId="557204FE" w14:textId="77777777" w:rsidTr="005F1189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EB5D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Лысачкин </w:t>
            </w:r>
          </w:p>
          <w:p w14:paraId="21DE0483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Василий </w:t>
            </w:r>
          </w:p>
          <w:p w14:paraId="5D5FD221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3333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Комитета жилищно-коммунального хозяйства Исполнительного комитета г.Казани</w:t>
            </w:r>
          </w:p>
        </w:tc>
      </w:tr>
      <w:tr w:rsidR="0058601A" w:rsidRPr="00973161" w14:paraId="4C2F4D98" w14:textId="77777777" w:rsidTr="005F1189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5978" w14:textId="77777777" w:rsidR="0058601A" w:rsidRPr="00973161" w:rsidRDefault="0058601A" w:rsidP="005F1189">
            <w:pPr>
              <w:spacing w:line="288" w:lineRule="auto"/>
              <w:ind w:left="37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Белицкая Жанна </w:t>
            </w:r>
          </w:p>
          <w:p w14:paraId="4A13183A" w14:textId="77777777" w:rsidR="0058601A" w:rsidRPr="00973161" w:rsidRDefault="0058601A" w:rsidP="005F1189">
            <w:pPr>
              <w:spacing w:line="288" w:lineRule="auto"/>
              <w:ind w:left="37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356C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художник г.Казани, заместитель начальника Управления архитектуры и градостроительства Исполнительного комитета г.Казани – начальник отдела городского дизайна</w:t>
            </w:r>
          </w:p>
        </w:tc>
      </w:tr>
      <w:tr w:rsidR="0058601A" w:rsidRPr="00973161" w14:paraId="163CA512" w14:textId="77777777" w:rsidTr="005F1189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A67F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Прокофьева </w:t>
            </w:r>
          </w:p>
          <w:p w14:paraId="72C02DA6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Татьяна </w:t>
            </w:r>
          </w:p>
          <w:p w14:paraId="51A43F80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F7A1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директора МБУ «Институт развития Казани» – главный градостроитель (по согласованию)</w:t>
            </w:r>
          </w:p>
        </w:tc>
      </w:tr>
      <w:tr w:rsidR="0058601A" w:rsidRPr="00973161" w14:paraId="3D22CD13" w14:textId="77777777" w:rsidTr="005F1189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6541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Мелкумова</w:t>
            </w:r>
          </w:p>
          <w:p w14:paraId="115A2D8E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Нонна </w:t>
            </w:r>
          </w:p>
          <w:p w14:paraId="4B926A3D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9534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архитектора г.Казани</w:t>
            </w:r>
          </w:p>
        </w:tc>
      </w:tr>
      <w:tr w:rsidR="0058601A" w:rsidRPr="00973161" w14:paraId="05485DDA" w14:textId="77777777" w:rsidTr="005F1189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21BEE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Сиразетдинов </w:t>
            </w:r>
          </w:p>
          <w:p w14:paraId="669664FB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Эмиль </w:t>
            </w:r>
          </w:p>
          <w:p w14:paraId="32ACE433" w14:textId="77777777" w:rsidR="0058601A" w:rsidRPr="00973161" w:rsidRDefault="0058601A" w:rsidP="005F1189">
            <w:pPr>
              <w:spacing w:line="288" w:lineRule="auto"/>
              <w:ind w:firstLine="0"/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Рафаилевич</w:t>
            </w:r>
            <w:r w:rsidRPr="00973161">
              <w:t> 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4B66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проектированию МБУ «Институт развития Казани» (по согласованию)</w:t>
            </w:r>
          </w:p>
        </w:tc>
      </w:tr>
      <w:tr w:rsidR="0058601A" w:rsidRPr="00973161" w14:paraId="5256A50F" w14:textId="77777777" w:rsidTr="005F1189">
        <w:trPr>
          <w:trHeight w:val="1205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26D9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Лешева</w:t>
            </w:r>
          </w:p>
          <w:p w14:paraId="2BF02495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  <w:p w14:paraId="36B82220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EFBA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охраны объектов культурного наследия</w:t>
            </w:r>
            <w:r w:rsidRPr="00973161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</w:t>
            </w: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архитектуры и градостроительства Исполнительного комитета г.Казани</w:t>
            </w:r>
          </w:p>
        </w:tc>
      </w:tr>
      <w:tr w:rsidR="0058601A" w:rsidRPr="00973161" w14:paraId="54940151" w14:textId="77777777" w:rsidTr="005F1189">
        <w:trPr>
          <w:trHeight w:val="380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1F44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Юлдашбаева </w:t>
            </w:r>
          </w:p>
          <w:p w14:paraId="69476657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Гюзель </w:t>
            </w:r>
          </w:p>
          <w:p w14:paraId="732E145C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Радиевна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F7D2" w14:textId="77777777" w:rsidR="0058601A" w:rsidRPr="00973161" w:rsidRDefault="0058601A" w:rsidP="005F1189">
            <w:pPr>
              <w:pStyle w:val="Normal1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161">
              <w:rPr>
                <w:rFonts w:ascii="Times New Roman" w:hAnsi="Times New Roman" w:cs="Times New Roman"/>
                <w:sz w:val="28"/>
                <w:szCs w:val="28"/>
              </w:rPr>
              <w:t>начальник отдела концептуальных разработок</w:t>
            </w:r>
            <w:r w:rsidRPr="00973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«Институт развития Казани» (по согласованию)</w:t>
            </w:r>
          </w:p>
          <w:p w14:paraId="4A630A6E" w14:textId="77777777" w:rsidR="0058601A" w:rsidRPr="00973161" w:rsidRDefault="0058601A" w:rsidP="005F1189">
            <w:pPr>
              <w:pStyle w:val="Normal1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601A" w:rsidRPr="00973161" w14:paraId="39641AE9" w14:textId="77777777" w:rsidTr="005F1189">
        <w:trPr>
          <w:trHeight w:val="380"/>
        </w:trPr>
        <w:tc>
          <w:tcPr>
            <w:tcW w:w="2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54B8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Фархуллин</w:t>
            </w:r>
          </w:p>
          <w:p w14:paraId="13D5FDF3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Рузаль</w:t>
            </w:r>
          </w:p>
          <w:p w14:paraId="137C045C" w14:textId="77777777" w:rsidR="0058601A" w:rsidRPr="00973161" w:rsidRDefault="0058601A" w:rsidP="005F118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Раисович</w:t>
            </w:r>
          </w:p>
        </w:tc>
        <w:tc>
          <w:tcPr>
            <w:tcW w:w="7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EFED" w14:textId="77777777" w:rsidR="0058601A" w:rsidRPr="00973161" w:rsidRDefault="0058601A" w:rsidP="005F1189">
            <w:pPr>
              <w:pStyle w:val="Normal1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3161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общественных пространств МБУ «Институт развития Казани» (по согласованию)</w:t>
            </w:r>
          </w:p>
        </w:tc>
      </w:tr>
    </w:tbl>
    <w:p w14:paraId="50691EE1" w14:textId="77777777" w:rsidR="0058601A" w:rsidRPr="00973161" w:rsidRDefault="0058601A" w:rsidP="0058601A">
      <w:pPr>
        <w:spacing w:line="288" w:lineRule="auto"/>
        <w:ind w:firstLine="709"/>
        <w:rPr>
          <w:rFonts w:ascii="Times New Roman" w:hAnsi="Times New Roman" w:cs="Times New Roman"/>
        </w:rPr>
      </w:pPr>
    </w:p>
    <w:p w14:paraId="6BD28D74" w14:textId="77777777" w:rsidR="0058601A" w:rsidRPr="00973161" w:rsidRDefault="0058601A" w:rsidP="0058601A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161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14:paraId="078994AE" w14:textId="77777777" w:rsidR="0058601A" w:rsidRDefault="0058601A" w:rsidP="0058601A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97C4D" w14:textId="77777777" w:rsidR="0058601A" w:rsidRDefault="0058601A" w:rsidP="0058601A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</w:rPr>
      </w:pPr>
    </w:p>
    <w:p w14:paraId="47F951AE" w14:textId="77777777" w:rsidR="0058601A" w:rsidRPr="003F58A0" w:rsidRDefault="0058601A" w:rsidP="0065502A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8601A" w:rsidRPr="003F58A0" w:rsidSect="00EF0D88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F65C0" w14:textId="77777777" w:rsidR="00E82AE3" w:rsidRDefault="00E82AE3" w:rsidP="00D63B60">
      <w:r>
        <w:separator/>
      </w:r>
    </w:p>
  </w:endnote>
  <w:endnote w:type="continuationSeparator" w:id="0">
    <w:p w14:paraId="0B61A5D2" w14:textId="77777777" w:rsidR="00E82AE3" w:rsidRDefault="00E82AE3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FA988" w14:textId="77777777" w:rsidR="00E82AE3" w:rsidRDefault="00E82AE3" w:rsidP="00D63B60">
      <w:r>
        <w:separator/>
      </w:r>
    </w:p>
  </w:footnote>
  <w:footnote w:type="continuationSeparator" w:id="0">
    <w:p w14:paraId="467A54FF" w14:textId="77777777" w:rsidR="00E82AE3" w:rsidRDefault="00E82AE3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4483551"/>
      <w:docPartObj>
        <w:docPartGallery w:val="Page Numbers (Top of Page)"/>
        <w:docPartUnique/>
      </w:docPartObj>
    </w:sdtPr>
    <w:sdtContent>
      <w:p w14:paraId="20C26C71" w14:textId="77777777" w:rsidR="0058601A" w:rsidRDefault="005860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DC6F60D" w14:textId="77777777" w:rsidR="0058601A" w:rsidRPr="00601FEA" w:rsidRDefault="0058601A" w:rsidP="00EF0D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9D18A" w14:textId="77777777" w:rsidR="0058601A" w:rsidRDefault="0058601A">
    <w:pPr>
      <w:pStyle w:val="a4"/>
      <w:jc w:val="center"/>
    </w:pPr>
  </w:p>
  <w:p w14:paraId="51C86BE8" w14:textId="77777777" w:rsidR="0058601A" w:rsidRDefault="005860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32C9C" w14:textId="77777777" w:rsidR="0058601A" w:rsidRDefault="0058601A">
    <w:pPr>
      <w:pStyle w:val="a4"/>
      <w:jc w:val="center"/>
    </w:pPr>
  </w:p>
  <w:p w14:paraId="10A323EF" w14:textId="77777777" w:rsidR="0058601A" w:rsidRDefault="005860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60407"/>
    <w:multiLevelType w:val="multilevel"/>
    <w:tmpl w:val="4B5C6C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A110CE7"/>
    <w:multiLevelType w:val="multilevel"/>
    <w:tmpl w:val="490CD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B7"/>
    <w:rsid w:val="000014CE"/>
    <w:rsid w:val="00001602"/>
    <w:rsid w:val="000039CF"/>
    <w:rsid w:val="00006424"/>
    <w:rsid w:val="00014DD8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6C01"/>
    <w:rsid w:val="00077CEA"/>
    <w:rsid w:val="00083DAE"/>
    <w:rsid w:val="00091A8A"/>
    <w:rsid w:val="00094F2C"/>
    <w:rsid w:val="000B7F5D"/>
    <w:rsid w:val="000C42C2"/>
    <w:rsid w:val="000C4390"/>
    <w:rsid w:val="000C79A6"/>
    <w:rsid w:val="000D009D"/>
    <w:rsid w:val="000D3A76"/>
    <w:rsid w:val="000D5EB3"/>
    <w:rsid w:val="000E3D47"/>
    <w:rsid w:val="000E5C57"/>
    <w:rsid w:val="000E7699"/>
    <w:rsid w:val="000F317F"/>
    <w:rsid w:val="001133CB"/>
    <w:rsid w:val="0012106B"/>
    <w:rsid w:val="001323C1"/>
    <w:rsid w:val="0013624F"/>
    <w:rsid w:val="0014688F"/>
    <w:rsid w:val="00156BC9"/>
    <w:rsid w:val="0016217C"/>
    <w:rsid w:val="00171BE5"/>
    <w:rsid w:val="00174BE5"/>
    <w:rsid w:val="00186DDF"/>
    <w:rsid w:val="001913C4"/>
    <w:rsid w:val="00197C54"/>
    <w:rsid w:val="001A1ACB"/>
    <w:rsid w:val="001C0B03"/>
    <w:rsid w:val="001C1DD3"/>
    <w:rsid w:val="001C34B0"/>
    <w:rsid w:val="001C5217"/>
    <w:rsid w:val="001C52F1"/>
    <w:rsid w:val="001C546A"/>
    <w:rsid w:val="001C5A14"/>
    <w:rsid w:val="001D1EBF"/>
    <w:rsid w:val="001D25BE"/>
    <w:rsid w:val="001D4EE8"/>
    <w:rsid w:val="001E7D25"/>
    <w:rsid w:val="001F1B33"/>
    <w:rsid w:val="001F79C2"/>
    <w:rsid w:val="002027E3"/>
    <w:rsid w:val="0020685F"/>
    <w:rsid w:val="002118B9"/>
    <w:rsid w:val="00214C59"/>
    <w:rsid w:val="00214C89"/>
    <w:rsid w:val="00215219"/>
    <w:rsid w:val="00226376"/>
    <w:rsid w:val="00232357"/>
    <w:rsid w:val="002329A8"/>
    <w:rsid w:val="002356E4"/>
    <w:rsid w:val="00236448"/>
    <w:rsid w:val="00242CF8"/>
    <w:rsid w:val="00243120"/>
    <w:rsid w:val="00244789"/>
    <w:rsid w:val="00260341"/>
    <w:rsid w:val="00261E36"/>
    <w:rsid w:val="00263446"/>
    <w:rsid w:val="00265511"/>
    <w:rsid w:val="00274752"/>
    <w:rsid w:val="00277598"/>
    <w:rsid w:val="00285062"/>
    <w:rsid w:val="002919AC"/>
    <w:rsid w:val="00294639"/>
    <w:rsid w:val="002947A5"/>
    <w:rsid w:val="002A2F48"/>
    <w:rsid w:val="002A3F95"/>
    <w:rsid w:val="002C1C11"/>
    <w:rsid w:val="002C31A5"/>
    <w:rsid w:val="002E0D4B"/>
    <w:rsid w:val="002E6ED3"/>
    <w:rsid w:val="002F5410"/>
    <w:rsid w:val="00300BDD"/>
    <w:rsid w:val="00304028"/>
    <w:rsid w:val="00305A0F"/>
    <w:rsid w:val="00307588"/>
    <w:rsid w:val="0031008B"/>
    <w:rsid w:val="00325887"/>
    <w:rsid w:val="00331A53"/>
    <w:rsid w:val="00333EE9"/>
    <w:rsid w:val="003414F3"/>
    <w:rsid w:val="00344FC0"/>
    <w:rsid w:val="00346DF5"/>
    <w:rsid w:val="0035083E"/>
    <w:rsid w:val="00353D47"/>
    <w:rsid w:val="003543F7"/>
    <w:rsid w:val="00363556"/>
    <w:rsid w:val="00363B76"/>
    <w:rsid w:val="00363C97"/>
    <w:rsid w:val="00371711"/>
    <w:rsid w:val="003737B4"/>
    <w:rsid w:val="003802BE"/>
    <w:rsid w:val="003804ED"/>
    <w:rsid w:val="0038370E"/>
    <w:rsid w:val="003936CB"/>
    <w:rsid w:val="00393A06"/>
    <w:rsid w:val="00394B78"/>
    <w:rsid w:val="003A41D8"/>
    <w:rsid w:val="003B5692"/>
    <w:rsid w:val="003C0C23"/>
    <w:rsid w:val="003C1D40"/>
    <w:rsid w:val="003D5287"/>
    <w:rsid w:val="003E1C0F"/>
    <w:rsid w:val="003F3DD4"/>
    <w:rsid w:val="003F4868"/>
    <w:rsid w:val="003F58A0"/>
    <w:rsid w:val="0040277D"/>
    <w:rsid w:val="00406D62"/>
    <w:rsid w:val="0041000C"/>
    <w:rsid w:val="00425FC5"/>
    <w:rsid w:val="00431775"/>
    <w:rsid w:val="00432812"/>
    <w:rsid w:val="00435F9E"/>
    <w:rsid w:val="00444771"/>
    <w:rsid w:val="00454BD5"/>
    <w:rsid w:val="00464906"/>
    <w:rsid w:val="004821FB"/>
    <w:rsid w:val="00491104"/>
    <w:rsid w:val="004A0025"/>
    <w:rsid w:val="004A361F"/>
    <w:rsid w:val="004A672F"/>
    <w:rsid w:val="004C2E7A"/>
    <w:rsid w:val="004E2D0C"/>
    <w:rsid w:val="004F235A"/>
    <w:rsid w:val="004F6A96"/>
    <w:rsid w:val="005020DC"/>
    <w:rsid w:val="005030C3"/>
    <w:rsid w:val="005033C0"/>
    <w:rsid w:val="005034A5"/>
    <w:rsid w:val="005077D3"/>
    <w:rsid w:val="005414FD"/>
    <w:rsid w:val="00550B23"/>
    <w:rsid w:val="005565F5"/>
    <w:rsid w:val="00563AB7"/>
    <w:rsid w:val="005665E3"/>
    <w:rsid w:val="00576633"/>
    <w:rsid w:val="00583E4B"/>
    <w:rsid w:val="00585762"/>
    <w:rsid w:val="0058601A"/>
    <w:rsid w:val="0058656B"/>
    <w:rsid w:val="00587074"/>
    <w:rsid w:val="00587AB8"/>
    <w:rsid w:val="005A01A3"/>
    <w:rsid w:val="005B0BE8"/>
    <w:rsid w:val="005B692E"/>
    <w:rsid w:val="005B6A6D"/>
    <w:rsid w:val="005D46BF"/>
    <w:rsid w:val="00601FEA"/>
    <w:rsid w:val="00611618"/>
    <w:rsid w:val="00612BA9"/>
    <w:rsid w:val="00614DB8"/>
    <w:rsid w:val="006152C7"/>
    <w:rsid w:val="0063698F"/>
    <w:rsid w:val="006374C0"/>
    <w:rsid w:val="006433DF"/>
    <w:rsid w:val="006513C0"/>
    <w:rsid w:val="0065502A"/>
    <w:rsid w:val="00662868"/>
    <w:rsid w:val="006650B1"/>
    <w:rsid w:val="00674098"/>
    <w:rsid w:val="006839FE"/>
    <w:rsid w:val="00686075"/>
    <w:rsid w:val="00690F29"/>
    <w:rsid w:val="00691958"/>
    <w:rsid w:val="006921CB"/>
    <w:rsid w:val="006928AF"/>
    <w:rsid w:val="006A0F66"/>
    <w:rsid w:val="006A7238"/>
    <w:rsid w:val="006A7B9D"/>
    <w:rsid w:val="006B7377"/>
    <w:rsid w:val="006C071A"/>
    <w:rsid w:val="006C0B5B"/>
    <w:rsid w:val="006D2A7A"/>
    <w:rsid w:val="006D4AAF"/>
    <w:rsid w:val="006F3E77"/>
    <w:rsid w:val="006F6B85"/>
    <w:rsid w:val="00710472"/>
    <w:rsid w:val="00723B79"/>
    <w:rsid w:val="00725562"/>
    <w:rsid w:val="00731597"/>
    <w:rsid w:val="00734E89"/>
    <w:rsid w:val="00772310"/>
    <w:rsid w:val="00773375"/>
    <w:rsid w:val="00776AC5"/>
    <w:rsid w:val="007803A9"/>
    <w:rsid w:val="00783467"/>
    <w:rsid w:val="007849CF"/>
    <w:rsid w:val="00793570"/>
    <w:rsid w:val="007944F2"/>
    <w:rsid w:val="0079750C"/>
    <w:rsid w:val="007A1A48"/>
    <w:rsid w:val="007B1197"/>
    <w:rsid w:val="007C4C8C"/>
    <w:rsid w:val="007D2495"/>
    <w:rsid w:val="007F1E8C"/>
    <w:rsid w:val="008034CC"/>
    <w:rsid w:val="00816558"/>
    <w:rsid w:val="00822649"/>
    <w:rsid w:val="0082606E"/>
    <w:rsid w:val="008261BB"/>
    <w:rsid w:val="00835DD8"/>
    <w:rsid w:val="00841EA6"/>
    <w:rsid w:val="0084364E"/>
    <w:rsid w:val="008560DE"/>
    <w:rsid w:val="00863D09"/>
    <w:rsid w:val="0087144A"/>
    <w:rsid w:val="00872C50"/>
    <w:rsid w:val="00877301"/>
    <w:rsid w:val="00882F84"/>
    <w:rsid w:val="00883B8A"/>
    <w:rsid w:val="00883FDC"/>
    <w:rsid w:val="008856DF"/>
    <w:rsid w:val="008871D1"/>
    <w:rsid w:val="00892AEC"/>
    <w:rsid w:val="008A7FF8"/>
    <w:rsid w:val="008B2803"/>
    <w:rsid w:val="008C22C8"/>
    <w:rsid w:val="008D5655"/>
    <w:rsid w:val="008E3846"/>
    <w:rsid w:val="008F681C"/>
    <w:rsid w:val="008F737B"/>
    <w:rsid w:val="00903E0C"/>
    <w:rsid w:val="00913E84"/>
    <w:rsid w:val="00924A31"/>
    <w:rsid w:val="00926566"/>
    <w:rsid w:val="009316D7"/>
    <w:rsid w:val="0093375C"/>
    <w:rsid w:val="0094129A"/>
    <w:rsid w:val="009443FB"/>
    <w:rsid w:val="009472D1"/>
    <w:rsid w:val="009476F9"/>
    <w:rsid w:val="00950533"/>
    <w:rsid w:val="0095338B"/>
    <w:rsid w:val="009538C5"/>
    <w:rsid w:val="00974D6F"/>
    <w:rsid w:val="00975902"/>
    <w:rsid w:val="00980657"/>
    <w:rsid w:val="0098296A"/>
    <w:rsid w:val="00987918"/>
    <w:rsid w:val="00990011"/>
    <w:rsid w:val="00991933"/>
    <w:rsid w:val="00994710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522A"/>
    <w:rsid w:val="009E60E6"/>
    <w:rsid w:val="009E7182"/>
    <w:rsid w:val="009E77B3"/>
    <w:rsid w:val="009F0623"/>
    <w:rsid w:val="009F721D"/>
    <w:rsid w:val="00A01F66"/>
    <w:rsid w:val="00A159E0"/>
    <w:rsid w:val="00A31289"/>
    <w:rsid w:val="00A4255B"/>
    <w:rsid w:val="00A43895"/>
    <w:rsid w:val="00A53EAB"/>
    <w:rsid w:val="00A55396"/>
    <w:rsid w:val="00A57750"/>
    <w:rsid w:val="00A66226"/>
    <w:rsid w:val="00A67D40"/>
    <w:rsid w:val="00A71718"/>
    <w:rsid w:val="00A94096"/>
    <w:rsid w:val="00AA0933"/>
    <w:rsid w:val="00AA3D7E"/>
    <w:rsid w:val="00AA7320"/>
    <w:rsid w:val="00AB0867"/>
    <w:rsid w:val="00AB4B58"/>
    <w:rsid w:val="00AB7CE9"/>
    <w:rsid w:val="00AC11D5"/>
    <w:rsid w:val="00AC2D77"/>
    <w:rsid w:val="00AC32A9"/>
    <w:rsid w:val="00AD633D"/>
    <w:rsid w:val="00AE4981"/>
    <w:rsid w:val="00AE5A51"/>
    <w:rsid w:val="00AF1EDF"/>
    <w:rsid w:val="00AF3D0E"/>
    <w:rsid w:val="00AF40AA"/>
    <w:rsid w:val="00B00491"/>
    <w:rsid w:val="00B02D8B"/>
    <w:rsid w:val="00B15378"/>
    <w:rsid w:val="00B20770"/>
    <w:rsid w:val="00B236D0"/>
    <w:rsid w:val="00B37E89"/>
    <w:rsid w:val="00B4706B"/>
    <w:rsid w:val="00B61010"/>
    <w:rsid w:val="00B62998"/>
    <w:rsid w:val="00B736D5"/>
    <w:rsid w:val="00B74E09"/>
    <w:rsid w:val="00B8185A"/>
    <w:rsid w:val="00B81DFC"/>
    <w:rsid w:val="00B84DFF"/>
    <w:rsid w:val="00B87848"/>
    <w:rsid w:val="00B91EB4"/>
    <w:rsid w:val="00B97042"/>
    <w:rsid w:val="00BA02A4"/>
    <w:rsid w:val="00BA04E9"/>
    <w:rsid w:val="00BB216D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5033"/>
    <w:rsid w:val="00BE6686"/>
    <w:rsid w:val="00BE66E5"/>
    <w:rsid w:val="00C02FEB"/>
    <w:rsid w:val="00C0300A"/>
    <w:rsid w:val="00C06F17"/>
    <w:rsid w:val="00C106F5"/>
    <w:rsid w:val="00C27316"/>
    <w:rsid w:val="00C4456C"/>
    <w:rsid w:val="00C55A9C"/>
    <w:rsid w:val="00C60BD1"/>
    <w:rsid w:val="00C64BD3"/>
    <w:rsid w:val="00C675A7"/>
    <w:rsid w:val="00C710A6"/>
    <w:rsid w:val="00C71F4B"/>
    <w:rsid w:val="00C808B3"/>
    <w:rsid w:val="00CA0F16"/>
    <w:rsid w:val="00CA4F7F"/>
    <w:rsid w:val="00CC4C0D"/>
    <w:rsid w:val="00CC7B8A"/>
    <w:rsid w:val="00CD6481"/>
    <w:rsid w:val="00CE07AE"/>
    <w:rsid w:val="00CE6102"/>
    <w:rsid w:val="00D150B3"/>
    <w:rsid w:val="00D16D8E"/>
    <w:rsid w:val="00D17B09"/>
    <w:rsid w:val="00D27C37"/>
    <w:rsid w:val="00D30B2F"/>
    <w:rsid w:val="00D33DC3"/>
    <w:rsid w:val="00D35C40"/>
    <w:rsid w:val="00D37D32"/>
    <w:rsid w:val="00D47CE8"/>
    <w:rsid w:val="00D63B60"/>
    <w:rsid w:val="00D73ACF"/>
    <w:rsid w:val="00D83EF5"/>
    <w:rsid w:val="00D9003B"/>
    <w:rsid w:val="00DB249B"/>
    <w:rsid w:val="00DB6F77"/>
    <w:rsid w:val="00DC0F54"/>
    <w:rsid w:val="00DD1632"/>
    <w:rsid w:val="00DD57E8"/>
    <w:rsid w:val="00DE7733"/>
    <w:rsid w:val="00DF0306"/>
    <w:rsid w:val="00DF1E9E"/>
    <w:rsid w:val="00DF1FE6"/>
    <w:rsid w:val="00DF7BA4"/>
    <w:rsid w:val="00E017A3"/>
    <w:rsid w:val="00E104DC"/>
    <w:rsid w:val="00E131A4"/>
    <w:rsid w:val="00E17341"/>
    <w:rsid w:val="00E21DA7"/>
    <w:rsid w:val="00E31AB7"/>
    <w:rsid w:val="00E41263"/>
    <w:rsid w:val="00E42EF1"/>
    <w:rsid w:val="00E5024F"/>
    <w:rsid w:val="00E5388A"/>
    <w:rsid w:val="00E561E2"/>
    <w:rsid w:val="00E61818"/>
    <w:rsid w:val="00E674F3"/>
    <w:rsid w:val="00E80324"/>
    <w:rsid w:val="00E82AE3"/>
    <w:rsid w:val="00E86B39"/>
    <w:rsid w:val="00E92026"/>
    <w:rsid w:val="00E93BFF"/>
    <w:rsid w:val="00E95FDA"/>
    <w:rsid w:val="00EA6DDF"/>
    <w:rsid w:val="00EB2523"/>
    <w:rsid w:val="00EB69AD"/>
    <w:rsid w:val="00ED13AC"/>
    <w:rsid w:val="00ED59F9"/>
    <w:rsid w:val="00EE2DE9"/>
    <w:rsid w:val="00EF0D88"/>
    <w:rsid w:val="00F032F2"/>
    <w:rsid w:val="00F24580"/>
    <w:rsid w:val="00F24C29"/>
    <w:rsid w:val="00F266DC"/>
    <w:rsid w:val="00F3798C"/>
    <w:rsid w:val="00F42C5F"/>
    <w:rsid w:val="00F50069"/>
    <w:rsid w:val="00F57D7B"/>
    <w:rsid w:val="00F64642"/>
    <w:rsid w:val="00F71A48"/>
    <w:rsid w:val="00F769F3"/>
    <w:rsid w:val="00F7716D"/>
    <w:rsid w:val="00F803D7"/>
    <w:rsid w:val="00F8454A"/>
    <w:rsid w:val="00F91F6D"/>
    <w:rsid w:val="00FA0524"/>
    <w:rsid w:val="00FC0EBE"/>
    <w:rsid w:val="00FC461C"/>
    <w:rsid w:val="00FC6E79"/>
    <w:rsid w:val="00FC7C7F"/>
    <w:rsid w:val="00FD2ADC"/>
    <w:rsid w:val="00FE6214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44495"/>
  <w15:docId w15:val="{60F7EA14-783C-4C08-957C-32EDCF83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Normal1">
    <w:name w:val="Normal1"/>
    <w:uiPriority w:val="99"/>
    <w:rsid w:val="00AE5A51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FUpKxKTFxgKp58ai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CBA46-D937-411B-A2FE-6C2C4D35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Сотрудник</cp:lastModifiedBy>
  <cp:revision>3</cp:revision>
  <cp:lastPrinted>2024-07-16T08:43:00Z</cp:lastPrinted>
  <dcterms:created xsi:type="dcterms:W3CDTF">2024-09-18T09:03:00Z</dcterms:created>
  <dcterms:modified xsi:type="dcterms:W3CDTF">2024-09-18T09:04:00Z</dcterms:modified>
</cp:coreProperties>
</file>