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52F" w:rsidRPr="0075452F" w:rsidRDefault="001F1261" w:rsidP="0075452F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начала экспертизы – 25</w:t>
      </w:r>
      <w:r w:rsidR="0075452F">
        <w:rPr>
          <w:rFonts w:ascii="Times New Roman" w:hAnsi="Times New Roman" w:cs="Times New Roman"/>
          <w:b/>
          <w:sz w:val="28"/>
          <w:szCs w:val="28"/>
        </w:rPr>
        <w:t>.09</w:t>
      </w:r>
      <w:r w:rsidR="0075452F" w:rsidRPr="0075452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75452F" w:rsidRDefault="0075452F" w:rsidP="0075452F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Окончательная дата </w:t>
      </w:r>
      <w:r>
        <w:rPr>
          <w:rFonts w:ascii="Times New Roman" w:hAnsi="Times New Roman" w:cs="Times New Roman"/>
          <w:b/>
          <w:sz w:val="28"/>
          <w:szCs w:val="28"/>
        </w:rPr>
        <w:t>приема экспертных заключений –02.10</w:t>
      </w:r>
      <w:r w:rsidRPr="0075452F">
        <w:rPr>
          <w:rFonts w:ascii="Times New Roman" w:hAnsi="Times New Roman" w:cs="Times New Roman"/>
          <w:b/>
          <w:sz w:val="28"/>
          <w:szCs w:val="28"/>
        </w:rPr>
        <w:t>.2024</w:t>
      </w:r>
    </w:p>
    <w:p w:rsidR="00AC0FA2" w:rsidRPr="00AC0FA2" w:rsidRDefault="00AC0FA2" w:rsidP="00AC0FA2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C0FA2">
        <w:rPr>
          <w:rFonts w:ascii="Times New Roman" w:hAnsi="Times New Roman" w:cs="Times New Roman"/>
          <w:b/>
          <w:sz w:val="28"/>
          <w:szCs w:val="28"/>
        </w:rPr>
        <w:t>Предложения, замечания по данному проекту направлять по адресу:</w:t>
      </w:r>
    </w:p>
    <w:p w:rsidR="00AC0FA2" w:rsidRDefault="00AC0FA2" w:rsidP="00AC0FA2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420012</w:t>
      </w:r>
      <w:r w:rsidRPr="00AC0F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C0FA2">
        <w:rPr>
          <w:rFonts w:ascii="Times New Roman" w:hAnsi="Times New Roman" w:cs="Times New Roman"/>
          <w:b/>
          <w:sz w:val="28"/>
          <w:szCs w:val="28"/>
        </w:rPr>
        <w:t>г.Казань</w:t>
      </w:r>
      <w:proofErr w:type="spellEnd"/>
      <w:r w:rsidRPr="00AC0FA2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AC0FA2">
        <w:rPr>
          <w:rFonts w:ascii="Times New Roman" w:hAnsi="Times New Roman" w:cs="Times New Roman"/>
          <w:b/>
          <w:sz w:val="28"/>
          <w:szCs w:val="28"/>
        </w:rPr>
        <w:t>ул.</w:t>
      </w:r>
      <w:r>
        <w:rPr>
          <w:rFonts w:ascii="Times New Roman" w:hAnsi="Times New Roman" w:cs="Times New Roman"/>
          <w:b/>
          <w:sz w:val="28"/>
          <w:szCs w:val="28"/>
        </w:rPr>
        <w:t>Груздева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д.5</w:t>
      </w:r>
      <w:r w:rsidRPr="00AC0FA2">
        <w:rPr>
          <w:rFonts w:ascii="Times New Roman" w:hAnsi="Times New Roman" w:cs="Times New Roman"/>
          <w:b/>
          <w:sz w:val="28"/>
          <w:szCs w:val="28"/>
        </w:rPr>
        <w:t xml:space="preserve"> или по электронной почте:</w:t>
      </w:r>
    </w:p>
    <w:p w:rsidR="00AC0FA2" w:rsidRPr="00AC0FA2" w:rsidRDefault="00AC0FA2" w:rsidP="00AC0FA2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Regina</w:t>
      </w:r>
      <w:r w:rsidRPr="00AC0FA2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Imameeva</w:t>
      </w:r>
      <w:r w:rsidRPr="00AC0FA2">
        <w:rPr>
          <w:rFonts w:ascii="Times New Roman" w:hAnsi="Times New Roman" w:cs="Times New Roman"/>
          <w:b/>
          <w:sz w:val="28"/>
          <w:szCs w:val="28"/>
        </w:rPr>
        <w:t>@</w:t>
      </w:r>
      <w:r w:rsidRPr="00510E19">
        <w:rPr>
          <w:rFonts w:ascii="Times New Roman" w:hAnsi="Times New Roman" w:cs="Times New Roman"/>
          <w:b/>
          <w:sz w:val="28"/>
          <w:szCs w:val="28"/>
          <w:lang w:val="en-US"/>
        </w:rPr>
        <w:t>tatar</w:t>
      </w:r>
      <w:r w:rsidRPr="00AC0FA2">
        <w:rPr>
          <w:rFonts w:ascii="Times New Roman" w:hAnsi="Times New Roman" w:cs="Times New Roman"/>
          <w:b/>
          <w:sz w:val="28"/>
          <w:szCs w:val="28"/>
        </w:rPr>
        <w:t>.</w:t>
      </w:r>
      <w:r w:rsidRPr="00510E19">
        <w:rPr>
          <w:rFonts w:ascii="Times New Roman" w:hAnsi="Times New Roman" w:cs="Times New Roman"/>
          <w:b/>
          <w:sz w:val="28"/>
          <w:szCs w:val="28"/>
          <w:lang w:val="en-US"/>
        </w:rPr>
        <w:t>ru</w:t>
      </w:r>
      <w:bookmarkStart w:id="0" w:name="_GoBack"/>
      <w:bookmarkEnd w:id="0"/>
    </w:p>
    <w:p w:rsidR="0075452F" w:rsidRPr="0075452F" w:rsidRDefault="0075452F" w:rsidP="0075452F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Разработчик проекта – главный юрисконсульт по цифровому праву отдела сопровождения и развития систем безопасности </w:t>
      </w:r>
    </w:p>
    <w:p w:rsidR="0075452F" w:rsidRPr="0075452F" w:rsidRDefault="0075452F" w:rsidP="0075452F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75452F">
        <w:rPr>
          <w:rFonts w:ascii="Times New Roman" w:hAnsi="Times New Roman" w:cs="Times New Roman"/>
          <w:b/>
          <w:sz w:val="28"/>
          <w:szCs w:val="28"/>
        </w:rPr>
        <w:t xml:space="preserve">МБУ «Департамент телекоммуникационных технологий г.Казани» </w:t>
      </w:r>
    </w:p>
    <w:p w:rsidR="0075452F" w:rsidRPr="00AC0FA2" w:rsidRDefault="00510E19" w:rsidP="00AC0FA2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Имамеева Регина Дамировна</w:t>
      </w:r>
      <w:r w:rsidR="00AC0FA2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75452F" w:rsidRPr="0075452F">
        <w:rPr>
          <w:rFonts w:ascii="Times New Roman" w:hAnsi="Times New Roman" w:cs="Times New Roman"/>
          <w:b/>
          <w:sz w:val="28"/>
          <w:szCs w:val="28"/>
        </w:rPr>
        <w:t>тел</w:t>
      </w:r>
      <w:r w:rsidRPr="00AC0FA2">
        <w:rPr>
          <w:rFonts w:ascii="Times New Roman" w:hAnsi="Times New Roman" w:cs="Times New Roman"/>
          <w:b/>
          <w:sz w:val="28"/>
          <w:szCs w:val="28"/>
        </w:rPr>
        <w:t>.:223-25-00</w:t>
      </w:r>
    </w:p>
    <w:p w:rsidR="00204101" w:rsidRDefault="00204101" w:rsidP="00204101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1261" w:rsidRPr="00204101" w:rsidRDefault="001F1261" w:rsidP="00204101">
      <w:pPr>
        <w:spacing w:after="0" w:line="312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04101" w:rsidRPr="00204101" w:rsidRDefault="00204101" w:rsidP="00204101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01">
        <w:rPr>
          <w:rFonts w:ascii="Times New Roman" w:hAnsi="Times New Roman" w:cs="Times New Roman"/>
          <w:b/>
          <w:sz w:val="28"/>
          <w:szCs w:val="28"/>
        </w:rPr>
        <w:t>О внесении изменений в решение</w:t>
      </w:r>
    </w:p>
    <w:p w:rsidR="00204101" w:rsidRPr="00204101" w:rsidRDefault="00204101" w:rsidP="00204101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01">
        <w:rPr>
          <w:rFonts w:ascii="Times New Roman" w:hAnsi="Times New Roman" w:cs="Times New Roman"/>
          <w:b/>
          <w:sz w:val="28"/>
          <w:szCs w:val="28"/>
        </w:rPr>
        <w:t>Казанской городской Думы</w:t>
      </w:r>
    </w:p>
    <w:p w:rsidR="00415BE0" w:rsidRPr="00204101" w:rsidRDefault="00415BE0" w:rsidP="00204101">
      <w:pPr>
        <w:spacing w:after="0" w:line="312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04101">
        <w:rPr>
          <w:rFonts w:ascii="Times New Roman" w:hAnsi="Times New Roman" w:cs="Times New Roman"/>
          <w:b/>
          <w:sz w:val="28"/>
          <w:szCs w:val="28"/>
        </w:rPr>
        <w:t xml:space="preserve"> «О Мун</w:t>
      </w:r>
      <w:r w:rsidR="00204101">
        <w:rPr>
          <w:rFonts w:ascii="Times New Roman" w:hAnsi="Times New Roman" w:cs="Times New Roman"/>
          <w:b/>
          <w:sz w:val="28"/>
          <w:szCs w:val="28"/>
        </w:rPr>
        <w:t xml:space="preserve">иципальном казенном учреждении </w:t>
      </w:r>
      <w:r w:rsidR="00204101" w:rsidRPr="00575941">
        <w:rPr>
          <w:b/>
          <w:sz w:val="28"/>
          <w:szCs w:val="28"/>
        </w:rPr>
        <w:t>"</w:t>
      </w:r>
      <w:r w:rsidRPr="00204101">
        <w:rPr>
          <w:rFonts w:ascii="Times New Roman" w:hAnsi="Times New Roman" w:cs="Times New Roman"/>
          <w:b/>
          <w:sz w:val="28"/>
          <w:szCs w:val="28"/>
        </w:rPr>
        <w:t>Управление информационных технологий и связи Исполнительного комитета муниципальн</w:t>
      </w:r>
      <w:r w:rsidR="00204101" w:rsidRPr="00204101">
        <w:rPr>
          <w:rFonts w:ascii="Times New Roman" w:hAnsi="Times New Roman" w:cs="Times New Roman"/>
          <w:b/>
          <w:sz w:val="28"/>
          <w:szCs w:val="28"/>
        </w:rPr>
        <w:t>ого образования города Казани</w:t>
      </w:r>
      <w:r w:rsidR="00204101" w:rsidRPr="00575941">
        <w:rPr>
          <w:b/>
          <w:sz w:val="28"/>
          <w:szCs w:val="28"/>
        </w:rPr>
        <w:t>"</w:t>
      </w:r>
      <w:r w:rsidR="00204101" w:rsidRPr="00204101">
        <w:rPr>
          <w:rFonts w:ascii="Times New Roman" w:hAnsi="Times New Roman" w:cs="Times New Roman"/>
          <w:b/>
          <w:sz w:val="28"/>
          <w:szCs w:val="28"/>
        </w:rPr>
        <w:t>»</w:t>
      </w:r>
    </w:p>
    <w:p w:rsidR="00415BE0" w:rsidRDefault="00415BE0" w:rsidP="00204101">
      <w:pPr>
        <w:spacing w:after="0" w:line="312" w:lineRule="auto"/>
        <w:rPr>
          <w:rFonts w:ascii="Times New Roman" w:hAnsi="Times New Roman" w:cs="Times New Roman"/>
          <w:sz w:val="28"/>
          <w:szCs w:val="28"/>
        </w:rPr>
      </w:pPr>
    </w:p>
    <w:p w:rsidR="00204101" w:rsidRDefault="00204101" w:rsidP="002041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4101">
        <w:rPr>
          <w:rFonts w:ascii="Times New Roman" w:hAnsi="Times New Roman" w:cs="Times New Roman"/>
          <w:sz w:val="28"/>
          <w:szCs w:val="28"/>
        </w:rPr>
        <w:t>Руководствуясь Федеральными законами от 06.10.2003 №131-ФЗ «Об общих принципах организации местного самоуправления в Российской Федерации», от 31.05.1996 №61-ФЗ «Об обороне», от 26.02.1997 №31-ФЗ «О мобилизационной подготовке и мобилизации в Российской Федерации» Законом от 21.07.1993 №5485-1 «О государственной тайне», Уставом муниципального образования города Казани в целях совершенствования полномочий в области выполнения управленческих функций в сфере реализации вопросов местного значения Казанская городская Дума решила:</w:t>
      </w:r>
    </w:p>
    <w:p w:rsidR="00204101" w:rsidRPr="00204101" w:rsidRDefault="00204101" w:rsidP="00317BFB">
      <w:pPr>
        <w:pStyle w:val="a3"/>
        <w:numPr>
          <w:ilvl w:val="1"/>
          <w:numId w:val="1"/>
        </w:numPr>
        <w:spacing w:after="0" w:line="312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в приложение к решению Казанской городской Думы от 29.12.2010 №30-3 «О </w:t>
      </w:r>
      <w:r w:rsidRPr="00204101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 xml:space="preserve">иципальном казенном учреждении </w:t>
      </w:r>
      <w:r w:rsidRPr="00204101">
        <w:rPr>
          <w:rFonts w:ascii="Times New Roman" w:hAnsi="Times New Roman" w:cs="Times New Roman"/>
          <w:sz w:val="28"/>
          <w:szCs w:val="28"/>
        </w:rPr>
        <w:t>"Управление информационных технологий и связи Исполнительного комитета муниципального образования города Казани"»</w:t>
      </w:r>
      <w:r>
        <w:rPr>
          <w:rFonts w:ascii="Times New Roman" w:hAnsi="Times New Roman" w:cs="Times New Roman"/>
          <w:sz w:val="28"/>
          <w:szCs w:val="28"/>
        </w:rPr>
        <w:t xml:space="preserve"> (с изменениями, внесенными решениями Казанской городской Думы от 24.10.2012 №12-17, от 25.02.2017 №30-13</w:t>
      </w:r>
      <w:r w:rsidR="00317BFB">
        <w:rPr>
          <w:rFonts w:ascii="Times New Roman" w:hAnsi="Times New Roman" w:cs="Times New Roman"/>
          <w:sz w:val="28"/>
          <w:szCs w:val="28"/>
        </w:rPr>
        <w:t>, от 24.08.2023 №22-24) следующие изменения:</w:t>
      </w:r>
    </w:p>
    <w:p w:rsidR="00415BE0" w:rsidRDefault="00D71132" w:rsidP="00341348">
      <w:pPr>
        <w:pStyle w:val="a3"/>
        <w:numPr>
          <w:ilvl w:val="1"/>
          <w:numId w:val="2"/>
        </w:numPr>
        <w:spacing w:after="0" w:line="312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раздел</w:t>
      </w:r>
      <w:r w:rsidR="00317B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71132" w:rsidRDefault="00317BFB" w:rsidP="00204101">
      <w:pPr>
        <w:pStyle w:val="a3"/>
        <w:numPr>
          <w:ilvl w:val="2"/>
          <w:numId w:val="1"/>
        </w:numPr>
        <w:spacing w:after="0" w:line="312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D71132">
        <w:rPr>
          <w:rFonts w:ascii="Times New Roman" w:hAnsi="Times New Roman" w:cs="Times New Roman"/>
          <w:sz w:val="28"/>
          <w:szCs w:val="28"/>
        </w:rPr>
        <w:t>ункт</w:t>
      </w:r>
      <w:r w:rsidR="00341348">
        <w:rPr>
          <w:rFonts w:ascii="Times New Roman" w:hAnsi="Times New Roman" w:cs="Times New Roman"/>
          <w:sz w:val="28"/>
          <w:szCs w:val="28"/>
        </w:rPr>
        <w:t>ы</w:t>
      </w:r>
      <w:r w:rsidR="00D71132">
        <w:rPr>
          <w:rFonts w:ascii="Times New Roman" w:hAnsi="Times New Roman" w:cs="Times New Roman"/>
          <w:sz w:val="28"/>
          <w:szCs w:val="28"/>
        </w:rPr>
        <w:t xml:space="preserve"> 3.1.19</w:t>
      </w:r>
      <w:r w:rsidR="00341348">
        <w:rPr>
          <w:rFonts w:ascii="Times New Roman" w:hAnsi="Times New Roman" w:cs="Times New Roman"/>
          <w:sz w:val="28"/>
          <w:szCs w:val="28"/>
        </w:rPr>
        <w:t xml:space="preserve"> – 3.1.21, 3.1.23, 3.1.24</w:t>
      </w:r>
      <w:r w:rsidR="00D71132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 </w:t>
      </w:r>
    </w:p>
    <w:p w:rsidR="00D71132" w:rsidRDefault="00D71132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«3.1.19</w:t>
      </w:r>
      <w:r w:rsidR="00B770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707F">
        <w:rPr>
          <w:rFonts w:ascii="Times New Roman" w:hAnsi="Times New Roman" w:cs="Times New Roman"/>
          <w:sz w:val="28"/>
          <w:szCs w:val="28"/>
        </w:rPr>
        <w:t>планирование, организация и контроль проведения мероприятий по защите инфо</w:t>
      </w:r>
      <w:r w:rsidR="004314B4">
        <w:rPr>
          <w:rFonts w:ascii="Times New Roman" w:hAnsi="Times New Roman" w:cs="Times New Roman"/>
          <w:sz w:val="28"/>
          <w:szCs w:val="28"/>
        </w:rPr>
        <w:t>рмации в Исполнительном комитете</w:t>
      </w:r>
      <w:r w:rsidR="00B7707F">
        <w:rPr>
          <w:rFonts w:ascii="Times New Roman" w:hAnsi="Times New Roman" w:cs="Times New Roman"/>
          <w:sz w:val="28"/>
          <w:szCs w:val="28"/>
        </w:rPr>
        <w:t xml:space="preserve"> г.Казани</w:t>
      </w:r>
      <w:r w:rsidR="00341348">
        <w:rPr>
          <w:rFonts w:ascii="Times New Roman" w:hAnsi="Times New Roman" w:cs="Times New Roman"/>
          <w:sz w:val="28"/>
          <w:szCs w:val="28"/>
        </w:rPr>
        <w:t>»</w:t>
      </w:r>
      <w:r w:rsidR="00B7707F">
        <w:rPr>
          <w:rFonts w:ascii="Times New Roman" w:hAnsi="Times New Roman" w:cs="Times New Roman"/>
          <w:sz w:val="28"/>
          <w:szCs w:val="28"/>
        </w:rPr>
        <w:t>;</w:t>
      </w:r>
    </w:p>
    <w:p w:rsidR="00B7707F" w:rsidRDefault="00B7707F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3.1.20. реализация мер по технической защите информации в Исполнительном комитете г.Казани;</w:t>
      </w:r>
    </w:p>
    <w:p w:rsidR="002F0721" w:rsidRDefault="002F0721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3.1.21. </w:t>
      </w:r>
      <w:r w:rsidR="00A90BA4">
        <w:rPr>
          <w:rFonts w:ascii="Times New Roman" w:hAnsi="Times New Roman" w:cs="Times New Roman"/>
          <w:sz w:val="28"/>
          <w:szCs w:val="28"/>
        </w:rPr>
        <w:t>защита государственной тайны в соответствии с законодательством Российской Федерации;</w:t>
      </w:r>
    </w:p>
    <w:p w:rsidR="00A90BA4" w:rsidRDefault="00A90BA4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3.1.23. участие в мероприятиях по мобилизационной подготовке муниципального образования г.Казани, осуществление мобилизационной подготовки в Управлении и организация ее проведения в подведомственных учреждениях в целях обеспе</w:t>
      </w:r>
      <w:r w:rsidR="003443B7">
        <w:rPr>
          <w:rFonts w:ascii="Times New Roman" w:hAnsi="Times New Roman" w:cs="Times New Roman"/>
          <w:sz w:val="28"/>
          <w:szCs w:val="28"/>
        </w:rPr>
        <w:t xml:space="preserve">чения выполнения установленных </w:t>
      </w:r>
      <w:r>
        <w:rPr>
          <w:rFonts w:ascii="Times New Roman" w:hAnsi="Times New Roman" w:cs="Times New Roman"/>
          <w:sz w:val="28"/>
          <w:szCs w:val="28"/>
        </w:rPr>
        <w:t>мобилизационных заданий, в том числе:</w:t>
      </w:r>
    </w:p>
    <w:p w:rsidR="00A90BA4" w:rsidRDefault="00A90BA4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оказание услуг связи муниципальным учреждениям;</w:t>
      </w:r>
    </w:p>
    <w:p w:rsidR="00A90BA4" w:rsidRDefault="00A90BA4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-по обеспечению бесперебойного функционирования информационных систем, средств оповещения,</w:t>
      </w:r>
      <w:r w:rsidR="00E97D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управления, связи и автоматизации пунктов управления органов </w:t>
      </w:r>
      <w:r w:rsidR="008C6777">
        <w:rPr>
          <w:rFonts w:ascii="Times New Roman" w:hAnsi="Times New Roman" w:cs="Times New Roman"/>
          <w:sz w:val="28"/>
          <w:szCs w:val="28"/>
        </w:rPr>
        <w:t>местного самоуправления г.Казани;</w:t>
      </w:r>
    </w:p>
    <w:p w:rsidR="003F5D5A" w:rsidRDefault="008C6777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3.1.24. осуществление воинского учета и бронирования граждан, пребывающих в запасе Вооруженных Сил Российской Федерации, работающих</w:t>
      </w:r>
      <w:r w:rsidR="003F5D5A">
        <w:rPr>
          <w:rFonts w:ascii="Times New Roman" w:hAnsi="Times New Roman" w:cs="Times New Roman"/>
          <w:sz w:val="28"/>
          <w:szCs w:val="28"/>
        </w:rPr>
        <w:t xml:space="preserve"> в Управлении;</w:t>
      </w:r>
    </w:p>
    <w:p w:rsidR="003F5D5A" w:rsidRDefault="003F5D5A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В раздел</w:t>
      </w:r>
      <w:r w:rsidR="00341348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3F5D5A">
        <w:rPr>
          <w:rFonts w:ascii="Times New Roman" w:hAnsi="Times New Roman" w:cs="Times New Roman"/>
          <w:sz w:val="28"/>
          <w:szCs w:val="28"/>
        </w:rPr>
        <w:t>:</w:t>
      </w:r>
    </w:p>
    <w:p w:rsidR="003F5D5A" w:rsidRDefault="003F5D5A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5D5A">
        <w:rPr>
          <w:rFonts w:ascii="Times New Roman" w:hAnsi="Times New Roman" w:cs="Times New Roman"/>
          <w:sz w:val="28"/>
          <w:szCs w:val="28"/>
        </w:rPr>
        <w:t>1</w:t>
      </w:r>
      <w:r w:rsidR="00317BFB">
        <w:rPr>
          <w:rFonts w:ascii="Times New Roman" w:hAnsi="Times New Roman" w:cs="Times New Roman"/>
          <w:sz w:val="28"/>
          <w:szCs w:val="28"/>
        </w:rPr>
        <w:t>.2.1. п</w:t>
      </w:r>
      <w:r>
        <w:rPr>
          <w:rFonts w:ascii="Times New Roman" w:hAnsi="Times New Roman" w:cs="Times New Roman"/>
          <w:sz w:val="28"/>
          <w:szCs w:val="28"/>
        </w:rPr>
        <w:t>ункт 4.3.8</w:t>
      </w:r>
      <w:r w:rsidRPr="003F5D5A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:rsidR="003F5D5A" w:rsidRDefault="003F5D5A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«4.3.8. </w:t>
      </w:r>
      <w:r w:rsidRPr="003F5D5A">
        <w:rPr>
          <w:rFonts w:ascii="Times New Roman" w:hAnsi="Times New Roman" w:cs="Times New Roman"/>
          <w:sz w:val="28"/>
          <w:szCs w:val="28"/>
        </w:rPr>
        <w:t>несет персональную ответственность за создание условий и организацию мероприятий, обеспечивающих защиту сведений, составляющих государственную тайну, а также за несоблюдение установленных ограничений по ознакомлению со сведениями, сост</w:t>
      </w:r>
      <w:r>
        <w:rPr>
          <w:rFonts w:ascii="Times New Roman" w:hAnsi="Times New Roman" w:cs="Times New Roman"/>
          <w:sz w:val="28"/>
          <w:szCs w:val="28"/>
        </w:rPr>
        <w:t>авляющими государственную тайну».</w:t>
      </w:r>
    </w:p>
    <w:p w:rsidR="00341348" w:rsidRDefault="003F5D5A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1.2.2. </w:t>
      </w:r>
      <w:r w:rsidR="00341348">
        <w:rPr>
          <w:rFonts w:ascii="Times New Roman" w:hAnsi="Times New Roman" w:cs="Times New Roman"/>
          <w:sz w:val="28"/>
          <w:szCs w:val="28"/>
        </w:rPr>
        <w:t>дополнить</w:t>
      </w:r>
      <w:r>
        <w:rPr>
          <w:rFonts w:ascii="Times New Roman" w:hAnsi="Times New Roman" w:cs="Times New Roman"/>
          <w:sz w:val="28"/>
          <w:szCs w:val="28"/>
        </w:rPr>
        <w:t xml:space="preserve"> пункт</w:t>
      </w:r>
      <w:r w:rsidR="00341348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4.3.9 </w:t>
      </w:r>
      <w:r w:rsidR="00341348">
        <w:rPr>
          <w:rFonts w:ascii="Times New Roman" w:hAnsi="Times New Roman" w:cs="Times New Roman"/>
          <w:sz w:val="28"/>
          <w:szCs w:val="28"/>
        </w:rPr>
        <w:t xml:space="preserve">следующего содержания: </w:t>
      </w:r>
    </w:p>
    <w:p w:rsidR="003F5D5A" w:rsidRDefault="003F5D5A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341348">
        <w:rPr>
          <w:rFonts w:ascii="Times New Roman" w:hAnsi="Times New Roman" w:cs="Times New Roman"/>
          <w:sz w:val="28"/>
          <w:szCs w:val="28"/>
        </w:rPr>
        <w:t>4.3.9. в</w:t>
      </w:r>
      <w:r>
        <w:rPr>
          <w:rFonts w:ascii="Times New Roman" w:hAnsi="Times New Roman" w:cs="Times New Roman"/>
          <w:sz w:val="28"/>
          <w:szCs w:val="28"/>
        </w:rPr>
        <w:t>ыполняет другие функции, вытекающие из настоящего Положения и не противоречащие действующему законодательству».</w:t>
      </w:r>
    </w:p>
    <w:p w:rsidR="0082663E" w:rsidRDefault="0082663E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В раздел</w:t>
      </w:r>
      <w:r w:rsidR="00317BFB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2663E" w:rsidRDefault="00317BFB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1.3.1. п</w:t>
      </w:r>
      <w:r w:rsidR="0082663E">
        <w:rPr>
          <w:rFonts w:ascii="Times New Roman" w:hAnsi="Times New Roman" w:cs="Times New Roman"/>
          <w:sz w:val="28"/>
          <w:szCs w:val="28"/>
        </w:rPr>
        <w:t>ункт 6.3 изложить в следующей редакции:</w:t>
      </w:r>
    </w:p>
    <w:p w:rsidR="0082663E" w:rsidRDefault="0082663E" w:rsidP="00204101">
      <w:pPr>
        <w:tabs>
          <w:tab w:val="left" w:pos="993"/>
        </w:tabs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«6.3. При </w:t>
      </w:r>
      <w:r w:rsidRPr="0082663E">
        <w:rPr>
          <w:rFonts w:ascii="Times New Roman" w:hAnsi="Times New Roman" w:cs="Times New Roman"/>
          <w:sz w:val="28"/>
          <w:szCs w:val="28"/>
        </w:rPr>
        <w:t xml:space="preserve">реорганизации Управления все его документы передаются правопреемнику. Передача документов </w:t>
      </w:r>
      <w:r w:rsidR="00933BC6" w:rsidRPr="0082663E">
        <w:rPr>
          <w:rFonts w:ascii="Times New Roman" w:hAnsi="Times New Roman" w:cs="Times New Roman"/>
          <w:sz w:val="28"/>
          <w:szCs w:val="28"/>
        </w:rPr>
        <w:t xml:space="preserve">производится </w:t>
      </w:r>
      <w:r w:rsidRPr="0082663E">
        <w:rPr>
          <w:rFonts w:ascii="Times New Roman" w:hAnsi="Times New Roman" w:cs="Times New Roman"/>
          <w:sz w:val="28"/>
          <w:szCs w:val="28"/>
        </w:rPr>
        <w:t xml:space="preserve">в порядке, установленном законодательством, с учетом ограничений, предусмотренных для </w:t>
      </w:r>
      <w:r w:rsidRPr="00341348">
        <w:rPr>
          <w:rFonts w:ascii="Times New Roman" w:hAnsi="Times New Roman" w:cs="Times New Roman"/>
          <w:sz w:val="28"/>
          <w:szCs w:val="28"/>
        </w:rPr>
        <w:t>работы с носителями сведений, составляющих государственную тайну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2663E">
        <w:rPr>
          <w:rFonts w:ascii="Times New Roman" w:hAnsi="Times New Roman" w:cs="Times New Roman"/>
          <w:sz w:val="28"/>
          <w:szCs w:val="28"/>
        </w:rPr>
        <w:t>.</w:t>
      </w:r>
      <w:r w:rsidR="00933B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7BFB" w:rsidRDefault="00317BFB" w:rsidP="00317BFB">
      <w:pPr>
        <w:pStyle w:val="a3"/>
        <w:numPr>
          <w:ilvl w:val="0"/>
          <w:numId w:val="1"/>
        </w:numPr>
        <w:tabs>
          <w:tab w:val="left" w:pos="993"/>
        </w:tabs>
        <w:spacing w:after="0" w:line="312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Поручить Управлению информационных технологий и связи Исполнительного комитета г.Казани (</w:t>
      </w:r>
      <w:proofErr w:type="spellStart"/>
      <w:r>
        <w:rPr>
          <w:rFonts w:ascii="Times New Roman" w:hAnsi="Times New Roman" w:cs="Times New Roman"/>
          <w:sz w:val="28"/>
          <w:szCs w:val="28"/>
        </w:rPr>
        <w:t>И.И.Салимзянов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обеспечить </w:t>
      </w:r>
      <w:r>
        <w:rPr>
          <w:rFonts w:ascii="Times New Roman" w:hAnsi="Times New Roman" w:cs="Times New Roman"/>
          <w:sz w:val="28"/>
          <w:szCs w:val="28"/>
        </w:rPr>
        <w:lastRenderedPageBreak/>
        <w:t>государственную регистрацию изменений, вносимых в Положение в соответствии с настоящим решением, в установленном законодательством порядке.</w:t>
      </w:r>
    </w:p>
    <w:p w:rsidR="00317BFB" w:rsidRDefault="00317BFB" w:rsidP="00317BFB">
      <w:pPr>
        <w:pStyle w:val="a3"/>
        <w:tabs>
          <w:tab w:val="left" w:pos="993"/>
        </w:tabs>
        <w:spacing w:after="0" w:line="312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7BFB" w:rsidRPr="00317BFB" w:rsidRDefault="00317BFB" w:rsidP="00317BFB">
      <w:pPr>
        <w:tabs>
          <w:tab w:val="left" w:pos="993"/>
        </w:tabs>
        <w:spacing w:after="0" w:line="312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17BFB">
        <w:rPr>
          <w:rFonts w:ascii="Times New Roman" w:hAnsi="Times New Roman" w:cs="Times New Roman"/>
          <w:b/>
          <w:sz w:val="28"/>
          <w:szCs w:val="28"/>
        </w:rPr>
        <w:t xml:space="preserve">Мэр г.Казани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317BF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proofErr w:type="spellStart"/>
      <w:r w:rsidRPr="00317BFB">
        <w:rPr>
          <w:rFonts w:ascii="Times New Roman" w:hAnsi="Times New Roman" w:cs="Times New Roman"/>
          <w:b/>
          <w:sz w:val="28"/>
          <w:szCs w:val="28"/>
        </w:rPr>
        <w:t>И.Р.Метшин</w:t>
      </w:r>
      <w:proofErr w:type="spellEnd"/>
    </w:p>
    <w:p w:rsidR="00B7707F" w:rsidRPr="00B7707F" w:rsidRDefault="00B7707F" w:rsidP="00204101">
      <w:pPr>
        <w:spacing w:after="0" w:line="312" w:lineRule="auto"/>
        <w:ind w:left="1080"/>
        <w:rPr>
          <w:rFonts w:ascii="Times New Roman" w:hAnsi="Times New Roman" w:cs="Times New Roman"/>
          <w:sz w:val="28"/>
          <w:szCs w:val="28"/>
        </w:rPr>
      </w:pPr>
    </w:p>
    <w:sectPr w:rsidR="00B7707F" w:rsidRPr="00B770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F76A7"/>
    <w:multiLevelType w:val="multilevel"/>
    <w:tmpl w:val="849A76C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</w:rPr>
    </w:lvl>
  </w:abstractNum>
  <w:abstractNum w:abstractNumId="1" w15:restartNumberingAfterBreak="0">
    <w:nsid w:val="20383AC6"/>
    <w:multiLevelType w:val="multilevel"/>
    <w:tmpl w:val="B4CEEA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44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A02"/>
    <w:rsid w:val="00141A02"/>
    <w:rsid w:val="00174634"/>
    <w:rsid w:val="0017533D"/>
    <w:rsid w:val="001F1261"/>
    <w:rsid w:val="00204101"/>
    <w:rsid w:val="002F0721"/>
    <w:rsid w:val="00317BFB"/>
    <w:rsid w:val="00341348"/>
    <w:rsid w:val="003443B7"/>
    <w:rsid w:val="003F5D5A"/>
    <w:rsid w:val="00415BE0"/>
    <w:rsid w:val="004314B4"/>
    <w:rsid w:val="00510E19"/>
    <w:rsid w:val="0075452F"/>
    <w:rsid w:val="0082663E"/>
    <w:rsid w:val="008C6777"/>
    <w:rsid w:val="00933BC6"/>
    <w:rsid w:val="00A8779C"/>
    <w:rsid w:val="00A90BA4"/>
    <w:rsid w:val="00AC0FA2"/>
    <w:rsid w:val="00B7707F"/>
    <w:rsid w:val="00D71132"/>
    <w:rsid w:val="00E97D28"/>
    <w:rsid w:val="00EF3496"/>
    <w:rsid w:val="00F9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49505-D86B-4FC4-8F30-39471A335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B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Имамеева Регина Дамировна</dc:creator>
  <cp:keywords/>
  <dc:description/>
  <cp:lastModifiedBy>Имамеева Регина Дамировна</cp:lastModifiedBy>
  <cp:revision>15</cp:revision>
  <dcterms:created xsi:type="dcterms:W3CDTF">2024-08-26T11:43:00Z</dcterms:created>
  <dcterms:modified xsi:type="dcterms:W3CDTF">2024-09-24T08:54:00Z</dcterms:modified>
</cp:coreProperties>
</file>