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Контактные лица для направления</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замечаний и предложений:</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Шарафиев Инсаф Фаритович</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Ведущий специалист</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Тел</w:t>
      </w:r>
      <w:r>
        <w:rPr>
          <w:rFonts w:ascii="Times New Roman" w:hAnsi="Times New Roman"/>
          <w:bCs/>
          <w:color w:val="auto"/>
          <w:sz w:val="28"/>
          <w:szCs w:val="28"/>
          <w:lang w:eastAsia="en-US"/>
        </w:rPr>
        <w:t>ефон: +7 (843) 221-76-63</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 xml:space="preserve">Email: </w:t>
      </w:r>
      <w:r>
        <w:rPr>
          <w:rFonts w:ascii="Times New Roman" w:hAnsi="Times New Roman"/>
          <w:bCs/>
          <w:color w:val="auto"/>
          <w:sz w:val="28"/>
          <w:szCs w:val="28"/>
          <w:lang w:eastAsia="en-US"/>
        </w:rPr>
        <w:t>insaf.sharafiev@tatarstan.ru</w:t>
      </w:r>
      <w:bookmarkStart w:id="0" w:name="_GoBack"/>
      <w:bookmarkEnd w:id="0"/>
    </w:p>
    <w:p>
      <w:pPr>
        <w:autoSpaceDE w:val="0"/>
        <w:autoSpaceDN w:val="0"/>
        <w:adjustRightInd w:val="0"/>
        <w:spacing w:after="0" w:line="240" w:lineRule="auto"/>
        <w:ind w:left="5529"/>
        <w:outlineLvl w:val="0"/>
        <w:rPr>
          <w:rFonts w:ascii="Times New Roman" w:hAnsi="Times New Roman"/>
          <w:bCs/>
          <w:color w:val="auto"/>
          <w:sz w:val="28"/>
          <w:szCs w:val="28"/>
          <w:lang w:eastAsia="en-US"/>
        </w:rPr>
      </w:pP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Калимуллин Ильнар Ирекович</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Начальник юридического отдела</w:t>
      </w:r>
    </w:p>
    <w:p>
      <w:pPr>
        <w:autoSpaceDE w:val="0"/>
        <w:autoSpaceDN w:val="0"/>
        <w:adjustRightInd w:val="0"/>
        <w:spacing w:after="0" w:line="240" w:lineRule="auto"/>
        <w:ind w:left="5529"/>
        <w:outlineLvl w:val="0"/>
        <w:rPr>
          <w:rFonts w:ascii="Times New Roman" w:hAnsi="Times New Roman"/>
          <w:bCs/>
          <w:color w:val="auto"/>
          <w:sz w:val="28"/>
          <w:szCs w:val="28"/>
          <w:lang w:eastAsia="en-US"/>
        </w:rPr>
      </w:pPr>
      <w:r>
        <w:rPr>
          <w:rFonts w:ascii="Times New Roman" w:hAnsi="Times New Roman"/>
          <w:bCs/>
          <w:color w:val="auto"/>
          <w:sz w:val="28"/>
          <w:szCs w:val="28"/>
          <w:lang w:eastAsia="en-US"/>
        </w:rPr>
        <w:t>Телефон: +7 (843) 221-76-14</w:t>
      </w:r>
    </w:p>
    <w:p>
      <w:pPr>
        <w:ind w:left="5529"/>
        <w:rPr>
          <w:rFonts w:ascii="Times New Roman" w:hAnsi="Times New Roman"/>
          <w:bCs/>
          <w:color w:val="auto"/>
          <w:sz w:val="28"/>
          <w:szCs w:val="28"/>
          <w:lang w:val="en-US" w:eastAsia="en-US"/>
        </w:rPr>
      </w:pPr>
      <w:r>
        <w:rPr>
          <w:rFonts w:ascii="Times New Roman" w:hAnsi="Times New Roman"/>
          <w:bCs/>
          <w:color w:val="auto"/>
          <w:sz w:val="28"/>
          <w:szCs w:val="28"/>
          <w:lang w:val="en-US" w:eastAsia="en-US"/>
        </w:rPr>
        <w:t xml:space="preserve">E-mail: </w:t>
      </w:r>
      <w:hyperlink r:id="rId6" w:history="1">
        <w:r>
          <w:rPr>
            <w:rFonts w:ascii="Times New Roman" w:hAnsi="Times New Roman"/>
            <w:bCs/>
            <w:color w:val="auto"/>
            <w:sz w:val="28"/>
            <w:szCs w:val="28"/>
            <w:lang w:val="en-US" w:eastAsia="en-US"/>
          </w:rPr>
          <w:t>Ilnar.Kalimullin@tatar.ru</w:t>
        </w:r>
      </w:hyperlink>
    </w:p>
    <w:p>
      <w:pPr>
        <w:ind w:left="5529"/>
        <w:rPr>
          <w:lang w:val="en-US"/>
        </w:rPr>
      </w:pPr>
    </w:p>
    <w:p>
      <w:pPr>
        <w:spacing w:after="0"/>
        <w:jc w:val="both"/>
        <w:rPr>
          <w:rFonts w:ascii="Times New Roman" w:hAnsi="Times New Roman"/>
          <w:sz w:val="28"/>
        </w:rPr>
      </w:pPr>
      <w:r>
        <w:rPr>
          <w:rFonts w:ascii="Times New Roman" w:hAnsi="Times New Roman"/>
          <w:sz w:val="28"/>
        </w:rPr>
        <w:t>Об утверждении Положения</w:t>
      </w:r>
    </w:p>
    <w:p>
      <w:pPr>
        <w:spacing w:after="0"/>
        <w:jc w:val="both"/>
        <w:rPr>
          <w:rFonts w:ascii="Times New Roman" w:hAnsi="Times New Roman"/>
          <w:sz w:val="28"/>
        </w:rPr>
      </w:pPr>
      <w:r>
        <w:rPr>
          <w:rFonts w:ascii="Times New Roman" w:hAnsi="Times New Roman"/>
          <w:sz w:val="28"/>
        </w:rPr>
        <w:t xml:space="preserve">о проведении Республиканского </w:t>
      </w:r>
    </w:p>
    <w:p>
      <w:pPr>
        <w:spacing w:after="0"/>
        <w:jc w:val="both"/>
        <w:rPr>
          <w:rFonts w:ascii="Times New Roman" w:hAnsi="Times New Roman"/>
          <w:sz w:val="28"/>
        </w:rPr>
      </w:pPr>
      <w:r>
        <w:rPr>
          <w:rFonts w:ascii="Times New Roman" w:hAnsi="Times New Roman"/>
          <w:sz w:val="28"/>
        </w:rPr>
        <w:t>конкурса «Лучший комбайнер»  в 2024 году</w:t>
      </w:r>
    </w:p>
    <w:p>
      <w:pPr>
        <w:spacing w:after="0"/>
        <w:jc w:val="both"/>
        <w:rPr>
          <w:rFonts w:ascii="Times New Roman" w:hAnsi="Times New Roman"/>
          <w:sz w:val="28"/>
        </w:rPr>
      </w:pPr>
    </w:p>
    <w:p>
      <w:pPr>
        <w:spacing w:after="0"/>
        <w:jc w:val="both"/>
        <w:rPr>
          <w:rFonts w:ascii="Times New Roman" w:hAnsi="Times New Roman"/>
          <w:sz w:val="28"/>
        </w:rPr>
      </w:pPr>
    </w:p>
    <w:p>
      <w:pPr>
        <w:spacing w:after="0"/>
        <w:ind w:firstLine="709"/>
        <w:jc w:val="both"/>
        <w:rPr>
          <w:rFonts w:ascii="Times New Roman" w:hAnsi="Times New Roman"/>
          <w:sz w:val="28"/>
        </w:rPr>
      </w:pPr>
      <w:r>
        <w:rPr>
          <w:rFonts w:ascii="Times New Roman" w:hAnsi="Times New Roman"/>
          <w:sz w:val="28"/>
        </w:rPr>
        <w:t>В соответствии с распоряжением Кабинета Министров Республики Татарстан         от</w:t>
      </w:r>
      <w:r>
        <w:rPr>
          <w:rFonts w:ascii="Times New Roman" w:hAnsi="Times New Roman"/>
          <w:color w:val="FB290D"/>
          <w:sz w:val="28"/>
        </w:rPr>
        <w:t xml:space="preserve"> </w:t>
      </w:r>
      <w:r>
        <w:rPr>
          <w:rStyle w:val="1"/>
          <w:rFonts w:ascii="Times New Roman" w:hAnsi="Times New Roman"/>
          <w:sz w:val="28"/>
        </w:rPr>
        <w:t>18.09.2024 № 2038-р</w:t>
      </w:r>
      <w:r>
        <w:rPr>
          <w:rFonts w:ascii="Times New Roman" w:hAnsi="Times New Roman"/>
          <w:sz w:val="28"/>
        </w:rPr>
        <w:t xml:space="preserve"> в целях своевременного и качественного выполнения работ по уборке урожая 2024 года, создания дополнительных стимулов к профессиональному совершенствованию комбайнеров, повышения престижа и общественной значимости профессии п р и к а з ы в а ю:</w:t>
      </w:r>
    </w:p>
    <w:p>
      <w:pPr>
        <w:spacing w:after="0"/>
        <w:ind w:firstLine="705"/>
        <w:jc w:val="both"/>
        <w:rPr>
          <w:rFonts w:ascii="Times New Roman" w:hAnsi="Times New Roman"/>
          <w:sz w:val="28"/>
        </w:rPr>
      </w:pPr>
      <w:r>
        <w:rPr>
          <w:rFonts w:ascii="Times New Roman" w:hAnsi="Times New Roman"/>
          <w:sz w:val="28"/>
        </w:rPr>
        <w:t>1.  Утвердить прилагаемое Положение о проведении Республиканского конкурса «Лучший комбайнер» в 2024 году.</w:t>
      </w:r>
    </w:p>
    <w:p>
      <w:pPr>
        <w:spacing w:after="0"/>
        <w:ind w:firstLine="705"/>
        <w:jc w:val="both"/>
        <w:rPr>
          <w:rFonts w:ascii="Times New Roman" w:hAnsi="Times New Roman"/>
          <w:sz w:val="28"/>
        </w:rPr>
      </w:pPr>
      <w:r>
        <w:rPr>
          <w:rFonts w:ascii="Times New Roman" w:hAnsi="Times New Roman"/>
          <w:sz w:val="28"/>
        </w:rPr>
        <w:t xml:space="preserve">2. Признать утратившим силу приказ Министерства сельского хозяйства и продовольствия Республики Татарстан от 10.11.2023 №411/2-пр «Об утверждении Положения о проведении Республиканского конкурса «Лучший комбайнер»  в 2023 году.  </w:t>
      </w:r>
    </w:p>
    <w:p>
      <w:pPr>
        <w:spacing w:after="0"/>
        <w:ind w:left="705"/>
        <w:jc w:val="both"/>
        <w:rPr>
          <w:rFonts w:ascii="Times New Roman" w:hAnsi="Times New Roman"/>
          <w:sz w:val="28"/>
        </w:rPr>
      </w:pPr>
      <w:r>
        <w:rPr>
          <w:rFonts w:ascii="Times New Roman" w:hAnsi="Times New Roman"/>
          <w:sz w:val="28"/>
        </w:rPr>
        <w:t>3. Настоящий приказ вступает в силу со дня его подписания.</w:t>
      </w:r>
    </w:p>
    <w:p>
      <w:pPr>
        <w:spacing w:after="0"/>
        <w:ind w:firstLine="709"/>
        <w:jc w:val="both"/>
        <w:rPr>
          <w:rFonts w:ascii="Times New Roman" w:hAnsi="Times New Roman"/>
          <w:sz w:val="28"/>
        </w:rPr>
      </w:pPr>
      <w:r>
        <w:rPr>
          <w:rFonts w:ascii="Times New Roman" w:hAnsi="Times New Roman"/>
          <w:sz w:val="28"/>
        </w:rPr>
        <w:t>4.  Контроль за исполнением настоящего приказа возложить на первого заместителя министра сельского хозяйства и продовольствия Республики Татарстан Л.Н. Гарипова.</w:t>
      </w:r>
    </w:p>
    <w:p>
      <w:pPr>
        <w:spacing w:after="0"/>
      </w:pPr>
    </w:p>
    <w:p>
      <w:pPr>
        <w:spacing w:after="0"/>
      </w:pPr>
    </w:p>
    <w:p>
      <w:pPr>
        <w:spacing w:after="0"/>
        <w:rPr>
          <w:rFonts w:ascii="Times New Roman" w:hAnsi="Times New Roman"/>
          <w:sz w:val="28"/>
        </w:rPr>
      </w:pPr>
    </w:p>
    <w:p>
      <w:pPr>
        <w:spacing w:after="0"/>
        <w:rPr>
          <w:rFonts w:ascii="Times New Roman" w:hAnsi="Times New Roman"/>
          <w:sz w:val="28"/>
        </w:rPr>
      </w:pPr>
      <w:r>
        <w:rPr>
          <w:rFonts w:ascii="Times New Roman" w:hAnsi="Times New Roman"/>
          <w:sz w:val="28"/>
        </w:rPr>
        <w:t>Заместитель Премьер-министра</w:t>
      </w:r>
    </w:p>
    <w:p>
      <w:pPr>
        <w:tabs>
          <w:tab w:val="left" w:pos="5535"/>
        </w:tabs>
        <w:spacing w:after="0"/>
        <w:rPr>
          <w:rFonts w:ascii="Times New Roman" w:hAnsi="Times New Roman"/>
          <w:sz w:val="28"/>
        </w:rPr>
      </w:pPr>
      <w:r>
        <w:rPr>
          <w:rFonts w:ascii="Times New Roman" w:hAnsi="Times New Roman"/>
          <w:sz w:val="28"/>
        </w:rPr>
        <w:t xml:space="preserve">Республики Татарстан – министр </w:t>
      </w:r>
      <w:r>
        <w:rPr>
          <w:rFonts w:ascii="Times New Roman" w:hAnsi="Times New Roman"/>
          <w:sz w:val="28"/>
        </w:rPr>
        <w:tab/>
        <w:t xml:space="preserve">                                         М.А. Зяббаров</w:t>
      </w:r>
    </w:p>
    <w:p>
      <w:pPr>
        <w:spacing w:after="0" w:line="240" w:lineRule="auto"/>
        <w:ind w:firstLine="5954"/>
        <w:outlineLvl w:val="2"/>
        <w:rPr>
          <w:rFonts w:ascii="Times New Roman" w:hAnsi="Times New Roman"/>
          <w:sz w:val="28"/>
        </w:rPr>
      </w:pPr>
    </w:p>
    <w:p>
      <w:pPr>
        <w:spacing w:after="0" w:line="240" w:lineRule="auto"/>
        <w:rPr>
          <w:rFonts w:ascii="Times New Roman" w:hAnsi="Times New Roman"/>
          <w:sz w:val="28"/>
        </w:rPr>
      </w:pPr>
      <w:r>
        <w:rPr>
          <w:rFonts w:ascii="Times New Roman" w:hAnsi="Times New Roman"/>
          <w:sz w:val="28"/>
        </w:rPr>
        <w:br w:type="page"/>
      </w:r>
    </w:p>
    <w:p>
      <w:pPr>
        <w:spacing w:after="0" w:line="240" w:lineRule="auto"/>
        <w:ind w:firstLine="5954"/>
        <w:outlineLvl w:val="2"/>
        <w:rPr>
          <w:rFonts w:ascii="Times New Roman" w:hAnsi="Times New Roman"/>
          <w:sz w:val="28"/>
        </w:rPr>
      </w:pPr>
      <w:r>
        <w:rPr>
          <w:rFonts w:ascii="Times New Roman" w:hAnsi="Times New Roman"/>
          <w:sz w:val="28"/>
        </w:rPr>
        <w:lastRenderedPageBreak/>
        <w:t>Утверждено</w:t>
      </w:r>
    </w:p>
    <w:p>
      <w:pPr>
        <w:spacing w:after="0" w:line="240" w:lineRule="auto"/>
        <w:outlineLvl w:val="2"/>
        <w:rPr>
          <w:rFonts w:ascii="Times New Roman" w:hAnsi="Times New Roman"/>
          <w:sz w:val="28"/>
        </w:rPr>
      </w:pPr>
      <w:r>
        <w:rPr>
          <w:rFonts w:ascii="Times New Roman" w:hAnsi="Times New Roman"/>
          <w:sz w:val="28"/>
        </w:rPr>
        <w:t xml:space="preserve">                                                                                     приказом Министерства сельского                                  </w:t>
      </w:r>
    </w:p>
    <w:p>
      <w:pPr>
        <w:spacing w:after="0" w:line="240" w:lineRule="auto"/>
        <w:outlineLvl w:val="2"/>
        <w:rPr>
          <w:rFonts w:ascii="Times New Roman" w:hAnsi="Times New Roman"/>
          <w:sz w:val="28"/>
        </w:rPr>
      </w:pPr>
      <w:r>
        <w:rPr>
          <w:rFonts w:ascii="Times New Roman" w:hAnsi="Times New Roman"/>
          <w:sz w:val="28"/>
        </w:rPr>
        <w:t xml:space="preserve">                                                                                     хозяйства и продовольствия</w:t>
      </w:r>
    </w:p>
    <w:p>
      <w:pPr>
        <w:spacing w:after="0" w:line="240" w:lineRule="auto"/>
        <w:outlineLvl w:val="2"/>
        <w:rPr>
          <w:rFonts w:ascii="Times New Roman" w:hAnsi="Times New Roman"/>
          <w:sz w:val="28"/>
        </w:rPr>
      </w:pPr>
      <w:r>
        <w:rPr>
          <w:rFonts w:ascii="Times New Roman" w:hAnsi="Times New Roman"/>
          <w:sz w:val="28"/>
        </w:rPr>
        <w:t xml:space="preserve">                                                                                     Республики Татарстан</w:t>
      </w:r>
    </w:p>
    <w:p>
      <w:pPr>
        <w:spacing w:after="0" w:line="240" w:lineRule="auto"/>
        <w:rPr>
          <w:rFonts w:ascii="Times New Roman" w:hAnsi="Times New Roman"/>
          <w:sz w:val="28"/>
        </w:rPr>
      </w:pPr>
      <w:r>
        <w:rPr>
          <w:rFonts w:ascii="Times New Roman" w:hAnsi="Times New Roman"/>
          <w:sz w:val="28"/>
        </w:rPr>
        <w:t xml:space="preserve">                                                                                     от ______ №_______</w:t>
      </w:r>
    </w:p>
    <w:p>
      <w:pPr>
        <w:spacing w:after="0" w:line="240" w:lineRule="auto"/>
        <w:jc w:val="center"/>
        <w:outlineLvl w:val="2"/>
        <w:rPr>
          <w:rFonts w:ascii="Times New Roman" w:hAnsi="Times New Roman"/>
          <w:sz w:val="28"/>
        </w:rPr>
      </w:pPr>
    </w:p>
    <w:p>
      <w:pPr>
        <w:pStyle w:val="10"/>
        <w:spacing w:before="0" w:after="0"/>
        <w:rPr>
          <w:rFonts w:ascii="Times New Roman" w:hAnsi="Times New Roman"/>
          <w:b w:val="0"/>
          <w:color w:val="000000"/>
          <w:sz w:val="28"/>
        </w:rPr>
      </w:pPr>
      <w:r>
        <w:rPr>
          <w:rFonts w:ascii="Times New Roman" w:hAnsi="Times New Roman"/>
          <w:b w:val="0"/>
          <w:color w:val="000000"/>
          <w:sz w:val="28"/>
        </w:rPr>
        <w:t>Положение о проведении</w:t>
      </w:r>
    </w:p>
    <w:p>
      <w:pPr>
        <w:pStyle w:val="10"/>
        <w:spacing w:before="0" w:after="0"/>
        <w:rPr>
          <w:rFonts w:ascii="Times New Roman" w:hAnsi="Times New Roman"/>
          <w:b w:val="0"/>
          <w:color w:val="000000"/>
          <w:sz w:val="28"/>
        </w:rPr>
      </w:pPr>
      <w:bookmarkStart w:id="1" w:name="sub_101"/>
      <w:r>
        <w:rPr>
          <w:rFonts w:ascii="Times New Roman" w:hAnsi="Times New Roman"/>
          <w:b w:val="0"/>
          <w:color w:val="000000"/>
          <w:sz w:val="28"/>
        </w:rPr>
        <w:t xml:space="preserve">Республиканского конкурса </w:t>
      </w:r>
      <w:r>
        <w:rPr>
          <w:rFonts w:ascii="Times New Roman" w:hAnsi="Times New Roman"/>
          <w:color w:val="000000"/>
          <w:sz w:val="28"/>
        </w:rPr>
        <w:t>«</w:t>
      </w:r>
      <w:r>
        <w:rPr>
          <w:rFonts w:ascii="Times New Roman" w:hAnsi="Times New Roman"/>
          <w:b w:val="0"/>
          <w:color w:val="000000"/>
          <w:sz w:val="28"/>
        </w:rPr>
        <w:t>Лучший комбайнер» в 2024 году</w:t>
      </w:r>
    </w:p>
    <w:p>
      <w:pPr>
        <w:spacing w:line="240" w:lineRule="auto"/>
        <w:jc w:val="center"/>
        <w:rPr>
          <w:rFonts w:ascii="Times New Roman" w:hAnsi="Times New Roman"/>
          <w:sz w:val="28"/>
        </w:rPr>
      </w:pPr>
    </w:p>
    <w:p>
      <w:pPr>
        <w:pStyle w:val="10"/>
        <w:spacing w:before="0" w:after="0"/>
        <w:rPr>
          <w:rFonts w:ascii="Times New Roman" w:hAnsi="Times New Roman"/>
          <w:b w:val="0"/>
          <w:color w:val="000000"/>
          <w:sz w:val="28"/>
        </w:rPr>
      </w:pPr>
      <w:r>
        <w:rPr>
          <w:rFonts w:ascii="Times New Roman" w:hAnsi="Times New Roman"/>
          <w:b w:val="0"/>
          <w:color w:val="000000"/>
          <w:sz w:val="28"/>
        </w:rPr>
        <w:t>1. Общие положения</w:t>
      </w:r>
    </w:p>
    <w:p>
      <w:pPr>
        <w:pStyle w:val="ConsPlusNormal"/>
        <w:ind w:firstLine="567"/>
        <w:jc w:val="both"/>
        <w:rPr>
          <w:rFonts w:ascii="Times New Roman" w:hAnsi="Times New Roman"/>
          <w:sz w:val="28"/>
        </w:rPr>
      </w:pPr>
      <w:bookmarkStart w:id="2" w:name="sub_111"/>
      <w:bookmarkEnd w:id="1"/>
    </w:p>
    <w:p>
      <w:pPr>
        <w:widowControl w:val="0"/>
        <w:spacing w:after="0" w:line="240" w:lineRule="auto"/>
        <w:ind w:firstLine="709"/>
        <w:jc w:val="both"/>
        <w:rPr>
          <w:rFonts w:ascii="Times New Roman" w:hAnsi="Times New Roman"/>
          <w:sz w:val="28"/>
        </w:rPr>
      </w:pPr>
      <w:r>
        <w:rPr>
          <w:rFonts w:ascii="Times New Roman" w:hAnsi="Times New Roman"/>
          <w:sz w:val="28"/>
        </w:rPr>
        <w:t>1.1.  Положение о проведении Республиканского конкурса «Лучший комбайнер» в 2024 году (далее – Положение) определяет цель, порядок организации и проведения Республиканского конкурса «Лучший комбайнер» в 2024 году.</w:t>
      </w:r>
    </w:p>
    <w:p>
      <w:pPr>
        <w:widowControl w:val="0"/>
        <w:spacing w:after="0" w:line="240" w:lineRule="auto"/>
        <w:ind w:firstLine="709"/>
        <w:jc w:val="both"/>
        <w:rPr>
          <w:rFonts w:ascii="Times New Roman" w:hAnsi="Times New Roman"/>
          <w:sz w:val="28"/>
        </w:rPr>
      </w:pPr>
      <w:r>
        <w:rPr>
          <w:rFonts w:ascii="Times New Roman" w:hAnsi="Times New Roman"/>
          <w:sz w:val="28"/>
        </w:rPr>
        <w:t xml:space="preserve">1.2. Целью проведения Республиканского конкурса «Лучший комбайнер» в 2024 года (далее – конкурс) является поощрение наиболее активных комбайнеров, механизаторов, добившихся высоких показателей в ходе уборочной кампании на территории Республики Татарстан по намолоту, заготовке кормов и площади скашивания. </w:t>
      </w:r>
      <w:bookmarkStart w:id="3" w:name="sub_112"/>
      <w:bookmarkEnd w:id="2"/>
    </w:p>
    <w:p>
      <w:pPr>
        <w:pStyle w:val="ConsPlusNormal"/>
        <w:ind w:firstLine="709"/>
        <w:jc w:val="both"/>
        <w:rPr>
          <w:rFonts w:ascii="Times New Roman" w:hAnsi="Times New Roman"/>
          <w:sz w:val="28"/>
        </w:rPr>
      </w:pPr>
      <w:r>
        <w:rPr>
          <w:rFonts w:ascii="Times New Roman" w:hAnsi="Times New Roman"/>
          <w:sz w:val="28"/>
        </w:rPr>
        <w:t>1.3. Организатором конкурса является Министерство сельского хозяйства и продовольствия Республики Татарстан (далее – Министерство).</w:t>
      </w:r>
    </w:p>
    <w:p>
      <w:pPr>
        <w:pStyle w:val="ConsPlusNormal"/>
        <w:ind w:firstLine="709"/>
        <w:jc w:val="both"/>
        <w:rPr>
          <w:rFonts w:ascii="Times New Roman" w:hAnsi="Times New Roman"/>
          <w:sz w:val="28"/>
        </w:rPr>
      </w:pPr>
      <w:r>
        <w:rPr>
          <w:rFonts w:ascii="Times New Roman" w:hAnsi="Times New Roman"/>
          <w:sz w:val="28"/>
        </w:rPr>
        <w:t>1.4. Информация о сроках, условиях проведения конкурса размещается на официальном сайте Министерства в информационно-телекоммуникационной сети «Интернет» (</w:t>
      </w:r>
      <w:hyperlink r:id="rId7" w:history="1">
        <w:r>
          <w:rPr>
            <w:rStyle w:val="a7"/>
            <w:rFonts w:ascii="Times New Roman" w:hAnsi="Times New Roman"/>
            <w:sz w:val="28"/>
          </w:rPr>
          <w:t>https://agro.tatarstan.ru</w:t>
        </w:r>
      </w:hyperlink>
      <w:r>
        <w:rPr>
          <w:rFonts w:ascii="Times New Roman" w:hAnsi="Times New Roman"/>
          <w:sz w:val="28"/>
        </w:rPr>
        <w:t>) в разделе «Информация для специалистов» (далее – официальный сайт Министерства) в течение трех календарных дней со дня вступления в силу настоящего приказа.</w:t>
      </w:r>
    </w:p>
    <w:p>
      <w:pPr>
        <w:pStyle w:val="ConsPlusNormal"/>
        <w:ind w:firstLine="709"/>
        <w:jc w:val="both"/>
        <w:rPr>
          <w:rFonts w:ascii="Times New Roman" w:hAnsi="Times New Roman"/>
          <w:sz w:val="28"/>
        </w:rPr>
      </w:pPr>
      <w:r>
        <w:rPr>
          <w:rFonts w:ascii="Times New Roman" w:hAnsi="Times New Roman"/>
          <w:sz w:val="28"/>
        </w:rPr>
        <w:t xml:space="preserve">1.5. Финансирование конкурса осуществляется Министерством за счет средств, предусмотренных распоряжением Кабинета Министров Республики Татарстан от </w:t>
      </w:r>
      <w:r>
        <w:rPr>
          <w:rFonts w:ascii="Times New Roman" w:hAnsi="Times New Roman"/>
          <w:color w:val="FB290D"/>
          <w:sz w:val="28"/>
        </w:rPr>
        <w:t xml:space="preserve"> </w:t>
      </w:r>
      <w:r>
        <w:rPr>
          <w:rStyle w:val="1"/>
          <w:rFonts w:ascii="Times New Roman" w:hAnsi="Times New Roman"/>
          <w:sz w:val="28"/>
        </w:rPr>
        <w:t>18.09.2024 № 2038-р.</w:t>
      </w:r>
    </w:p>
    <w:p>
      <w:pPr>
        <w:spacing w:after="0" w:line="240" w:lineRule="auto"/>
        <w:ind w:firstLine="709"/>
        <w:jc w:val="both"/>
        <w:rPr>
          <w:rFonts w:ascii="Times New Roman" w:hAnsi="Times New Roman"/>
          <w:sz w:val="28"/>
        </w:rPr>
      </w:pPr>
      <w:r>
        <w:rPr>
          <w:rFonts w:ascii="Times New Roman" w:hAnsi="Times New Roman"/>
          <w:sz w:val="28"/>
        </w:rPr>
        <w:t>1.6. Проведение конкурса основывается на следующих принципах:</w:t>
      </w:r>
    </w:p>
    <w:p>
      <w:pPr>
        <w:spacing w:after="0" w:line="240" w:lineRule="auto"/>
        <w:ind w:left="709"/>
        <w:jc w:val="both"/>
        <w:rPr>
          <w:rFonts w:ascii="Times New Roman" w:hAnsi="Times New Roman"/>
          <w:sz w:val="28"/>
        </w:rPr>
      </w:pPr>
      <w:r>
        <w:rPr>
          <w:rFonts w:ascii="Times New Roman" w:hAnsi="Times New Roman"/>
          <w:sz w:val="28"/>
        </w:rPr>
        <w:t>публичность и открытость;</w:t>
      </w:r>
    </w:p>
    <w:p>
      <w:pPr>
        <w:spacing w:after="0" w:line="240" w:lineRule="auto"/>
        <w:ind w:left="709"/>
        <w:jc w:val="both"/>
        <w:rPr>
          <w:rFonts w:ascii="Times New Roman" w:hAnsi="Times New Roman"/>
          <w:sz w:val="28"/>
        </w:rPr>
      </w:pPr>
      <w:r>
        <w:rPr>
          <w:rFonts w:ascii="Times New Roman" w:hAnsi="Times New Roman"/>
          <w:sz w:val="28"/>
        </w:rPr>
        <w:t>равенство участников конкурса.</w:t>
      </w:r>
    </w:p>
    <w:p>
      <w:pPr>
        <w:pStyle w:val="10"/>
        <w:spacing w:before="0" w:after="0"/>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2. Порядок участия в конкурсе</w:t>
      </w:r>
    </w:p>
    <w:bookmarkEnd w:id="3"/>
    <w:p>
      <w:pPr>
        <w:widowControl w:val="0"/>
        <w:spacing w:after="0" w:line="240" w:lineRule="auto"/>
        <w:ind w:left="1069"/>
        <w:rPr>
          <w:rFonts w:ascii="Times New Roman" w:hAnsi="Times New Roman"/>
          <w:sz w:val="28"/>
        </w:rPr>
      </w:pPr>
    </w:p>
    <w:p>
      <w:pPr>
        <w:widowControl w:val="0"/>
        <w:spacing w:after="0" w:line="240" w:lineRule="auto"/>
        <w:ind w:firstLine="709"/>
        <w:jc w:val="both"/>
        <w:rPr>
          <w:rFonts w:ascii="Times New Roman" w:hAnsi="Times New Roman"/>
          <w:sz w:val="28"/>
        </w:rPr>
      </w:pPr>
      <w:r>
        <w:rPr>
          <w:rFonts w:ascii="Times New Roman" w:hAnsi="Times New Roman"/>
          <w:sz w:val="28"/>
        </w:rPr>
        <w:t>2.1. К участию в конкурсе допускаются комбайнеры, механизаторы, работающие на зерноуборочных, кормоуборочных комбайнах, самоходных косилках и валковых жатках (далее – работники), трудоустроенные в организациях любой организационно-правовой формы, крестьянских (фермерских) хозяйствах, у индивидуальных предпринимателей, ведущих сельскохозяйственную деятельность на территории Республики Татарстан (далее – сельскохозяйственные товаропроизводители).</w:t>
      </w:r>
    </w:p>
    <w:p>
      <w:pPr>
        <w:spacing w:after="0" w:line="240" w:lineRule="auto"/>
        <w:ind w:firstLine="709"/>
        <w:jc w:val="both"/>
        <w:rPr>
          <w:rFonts w:ascii="Times New Roman" w:hAnsi="Times New Roman"/>
          <w:sz w:val="28"/>
        </w:rPr>
      </w:pPr>
      <w:r>
        <w:rPr>
          <w:rFonts w:ascii="Times New Roman" w:hAnsi="Times New Roman"/>
          <w:sz w:val="28"/>
        </w:rPr>
        <w:lastRenderedPageBreak/>
        <w:t>2.2. Для участия в конкурсе сельскохозяйственные товаропроизводители в срок до 25 ноября 2024 года представляют в соответствующее Управление сельского хозяйства и продовольствия Министерства в муниципальном районе Республики Татарстан (далее – Управление) по месту осуществления своей деятельности следующие документы:</w:t>
      </w:r>
    </w:p>
    <w:p>
      <w:pPr>
        <w:spacing w:after="0" w:line="240" w:lineRule="auto"/>
        <w:ind w:firstLine="709"/>
        <w:jc w:val="both"/>
        <w:rPr>
          <w:rFonts w:ascii="Times New Roman" w:hAnsi="Times New Roman"/>
          <w:sz w:val="28"/>
        </w:rPr>
      </w:pPr>
      <w:r>
        <w:rPr>
          <w:rFonts w:ascii="Times New Roman" w:hAnsi="Times New Roman"/>
          <w:sz w:val="28"/>
        </w:rPr>
        <w:t>копию паспорта работника;</w:t>
      </w:r>
    </w:p>
    <w:p>
      <w:pPr>
        <w:spacing w:after="0" w:line="240" w:lineRule="auto"/>
        <w:ind w:firstLine="709"/>
        <w:jc w:val="both"/>
        <w:rPr>
          <w:rFonts w:ascii="Times New Roman" w:hAnsi="Times New Roman"/>
          <w:sz w:val="28"/>
        </w:rPr>
      </w:pPr>
      <w:r>
        <w:rPr>
          <w:rFonts w:ascii="Times New Roman" w:hAnsi="Times New Roman"/>
          <w:sz w:val="28"/>
        </w:rPr>
        <w:t>копию трудового договора с работником либо иного документа, подтверждающего трудовые отношения между работником и  сельскохозяйственным товаропроизводителем;</w:t>
      </w:r>
    </w:p>
    <w:p>
      <w:pPr>
        <w:spacing w:after="0" w:line="240" w:lineRule="auto"/>
        <w:ind w:firstLine="709"/>
        <w:jc w:val="both"/>
        <w:rPr>
          <w:rFonts w:ascii="Times New Roman" w:hAnsi="Times New Roman"/>
          <w:sz w:val="28"/>
        </w:rPr>
      </w:pPr>
      <w:r>
        <w:rPr>
          <w:rFonts w:ascii="Times New Roman" w:hAnsi="Times New Roman"/>
          <w:sz w:val="28"/>
        </w:rPr>
        <w:t>отчет проведенного мониторинга намолотов, либо заготовки кормов, либо площадей скашивания экипажей по форме, согласно приложению № 1 к Положению;</w:t>
      </w:r>
    </w:p>
    <w:p>
      <w:pPr>
        <w:spacing w:after="0" w:line="240" w:lineRule="auto"/>
        <w:ind w:firstLine="709"/>
        <w:jc w:val="both"/>
        <w:rPr>
          <w:rFonts w:ascii="Times New Roman" w:hAnsi="Times New Roman"/>
          <w:sz w:val="28"/>
        </w:rPr>
      </w:pPr>
      <w:r>
        <w:rPr>
          <w:rFonts w:ascii="Times New Roman" w:hAnsi="Times New Roman"/>
          <w:sz w:val="28"/>
        </w:rPr>
        <w:t xml:space="preserve">справку налогового органа, подтверждающую отсутствие у работника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spacing w:after="0" w:line="240" w:lineRule="auto"/>
        <w:ind w:firstLine="709"/>
        <w:jc w:val="both"/>
        <w:rPr>
          <w:rFonts w:ascii="Times New Roman" w:hAnsi="Times New Roman"/>
          <w:sz w:val="28"/>
        </w:rPr>
      </w:pPr>
      <w:r>
        <w:rPr>
          <w:rFonts w:ascii="Times New Roman" w:hAnsi="Times New Roman"/>
          <w:sz w:val="28"/>
        </w:rPr>
        <w:t>согласие работника на обработку его персональных данных, рекомендуемая форма которого приведена в приложении № 3 к Положению;</w:t>
      </w:r>
    </w:p>
    <w:p>
      <w:pPr>
        <w:spacing w:after="0" w:line="240" w:lineRule="auto"/>
        <w:ind w:firstLine="709"/>
        <w:jc w:val="both"/>
        <w:rPr>
          <w:rFonts w:ascii="Times New Roman" w:hAnsi="Times New Roman"/>
          <w:sz w:val="28"/>
        </w:rPr>
      </w:pPr>
      <w:r>
        <w:rPr>
          <w:rFonts w:ascii="Times New Roman" w:hAnsi="Times New Roman"/>
          <w:sz w:val="28"/>
        </w:rPr>
        <w:t>согласие работника на обработку его персональных данных, разрешенных для распространения, рекомендуемая форма которого приведена в приложении № 4 к Положению.</w:t>
      </w:r>
    </w:p>
    <w:p>
      <w:pPr>
        <w:widowControl w:val="0"/>
        <w:spacing w:after="0" w:line="240" w:lineRule="auto"/>
        <w:ind w:firstLine="709"/>
        <w:jc w:val="both"/>
        <w:rPr>
          <w:rFonts w:ascii="Times New Roman" w:hAnsi="Times New Roman"/>
          <w:sz w:val="28"/>
        </w:rPr>
      </w:pPr>
      <w:r>
        <w:rPr>
          <w:rFonts w:ascii="Times New Roman" w:hAnsi="Times New Roman"/>
          <w:sz w:val="28"/>
        </w:rPr>
        <w:t>2.3. Ответственность за достоверность представленных в соответствии с абзацем четвертым пункта 2.2 Положения сведений несут сельскохозяйственные товаропроизводители.</w:t>
      </w:r>
    </w:p>
    <w:p>
      <w:pPr>
        <w:widowControl w:val="0"/>
        <w:spacing w:after="0" w:line="240" w:lineRule="auto"/>
        <w:ind w:firstLine="709"/>
        <w:jc w:val="both"/>
        <w:rPr>
          <w:rFonts w:ascii="Times New Roman" w:hAnsi="Times New Roman"/>
          <w:sz w:val="28"/>
        </w:rPr>
      </w:pPr>
      <w:r>
        <w:rPr>
          <w:rFonts w:ascii="Times New Roman" w:hAnsi="Times New Roman"/>
          <w:sz w:val="28"/>
        </w:rPr>
        <w:t>2.4. Работники не допускаются к участию в конкурсе в следующих случаях:</w:t>
      </w:r>
    </w:p>
    <w:p>
      <w:pPr>
        <w:widowControl w:val="0"/>
        <w:spacing w:after="0" w:line="240" w:lineRule="auto"/>
        <w:ind w:firstLine="709"/>
        <w:jc w:val="both"/>
        <w:rPr>
          <w:rFonts w:ascii="Times New Roman" w:hAnsi="Times New Roman"/>
          <w:sz w:val="28"/>
        </w:rPr>
      </w:pPr>
      <w:r>
        <w:rPr>
          <w:rFonts w:ascii="Times New Roman" w:hAnsi="Times New Roman"/>
          <w:sz w:val="28"/>
        </w:rPr>
        <w:t>представление указанных в пункте 2.2 Положения документов в Управление позже срока, установленного пунктом 2.2 Положения;</w:t>
      </w:r>
    </w:p>
    <w:p>
      <w:pPr>
        <w:widowControl w:val="0"/>
        <w:spacing w:after="0" w:line="240" w:lineRule="auto"/>
        <w:ind w:firstLine="709"/>
        <w:jc w:val="both"/>
        <w:rPr>
          <w:rFonts w:ascii="Times New Roman" w:hAnsi="Times New Roman"/>
          <w:sz w:val="28"/>
        </w:rPr>
      </w:pPr>
      <w:r>
        <w:rPr>
          <w:rFonts w:ascii="Times New Roman" w:hAnsi="Times New Roman"/>
          <w:sz w:val="28"/>
        </w:rPr>
        <w:t>непредставление либо представление документов, определенных пунктом 2.2 Положения, не в полном объеме;</w:t>
      </w:r>
    </w:p>
    <w:p>
      <w:pPr>
        <w:widowControl w:val="0"/>
        <w:spacing w:after="0" w:line="240" w:lineRule="auto"/>
        <w:ind w:firstLine="709"/>
        <w:jc w:val="both"/>
        <w:rPr>
          <w:rFonts w:ascii="Times New Roman" w:hAnsi="Times New Roman"/>
          <w:sz w:val="28"/>
        </w:rPr>
      </w:pPr>
      <w:r>
        <w:rPr>
          <w:rFonts w:ascii="Times New Roman" w:hAnsi="Times New Roman"/>
          <w:sz w:val="28"/>
        </w:rPr>
        <w:t>наличие в представленных документах неполных и (или) недостоверных сведений.</w:t>
      </w:r>
    </w:p>
    <w:p>
      <w:pPr>
        <w:widowControl w:val="0"/>
        <w:spacing w:after="0" w:line="240" w:lineRule="auto"/>
        <w:ind w:firstLine="709"/>
        <w:jc w:val="both"/>
        <w:rPr>
          <w:rFonts w:ascii="Times New Roman" w:hAnsi="Times New Roman"/>
          <w:sz w:val="28"/>
        </w:rPr>
      </w:pPr>
      <w:r>
        <w:rPr>
          <w:rFonts w:ascii="Times New Roman" w:hAnsi="Times New Roman"/>
          <w:sz w:val="28"/>
        </w:rPr>
        <w:t xml:space="preserve">2.5. Управление по результатам рассмотрения представленных документов составляет протокол, в котором отражается информация о допуске либо об отказе в допуске работника к участию в конкурсе (далее – протокол по рассмотрению заявок). </w:t>
      </w:r>
    </w:p>
    <w:p>
      <w:pPr>
        <w:spacing w:after="0" w:line="240" w:lineRule="auto"/>
        <w:ind w:firstLine="709"/>
        <w:jc w:val="both"/>
        <w:rPr>
          <w:rFonts w:ascii="Times New Roman" w:hAnsi="Times New Roman"/>
          <w:sz w:val="28"/>
        </w:rPr>
      </w:pPr>
      <w:r>
        <w:rPr>
          <w:rFonts w:ascii="Times New Roman" w:hAnsi="Times New Roman"/>
          <w:sz w:val="28"/>
        </w:rPr>
        <w:t>2.6. Управление в срок до 4 декабря 2024 года представляет в Министерство: протокол по рассмотрению заявок;</w:t>
      </w:r>
    </w:p>
    <w:p>
      <w:pPr>
        <w:spacing w:after="0" w:line="240" w:lineRule="auto"/>
        <w:ind w:firstLine="709"/>
        <w:jc w:val="both"/>
        <w:rPr>
          <w:rFonts w:ascii="Times New Roman" w:hAnsi="Times New Roman"/>
          <w:sz w:val="28"/>
        </w:rPr>
      </w:pPr>
      <w:r>
        <w:rPr>
          <w:rFonts w:ascii="Times New Roman" w:hAnsi="Times New Roman"/>
          <w:sz w:val="28"/>
        </w:rPr>
        <w:t>сводный реестр отчетов проведенного мониторинга намолотов, заготовки кормов и площадей скашивания экипажей по форме, согласно приложению № 1 к Положению;</w:t>
      </w:r>
    </w:p>
    <w:p>
      <w:pPr>
        <w:widowControl w:val="0"/>
        <w:spacing w:after="0" w:line="240" w:lineRule="auto"/>
        <w:ind w:firstLine="709"/>
        <w:jc w:val="both"/>
        <w:rPr>
          <w:rFonts w:ascii="Times New Roman" w:hAnsi="Times New Roman"/>
          <w:sz w:val="28"/>
        </w:rPr>
      </w:pPr>
      <w:r>
        <w:rPr>
          <w:rFonts w:ascii="Times New Roman" w:hAnsi="Times New Roman"/>
          <w:sz w:val="28"/>
        </w:rPr>
        <w:t>согласия работников на обработку персональных данных (приложение № 3), представленных в соответствии с пунктом 2.2 Положения;</w:t>
      </w:r>
    </w:p>
    <w:p>
      <w:pPr>
        <w:widowControl w:val="0"/>
        <w:spacing w:after="0" w:line="240" w:lineRule="auto"/>
        <w:ind w:firstLine="709"/>
        <w:jc w:val="both"/>
        <w:rPr>
          <w:rFonts w:ascii="Times New Roman" w:hAnsi="Times New Roman"/>
          <w:sz w:val="28"/>
        </w:rPr>
      </w:pPr>
      <w:r>
        <w:rPr>
          <w:rFonts w:ascii="Times New Roman" w:hAnsi="Times New Roman"/>
          <w:sz w:val="28"/>
        </w:rPr>
        <w:t>согласия работников на обработку персональных данных, разрешенных для распространения (приложение № 4), представленных в соответствии с пунктом 2.2 Положения.</w:t>
      </w:r>
    </w:p>
    <w:p>
      <w:pPr>
        <w:pStyle w:val="ConsPlusNormal"/>
        <w:ind w:firstLine="709"/>
        <w:jc w:val="both"/>
        <w:rPr>
          <w:rFonts w:ascii="Times New Roman" w:hAnsi="Times New Roman"/>
          <w:sz w:val="28"/>
        </w:rPr>
      </w:pPr>
      <w:r>
        <w:rPr>
          <w:rFonts w:ascii="Times New Roman" w:hAnsi="Times New Roman"/>
          <w:sz w:val="28"/>
        </w:rPr>
        <w:lastRenderedPageBreak/>
        <w:t>2.7. Министерство на основании документов, представленных Управлением,  осуществляет анализ данных по намолоту, заготовке кормов и площади скашивания, а также проводит их сортировку и составляет рейтинг по следующим показателям:</w:t>
      </w:r>
    </w:p>
    <w:p>
      <w:pPr>
        <w:spacing w:after="0" w:line="240" w:lineRule="auto"/>
        <w:ind w:firstLine="709"/>
        <w:jc w:val="both"/>
        <w:rPr>
          <w:rFonts w:ascii="Times New Roman" w:hAnsi="Times New Roman"/>
          <w:sz w:val="28"/>
        </w:rPr>
      </w:pPr>
      <w:r>
        <w:rPr>
          <w:rFonts w:ascii="Times New Roman" w:hAnsi="Times New Roman"/>
          <w:sz w:val="28"/>
        </w:rPr>
        <w:t>по группе зерноуборочных комбайнов – по максимальному объему намолота зерновых, зернобобовых культур в Республике Татарстан, по четырем группам комбайнов, согласно приложению № 2 к Положению;</w:t>
      </w:r>
    </w:p>
    <w:p>
      <w:pPr>
        <w:spacing w:after="0" w:line="240" w:lineRule="auto"/>
        <w:ind w:firstLine="709"/>
        <w:jc w:val="both"/>
        <w:rPr>
          <w:rFonts w:ascii="Times New Roman" w:hAnsi="Times New Roman"/>
          <w:sz w:val="28"/>
        </w:rPr>
      </w:pPr>
      <w:r>
        <w:rPr>
          <w:rFonts w:ascii="Times New Roman" w:hAnsi="Times New Roman"/>
          <w:sz w:val="28"/>
        </w:rPr>
        <w:t>по группе кормоуборочных комбайнов – по максимальному объему заготовленного сенажа и силоса в Республике Татарстан, по трем группам комбайнов согласно приложению № 2 к Положению;</w:t>
      </w:r>
    </w:p>
    <w:p>
      <w:pPr>
        <w:spacing w:after="0" w:line="240" w:lineRule="auto"/>
        <w:ind w:firstLine="709"/>
        <w:jc w:val="both"/>
        <w:rPr>
          <w:rFonts w:ascii="Times New Roman" w:hAnsi="Times New Roman"/>
          <w:sz w:val="28"/>
        </w:rPr>
      </w:pPr>
      <w:r>
        <w:rPr>
          <w:rFonts w:ascii="Times New Roman" w:hAnsi="Times New Roman"/>
          <w:sz w:val="28"/>
        </w:rPr>
        <w:t>по группе самоходных косилок и валковых жаток – по максимальному количеству скошенных площадей зерновых, зернобобовых и технических культур</w:t>
      </w:r>
      <w:r>
        <w:br/>
      </w:r>
      <w:r>
        <w:rPr>
          <w:rFonts w:ascii="Times New Roman" w:hAnsi="Times New Roman"/>
          <w:sz w:val="28"/>
        </w:rPr>
        <w:t xml:space="preserve">в Республике Татарстан, согласно приложению № 2 к Положению.  </w:t>
      </w:r>
    </w:p>
    <w:p>
      <w:pPr>
        <w:widowControl w:val="0"/>
        <w:spacing w:after="0" w:line="240" w:lineRule="auto"/>
        <w:ind w:firstLine="567"/>
        <w:jc w:val="both"/>
        <w:rPr>
          <w:rFonts w:ascii="Times New Roman" w:hAnsi="Times New Roman"/>
          <w:sz w:val="28"/>
        </w:rPr>
      </w:pPr>
    </w:p>
    <w:p>
      <w:pPr>
        <w:pStyle w:val="aa"/>
        <w:spacing w:after="0" w:line="240" w:lineRule="auto"/>
        <w:ind w:left="0"/>
        <w:jc w:val="center"/>
        <w:outlineLvl w:val="3"/>
        <w:rPr>
          <w:rFonts w:ascii="Times New Roman" w:hAnsi="Times New Roman"/>
          <w:sz w:val="28"/>
        </w:rPr>
      </w:pPr>
      <w:r>
        <w:rPr>
          <w:rFonts w:ascii="Times New Roman" w:hAnsi="Times New Roman"/>
          <w:sz w:val="28"/>
        </w:rPr>
        <w:t>3. Порядок проведения конкурса</w:t>
      </w:r>
    </w:p>
    <w:p>
      <w:pPr>
        <w:pStyle w:val="aa"/>
        <w:spacing w:after="0" w:line="240" w:lineRule="auto"/>
        <w:ind w:left="1080"/>
        <w:outlineLvl w:val="3"/>
        <w:rPr>
          <w:rFonts w:ascii="Times New Roman" w:hAnsi="Times New Roman"/>
          <w:sz w:val="28"/>
        </w:rPr>
      </w:pPr>
    </w:p>
    <w:p>
      <w:pPr>
        <w:spacing w:after="0" w:line="240" w:lineRule="auto"/>
        <w:ind w:firstLine="709"/>
        <w:jc w:val="both"/>
        <w:rPr>
          <w:rFonts w:ascii="Times New Roman" w:hAnsi="Times New Roman"/>
          <w:sz w:val="28"/>
        </w:rPr>
      </w:pPr>
      <w:r>
        <w:rPr>
          <w:rFonts w:ascii="Times New Roman" w:hAnsi="Times New Roman"/>
          <w:sz w:val="28"/>
        </w:rPr>
        <w:t>3.1. Для определения победителей конкурса образуется конкурсная комиссия (далее – комиссия), которая рассматривает документы, поступившие в соответствии с пунктом 2.6 Положения.</w:t>
      </w:r>
    </w:p>
    <w:p>
      <w:pPr>
        <w:spacing w:after="0" w:line="240" w:lineRule="auto"/>
        <w:ind w:firstLine="709"/>
        <w:jc w:val="both"/>
        <w:rPr>
          <w:rFonts w:ascii="Times New Roman" w:hAnsi="Times New Roman"/>
          <w:sz w:val="28"/>
        </w:rPr>
      </w:pPr>
      <w:r>
        <w:rPr>
          <w:rFonts w:ascii="Times New Roman" w:hAnsi="Times New Roman"/>
          <w:sz w:val="28"/>
        </w:rPr>
        <w:t xml:space="preserve">3.2. Состав комиссии утверждается приказом Министерства. </w:t>
      </w:r>
      <w:bookmarkStart w:id="4" w:name="sub_103"/>
      <w:r>
        <w:rPr>
          <w:rFonts w:ascii="Times New Roman" w:hAnsi="Times New Roman"/>
          <w:sz w:val="28"/>
        </w:rPr>
        <w:t xml:space="preserve"> В состав комиссии входят председатель, заместитель председателя, секретарь и члены комиссии. В отсутствие председателя комиссии его обязанности исполняет заместитель председателя комиссии. Все члены комиссии при принятии решений обладают равными правами.</w:t>
      </w:r>
    </w:p>
    <w:p>
      <w:pPr>
        <w:pStyle w:val="ConsPlusNormal"/>
        <w:ind w:firstLine="709"/>
        <w:jc w:val="both"/>
        <w:rPr>
          <w:rFonts w:ascii="Times New Roman" w:hAnsi="Times New Roman"/>
          <w:sz w:val="28"/>
        </w:rPr>
      </w:pPr>
      <w:r>
        <w:rPr>
          <w:rFonts w:ascii="Times New Roman" w:hAnsi="Times New Roman"/>
          <w:sz w:val="28"/>
        </w:rPr>
        <w:t>3.3. Председатель комиссии утверждает повестку дня заседания комиссии, определяет место и время проведения заседания комиссии, осуществляет общее руководство деятельностью комиссии, проводит заседания комиссии. Секретарь комиссии  извещает членов комиссии о дате, времени и месте проведения заседания комиссии, готовит материалы к заседаниям комиссии, составляет протоколы заседаний комиссии.</w:t>
      </w:r>
    </w:p>
    <w:p>
      <w:pPr>
        <w:spacing w:after="0" w:line="240" w:lineRule="auto"/>
        <w:ind w:firstLine="709"/>
        <w:jc w:val="both"/>
        <w:rPr>
          <w:rFonts w:ascii="Times New Roman" w:hAnsi="Times New Roman"/>
          <w:sz w:val="28"/>
        </w:rPr>
      </w:pPr>
      <w:r>
        <w:rPr>
          <w:rFonts w:ascii="Times New Roman" w:hAnsi="Times New Roman"/>
          <w:sz w:val="28"/>
        </w:rPr>
        <w:t>3.4. Работа комиссии осуществляется в форме заседаний. Заседание комиссии считается правомочным, если на нем присутствует не менее двух третей от общего числа членов комиссии. Решения принимаются комиссией открытым голосованием простым большинством голосов присутствующих на заседании комиссии. При равенстве голосов голос председательствующего на заседании комиссии является решающим.</w:t>
      </w:r>
    </w:p>
    <w:p>
      <w:pPr>
        <w:spacing w:after="0" w:line="240" w:lineRule="auto"/>
        <w:ind w:firstLine="709"/>
        <w:jc w:val="both"/>
        <w:rPr>
          <w:rFonts w:ascii="Times New Roman" w:hAnsi="Times New Roman"/>
          <w:sz w:val="28"/>
        </w:rPr>
      </w:pPr>
      <w:r>
        <w:rPr>
          <w:rFonts w:ascii="Times New Roman" w:hAnsi="Times New Roman"/>
          <w:sz w:val="28"/>
        </w:rPr>
        <w:t>3.5. Решения комиссии оформляются протоколом заседания комиссии. Срок оформления протокола заседания комиссии составляет три рабочих дня со дня проведения заседания комиссии.</w:t>
      </w:r>
    </w:p>
    <w:p>
      <w:pPr>
        <w:spacing w:after="0" w:line="240" w:lineRule="auto"/>
        <w:ind w:firstLine="709"/>
        <w:jc w:val="both"/>
        <w:rPr>
          <w:rFonts w:ascii="Times New Roman" w:hAnsi="Times New Roman"/>
          <w:sz w:val="28"/>
        </w:rPr>
      </w:pPr>
      <w:r>
        <w:rPr>
          <w:rFonts w:ascii="Times New Roman" w:hAnsi="Times New Roman"/>
          <w:sz w:val="28"/>
        </w:rPr>
        <w:t>3.6. Заседания комиссии проводятся не позднее 10 декабря 2024 года.</w:t>
      </w:r>
    </w:p>
    <w:p>
      <w:pPr>
        <w:spacing w:after="0" w:line="240" w:lineRule="auto"/>
        <w:ind w:firstLine="709"/>
        <w:jc w:val="both"/>
        <w:rPr>
          <w:rFonts w:ascii="Times New Roman" w:hAnsi="Times New Roman"/>
          <w:sz w:val="28"/>
        </w:rPr>
      </w:pPr>
      <w:r>
        <w:rPr>
          <w:rFonts w:ascii="Times New Roman" w:hAnsi="Times New Roman"/>
          <w:sz w:val="28"/>
        </w:rPr>
        <w:t>3.7. Комиссия имеет право:</w:t>
      </w:r>
    </w:p>
    <w:p>
      <w:pPr>
        <w:spacing w:after="0" w:line="240" w:lineRule="auto"/>
        <w:ind w:firstLine="709"/>
        <w:jc w:val="both"/>
        <w:rPr>
          <w:rFonts w:ascii="Times New Roman" w:hAnsi="Times New Roman"/>
          <w:sz w:val="28"/>
        </w:rPr>
      </w:pPr>
      <w:r>
        <w:rPr>
          <w:rFonts w:ascii="Times New Roman" w:hAnsi="Times New Roman"/>
          <w:sz w:val="28"/>
        </w:rPr>
        <w:t>запрашивать от республиканских органов исполнительной власти, органов местного самоуправления муниципальных образований в Республике Татарстан, организаций информацию, необходимую для осуществления деятельности комиссии;</w:t>
      </w:r>
    </w:p>
    <w:p>
      <w:pPr>
        <w:spacing w:after="0" w:line="240" w:lineRule="auto"/>
        <w:ind w:firstLine="709"/>
        <w:jc w:val="both"/>
        <w:rPr>
          <w:rFonts w:ascii="Times New Roman" w:hAnsi="Times New Roman"/>
          <w:sz w:val="28"/>
        </w:rPr>
      </w:pPr>
      <w:r>
        <w:rPr>
          <w:rFonts w:ascii="Times New Roman" w:hAnsi="Times New Roman"/>
          <w:sz w:val="28"/>
        </w:rPr>
        <w:lastRenderedPageBreak/>
        <w:t>осуществлять проверку достоверности представленной информации;</w:t>
      </w:r>
    </w:p>
    <w:p>
      <w:pPr>
        <w:spacing w:after="0" w:line="240" w:lineRule="auto"/>
        <w:ind w:firstLine="709"/>
        <w:jc w:val="both"/>
        <w:rPr>
          <w:rFonts w:ascii="Times New Roman" w:hAnsi="Times New Roman"/>
          <w:sz w:val="28"/>
        </w:rPr>
      </w:pPr>
      <w:r>
        <w:rPr>
          <w:rFonts w:ascii="Times New Roman" w:hAnsi="Times New Roman"/>
          <w:sz w:val="28"/>
        </w:rPr>
        <w:t>приглашать на свои заседания представителей республиканских органов исполнительной власти, органов местного самоуправления муниципальных образований в Республике Татарстан, руководителей организаций для обсуждения вопросов, отнесенных к компетенции комиссии.</w:t>
      </w:r>
    </w:p>
    <w:p>
      <w:pPr>
        <w:spacing w:after="0" w:line="240" w:lineRule="auto"/>
        <w:ind w:firstLine="709"/>
        <w:jc w:val="both"/>
        <w:rPr>
          <w:rFonts w:ascii="Times New Roman" w:hAnsi="Times New Roman"/>
          <w:sz w:val="28"/>
        </w:rPr>
      </w:pPr>
      <w:r>
        <w:rPr>
          <w:rFonts w:ascii="Times New Roman" w:hAnsi="Times New Roman"/>
          <w:sz w:val="28"/>
        </w:rPr>
        <w:t>3.8. Комиссия определяет победителей конкурса в количестве 490 человек и распределяет премии в общей сумме 20,0 млн.рублей между ними в следующих  размерах:</w:t>
      </w:r>
    </w:p>
    <w:p>
      <w:pPr>
        <w:spacing w:after="0" w:line="240" w:lineRule="auto"/>
        <w:ind w:firstLine="709"/>
        <w:jc w:val="both"/>
        <w:rPr>
          <w:rFonts w:ascii="Times New Roman" w:hAnsi="Times New Roman"/>
          <w:sz w:val="28"/>
        </w:rPr>
      </w:pPr>
      <w:r>
        <w:rPr>
          <w:rFonts w:ascii="Times New Roman" w:hAnsi="Times New Roman"/>
          <w:sz w:val="28"/>
        </w:rPr>
        <w:t xml:space="preserve">190 премий в размере 50,0 тыс.рублей на одного победителя конкурса по группе зерноуборочных комбайнов - по максимальному объему намолота зерновых, зернобобовых культур в Республике Татарстан; </w:t>
      </w:r>
    </w:p>
    <w:p>
      <w:pPr>
        <w:spacing w:after="0" w:line="240" w:lineRule="auto"/>
        <w:ind w:firstLine="709"/>
        <w:jc w:val="both"/>
        <w:rPr>
          <w:rFonts w:ascii="Times New Roman" w:hAnsi="Times New Roman"/>
          <w:sz w:val="28"/>
        </w:rPr>
      </w:pPr>
      <w:r>
        <w:rPr>
          <w:rFonts w:ascii="Times New Roman" w:hAnsi="Times New Roman"/>
          <w:sz w:val="28"/>
        </w:rPr>
        <w:t>50 премий в размере 50,0 тыс.рублей на одного победителя конкурса по группе кормоуборочных комбайнов - по максимальному объему заготовленного сенажа и силоса в Республике Татарстан;</w:t>
      </w:r>
    </w:p>
    <w:p>
      <w:pPr>
        <w:spacing w:after="0" w:line="240" w:lineRule="auto"/>
        <w:ind w:firstLine="709"/>
        <w:jc w:val="both"/>
        <w:rPr>
          <w:rFonts w:ascii="Times New Roman" w:hAnsi="Times New Roman"/>
          <w:sz w:val="28"/>
        </w:rPr>
      </w:pPr>
      <w:r>
        <w:rPr>
          <w:rFonts w:ascii="Times New Roman" w:hAnsi="Times New Roman"/>
          <w:sz w:val="28"/>
        </w:rPr>
        <w:t xml:space="preserve">50 премий в размере 40,0 тыс.рублей на одного победителя конкурса по группе  самоходных косилок и валковых жаток - по максимальному количеству скошенных площадей зерновых, зернобобовых и технических культур в Республике Татарстан. </w:t>
      </w:r>
    </w:p>
    <w:p>
      <w:pPr>
        <w:spacing w:after="0" w:line="240" w:lineRule="auto"/>
        <w:ind w:firstLine="709"/>
        <w:jc w:val="both"/>
        <w:rPr>
          <w:rFonts w:ascii="Times New Roman" w:hAnsi="Times New Roman"/>
          <w:sz w:val="28"/>
        </w:rPr>
      </w:pPr>
      <w:r>
        <w:rPr>
          <w:rFonts w:ascii="Times New Roman" w:hAnsi="Times New Roman"/>
          <w:sz w:val="28"/>
        </w:rPr>
        <w:t>200 премий в размере 30,0 тыс.рублей на одного победителя конкурса (кроме победителей конкурса, указанных в абзацах втором, третьем и четвертом настоящего пункта) между муниципальными районами Республики Татарстан с учетом удельного веса муниципального района в общей уборочной площади зерновых и зернобобовых культур по Республике Татарстан и оценивается по показателям, указанным в пункте 2.6 Положения, по максимальному объему намолота зерновых, зернобобовых культур в Республике Татарстан.</w:t>
      </w:r>
    </w:p>
    <w:p>
      <w:pPr>
        <w:spacing w:after="0" w:line="240" w:lineRule="auto"/>
        <w:ind w:firstLine="709"/>
        <w:jc w:val="both"/>
        <w:rPr>
          <w:rFonts w:ascii="Times New Roman" w:hAnsi="Times New Roman"/>
          <w:sz w:val="28"/>
        </w:rPr>
      </w:pPr>
      <w:r>
        <w:rPr>
          <w:rFonts w:ascii="Times New Roman" w:hAnsi="Times New Roman"/>
          <w:sz w:val="28"/>
        </w:rPr>
        <w:t>Размер премий указан без учета вычета суммы налога на доход физического лица.</w:t>
      </w:r>
    </w:p>
    <w:p>
      <w:pPr>
        <w:pStyle w:val="ConsPlusNormal"/>
        <w:ind w:firstLine="709"/>
        <w:jc w:val="both"/>
        <w:rPr>
          <w:rFonts w:ascii="Times New Roman" w:hAnsi="Times New Roman"/>
          <w:sz w:val="28"/>
        </w:rPr>
      </w:pPr>
      <w:r>
        <w:rPr>
          <w:rFonts w:ascii="Times New Roman" w:hAnsi="Times New Roman"/>
          <w:sz w:val="28"/>
        </w:rPr>
        <w:t>3.9. Итоги конкурса размещаются на официальном сайте Министерства в течение трех рабочих дней с даты подписания протокола заседания комиссии.</w:t>
      </w:r>
    </w:p>
    <w:p>
      <w:pPr>
        <w:spacing w:after="0" w:line="240" w:lineRule="auto"/>
        <w:ind w:firstLine="709"/>
        <w:jc w:val="both"/>
        <w:rPr>
          <w:rFonts w:ascii="Times New Roman" w:hAnsi="Times New Roman"/>
          <w:sz w:val="28"/>
        </w:rPr>
      </w:pPr>
      <w:r>
        <w:rPr>
          <w:rFonts w:ascii="Times New Roman" w:hAnsi="Times New Roman"/>
          <w:sz w:val="28"/>
        </w:rPr>
        <w:t>3.10. Награждение победителей конкурса осуществляется Министерством не позднее 31 декабря 2024 года, согласно пункту 3.8 Положения, путем перечисления премий на расчетные счета Управлений для последующего их перечисления на расчетные счета победителей конкурса.</w:t>
      </w:r>
      <w:bookmarkEnd w:id="4"/>
    </w:p>
    <w:p>
      <w:pPr>
        <w:spacing w:after="0" w:line="240" w:lineRule="auto"/>
        <w:jc w:val="center"/>
        <w:outlineLvl w:val="2"/>
        <w:rPr>
          <w:rFonts w:ascii="Times New Roman" w:hAnsi="Times New Roman"/>
          <w:sz w:val="28"/>
        </w:rPr>
      </w:pPr>
    </w:p>
    <w:p>
      <w:pPr>
        <w:sectPr>
          <w:headerReference w:type="default" r:id="rId8"/>
          <w:headerReference w:type="first" r:id="rId9"/>
          <w:pgSz w:w="11906" w:h="16838"/>
          <w:pgMar w:top="1134" w:right="567" w:bottom="1134" w:left="1134" w:header="709" w:footer="709" w:gutter="0"/>
          <w:pgNumType w:start="0"/>
          <w:cols w:space="720"/>
          <w:titlePg/>
        </w:sectPr>
      </w:pPr>
    </w:p>
    <w:tbl>
      <w:tblPr>
        <w:tblW w:w="0" w:type="auto"/>
        <w:tblInd w:w="-426" w:type="dxa"/>
        <w:tblLayout w:type="fixed"/>
        <w:tblLook w:val="04A0" w:firstRow="1" w:lastRow="0" w:firstColumn="1" w:lastColumn="0" w:noHBand="0" w:noVBand="1"/>
      </w:tblPr>
      <w:tblGrid>
        <w:gridCol w:w="1741"/>
        <w:gridCol w:w="150"/>
        <w:gridCol w:w="1134"/>
        <w:gridCol w:w="141"/>
        <w:gridCol w:w="1134"/>
        <w:gridCol w:w="237"/>
        <w:gridCol w:w="1134"/>
        <w:gridCol w:w="1134"/>
        <w:gridCol w:w="1134"/>
        <w:gridCol w:w="1134"/>
        <w:gridCol w:w="1134"/>
        <w:gridCol w:w="614"/>
        <w:gridCol w:w="820"/>
        <w:gridCol w:w="614"/>
        <w:gridCol w:w="811"/>
        <w:gridCol w:w="1455"/>
        <w:gridCol w:w="1276"/>
        <w:gridCol w:w="236"/>
      </w:tblGrid>
      <w:tr>
        <w:trPr>
          <w:trHeight w:val="300"/>
        </w:trPr>
        <w:tc>
          <w:tcPr>
            <w:tcW w:w="1741" w:type="dxa"/>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284" w:type="dxa"/>
            <w:gridSpan w:val="2"/>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275" w:type="dxa"/>
            <w:gridSpan w:val="2"/>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371" w:type="dxa"/>
            <w:gridSpan w:val="2"/>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134" w:type="dxa"/>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134" w:type="dxa"/>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134" w:type="dxa"/>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1134" w:type="dxa"/>
            <w:tcBorders>
              <w:top w:val="nil"/>
              <w:left w:val="nil"/>
              <w:bottom w:val="nil"/>
              <w:right w:val="nil"/>
            </w:tcBorders>
            <w:shd w:val="clear" w:color="auto" w:fill="auto"/>
            <w:vAlign w:val="center"/>
          </w:tcPr>
          <w:p>
            <w:pPr>
              <w:spacing w:after="0" w:line="240" w:lineRule="auto"/>
              <w:rPr>
                <w:rFonts w:ascii="Times New Roman" w:hAnsi="Times New Roman"/>
              </w:rPr>
            </w:pPr>
          </w:p>
        </w:tc>
        <w:tc>
          <w:tcPr>
            <w:tcW w:w="614" w:type="dxa"/>
            <w:tcBorders>
              <w:top w:val="nil"/>
              <w:left w:val="nil"/>
              <w:bottom w:val="nil"/>
              <w:right w:val="nil"/>
            </w:tcBorders>
            <w:shd w:val="clear" w:color="auto" w:fill="auto"/>
            <w:vAlign w:val="center"/>
          </w:tcPr>
          <w:p>
            <w:pPr>
              <w:spacing w:after="0" w:line="240" w:lineRule="auto"/>
              <w:jc w:val="center"/>
              <w:rPr>
                <w:rFonts w:ascii="Times New Roman" w:hAnsi="Times New Roman"/>
              </w:rPr>
            </w:pPr>
          </w:p>
        </w:tc>
        <w:tc>
          <w:tcPr>
            <w:tcW w:w="1434" w:type="dxa"/>
            <w:gridSpan w:val="2"/>
            <w:tcBorders>
              <w:top w:val="nil"/>
              <w:left w:val="nil"/>
              <w:bottom w:val="nil"/>
              <w:right w:val="nil"/>
            </w:tcBorders>
            <w:shd w:val="clear" w:color="auto" w:fill="auto"/>
            <w:vAlign w:val="bottom"/>
          </w:tcPr>
          <w:p>
            <w:pPr>
              <w:spacing w:after="0" w:line="240" w:lineRule="auto"/>
              <w:ind w:left="27" w:hanging="27"/>
              <w:jc w:val="center"/>
              <w:rPr>
                <w:rFonts w:ascii="Times New Roman" w:hAnsi="Times New Roman"/>
              </w:rPr>
            </w:pPr>
          </w:p>
        </w:tc>
        <w:tc>
          <w:tcPr>
            <w:tcW w:w="3542" w:type="dxa"/>
            <w:gridSpan w:val="3"/>
            <w:tcBorders>
              <w:top w:val="nil"/>
              <w:left w:val="nil"/>
              <w:bottom w:val="nil"/>
              <w:right w:val="nil"/>
            </w:tcBorders>
            <w:shd w:val="clear" w:color="auto" w:fill="auto"/>
            <w:vAlign w:val="bottom"/>
          </w:tcPr>
          <w:p>
            <w:pPr>
              <w:spacing w:after="0" w:line="240" w:lineRule="auto"/>
              <w:ind w:left="264" w:hanging="27"/>
            </w:pPr>
            <w:r>
              <w:rPr>
                <w:rFonts w:ascii="Times New Roman" w:hAnsi="Times New Roman"/>
              </w:rPr>
              <w:t>Приложение № 1</w:t>
            </w:r>
            <w:r>
              <w:t xml:space="preserve"> </w:t>
            </w:r>
          </w:p>
          <w:p>
            <w:pPr>
              <w:spacing w:after="0" w:line="240" w:lineRule="auto"/>
              <w:ind w:left="264" w:hanging="27"/>
              <w:rPr>
                <w:rFonts w:ascii="Times New Roman" w:hAnsi="Times New Roman"/>
              </w:rPr>
            </w:pPr>
            <w:r>
              <w:rPr>
                <w:rFonts w:ascii="Times New Roman" w:hAnsi="Times New Roman"/>
              </w:rPr>
              <w:t>к Положению о проведении</w:t>
            </w:r>
          </w:p>
          <w:p>
            <w:pPr>
              <w:spacing w:after="0" w:line="240" w:lineRule="auto"/>
              <w:ind w:left="264" w:hanging="27"/>
              <w:rPr>
                <w:rFonts w:ascii="Times New Roman" w:hAnsi="Times New Roman"/>
              </w:rPr>
            </w:pPr>
            <w:r>
              <w:rPr>
                <w:rFonts w:ascii="Times New Roman" w:hAnsi="Times New Roman"/>
              </w:rPr>
              <w:t xml:space="preserve">Республиканского конкурса «Лучший комбайнер» в 2024 году </w:t>
            </w:r>
          </w:p>
        </w:tc>
        <w:tc>
          <w:tcPr>
            <w:tcW w:w="200" w:type="dxa"/>
          </w:tcPr>
          <w:p/>
        </w:tc>
      </w:tr>
      <w:tr>
        <w:trPr>
          <w:trHeight w:val="550"/>
        </w:trPr>
        <w:tc>
          <w:tcPr>
            <w:tcW w:w="14521" w:type="dxa"/>
            <w:gridSpan w:val="16"/>
            <w:tcBorders>
              <w:top w:val="nil"/>
              <w:left w:val="nil"/>
              <w:bottom w:val="single" w:sz="4" w:space="0" w:color="000000"/>
              <w:right w:val="nil"/>
            </w:tcBorders>
            <w:shd w:val="clear" w:color="auto" w:fill="auto"/>
            <w:vAlign w:val="center"/>
          </w:tcPr>
          <w:p>
            <w:pPr>
              <w:spacing w:after="0" w:line="240" w:lineRule="auto"/>
              <w:jc w:val="center"/>
              <w:rPr>
                <w:rFonts w:ascii="Times New Roman" w:hAnsi="Times New Roman"/>
              </w:rPr>
            </w:pPr>
            <w:r>
              <w:rPr>
                <w:rFonts w:ascii="Times New Roman" w:hAnsi="Times New Roman"/>
              </w:rPr>
              <w:t xml:space="preserve">                                                          Информация о лучших комбайнерах на уборке урожая</w:t>
            </w:r>
            <w:r>
              <w:rPr>
                <w:rStyle w:val="1"/>
                <w:rFonts w:ascii="Times New Roman" w:hAnsi="Times New Roman"/>
              </w:rPr>
              <w:t xml:space="preserve">  2024 года</w:t>
            </w:r>
            <w:r>
              <w:rPr>
                <w:rFonts w:ascii="Times New Roman" w:hAnsi="Times New Roman"/>
              </w:rPr>
              <w:t xml:space="preserve"> (зерновые и зернобобовые культуры)</w:t>
            </w:r>
          </w:p>
        </w:tc>
        <w:tc>
          <w:tcPr>
            <w:tcW w:w="1476" w:type="dxa"/>
            <w:gridSpan w:val="2"/>
            <w:tcBorders>
              <w:top w:val="nil"/>
              <w:left w:val="nil"/>
              <w:bottom w:val="nil"/>
              <w:right w:val="nil"/>
            </w:tcBorders>
            <w:shd w:val="clear" w:color="auto" w:fill="auto"/>
            <w:vAlign w:val="center"/>
          </w:tcPr>
          <w:p>
            <w:pPr>
              <w:spacing w:after="0" w:line="240" w:lineRule="auto"/>
              <w:jc w:val="center"/>
              <w:rPr>
                <w:rFonts w:ascii="Times New Roman" w:hAnsi="Times New Roman"/>
              </w:rPr>
            </w:pPr>
          </w:p>
        </w:tc>
      </w:tr>
      <w:tr>
        <w:trPr>
          <w:trHeight w:val="392"/>
        </w:trPr>
        <w:tc>
          <w:tcPr>
            <w:tcW w:w="1891"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Муниципальный район РТ</w:t>
            </w:r>
          </w:p>
        </w:tc>
        <w:tc>
          <w:tcPr>
            <w:tcW w:w="1275"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Хозяйство</w:t>
            </w:r>
          </w:p>
        </w:tc>
        <w:tc>
          <w:tcPr>
            <w:tcW w:w="1371"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Ф.И.О. (Отчество - при наличии) комбайнера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Группа</w:t>
            </w:r>
            <w:r>
              <w:rPr>
                <w:rFonts w:ascii="Times New Roman" w:hAnsi="Times New Roman"/>
              </w:rPr>
              <w:br/>
              <w:t>комбайна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Марка комбайна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Год выпуска комбайна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xml:space="preserve">Гос. № комбайна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Кол-во дней</w:t>
            </w:r>
            <w:r>
              <w:rPr>
                <w:rFonts w:ascii="Times New Roman" w:hAnsi="Times New Roman"/>
              </w:rPr>
              <w:br/>
              <w:t>работы на</w:t>
            </w:r>
            <w:r>
              <w:rPr>
                <w:rFonts w:ascii="Times New Roman" w:hAnsi="Times New Roman"/>
              </w:rPr>
              <w:br/>
              <w:t>обмолоте</w:t>
            </w:r>
          </w:p>
        </w:tc>
        <w:tc>
          <w:tcPr>
            <w:tcW w:w="2859" w:type="dxa"/>
            <w:gridSpan w:val="4"/>
            <w:tcBorders>
              <w:top w:val="single" w:sz="4" w:space="0" w:color="000000"/>
              <w:left w:val="nil"/>
              <w:bottom w:val="nil"/>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Нарастающим итогом</w:t>
            </w:r>
            <w:r>
              <w:rPr>
                <w:rFonts w:ascii="Times New Roman" w:hAnsi="Times New Roman"/>
              </w:rPr>
              <w:br/>
              <w:t>с начала уборки</w:t>
            </w:r>
          </w:p>
        </w:tc>
        <w:tc>
          <w:tcPr>
            <w:tcW w:w="2931" w:type="dxa"/>
            <w:gridSpan w:val="3"/>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в т.ч. за день</w:t>
            </w:r>
          </w:p>
        </w:tc>
      </w:tr>
      <w:tr>
        <w:trPr>
          <w:trHeight w:val="489"/>
        </w:trPr>
        <w:tc>
          <w:tcPr>
            <w:tcW w:w="1891"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275"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371"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434"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намолочено, тн</w:t>
            </w:r>
          </w:p>
        </w:tc>
        <w:tc>
          <w:tcPr>
            <w:tcW w:w="1425"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обмолочено,</w:t>
            </w:r>
            <w:r>
              <w:rPr>
                <w:rFonts w:ascii="Times New Roman" w:hAnsi="Times New Roman"/>
              </w:rPr>
              <w:br/>
              <w:t>га</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намолочено, тн</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обмолочено,</w:t>
            </w:r>
            <w:r>
              <w:rPr>
                <w:rFonts w:ascii="Times New Roman" w:hAnsi="Times New Roman"/>
              </w:rPr>
              <w:br/>
              <w:t>га</w:t>
            </w:r>
          </w:p>
        </w:tc>
      </w:tr>
      <w:tr>
        <w:trPr>
          <w:trHeight w:val="216"/>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1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r>
      <w:tr>
        <w:trPr>
          <w:trHeight w:val="120"/>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2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r>
      <w:tr>
        <w:trPr>
          <w:trHeight w:val="165"/>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3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r>
      <w:tr>
        <w:trPr>
          <w:trHeight w:val="70"/>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4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rPr>
            </w:pPr>
            <w:r>
              <w:rPr>
                <w:rFonts w:ascii="Times New Roman" w:hAnsi="Times New Roman"/>
              </w:rPr>
              <w:t> </w:t>
            </w:r>
          </w:p>
        </w:tc>
      </w:tr>
      <w:tr>
        <w:trPr>
          <w:trHeight w:val="672"/>
        </w:trPr>
        <w:tc>
          <w:tcPr>
            <w:tcW w:w="14521" w:type="dxa"/>
            <w:gridSpan w:val="16"/>
            <w:tcBorders>
              <w:top w:val="nil"/>
              <w:left w:val="nil"/>
              <w:bottom w:val="single" w:sz="4" w:space="0" w:color="000000"/>
              <w:right w:val="nil"/>
            </w:tcBorders>
            <w:shd w:val="clear" w:color="auto" w:fill="auto"/>
            <w:vAlign w:val="center"/>
          </w:tcPr>
          <w:p>
            <w:pPr>
              <w:spacing w:after="0" w:line="240" w:lineRule="auto"/>
              <w:jc w:val="center"/>
              <w:rPr>
                <w:rFonts w:ascii="Times New Roman" w:hAnsi="Times New Roman"/>
              </w:rPr>
            </w:pPr>
            <w:r>
              <w:rPr>
                <w:rFonts w:ascii="Times New Roman" w:hAnsi="Times New Roman"/>
              </w:rPr>
              <w:t xml:space="preserve">                                                      Информация о лучших комбайнерах на кормозаготовке 2024 года</w:t>
            </w:r>
          </w:p>
        </w:tc>
        <w:tc>
          <w:tcPr>
            <w:tcW w:w="1476" w:type="dxa"/>
            <w:gridSpan w:val="2"/>
            <w:tcBorders>
              <w:top w:val="nil"/>
              <w:left w:val="nil"/>
              <w:bottom w:val="nil"/>
              <w:right w:val="nil"/>
            </w:tcBorders>
            <w:shd w:val="clear" w:color="auto" w:fill="auto"/>
            <w:vAlign w:val="center"/>
          </w:tcPr>
          <w:p>
            <w:pPr>
              <w:spacing w:after="0" w:line="240" w:lineRule="auto"/>
              <w:jc w:val="center"/>
              <w:rPr>
                <w:rFonts w:ascii="Times New Roman" w:hAnsi="Times New Roman"/>
              </w:rPr>
            </w:pPr>
          </w:p>
        </w:tc>
      </w:tr>
      <w:tr>
        <w:trPr>
          <w:trHeight w:val="579"/>
        </w:trPr>
        <w:tc>
          <w:tcPr>
            <w:tcW w:w="1891"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Муниципальный район РТ</w:t>
            </w:r>
          </w:p>
        </w:tc>
        <w:tc>
          <w:tcPr>
            <w:tcW w:w="1275"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Хозяйство</w:t>
            </w:r>
          </w:p>
        </w:tc>
        <w:tc>
          <w:tcPr>
            <w:tcW w:w="1371"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Ф.И.О. (Отчество - при наличии) комбайнера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Группа</w:t>
            </w:r>
            <w:r>
              <w:rPr>
                <w:rFonts w:ascii="Times New Roman" w:hAnsi="Times New Roman"/>
              </w:rPr>
              <w:br/>
              <w:t>комбайна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Марка комбайна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Год выпуска комбайна</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jc w:val="center"/>
              <w:rPr>
                <w:rFonts w:ascii="XO Thames" w:hAnsi="XO Thames"/>
                <w:sz w:val="20"/>
              </w:rPr>
            </w:pPr>
            <w:r>
              <w:rPr>
                <w:rFonts w:ascii="XO Thames" w:hAnsi="XO Thames"/>
                <w:sz w:val="20"/>
              </w:rPr>
              <w:t xml:space="preserve">Гос. № комбайна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Кол-во дней</w:t>
            </w:r>
            <w:r>
              <w:rPr>
                <w:rFonts w:ascii="Times New Roman" w:hAnsi="Times New Roman"/>
              </w:rPr>
              <w:br/>
              <w:t>работы на</w:t>
            </w:r>
            <w:r>
              <w:rPr>
                <w:rFonts w:ascii="Times New Roman" w:hAnsi="Times New Roman"/>
              </w:rPr>
              <w:br/>
              <w:t>обмолоте</w:t>
            </w:r>
          </w:p>
        </w:tc>
        <w:tc>
          <w:tcPr>
            <w:tcW w:w="2859" w:type="dxa"/>
            <w:gridSpan w:val="4"/>
            <w:tcBorders>
              <w:top w:val="single" w:sz="4" w:space="0" w:color="000000"/>
              <w:left w:val="nil"/>
              <w:bottom w:val="nil"/>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Нарастающим итогом</w:t>
            </w:r>
            <w:r>
              <w:rPr>
                <w:rFonts w:ascii="Times New Roman" w:hAnsi="Times New Roman"/>
              </w:rPr>
              <w:br/>
              <w:t>с начала уборки</w:t>
            </w:r>
          </w:p>
        </w:tc>
        <w:tc>
          <w:tcPr>
            <w:tcW w:w="2931" w:type="dxa"/>
            <w:gridSpan w:val="3"/>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в т.ч. за день</w:t>
            </w:r>
          </w:p>
        </w:tc>
      </w:tr>
      <w:tr>
        <w:trPr>
          <w:trHeight w:val="70"/>
        </w:trPr>
        <w:tc>
          <w:tcPr>
            <w:tcW w:w="1891"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275"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371"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single" w:sz="6" w:space="0" w:color="000000"/>
              <w:left w:val="single" w:sz="6" w:space="0" w:color="000000"/>
              <w:bottom w:val="single" w:sz="6" w:space="0" w:color="000000"/>
              <w:right w:val="single" w:sz="6" w:space="0" w:color="000000"/>
            </w:tcBorders>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434"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заготовлено, тн</w:t>
            </w:r>
          </w:p>
        </w:tc>
        <w:tc>
          <w:tcPr>
            <w:tcW w:w="1425"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убрано,</w:t>
            </w:r>
            <w:r>
              <w:rPr>
                <w:rFonts w:ascii="Times New Roman" w:hAnsi="Times New Roman"/>
              </w:rPr>
              <w:br/>
              <w:t>га</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заготовлено, тн</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убрано,</w:t>
            </w:r>
            <w:r>
              <w:rPr>
                <w:rFonts w:ascii="Times New Roman" w:hAnsi="Times New Roman"/>
              </w:rPr>
              <w:br/>
              <w:t>га</w:t>
            </w:r>
          </w:p>
        </w:tc>
      </w:tr>
      <w:tr>
        <w:trPr>
          <w:trHeight w:val="210"/>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1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r>
      <w:tr>
        <w:trPr>
          <w:trHeight w:val="255"/>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2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r>
      <w:tr>
        <w:trPr>
          <w:trHeight w:val="274"/>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3 группа</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34"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25"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55"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476" w:type="dxa"/>
            <w:gridSpan w:val="2"/>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r>
      <w:tr>
        <w:trPr>
          <w:trHeight w:val="630"/>
        </w:trPr>
        <w:tc>
          <w:tcPr>
            <w:tcW w:w="15997" w:type="dxa"/>
            <w:gridSpan w:val="18"/>
            <w:tcBorders>
              <w:top w:val="nil"/>
              <w:left w:val="nil"/>
              <w:bottom w:val="single" w:sz="4" w:space="0" w:color="000000"/>
              <w:right w:val="nil"/>
            </w:tcBorders>
            <w:shd w:val="clear" w:color="auto" w:fill="auto"/>
            <w:vAlign w:val="center"/>
          </w:tcPr>
          <w:p>
            <w:pPr>
              <w:spacing w:after="0" w:line="240" w:lineRule="auto"/>
              <w:jc w:val="center"/>
              <w:rPr>
                <w:rFonts w:ascii="Times New Roman" w:hAnsi="Times New Roman"/>
              </w:rPr>
            </w:pPr>
            <w:r>
              <w:rPr>
                <w:rFonts w:ascii="Times New Roman" w:hAnsi="Times New Roman"/>
              </w:rPr>
              <w:t xml:space="preserve">              Информация о лучших механизаторах на косовице урожая 2024 года</w:t>
            </w:r>
          </w:p>
        </w:tc>
      </w:tr>
      <w:tr>
        <w:trPr>
          <w:trHeight w:val="575"/>
        </w:trPr>
        <w:tc>
          <w:tcPr>
            <w:tcW w:w="1891"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Муниципальный район РТ</w:t>
            </w:r>
          </w:p>
        </w:tc>
        <w:tc>
          <w:tcPr>
            <w:tcW w:w="1275"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Хозяйство</w:t>
            </w:r>
          </w:p>
        </w:tc>
        <w:tc>
          <w:tcPr>
            <w:tcW w:w="1371" w:type="dxa"/>
            <w:gridSpan w:val="2"/>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Ф.И.О. (Отчество - при наличии) комбайнера</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Марка</w:t>
            </w:r>
            <w:r>
              <w:rPr>
                <w:rFonts w:ascii="Times New Roman" w:hAnsi="Times New Roman"/>
              </w:rPr>
              <w:br/>
              <w:t>агрегата</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Год выпуска</w:t>
            </w:r>
            <w:r>
              <w:rPr>
                <w:rFonts w:ascii="Times New Roman" w:hAnsi="Times New Roman"/>
              </w:rPr>
              <w:br/>
              <w:t>косилки</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xml:space="preserve">Гос. № комбайна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Кол-во дней</w:t>
            </w:r>
            <w:r>
              <w:rPr>
                <w:rFonts w:ascii="Times New Roman" w:hAnsi="Times New Roman"/>
              </w:rPr>
              <w:br/>
              <w:t>работы на</w:t>
            </w:r>
            <w:r>
              <w:rPr>
                <w:rFonts w:ascii="Times New Roman" w:hAnsi="Times New Roman"/>
              </w:rPr>
              <w:br/>
              <w:t>косовице</w:t>
            </w:r>
          </w:p>
        </w:tc>
        <w:tc>
          <w:tcPr>
            <w:tcW w:w="2859" w:type="dxa"/>
            <w:gridSpan w:val="4"/>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Нарастающим итогом</w:t>
            </w:r>
            <w:r>
              <w:rPr>
                <w:rFonts w:ascii="Times New Roman" w:hAnsi="Times New Roman"/>
              </w:rPr>
              <w:br/>
              <w:t>с начала уборки</w:t>
            </w:r>
          </w:p>
        </w:tc>
        <w:tc>
          <w:tcPr>
            <w:tcW w:w="2931" w:type="dxa"/>
            <w:gridSpan w:val="3"/>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в т.ч. за день</w:t>
            </w:r>
          </w:p>
        </w:tc>
      </w:tr>
      <w:tr>
        <w:trPr>
          <w:trHeight w:val="70"/>
        </w:trPr>
        <w:tc>
          <w:tcPr>
            <w:tcW w:w="1891"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275"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1371" w:type="dxa"/>
            <w:gridSpan w:val="2"/>
            <w:vMerge/>
            <w:tcBorders>
              <w:top w:val="nil"/>
              <w:left w:val="single" w:sz="4" w:space="0" w:color="000000"/>
              <w:bottom w:val="single" w:sz="4" w:space="0" w:color="000000"/>
              <w:right w:val="single" w:sz="4" w:space="0" w:color="000000"/>
            </w:tcBorders>
            <w:shd w:val="clear" w:color="auto" w:fill="auto"/>
            <w:vAlign w:val="center"/>
          </w:tc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tc>
        <w:tc>
          <w:tcPr>
            <w:tcW w:w="2859" w:type="dxa"/>
            <w:gridSpan w:val="4"/>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зерновых,</w:t>
            </w:r>
            <w:r>
              <w:rPr>
                <w:rFonts w:ascii="Times New Roman" w:hAnsi="Times New Roman"/>
              </w:rPr>
              <w:br/>
              <w:t>га</w:t>
            </w:r>
          </w:p>
        </w:tc>
        <w:tc>
          <w:tcPr>
            <w:tcW w:w="2931" w:type="dxa"/>
            <w:gridSpan w:val="3"/>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зерновых,</w:t>
            </w:r>
            <w:r>
              <w:rPr>
                <w:rFonts w:ascii="Times New Roman" w:hAnsi="Times New Roman"/>
              </w:rPr>
              <w:br/>
              <w:t>га</w:t>
            </w:r>
          </w:p>
        </w:tc>
      </w:tr>
      <w:tr>
        <w:trPr>
          <w:trHeight w:val="315"/>
        </w:trPr>
        <w:tc>
          <w:tcPr>
            <w:tcW w:w="1891" w:type="dxa"/>
            <w:gridSpan w:val="2"/>
            <w:tcBorders>
              <w:top w:val="nil"/>
              <w:left w:val="single" w:sz="4" w:space="0" w:color="000000"/>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275" w:type="dxa"/>
            <w:gridSpan w:val="2"/>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371" w:type="dxa"/>
            <w:gridSpan w:val="2"/>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rPr>
                <w:rFonts w:ascii="Times New Roman" w:hAnsi="Times New Roman"/>
              </w:rPr>
            </w:pPr>
            <w:r>
              <w:rPr>
                <w:rFonts w:ascii="Times New Roman" w:hAnsi="Times New Roman"/>
              </w:rPr>
              <w:t> </w:t>
            </w: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p>
        </w:tc>
        <w:tc>
          <w:tcPr>
            <w:tcW w:w="1134" w:type="dxa"/>
            <w:tcBorders>
              <w:top w:val="nil"/>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2859" w:type="dxa"/>
            <w:gridSpan w:val="4"/>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rPr>
            </w:pPr>
            <w:r>
              <w:rPr>
                <w:rFonts w:ascii="Times New Roman" w:hAnsi="Times New Roman"/>
              </w:rPr>
              <w:t> </w:t>
            </w:r>
          </w:p>
        </w:tc>
        <w:tc>
          <w:tcPr>
            <w:tcW w:w="2931" w:type="dxa"/>
            <w:gridSpan w:val="3"/>
            <w:tcBorders>
              <w:top w:val="single" w:sz="4" w:space="0" w:color="000000"/>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rPr>
            </w:pPr>
            <w:r>
              <w:rPr>
                <w:rFonts w:ascii="Times New Roman" w:hAnsi="Times New Roman"/>
              </w:rPr>
              <w:t> </w:t>
            </w:r>
          </w:p>
        </w:tc>
      </w:tr>
    </w:tbl>
    <w:p>
      <w:pPr>
        <w:sectPr>
          <w:headerReference w:type="default" r:id="rId10"/>
          <w:pgSz w:w="16838" w:h="11906" w:orient="landscape"/>
          <w:pgMar w:top="567" w:right="1247" w:bottom="851" w:left="851" w:header="709" w:footer="709" w:gutter="0"/>
          <w:cols w:space="720"/>
        </w:sectPr>
      </w:pPr>
    </w:p>
    <w:p>
      <w:pPr>
        <w:spacing w:after="0"/>
        <w:ind w:left="5812"/>
        <w:jc w:val="both"/>
        <w:rPr>
          <w:rFonts w:ascii="Times New Roman" w:hAnsi="Times New Roman"/>
          <w:sz w:val="28"/>
        </w:rPr>
      </w:pPr>
      <w:r>
        <w:rPr>
          <w:rFonts w:ascii="Times New Roman" w:hAnsi="Times New Roman"/>
          <w:sz w:val="28"/>
        </w:rPr>
        <w:lastRenderedPageBreak/>
        <w:t>Приложение № 2</w:t>
      </w:r>
    </w:p>
    <w:p>
      <w:pPr>
        <w:spacing w:after="0"/>
        <w:ind w:left="5812"/>
        <w:jc w:val="both"/>
        <w:rPr>
          <w:rFonts w:ascii="Times New Roman" w:hAnsi="Times New Roman"/>
          <w:sz w:val="28"/>
        </w:rPr>
      </w:pPr>
      <w:r>
        <w:rPr>
          <w:rFonts w:ascii="Times New Roman" w:hAnsi="Times New Roman"/>
          <w:sz w:val="28"/>
        </w:rPr>
        <w:t>к Положению о проведении</w:t>
      </w:r>
    </w:p>
    <w:p>
      <w:pPr>
        <w:spacing w:after="0"/>
        <w:ind w:left="5812"/>
        <w:jc w:val="both"/>
        <w:rPr>
          <w:rFonts w:ascii="Times New Roman" w:hAnsi="Times New Roman"/>
          <w:sz w:val="28"/>
        </w:rPr>
      </w:pPr>
      <w:r>
        <w:rPr>
          <w:rFonts w:ascii="Times New Roman" w:hAnsi="Times New Roman"/>
          <w:sz w:val="28"/>
        </w:rPr>
        <w:t>Республиканского конкурса</w:t>
      </w:r>
    </w:p>
    <w:p>
      <w:pPr>
        <w:spacing w:after="0"/>
        <w:ind w:left="5812"/>
        <w:jc w:val="both"/>
        <w:rPr>
          <w:rFonts w:ascii="Times New Roman" w:hAnsi="Times New Roman"/>
          <w:sz w:val="28"/>
        </w:rPr>
      </w:pPr>
      <w:r>
        <w:rPr>
          <w:rFonts w:ascii="Times New Roman" w:hAnsi="Times New Roman"/>
          <w:sz w:val="28"/>
        </w:rPr>
        <w:t>«Лучший комбайнер»  в 2024 году</w:t>
      </w:r>
    </w:p>
    <w:p>
      <w:pPr>
        <w:spacing w:after="0"/>
        <w:ind w:left="5812"/>
        <w:jc w:val="both"/>
        <w:rPr>
          <w:rFonts w:ascii="Times New Roman" w:hAnsi="Times New Roman"/>
          <w:sz w:val="28"/>
        </w:rPr>
      </w:pPr>
    </w:p>
    <w:p>
      <w:pPr>
        <w:spacing w:after="0"/>
        <w:ind w:left="5812"/>
        <w:jc w:val="both"/>
        <w:rPr>
          <w:rFonts w:ascii="Times New Roman" w:hAnsi="Times New Roman"/>
          <w:sz w:val="20"/>
        </w:rPr>
      </w:pPr>
    </w:p>
    <w:p>
      <w:pPr>
        <w:spacing w:after="0"/>
        <w:jc w:val="center"/>
        <w:rPr>
          <w:rFonts w:ascii="Times New Roman" w:hAnsi="Times New Roman"/>
          <w:sz w:val="28"/>
        </w:rPr>
      </w:pPr>
      <w:r>
        <w:rPr>
          <w:rFonts w:ascii="Times New Roman" w:hAnsi="Times New Roman"/>
          <w:sz w:val="28"/>
        </w:rPr>
        <w:t>Распределение зерноуборочных комбайнов по группам для участия в Республиканском конкурсе «Лучший комбайнер» в 2024 году</w:t>
      </w:r>
    </w:p>
    <w:tbl>
      <w:tblPr>
        <w:tblStyle w:val="16"/>
        <w:tblW w:w="0" w:type="auto"/>
        <w:tblLayout w:type="fixed"/>
        <w:tblLook w:val="04A0" w:firstRow="1" w:lastRow="0" w:firstColumn="1" w:lastColumn="0" w:noHBand="0" w:noVBand="1"/>
      </w:tblPr>
      <w:tblGrid>
        <w:gridCol w:w="1418"/>
        <w:gridCol w:w="3511"/>
        <w:gridCol w:w="2017"/>
        <w:gridCol w:w="1559"/>
        <w:gridCol w:w="2127"/>
      </w:tblGrid>
      <w:tr>
        <w:trPr>
          <w:trHeight w:val="734"/>
        </w:trPr>
        <w:tc>
          <w:tcPr>
            <w:tcW w:w="1418" w:type="dxa"/>
            <w:vAlign w:val="center"/>
          </w:tcPr>
          <w:p>
            <w:pPr>
              <w:spacing w:after="0"/>
              <w:jc w:val="center"/>
              <w:rPr>
                <w:rFonts w:ascii="Times New Roman" w:hAnsi="Times New Roman"/>
                <w:sz w:val="28"/>
              </w:rPr>
            </w:pPr>
            <w:r>
              <w:rPr>
                <w:rFonts w:ascii="Times New Roman" w:hAnsi="Times New Roman"/>
                <w:sz w:val="28"/>
              </w:rPr>
              <w:t>Класс комбайна</w:t>
            </w:r>
          </w:p>
        </w:tc>
        <w:tc>
          <w:tcPr>
            <w:tcW w:w="3511" w:type="dxa"/>
            <w:tcBorders>
              <w:right w:val="single" w:sz="4" w:space="0" w:color="000000"/>
            </w:tcBorders>
            <w:vAlign w:val="center"/>
          </w:tcPr>
          <w:p>
            <w:pPr>
              <w:spacing w:after="0"/>
              <w:jc w:val="center"/>
              <w:rPr>
                <w:rFonts w:ascii="Times New Roman" w:hAnsi="Times New Roman"/>
                <w:sz w:val="28"/>
              </w:rPr>
            </w:pPr>
            <w:r>
              <w:rPr>
                <w:rFonts w:ascii="Times New Roman" w:hAnsi="Times New Roman"/>
                <w:sz w:val="28"/>
              </w:rPr>
              <w:t>Марка комбайнов</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Мощность двигателя, л.с.</w:t>
            </w:r>
          </w:p>
        </w:tc>
        <w:tc>
          <w:tcPr>
            <w:tcW w:w="1559"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 xml:space="preserve">Произ-ть, </w:t>
            </w:r>
          </w:p>
          <w:p>
            <w:pPr>
              <w:spacing w:after="0"/>
              <w:jc w:val="center"/>
              <w:rPr>
                <w:rFonts w:ascii="Times New Roman" w:hAnsi="Times New Roman"/>
                <w:sz w:val="28"/>
              </w:rPr>
            </w:pPr>
            <w:r>
              <w:rPr>
                <w:rFonts w:ascii="Times New Roman" w:hAnsi="Times New Roman"/>
                <w:sz w:val="28"/>
              </w:rPr>
              <w:t>га/смена</w:t>
            </w:r>
          </w:p>
        </w:tc>
        <w:tc>
          <w:tcPr>
            <w:tcW w:w="2127" w:type="dxa"/>
            <w:tcBorders>
              <w:left w:val="single" w:sz="4" w:space="0" w:color="000000"/>
            </w:tcBorders>
          </w:tcPr>
          <w:p>
            <w:pPr>
              <w:spacing w:after="0"/>
              <w:jc w:val="center"/>
              <w:rPr>
                <w:rFonts w:ascii="Times New Roman" w:hAnsi="Times New Roman"/>
                <w:sz w:val="28"/>
              </w:rPr>
            </w:pPr>
            <w:r>
              <w:rPr>
                <w:rFonts w:ascii="Times New Roman" w:hAnsi="Times New Roman"/>
                <w:sz w:val="28"/>
              </w:rPr>
              <w:t>Пропускная способ., кг/сек</w:t>
            </w:r>
          </w:p>
        </w:tc>
      </w:tr>
      <w:tr>
        <w:trPr>
          <w:trHeight w:val="70"/>
        </w:trPr>
        <w:tc>
          <w:tcPr>
            <w:tcW w:w="1418" w:type="dxa"/>
            <w:vMerge w:val="restart"/>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w:t>
            </w: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Енисей-1200</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140</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12</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7,1</w:t>
            </w:r>
          </w:p>
        </w:tc>
      </w:tr>
      <w:tr>
        <w:trPr>
          <w:trHeight w:val="70"/>
        </w:trPr>
        <w:tc>
          <w:tcPr>
            <w:tcW w:w="1418" w:type="dxa"/>
            <w:vMerge/>
            <w:shd w:val="clear" w:color="auto" w:fill="FFFFFF" w:themeFill="background1"/>
            <w:vAlign w:val="center"/>
          </w:tcP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СК-5 «Нива»</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145</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12</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5,7</w:t>
            </w:r>
          </w:p>
        </w:tc>
      </w:tr>
      <w:tr>
        <w:trPr>
          <w:trHeight w:val="347"/>
        </w:trPr>
        <w:tc>
          <w:tcPr>
            <w:tcW w:w="1418" w:type="dxa"/>
            <w:vMerge/>
            <w:shd w:val="clear" w:color="auto" w:fill="FFFFFF" w:themeFill="background1"/>
            <w:vAlign w:val="center"/>
          </w:tcP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Вектор-410</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209</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16</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7,7</w:t>
            </w:r>
          </w:p>
        </w:tc>
      </w:tr>
      <w:tr>
        <w:trPr>
          <w:trHeight w:val="347"/>
        </w:trPr>
        <w:tc>
          <w:tcPr>
            <w:tcW w:w="1418" w:type="dxa"/>
            <w:vMerge/>
            <w:shd w:val="clear" w:color="auto" w:fill="FFFFFF" w:themeFill="background1"/>
            <w:vAlign w:val="center"/>
          </w:tcP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Вектор-420</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209</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16</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7,8</w:t>
            </w:r>
          </w:p>
        </w:tc>
      </w:tr>
      <w:tr>
        <w:trPr>
          <w:trHeight w:val="347"/>
        </w:trPr>
        <w:tc>
          <w:tcPr>
            <w:tcW w:w="1418" w:type="dxa"/>
            <w:vMerge/>
            <w:shd w:val="clear" w:color="auto" w:fill="FFFFFF" w:themeFill="background1"/>
            <w:vAlign w:val="center"/>
          </w:tcP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Массей Фергюссон-5650</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180</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15</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7</w:t>
            </w:r>
          </w:p>
        </w:tc>
      </w:tr>
      <w:tr>
        <w:trPr>
          <w:trHeight w:val="347"/>
        </w:trPr>
        <w:tc>
          <w:tcPr>
            <w:tcW w:w="1418" w:type="dxa"/>
            <w:vMerge/>
            <w:shd w:val="clear" w:color="auto" w:fill="FFFFFF" w:themeFill="background1"/>
            <w:vAlign w:val="center"/>
          </w:tcP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Нова-320</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180</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14</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6,2</w:t>
            </w:r>
          </w:p>
        </w:tc>
      </w:tr>
      <w:tr>
        <w:trPr>
          <w:trHeight w:val="333"/>
        </w:trPr>
        <w:tc>
          <w:tcPr>
            <w:tcW w:w="1418" w:type="dxa"/>
            <w:vMerge/>
            <w:shd w:val="clear" w:color="auto" w:fill="FFFFFF" w:themeFill="background1"/>
            <w:vAlign w:val="center"/>
          </w:tcP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КЗС-7</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210</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20</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7,8</w:t>
            </w:r>
          </w:p>
        </w:tc>
      </w:tr>
      <w:tr>
        <w:trPr>
          <w:trHeight w:val="311"/>
        </w:trPr>
        <w:tc>
          <w:tcPr>
            <w:tcW w:w="1418" w:type="dxa"/>
            <w:vMerge/>
            <w:shd w:val="clear" w:color="auto" w:fill="FFFFFF" w:themeFill="background1"/>
            <w:vAlign w:val="center"/>
          </w:tcPr>
          <w:p/>
        </w:tc>
        <w:tc>
          <w:tcPr>
            <w:tcW w:w="3511" w:type="dxa"/>
            <w:tcBorders>
              <w:bottom w:val="single" w:sz="4" w:space="0" w:color="000000"/>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КЗС-812</w:t>
            </w:r>
          </w:p>
        </w:tc>
        <w:tc>
          <w:tcPr>
            <w:tcW w:w="2017" w:type="dxa"/>
            <w:tcBorders>
              <w:left w:val="single" w:sz="4" w:space="0" w:color="000000"/>
              <w:bottom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230</w:t>
            </w:r>
          </w:p>
        </w:tc>
        <w:tc>
          <w:tcPr>
            <w:tcW w:w="1559" w:type="dxa"/>
            <w:tcBorders>
              <w:left w:val="single" w:sz="4" w:space="0" w:color="000000"/>
              <w:bottom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left w:val="single" w:sz="4" w:space="0" w:color="000000"/>
              <w:bottom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7,8</w:t>
            </w:r>
          </w:p>
        </w:tc>
      </w:tr>
      <w:tr>
        <w:trPr>
          <w:trHeight w:val="300"/>
        </w:trPr>
        <w:tc>
          <w:tcPr>
            <w:tcW w:w="1418" w:type="dxa"/>
            <w:vMerge w:val="restart"/>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2</w:t>
            </w:r>
          </w:p>
        </w:tc>
        <w:tc>
          <w:tcPr>
            <w:tcW w:w="3511" w:type="dxa"/>
            <w:tcBorders>
              <w:right w:val="single" w:sz="4" w:space="0" w:color="000000"/>
            </w:tcBorders>
            <w:shd w:val="clear" w:color="auto" w:fill="FFFFFF" w:themeFill="background1"/>
            <w:vAlign w:val="center"/>
          </w:tcPr>
          <w:p>
            <w:pPr>
              <w:spacing w:after="0"/>
              <w:rPr>
                <w:rFonts w:ascii="Times New Roman" w:hAnsi="Times New Roman"/>
                <w:sz w:val="28"/>
              </w:rPr>
            </w:pPr>
            <w:r>
              <w:rPr>
                <w:rFonts w:ascii="Times New Roman" w:hAnsi="Times New Roman"/>
                <w:sz w:val="28"/>
              </w:rPr>
              <w:t>ДОН-1500</w:t>
            </w:r>
          </w:p>
        </w:tc>
        <w:tc>
          <w:tcPr>
            <w:tcW w:w="2017" w:type="dxa"/>
            <w:tcBorders>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230</w:t>
            </w:r>
          </w:p>
        </w:tc>
        <w:tc>
          <w:tcPr>
            <w:tcW w:w="1559" w:type="dxa"/>
            <w:tcBorders>
              <w:left w:val="single" w:sz="4" w:space="0" w:color="000000"/>
            </w:tcBorders>
            <w:shd w:val="clear" w:color="auto" w:fill="FFFFFF" w:themeFill="background1"/>
            <w:vAlign w:val="center"/>
          </w:tcPr>
          <w:p>
            <w:pPr>
              <w:spacing w:after="0"/>
              <w:jc w:val="center"/>
              <w:rPr>
                <w:rFonts w:ascii="Times New Roman" w:hAnsi="Times New Roman"/>
                <w:sz w:val="28"/>
              </w:rPr>
            </w:pPr>
            <w:r>
              <w:rPr>
                <w:rFonts w:ascii="Times New Roman" w:hAnsi="Times New Roman"/>
                <w:sz w:val="28"/>
              </w:rPr>
              <w:t>20</w:t>
            </w:r>
          </w:p>
        </w:tc>
        <w:tc>
          <w:tcPr>
            <w:tcW w:w="2127" w:type="dxa"/>
            <w:tcBorders>
              <w:left w:val="single" w:sz="4" w:space="0" w:color="000000"/>
            </w:tcBorders>
            <w:shd w:val="clear" w:color="auto" w:fill="FFFFFF" w:themeFill="background1"/>
          </w:tcPr>
          <w:p>
            <w:pPr>
              <w:spacing w:after="0"/>
              <w:jc w:val="center"/>
              <w:rPr>
                <w:rFonts w:ascii="Times New Roman" w:hAnsi="Times New Roman"/>
                <w:sz w:val="28"/>
              </w:rPr>
            </w:pPr>
            <w:r>
              <w:rPr>
                <w:rFonts w:ascii="Times New Roman" w:hAnsi="Times New Roman"/>
                <w:sz w:val="28"/>
              </w:rPr>
              <w:t>9,5</w:t>
            </w:r>
          </w:p>
        </w:tc>
      </w:tr>
      <w:tr>
        <w:trPr>
          <w:trHeight w:val="236"/>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ДОН-1200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220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9</w:t>
            </w:r>
          </w:p>
        </w:tc>
      </w:tr>
      <w:tr>
        <w:trPr>
          <w:trHeight w:val="236"/>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Лида-1300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250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25</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9</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Акрос-530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250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Акрос-550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280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27</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КЗР-10 «Полесье»</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290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10,9</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КЗС-10К</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250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10</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Кейс-2366</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239</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13</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Клаас МЕГА-204</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245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8,2</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Клаас МЕГА-208</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 xml:space="preserve">260 </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8,2</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ТС-56</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240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7,6</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ТХ-65</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280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9</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Сампо-3065 L</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260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17</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10</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ТХ-68</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290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10</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Класс Доминатор-370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205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Клаас Мега-360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245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25</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8,2</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Клаас Мега-370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260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8,2</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Джон Дир W 540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255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w:t>
            </w:r>
          </w:p>
        </w:tc>
      </w:tr>
      <w:tr>
        <w:trPr>
          <w:trHeight w:val="373"/>
        </w:trPr>
        <w:tc>
          <w:tcPr>
            <w:tcW w:w="1418" w:type="dxa"/>
            <w:vMerge/>
            <w:shd w:val="clear" w:color="auto" w:fill="FFFFFF" w:themeFill="background1"/>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Джон Дир 9640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275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12,5</w:t>
            </w:r>
          </w:p>
        </w:tc>
      </w:tr>
      <w:tr>
        <w:trPr>
          <w:trHeight w:val="205"/>
        </w:trPr>
        <w:tc>
          <w:tcPr>
            <w:tcW w:w="1418" w:type="dxa"/>
            <w:vMerge/>
            <w:shd w:val="clear" w:color="auto" w:fill="FFFFFF" w:themeFill="background1"/>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Челленджер CH 647 С</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276</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25</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10</w:t>
            </w:r>
          </w:p>
        </w:tc>
      </w:tr>
      <w:tr>
        <w:trPr>
          <w:trHeight w:val="373"/>
        </w:trPr>
        <w:tc>
          <w:tcPr>
            <w:tcW w:w="1418" w:type="dxa"/>
            <w:vMerge w:val="restart"/>
            <w:vAlign w:val="center"/>
          </w:tcPr>
          <w:p>
            <w:pPr>
              <w:spacing w:after="0"/>
              <w:jc w:val="center"/>
              <w:rPr>
                <w:rFonts w:ascii="Times New Roman" w:hAnsi="Times New Roman"/>
                <w:sz w:val="28"/>
              </w:rPr>
            </w:pPr>
          </w:p>
          <w:p>
            <w:pPr>
              <w:spacing w:after="0"/>
              <w:jc w:val="center"/>
              <w:rPr>
                <w:rFonts w:ascii="Times New Roman" w:hAnsi="Times New Roman"/>
                <w:sz w:val="28"/>
              </w:rPr>
            </w:pPr>
            <w:r>
              <w:rPr>
                <w:rFonts w:ascii="Times New Roman" w:hAnsi="Times New Roman"/>
                <w:sz w:val="28"/>
              </w:rPr>
              <w:t>3</w:t>
            </w: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Акрос-580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Акрос-585</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Акрос-595</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325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 xml:space="preserve">КЗС-1218 (GS 12) </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326</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12,8</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Сампо Комия С12</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CX 840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CSX</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7,6</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CX</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326</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8,6</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 CS</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27</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7,6</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Клаас Трион - 530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299</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w:t>
            </w:r>
          </w:p>
        </w:tc>
      </w:tr>
      <w:tr>
        <w:trPr>
          <w:trHeight w:val="373"/>
        </w:trPr>
        <w:tc>
          <w:tcPr>
            <w:tcW w:w="1418" w:type="dxa"/>
            <w:vMerge/>
            <w:vAlign w:val="center"/>
          </w:tcPr>
          <w:p/>
        </w:tc>
        <w:tc>
          <w:tcPr>
            <w:tcW w:w="3511" w:type="dxa"/>
            <w:tcBorders>
              <w:top w:val="single" w:sz="4" w:space="0" w:color="000000"/>
              <w:right w:val="single" w:sz="4" w:space="0" w:color="000000"/>
            </w:tcBorders>
            <w:vAlign w:val="center"/>
          </w:tcPr>
          <w:p>
            <w:pPr>
              <w:spacing w:after="0"/>
              <w:rPr>
                <w:rFonts w:ascii="Times New Roman" w:hAnsi="Times New Roman"/>
                <w:sz w:val="28"/>
              </w:rPr>
            </w:pPr>
            <w:r>
              <w:rPr>
                <w:rFonts w:ascii="Times New Roman" w:hAnsi="Times New Roman"/>
                <w:sz w:val="28"/>
              </w:rPr>
              <w:t>Клаас Тукано - 430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8,2</w:t>
            </w:r>
          </w:p>
        </w:tc>
      </w:tr>
      <w:tr>
        <w:trPr>
          <w:trHeight w:val="337"/>
        </w:trPr>
        <w:tc>
          <w:tcPr>
            <w:tcW w:w="1418" w:type="dxa"/>
            <w:vMerge/>
            <w:vAlign w:val="center"/>
          </w:tcPr>
          <w:p/>
        </w:tc>
        <w:tc>
          <w:tcPr>
            <w:tcW w:w="3511" w:type="dxa"/>
            <w:tcBorders>
              <w:top w:val="single" w:sz="4" w:space="0" w:color="000000"/>
              <w:right w:val="single" w:sz="4" w:space="0" w:color="000000"/>
            </w:tcBorders>
          </w:tcPr>
          <w:p>
            <w:pPr>
              <w:spacing w:after="0"/>
              <w:rPr>
                <w:sz w:val="28"/>
              </w:rPr>
            </w:pPr>
            <w:r>
              <w:rPr>
                <w:rFonts w:ascii="Times New Roman" w:hAnsi="Times New Roman"/>
                <w:sz w:val="28"/>
              </w:rPr>
              <w:t>Клаас Тукано - 450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8,2</w:t>
            </w:r>
          </w:p>
        </w:tc>
      </w:tr>
      <w:tr>
        <w:trPr>
          <w:trHeight w:val="245"/>
        </w:trPr>
        <w:tc>
          <w:tcPr>
            <w:tcW w:w="1418" w:type="dxa"/>
            <w:vMerge/>
            <w:vAlign w:val="center"/>
          </w:tcPr>
          <w:p/>
        </w:tc>
        <w:tc>
          <w:tcPr>
            <w:tcW w:w="3511" w:type="dxa"/>
            <w:tcBorders>
              <w:top w:val="single" w:sz="4" w:space="0" w:color="000000"/>
              <w:right w:val="single" w:sz="4" w:space="0" w:color="000000"/>
            </w:tcBorders>
          </w:tcPr>
          <w:p>
            <w:pPr>
              <w:spacing w:after="0"/>
              <w:rPr>
                <w:sz w:val="28"/>
              </w:rPr>
            </w:pPr>
            <w:r>
              <w:rPr>
                <w:rFonts w:ascii="Times New Roman" w:hAnsi="Times New Roman"/>
                <w:sz w:val="28"/>
              </w:rPr>
              <w:t>Клаас Тукано - 470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326</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sz w:val="28"/>
              </w:rPr>
            </w:pPr>
            <w:r>
              <w:rPr>
                <w:rFonts w:ascii="Times New Roman" w:hAnsi="Times New Roman"/>
                <w:sz w:val="28"/>
              </w:rPr>
              <w:t>Клаас Тукано - 480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326</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sz w:val="28"/>
              </w:rPr>
            </w:pPr>
            <w:r>
              <w:rPr>
                <w:rFonts w:ascii="Times New Roman" w:hAnsi="Times New Roman"/>
                <w:sz w:val="28"/>
              </w:rPr>
              <w:t>Клаас Лексион - 480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312</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15,8</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sz w:val="28"/>
              </w:rPr>
            </w:pPr>
            <w:r>
              <w:rPr>
                <w:rFonts w:ascii="Times New Roman" w:hAnsi="Times New Roman"/>
                <w:sz w:val="28"/>
              </w:rPr>
              <w:t>Клаас Лексион - 540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312</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15,8</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Джон Дир-9560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9,5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Джон Дир-9660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338</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9,5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Джон Дир-9670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10</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Джон Дир-9750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310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Массей Фергюссон-7347</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306</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11</w:t>
            </w:r>
          </w:p>
        </w:tc>
      </w:tr>
      <w:tr>
        <w:trPr>
          <w:trHeight w:val="373"/>
        </w:trPr>
        <w:tc>
          <w:tcPr>
            <w:tcW w:w="1418" w:type="dxa"/>
            <w:vMerge w:val="restart"/>
            <w:vAlign w:val="center"/>
          </w:tcPr>
          <w:p>
            <w:pPr>
              <w:spacing w:after="0"/>
              <w:jc w:val="center"/>
              <w:rPr>
                <w:rFonts w:ascii="Times New Roman" w:hAnsi="Times New Roman"/>
                <w:sz w:val="28"/>
              </w:rPr>
            </w:pPr>
            <w:r>
              <w:rPr>
                <w:rFonts w:ascii="Times New Roman" w:hAnsi="Times New Roman"/>
                <w:sz w:val="28"/>
              </w:rPr>
              <w:t>4</w:t>
            </w: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РСМ-161</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360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Тукано-570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378</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Тукано-580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378</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Челленджер 654В</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378</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Торум-740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420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36</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14</w:t>
            </w:r>
          </w:p>
        </w:tc>
      </w:tr>
      <w:tr>
        <w:trPr>
          <w:trHeight w:val="207"/>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Торум-750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425</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w:t>
            </w:r>
          </w:p>
        </w:tc>
      </w:tr>
      <w:tr>
        <w:trPr>
          <w:trHeight w:val="207"/>
        </w:trPr>
        <w:tc>
          <w:tcPr>
            <w:tcW w:w="1418" w:type="dxa"/>
            <w:vMerge/>
            <w:vAlign w:val="center"/>
          </w:tcP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rPr>
                <w:rFonts w:ascii="Times New Roman" w:hAnsi="Times New Roman"/>
                <w:sz w:val="28"/>
              </w:rPr>
            </w:pPr>
            <w:r>
              <w:rPr>
                <w:rFonts w:ascii="Times New Roman" w:hAnsi="Times New Roman"/>
                <w:sz w:val="28"/>
              </w:rPr>
              <w:t>Торум-785</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510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44</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17</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Трион - 730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408</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13,2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- 550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351</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25</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- 560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13</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- 570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13</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- 580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400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40</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13</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- 650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419</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- 670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419</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42</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- 740</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523</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16</w:t>
            </w:r>
          </w:p>
        </w:tc>
      </w:tr>
      <w:tr>
        <w:trPr>
          <w:trHeight w:val="373"/>
        </w:trPr>
        <w:tc>
          <w:tcPr>
            <w:tcW w:w="1418" w:type="dxa"/>
            <w:vMerge/>
            <w:vAlign w:val="center"/>
          </w:tcPr>
          <w:p/>
        </w:tc>
        <w:tc>
          <w:tcPr>
            <w:tcW w:w="3511" w:type="dxa"/>
            <w:tcBorders>
              <w:top w:val="single" w:sz="4" w:space="0" w:color="000000"/>
              <w:bottom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Клаас Лексион - 770</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523</w:t>
            </w:r>
          </w:p>
        </w:tc>
        <w:tc>
          <w:tcPr>
            <w:tcW w:w="1559" w:type="dxa"/>
            <w:tcBorders>
              <w:top w:val="single" w:sz="4" w:space="0" w:color="000000"/>
              <w:left w:val="single" w:sz="4" w:space="0" w:color="000000"/>
              <w:bottom w:val="single" w:sz="4" w:space="0" w:color="000000"/>
            </w:tcBorders>
            <w:vAlign w:val="center"/>
          </w:tcPr>
          <w:p>
            <w:pPr>
              <w:spacing w:after="0"/>
              <w:jc w:val="center"/>
              <w:rPr>
                <w:rFonts w:ascii="Times New Roman" w:hAnsi="Times New Roman"/>
                <w:sz w:val="28"/>
              </w:rPr>
            </w:pPr>
            <w:r>
              <w:rPr>
                <w:rFonts w:ascii="Times New Roman" w:hAnsi="Times New Roman"/>
                <w:sz w:val="28"/>
              </w:rPr>
              <w:t>48</w:t>
            </w:r>
          </w:p>
        </w:tc>
        <w:tc>
          <w:tcPr>
            <w:tcW w:w="2127" w:type="dxa"/>
            <w:tcBorders>
              <w:top w:val="single" w:sz="4" w:space="0" w:color="000000"/>
              <w:left w:val="single" w:sz="4" w:space="0" w:color="000000"/>
              <w:bottom w:val="single" w:sz="4" w:space="0" w:color="000000"/>
            </w:tcBorders>
          </w:tcPr>
          <w:p>
            <w:pPr>
              <w:spacing w:after="0"/>
              <w:jc w:val="center"/>
              <w:rPr>
                <w:rFonts w:ascii="Times New Roman" w:hAnsi="Times New Roman"/>
                <w:sz w:val="28"/>
              </w:rPr>
            </w:pPr>
            <w:r>
              <w:rPr>
                <w:rFonts w:ascii="Times New Roman" w:hAnsi="Times New Roman"/>
                <w:sz w:val="28"/>
              </w:rPr>
              <w:t>19,5</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Полесье GS3219</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390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35</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12</w:t>
            </w:r>
          </w:p>
        </w:tc>
      </w:tr>
      <w:tr>
        <w:trPr>
          <w:trHeight w:val="373"/>
        </w:trPr>
        <w:tc>
          <w:tcPr>
            <w:tcW w:w="1418" w:type="dxa"/>
            <w:vMerge/>
            <w:vAlign w:val="center"/>
          </w:tcPr>
          <w:p/>
        </w:tc>
        <w:tc>
          <w:tcPr>
            <w:tcW w:w="3511" w:type="dxa"/>
            <w:tcBorders>
              <w:top w:val="single" w:sz="4" w:space="0" w:color="000000"/>
              <w:right w:val="single" w:sz="4" w:space="0" w:color="000000"/>
            </w:tcBorders>
          </w:tcPr>
          <w:p>
            <w:pPr>
              <w:spacing w:after="0"/>
              <w:rPr>
                <w:rFonts w:ascii="Times New Roman" w:hAnsi="Times New Roman"/>
                <w:sz w:val="28"/>
              </w:rPr>
            </w:pPr>
            <w:r>
              <w:rPr>
                <w:rFonts w:ascii="Times New Roman" w:hAnsi="Times New Roman"/>
                <w:sz w:val="28"/>
              </w:rPr>
              <w:t>Полесье GS16</w:t>
            </w:r>
          </w:p>
        </w:tc>
        <w:tc>
          <w:tcPr>
            <w:tcW w:w="2017" w:type="dxa"/>
            <w:tcBorders>
              <w:top w:val="single" w:sz="4" w:space="0" w:color="000000"/>
              <w:left w:val="single" w:sz="4" w:space="0" w:color="000000"/>
              <w:right w:val="single" w:sz="4" w:space="0" w:color="000000"/>
            </w:tcBorders>
            <w:shd w:val="clear" w:color="auto" w:fill="auto"/>
            <w:vAlign w:val="center"/>
          </w:tcPr>
          <w:p>
            <w:pPr>
              <w:spacing w:after="0"/>
              <w:jc w:val="center"/>
              <w:rPr>
                <w:rFonts w:ascii="Times New Roman" w:hAnsi="Times New Roman"/>
                <w:sz w:val="28"/>
              </w:rPr>
            </w:pPr>
            <w:r>
              <w:rPr>
                <w:rFonts w:ascii="Times New Roman" w:hAnsi="Times New Roman"/>
                <w:sz w:val="28"/>
              </w:rPr>
              <w:t>530</w:t>
            </w:r>
          </w:p>
        </w:tc>
        <w:tc>
          <w:tcPr>
            <w:tcW w:w="1559" w:type="dxa"/>
            <w:tcBorders>
              <w:top w:val="single" w:sz="4" w:space="0" w:color="000000"/>
              <w:left w:val="single" w:sz="4" w:space="0" w:color="000000"/>
            </w:tcBorders>
            <w:vAlign w:val="center"/>
          </w:tcPr>
          <w:p>
            <w:pPr>
              <w:spacing w:after="0"/>
              <w:jc w:val="center"/>
              <w:rPr>
                <w:rFonts w:ascii="Times New Roman" w:hAnsi="Times New Roman"/>
                <w:sz w:val="28"/>
              </w:rPr>
            </w:pPr>
            <w:r>
              <w:rPr>
                <w:rFonts w:ascii="Times New Roman" w:hAnsi="Times New Roman"/>
                <w:sz w:val="28"/>
              </w:rPr>
              <w:t>48</w:t>
            </w:r>
          </w:p>
        </w:tc>
        <w:tc>
          <w:tcPr>
            <w:tcW w:w="2127" w:type="dxa"/>
            <w:tcBorders>
              <w:top w:val="single" w:sz="4" w:space="0" w:color="000000"/>
              <w:left w:val="single" w:sz="4" w:space="0" w:color="000000"/>
            </w:tcBorders>
          </w:tcPr>
          <w:p>
            <w:pPr>
              <w:spacing w:after="0"/>
              <w:jc w:val="center"/>
              <w:rPr>
                <w:rFonts w:ascii="Times New Roman" w:hAnsi="Times New Roman"/>
                <w:sz w:val="28"/>
              </w:rPr>
            </w:pPr>
            <w:r>
              <w:rPr>
                <w:rFonts w:ascii="Times New Roman" w:hAnsi="Times New Roman"/>
                <w:sz w:val="28"/>
              </w:rPr>
              <w:t>16</w:t>
            </w:r>
          </w:p>
        </w:tc>
      </w:tr>
    </w:tbl>
    <w:p>
      <w:pPr>
        <w:spacing w:after="0"/>
        <w:jc w:val="center"/>
        <w:rPr>
          <w:rFonts w:ascii="Times New Roman" w:hAnsi="Times New Roman"/>
          <w:sz w:val="28"/>
        </w:rPr>
      </w:pPr>
    </w:p>
    <w:p>
      <w:pPr>
        <w:spacing w:after="0"/>
        <w:jc w:val="center"/>
        <w:rPr>
          <w:rFonts w:ascii="Times New Roman" w:hAnsi="Times New Roman"/>
          <w:sz w:val="28"/>
        </w:rPr>
      </w:pPr>
      <w:r>
        <w:rPr>
          <w:rFonts w:ascii="Times New Roman" w:hAnsi="Times New Roman"/>
          <w:sz w:val="28"/>
        </w:rPr>
        <w:t>Группа кормоуборочных комбайнов,</w:t>
      </w:r>
    </w:p>
    <w:p>
      <w:pPr>
        <w:spacing w:after="0"/>
        <w:jc w:val="center"/>
        <w:rPr>
          <w:rFonts w:ascii="Times New Roman" w:hAnsi="Times New Roman"/>
          <w:sz w:val="28"/>
        </w:rPr>
      </w:pPr>
      <w:r>
        <w:rPr>
          <w:rFonts w:ascii="Times New Roman" w:hAnsi="Times New Roman"/>
          <w:sz w:val="28"/>
        </w:rPr>
        <w:t>задействованных на уборочных работах  2024 года</w:t>
      </w:r>
    </w:p>
    <w:tbl>
      <w:tblPr>
        <w:tblW w:w="0" w:type="auto"/>
        <w:tblInd w:w="-284" w:type="dxa"/>
        <w:tblLayout w:type="fixed"/>
        <w:tblLook w:val="04A0" w:firstRow="1" w:lastRow="0" w:firstColumn="1" w:lastColumn="0" w:noHBand="0" w:noVBand="1"/>
      </w:tblPr>
      <w:tblGrid>
        <w:gridCol w:w="1418"/>
        <w:gridCol w:w="3402"/>
        <w:gridCol w:w="2126"/>
        <w:gridCol w:w="3544"/>
      </w:tblGrid>
      <w:tr>
        <w:trPr>
          <w:trHeight w:val="106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Класс комбайна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Марка комбайнов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Мощность двигателя, л.с.</w:t>
            </w:r>
          </w:p>
        </w:tc>
        <w:tc>
          <w:tcPr>
            <w:tcW w:w="3544" w:type="dxa"/>
            <w:tcBorders>
              <w:top w:val="single" w:sz="4" w:space="0" w:color="000000"/>
              <w:left w:val="nil"/>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Производительность, т/час</w:t>
            </w:r>
          </w:p>
        </w:tc>
      </w:tr>
      <w:tr>
        <w:trPr>
          <w:trHeight w:val="375"/>
        </w:trPr>
        <w:tc>
          <w:tcPr>
            <w:tcW w:w="1418"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1</w:t>
            </w: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К-Г-6 "Полесье"</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250-280</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90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КСК 600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240</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108</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Дон 680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290</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110</w:t>
            </w:r>
          </w:p>
        </w:tc>
      </w:tr>
      <w:tr>
        <w:trPr>
          <w:trHeight w:val="375"/>
        </w:trPr>
        <w:tc>
          <w:tcPr>
            <w:tcW w:w="1418"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2</w:t>
            </w: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КВК 800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450</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130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РСМ 1401</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495</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140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Ягуар 810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299</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115</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Ягуар 830-840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321-407</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120-130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Ягуар 850-870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398-438</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132-140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Джон-Дир</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450-460</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132-138</w:t>
            </w:r>
          </w:p>
        </w:tc>
      </w:tr>
      <w:tr>
        <w:trPr>
          <w:trHeight w:val="375"/>
        </w:trPr>
        <w:tc>
          <w:tcPr>
            <w:tcW w:w="1418" w:type="dxa"/>
            <w:vMerge w:val="restart"/>
            <w:tcBorders>
              <w:top w:val="nil"/>
              <w:left w:val="single" w:sz="4" w:space="0" w:color="000000"/>
              <w:bottom w:val="single" w:sz="4" w:space="0" w:color="000000"/>
              <w:right w:val="single" w:sz="4" w:space="0" w:color="000000"/>
            </w:tcBorders>
            <w:shd w:val="clear" w:color="auto" w:fill="auto"/>
            <w:vAlign w:val="center"/>
          </w:tcPr>
          <w:p>
            <w:pPr>
              <w:spacing w:after="0" w:line="240" w:lineRule="auto"/>
              <w:jc w:val="center"/>
              <w:rPr>
                <w:rFonts w:ascii="Times New Roman" w:hAnsi="Times New Roman"/>
                <w:sz w:val="28"/>
              </w:rPr>
            </w:pPr>
            <w:r>
              <w:rPr>
                <w:rFonts w:ascii="Times New Roman" w:hAnsi="Times New Roman"/>
                <w:sz w:val="28"/>
              </w:rPr>
              <w:t>3</w:t>
            </w: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РСМ F2650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643</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200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Ягуар 970-980</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775-884</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230-250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Нью-Холланд</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578-824</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160-220</w:t>
            </w:r>
          </w:p>
        </w:tc>
      </w:tr>
      <w:tr>
        <w:trPr>
          <w:trHeight w:val="375"/>
        </w:trPr>
        <w:tc>
          <w:tcPr>
            <w:tcW w:w="1418" w:type="dxa"/>
            <w:vMerge/>
            <w:tcBorders>
              <w:top w:val="nil"/>
              <w:left w:val="single" w:sz="4" w:space="0" w:color="000000"/>
              <w:bottom w:val="single" w:sz="4" w:space="0" w:color="000000"/>
              <w:right w:val="single" w:sz="4" w:space="0" w:color="000000"/>
            </w:tcBorders>
            <w:shd w:val="clear" w:color="auto" w:fill="auto"/>
            <w:vAlign w:val="center"/>
          </w:tcPr>
          <w:p/>
        </w:tc>
        <w:tc>
          <w:tcPr>
            <w:tcW w:w="3402" w:type="dxa"/>
            <w:tcBorders>
              <w:top w:val="nil"/>
              <w:left w:val="nil"/>
              <w:bottom w:val="single" w:sz="4" w:space="0" w:color="000000"/>
              <w:right w:val="single" w:sz="4" w:space="0" w:color="000000"/>
            </w:tcBorders>
            <w:shd w:val="clear" w:color="auto" w:fill="auto"/>
            <w:vAlign w:val="bottom"/>
          </w:tcPr>
          <w:p>
            <w:pPr>
              <w:spacing w:after="0" w:line="240" w:lineRule="auto"/>
              <w:rPr>
                <w:rFonts w:ascii="Times New Roman" w:hAnsi="Times New Roman"/>
                <w:sz w:val="28"/>
              </w:rPr>
            </w:pPr>
            <w:r>
              <w:rPr>
                <w:rFonts w:ascii="Times New Roman" w:hAnsi="Times New Roman"/>
                <w:sz w:val="28"/>
              </w:rPr>
              <w:t>Кроне</w:t>
            </w:r>
          </w:p>
        </w:tc>
        <w:tc>
          <w:tcPr>
            <w:tcW w:w="2126"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650-980</w:t>
            </w:r>
          </w:p>
        </w:tc>
        <w:tc>
          <w:tcPr>
            <w:tcW w:w="3544" w:type="dxa"/>
            <w:tcBorders>
              <w:top w:val="nil"/>
              <w:left w:val="nil"/>
              <w:bottom w:val="single" w:sz="4" w:space="0" w:color="000000"/>
              <w:right w:val="single" w:sz="4" w:space="0" w:color="000000"/>
            </w:tcBorders>
            <w:shd w:val="clear" w:color="auto" w:fill="auto"/>
            <w:vAlign w:val="bottom"/>
          </w:tcPr>
          <w:p>
            <w:pPr>
              <w:spacing w:after="0" w:line="240" w:lineRule="auto"/>
              <w:jc w:val="center"/>
              <w:rPr>
                <w:rFonts w:ascii="Times New Roman" w:hAnsi="Times New Roman"/>
                <w:sz w:val="28"/>
              </w:rPr>
            </w:pPr>
            <w:r>
              <w:rPr>
                <w:rFonts w:ascii="Times New Roman" w:hAnsi="Times New Roman"/>
                <w:sz w:val="28"/>
              </w:rPr>
              <w:t>150-300</w:t>
            </w:r>
          </w:p>
        </w:tc>
      </w:tr>
    </w:tbl>
    <w:p>
      <w:pPr>
        <w:spacing w:after="0"/>
        <w:jc w:val="center"/>
        <w:rPr>
          <w:rFonts w:ascii="Times New Roman" w:hAnsi="Times New Roman"/>
          <w:sz w:val="28"/>
        </w:rPr>
      </w:pPr>
      <w:r>
        <w:rPr>
          <w:rFonts w:ascii="Times New Roman" w:hAnsi="Times New Roman"/>
          <w:sz w:val="28"/>
        </w:rPr>
        <w:t>Группа самоходных косилок,</w:t>
      </w:r>
    </w:p>
    <w:p>
      <w:pPr>
        <w:spacing w:after="0"/>
        <w:jc w:val="center"/>
        <w:rPr>
          <w:rFonts w:ascii="Times New Roman" w:hAnsi="Times New Roman"/>
          <w:sz w:val="28"/>
        </w:rPr>
      </w:pPr>
      <w:r>
        <w:rPr>
          <w:rFonts w:ascii="Times New Roman" w:hAnsi="Times New Roman"/>
          <w:sz w:val="28"/>
        </w:rPr>
        <w:t>задействованных на уборочных работах 2024 года</w:t>
      </w:r>
    </w:p>
    <w:tbl>
      <w:tblPr>
        <w:tblStyle w:val="16"/>
        <w:tblW w:w="0" w:type="auto"/>
        <w:tblInd w:w="-289" w:type="dxa"/>
        <w:tblLayout w:type="fixed"/>
        <w:tblLook w:val="04A0" w:firstRow="1" w:lastRow="0" w:firstColumn="1" w:lastColumn="0" w:noHBand="0" w:noVBand="1"/>
      </w:tblPr>
      <w:tblGrid>
        <w:gridCol w:w="1384"/>
        <w:gridCol w:w="3436"/>
        <w:gridCol w:w="2835"/>
        <w:gridCol w:w="2835"/>
      </w:tblGrid>
      <w:tr>
        <w:tc>
          <w:tcPr>
            <w:tcW w:w="1384" w:type="dxa"/>
            <w:vAlign w:val="center"/>
          </w:tcPr>
          <w:p>
            <w:pPr>
              <w:spacing w:after="0"/>
              <w:jc w:val="center"/>
              <w:rPr>
                <w:rFonts w:ascii="Times New Roman" w:hAnsi="Times New Roman"/>
                <w:sz w:val="28"/>
              </w:rPr>
            </w:pPr>
            <w:r>
              <w:rPr>
                <w:rFonts w:ascii="Times New Roman" w:hAnsi="Times New Roman"/>
                <w:sz w:val="28"/>
              </w:rPr>
              <w:t>Класс комбайна</w:t>
            </w:r>
          </w:p>
        </w:tc>
        <w:tc>
          <w:tcPr>
            <w:tcW w:w="3436" w:type="dxa"/>
            <w:tcBorders>
              <w:right w:val="single" w:sz="4" w:space="0" w:color="000000"/>
            </w:tcBorders>
            <w:vAlign w:val="center"/>
          </w:tcPr>
          <w:p>
            <w:pPr>
              <w:spacing w:after="0"/>
              <w:jc w:val="center"/>
              <w:rPr>
                <w:rFonts w:ascii="Times New Roman" w:hAnsi="Times New Roman"/>
                <w:sz w:val="28"/>
              </w:rPr>
            </w:pPr>
            <w:r>
              <w:rPr>
                <w:rFonts w:ascii="Times New Roman" w:hAnsi="Times New Roman"/>
                <w:sz w:val="28"/>
              </w:rPr>
              <w:t>Марка косилок</w:t>
            </w:r>
          </w:p>
        </w:tc>
        <w:tc>
          <w:tcPr>
            <w:tcW w:w="2835" w:type="dxa"/>
            <w:tcBorders>
              <w:left w:val="single" w:sz="4" w:space="0" w:color="000000"/>
              <w:right w:val="single" w:sz="4" w:space="0" w:color="000000"/>
            </w:tcBorders>
            <w:vAlign w:val="center"/>
          </w:tcPr>
          <w:p>
            <w:pPr>
              <w:spacing w:afterAutospacing="1"/>
              <w:jc w:val="center"/>
              <w:rPr>
                <w:rFonts w:ascii="Times New Roman" w:hAnsi="Times New Roman"/>
                <w:sz w:val="28"/>
              </w:rPr>
            </w:pPr>
            <w:r>
              <w:rPr>
                <w:rFonts w:ascii="Times New Roman" w:hAnsi="Times New Roman"/>
                <w:sz w:val="28"/>
              </w:rPr>
              <w:t>Мощность двигателя, л.с.</w:t>
            </w:r>
          </w:p>
        </w:tc>
        <w:tc>
          <w:tcPr>
            <w:tcW w:w="2835" w:type="dxa"/>
            <w:tcBorders>
              <w:left w:val="single" w:sz="4" w:space="0" w:color="000000"/>
            </w:tcBorders>
            <w:vAlign w:val="center"/>
          </w:tcPr>
          <w:p>
            <w:pPr>
              <w:spacing w:afterAutospacing="1"/>
              <w:jc w:val="center"/>
              <w:rPr>
                <w:rFonts w:ascii="Times New Roman" w:hAnsi="Times New Roman"/>
                <w:sz w:val="28"/>
              </w:rPr>
            </w:pPr>
            <w:r>
              <w:rPr>
                <w:rFonts w:ascii="Times New Roman" w:hAnsi="Times New Roman"/>
                <w:sz w:val="28"/>
              </w:rPr>
              <w:t>Производительность, га/час</w:t>
            </w:r>
          </w:p>
        </w:tc>
      </w:tr>
      <w:tr>
        <w:tc>
          <w:tcPr>
            <w:tcW w:w="1384" w:type="dxa"/>
            <w:vMerge w:val="restart"/>
            <w:vAlign w:val="center"/>
          </w:tcPr>
          <w:p>
            <w:pPr>
              <w:spacing w:after="0"/>
              <w:jc w:val="center"/>
              <w:rPr>
                <w:rFonts w:ascii="Times New Roman" w:hAnsi="Times New Roman"/>
                <w:sz w:val="28"/>
              </w:rPr>
            </w:pPr>
            <w:r>
              <w:rPr>
                <w:rFonts w:ascii="Times New Roman" w:hAnsi="Times New Roman"/>
                <w:sz w:val="28"/>
              </w:rPr>
              <w:t>1</w:t>
            </w: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 xml:space="preserve">МакДон </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150</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7</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Челленджер</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120</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5</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Джон Дир</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110</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6</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Кейс</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120</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6</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Нью Холланд</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120</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6</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Массей Фергюссон</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85</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5</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ЕС-1</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155</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4,5</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КСУ-1</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157</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4,5</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Мещера Е-403</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88</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4</w:t>
            </w:r>
          </w:p>
        </w:tc>
      </w:tr>
      <w:tr>
        <w:tc>
          <w:tcPr>
            <w:tcW w:w="1384" w:type="dxa"/>
            <w:vMerge/>
            <w:vAlign w:val="center"/>
          </w:tcPr>
          <w:p/>
        </w:tc>
        <w:tc>
          <w:tcPr>
            <w:tcW w:w="3436" w:type="dxa"/>
            <w:tcBorders>
              <w:right w:val="single" w:sz="4" w:space="0" w:color="000000"/>
            </w:tcBorders>
            <w:vAlign w:val="center"/>
          </w:tcPr>
          <w:p>
            <w:pPr>
              <w:spacing w:after="0"/>
              <w:rPr>
                <w:rFonts w:ascii="Times New Roman" w:hAnsi="Times New Roman"/>
                <w:sz w:val="28"/>
              </w:rPr>
            </w:pPr>
            <w:r>
              <w:rPr>
                <w:rFonts w:ascii="Times New Roman" w:hAnsi="Times New Roman"/>
                <w:sz w:val="28"/>
              </w:rPr>
              <w:t>CS-200</w:t>
            </w:r>
          </w:p>
        </w:tc>
        <w:tc>
          <w:tcPr>
            <w:tcW w:w="2835" w:type="dxa"/>
            <w:tcBorders>
              <w:left w:val="single" w:sz="4" w:space="0" w:color="000000"/>
              <w:right w:val="single" w:sz="4" w:space="0" w:color="000000"/>
            </w:tcBorders>
            <w:vAlign w:val="center"/>
          </w:tcPr>
          <w:p>
            <w:pPr>
              <w:spacing w:after="0"/>
              <w:jc w:val="center"/>
              <w:rPr>
                <w:rFonts w:ascii="Times New Roman" w:hAnsi="Times New Roman"/>
                <w:sz w:val="28"/>
              </w:rPr>
            </w:pPr>
            <w:r>
              <w:rPr>
                <w:rFonts w:ascii="Times New Roman" w:hAnsi="Times New Roman"/>
                <w:sz w:val="28"/>
              </w:rPr>
              <w:t>200</w:t>
            </w:r>
          </w:p>
        </w:tc>
        <w:tc>
          <w:tcPr>
            <w:tcW w:w="2835" w:type="dxa"/>
            <w:tcBorders>
              <w:left w:val="single" w:sz="4" w:space="0" w:color="000000"/>
            </w:tcBorders>
            <w:vAlign w:val="center"/>
          </w:tcPr>
          <w:p>
            <w:pPr>
              <w:spacing w:after="0"/>
              <w:jc w:val="center"/>
              <w:rPr>
                <w:rFonts w:ascii="Times New Roman" w:hAnsi="Times New Roman"/>
                <w:sz w:val="28"/>
              </w:rPr>
            </w:pPr>
            <w:r>
              <w:rPr>
                <w:rFonts w:ascii="Times New Roman" w:hAnsi="Times New Roman"/>
                <w:sz w:val="28"/>
              </w:rPr>
              <w:t>7,6</w:t>
            </w:r>
          </w:p>
        </w:tc>
      </w:tr>
    </w:tbl>
    <w:p>
      <w:pPr>
        <w:spacing w:after="0" w:line="240" w:lineRule="auto"/>
        <w:rPr>
          <w:rFonts w:ascii="Times New Roman" w:hAnsi="Times New Roman"/>
          <w:sz w:val="28"/>
        </w:rPr>
      </w:pPr>
      <w:r>
        <w:rPr>
          <w:rFonts w:ascii="Times New Roman" w:hAnsi="Times New Roman"/>
          <w:sz w:val="28"/>
        </w:rPr>
        <w:lastRenderedPageBreak/>
        <w:br w:type="page"/>
      </w:r>
    </w:p>
    <w:p>
      <w:pPr>
        <w:spacing w:after="0" w:line="240" w:lineRule="auto"/>
        <w:ind w:left="6379"/>
        <w:rPr>
          <w:rFonts w:ascii="Times New Roman" w:hAnsi="Times New Roman"/>
          <w:sz w:val="28"/>
        </w:rPr>
      </w:pPr>
      <w:r>
        <w:rPr>
          <w:rFonts w:ascii="Times New Roman" w:hAnsi="Times New Roman"/>
          <w:sz w:val="28"/>
        </w:rPr>
        <w:lastRenderedPageBreak/>
        <w:t>Приложение № 3</w:t>
      </w:r>
    </w:p>
    <w:p>
      <w:pPr>
        <w:spacing w:after="0" w:line="240" w:lineRule="auto"/>
        <w:ind w:left="6379"/>
        <w:rPr>
          <w:rFonts w:ascii="Times New Roman" w:hAnsi="Times New Roman"/>
          <w:sz w:val="28"/>
        </w:rPr>
      </w:pPr>
      <w:r>
        <w:rPr>
          <w:rFonts w:ascii="Times New Roman" w:hAnsi="Times New Roman"/>
          <w:sz w:val="28"/>
        </w:rPr>
        <w:t>к Положению о проведении</w:t>
      </w:r>
    </w:p>
    <w:p>
      <w:pPr>
        <w:spacing w:after="0" w:line="240" w:lineRule="auto"/>
        <w:ind w:left="6379"/>
        <w:rPr>
          <w:rFonts w:ascii="Times New Roman" w:hAnsi="Times New Roman"/>
          <w:sz w:val="28"/>
        </w:rPr>
      </w:pPr>
      <w:r>
        <w:rPr>
          <w:rFonts w:ascii="Times New Roman" w:hAnsi="Times New Roman"/>
          <w:sz w:val="28"/>
        </w:rPr>
        <w:t>Республиканского конкурса</w:t>
      </w:r>
    </w:p>
    <w:p>
      <w:pPr>
        <w:spacing w:after="0" w:line="240" w:lineRule="auto"/>
        <w:ind w:left="6379"/>
        <w:rPr>
          <w:rFonts w:ascii="Times New Roman" w:hAnsi="Times New Roman"/>
          <w:sz w:val="28"/>
        </w:rPr>
      </w:pPr>
      <w:r>
        <w:rPr>
          <w:rFonts w:ascii="Times New Roman" w:hAnsi="Times New Roman"/>
          <w:sz w:val="28"/>
        </w:rPr>
        <w:t>«Лучший комбайнер» в 2024 году</w:t>
      </w:r>
    </w:p>
    <w:p>
      <w:pPr>
        <w:spacing w:after="0" w:line="240" w:lineRule="auto"/>
        <w:ind w:left="6379"/>
        <w:rPr>
          <w:rFonts w:ascii="Times New Roman" w:hAnsi="Times New Roman"/>
          <w:sz w:val="28"/>
        </w:rPr>
      </w:pPr>
      <w:r>
        <w:rPr>
          <w:rFonts w:ascii="Times New Roman" w:hAnsi="Times New Roman"/>
          <w:sz w:val="28"/>
        </w:rPr>
        <w:t xml:space="preserve">                  </w:t>
      </w:r>
    </w:p>
    <w:p>
      <w:pPr>
        <w:spacing w:after="0" w:line="240" w:lineRule="auto"/>
        <w:rPr>
          <w:rFonts w:ascii="Times New Roman" w:hAnsi="Times New Roman"/>
          <w:sz w:val="28"/>
        </w:rPr>
      </w:pPr>
      <w:r>
        <w:rPr>
          <w:rFonts w:ascii="Times New Roman" w:hAnsi="Times New Roman"/>
          <w:sz w:val="28"/>
        </w:rPr>
        <w:t xml:space="preserve">                                                                                           Рекомендуемая форма</w:t>
      </w: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r>
        <w:rPr>
          <w:rFonts w:ascii="Times New Roman" w:hAnsi="Times New Roman"/>
          <w:sz w:val="28"/>
        </w:rPr>
        <w:t>СОГЛАСИЕ</w:t>
      </w:r>
    </w:p>
    <w:p>
      <w:pPr>
        <w:spacing w:after="0" w:line="240" w:lineRule="auto"/>
        <w:jc w:val="center"/>
        <w:rPr>
          <w:rFonts w:ascii="Times New Roman" w:hAnsi="Times New Roman"/>
          <w:sz w:val="28"/>
        </w:rPr>
      </w:pPr>
      <w:r>
        <w:rPr>
          <w:rFonts w:ascii="Times New Roman" w:hAnsi="Times New Roman"/>
          <w:sz w:val="28"/>
        </w:rPr>
        <w:t>на обработку персональных данных</w:t>
      </w:r>
    </w:p>
    <w:p>
      <w:pPr>
        <w:spacing w:after="0" w:line="240" w:lineRule="auto"/>
        <w:ind w:firstLine="709"/>
        <w:rPr>
          <w:rFonts w:ascii="Times New Roman" w:hAnsi="Times New Roman"/>
          <w:sz w:val="28"/>
        </w:rPr>
      </w:pPr>
      <w:r>
        <w:rPr>
          <w:rFonts w:ascii="Times New Roman" w:hAnsi="Times New Roman"/>
          <w:sz w:val="28"/>
        </w:rPr>
        <w:t xml:space="preserve">Я__________________________________________________________________,              </w:t>
      </w:r>
    </w:p>
    <w:p>
      <w:pPr>
        <w:spacing w:after="0" w:line="240" w:lineRule="auto"/>
        <w:ind w:firstLine="709"/>
        <w:jc w:val="center"/>
        <w:rPr>
          <w:rFonts w:ascii="Times New Roman" w:hAnsi="Times New Roman"/>
          <w:sz w:val="24"/>
        </w:rPr>
      </w:pPr>
      <w:r>
        <w:rPr>
          <w:rFonts w:ascii="Times New Roman" w:hAnsi="Times New Roman"/>
          <w:sz w:val="24"/>
        </w:rPr>
        <w:t>(фамилия, имя, отчество (при наличии)</w:t>
      </w:r>
    </w:p>
    <w:p>
      <w:pPr>
        <w:spacing w:after="0" w:line="240" w:lineRule="auto"/>
        <w:rPr>
          <w:rFonts w:ascii="Times New Roman" w:hAnsi="Times New Roman"/>
          <w:sz w:val="28"/>
        </w:rPr>
      </w:pPr>
      <w:r>
        <w:rPr>
          <w:rFonts w:ascii="Times New Roman" w:hAnsi="Times New Roman"/>
          <w:sz w:val="28"/>
        </w:rPr>
        <w:t>документ, удостоверяющий личность:________________________________________</w:t>
      </w:r>
    </w:p>
    <w:p>
      <w:pPr>
        <w:spacing w:after="0" w:line="240" w:lineRule="auto"/>
        <w:rPr>
          <w:rFonts w:ascii="Times New Roman" w:hAnsi="Times New Roman"/>
          <w:sz w:val="24"/>
        </w:rPr>
      </w:pPr>
      <w:r>
        <w:rPr>
          <w:rFonts w:ascii="Times New Roman" w:hAnsi="Times New Roman"/>
          <w:sz w:val="24"/>
        </w:rPr>
        <w:t xml:space="preserve">                                                                                                    (вид документа)  </w:t>
      </w:r>
    </w:p>
    <w:p>
      <w:pPr>
        <w:spacing w:after="0" w:line="240" w:lineRule="auto"/>
        <w:rPr>
          <w:rFonts w:ascii="Times New Roman" w:hAnsi="Times New Roman"/>
          <w:sz w:val="28"/>
        </w:rPr>
      </w:pPr>
      <w:r>
        <w:rPr>
          <w:rFonts w:ascii="Times New Roman" w:hAnsi="Times New Roman"/>
          <w:sz w:val="28"/>
        </w:rPr>
        <w:t>серия, номер документа:___________________ дата выдачи:_____________________</w:t>
      </w:r>
    </w:p>
    <w:p>
      <w:pPr>
        <w:spacing w:after="0" w:line="240" w:lineRule="auto"/>
        <w:rPr>
          <w:rFonts w:ascii="Times New Roman" w:hAnsi="Times New Roman"/>
          <w:sz w:val="28"/>
        </w:rPr>
      </w:pPr>
      <w:r>
        <w:rPr>
          <w:rFonts w:ascii="Times New Roman" w:hAnsi="Times New Roman"/>
          <w:sz w:val="28"/>
        </w:rPr>
        <w:t>выдавший орган: _________________________________________________________,</w:t>
      </w:r>
    </w:p>
    <w:p>
      <w:pPr>
        <w:spacing w:after="0" w:line="240" w:lineRule="auto"/>
        <w:rPr>
          <w:rFonts w:ascii="Times New Roman" w:hAnsi="Times New Roman"/>
          <w:sz w:val="28"/>
        </w:rPr>
      </w:pPr>
      <w:r>
        <w:rPr>
          <w:rFonts w:ascii="Times New Roman" w:hAnsi="Times New Roman"/>
          <w:sz w:val="28"/>
        </w:rPr>
        <w:t>проживающий (ая) по адресу:_______________________________________________</w:t>
      </w:r>
    </w:p>
    <w:p>
      <w:pPr>
        <w:spacing w:after="0" w:line="240" w:lineRule="auto"/>
        <w:rPr>
          <w:rFonts w:ascii="Times New Roman" w:hAnsi="Times New Roman"/>
          <w:sz w:val="28"/>
        </w:rPr>
      </w:pPr>
      <w:r>
        <w:rPr>
          <w:rFonts w:ascii="Times New Roman" w:hAnsi="Times New Roman"/>
          <w:sz w:val="28"/>
        </w:rPr>
        <w:t>________________________________________________________________________,</w:t>
      </w:r>
    </w:p>
    <w:p>
      <w:pPr>
        <w:spacing w:after="0" w:line="240" w:lineRule="auto"/>
        <w:ind w:firstLine="540"/>
        <w:jc w:val="both"/>
        <w:rPr>
          <w:rFonts w:ascii="Times New Roman" w:hAnsi="Times New Roman"/>
          <w:sz w:val="28"/>
        </w:rPr>
      </w:pPr>
      <w:r>
        <w:rPr>
          <w:rFonts w:ascii="Times New Roman" w:hAnsi="Times New Roman"/>
          <w:sz w:val="28"/>
        </w:rPr>
        <w:t xml:space="preserve">даю свое согласие Министерству сельского хозяйства и продовольствия Республики Татарстан (далее – Министерство), юридический адрес Министерства: 420014, Республика Татарстан, г. Казань, ул. Федосеевская, д. 36, Управлению сельского хозяйства и продовольствия Министерства в _________________________ </w:t>
      </w:r>
    </w:p>
    <w:p>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w:t>
      </w:r>
    </w:p>
    <w:p>
      <w:pPr>
        <w:spacing w:after="0" w:line="240" w:lineRule="auto"/>
        <w:ind w:firstLine="540"/>
        <w:jc w:val="both"/>
        <w:rPr>
          <w:rFonts w:ascii="Times New Roman" w:hAnsi="Times New Roman"/>
          <w:sz w:val="24"/>
        </w:rPr>
      </w:pPr>
      <w:r>
        <w:rPr>
          <w:rFonts w:ascii="Times New Roman" w:hAnsi="Times New Roman"/>
          <w:sz w:val="24"/>
        </w:rPr>
        <w:t xml:space="preserve">                                             (наименование муниципального района)</w:t>
      </w:r>
    </w:p>
    <w:p>
      <w:pPr>
        <w:spacing w:after="0" w:line="240" w:lineRule="auto"/>
        <w:jc w:val="both"/>
        <w:rPr>
          <w:rFonts w:ascii="Times New Roman" w:hAnsi="Times New Roman"/>
          <w:sz w:val="28"/>
        </w:rPr>
      </w:pPr>
      <w:r>
        <w:rPr>
          <w:rFonts w:ascii="Times New Roman" w:hAnsi="Times New Roman"/>
          <w:sz w:val="28"/>
        </w:rPr>
        <w:t>Республики Татарстан (далее – Управление), юридический адрес Управления:______________________________________________________________</w:t>
      </w:r>
    </w:p>
    <w:p>
      <w:pPr>
        <w:spacing w:after="0" w:line="240" w:lineRule="auto"/>
        <w:jc w:val="both"/>
        <w:rPr>
          <w:rFonts w:ascii="Times New Roman" w:hAnsi="Times New Roman"/>
          <w:sz w:val="28"/>
        </w:rPr>
      </w:pPr>
      <w:r>
        <w:rPr>
          <w:rFonts w:ascii="Times New Roman" w:hAnsi="Times New Roman"/>
          <w:sz w:val="28"/>
        </w:rPr>
        <w:t xml:space="preserve">                                     </w:t>
      </w:r>
    </w:p>
    <w:p>
      <w:pPr>
        <w:spacing w:after="0" w:line="240" w:lineRule="auto"/>
        <w:jc w:val="both"/>
        <w:rPr>
          <w:rFonts w:ascii="Times New Roman" w:hAnsi="Times New Roman"/>
          <w:sz w:val="28"/>
        </w:rPr>
      </w:pPr>
      <w:r>
        <w:rPr>
          <w:rFonts w:ascii="Times New Roman" w:hAnsi="Times New Roman"/>
          <w:sz w:val="28"/>
        </w:rPr>
        <w:t>на обработку персональных данных в целях моего участия в Республиканском конкурсе «Лучший комбайнер» в 2024 году.</w:t>
      </w:r>
    </w:p>
    <w:p>
      <w:pPr>
        <w:spacing w:after="0" w:line="240" w:lineRule="auto"/>
        <w:ind w:firstLine="709"/>
        <w:jc w:val="both"/>
        <w:rPr>
          <w:rFonts w:ascii="Times New Roman" w:hAnsi="Times New Roman"/>
          <w:sz w:val="28"/>
        </w:rPr>
      </w:pPr>
      <w:r>
        <w:rPr>
          <w:rFonts w:ascii="Times New Roman" w:hAnsi="Times New Roman"/>
          <w:sz w:val="28"/>
        </w:rPr>
        <w:t>Перечень моих персональных данных, на обработку которых я даю согласие: фамилия, имя, отчество (при наличии), дата рождения, паспортные данные (данные иного документа, удостоверяющего личность), содержащиеся в паспорте (документе, удостоверяющем личность) персональные данные, адрес места жительства, место работы,  контактный телефон (домашний, мобильный, рабочий), идентификационный номер налогоплательщика,  а также иные персональные данные, содержащиеся в трудовом договоре (документе, подтверждающем трудовые отношения), справке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spacing w:after="0" w:line="240" w:lineRule="auto"/>
        <w:ind w:firstLine="709"/>
        <w:jc w:val="both"/>
        <w:rPr>
          <w:rFonts w:ascii="Times New Roman" w:hAnsi="Times New Roman"/>
          <w:sz w:val="28"/>
        </w:rPr>
      </w:pPr>
      <w:r>
        <w:rPr>
          <w:rFonts w:ascii="Times New Roman" w:hAnsi="Times New Roman"/>
          <w:sz w:val="28"/>
        </w:rPr>
        <w:t>Перечень действий с персональными данными, на совершение которых дается согласие:</w:t>
      </w:r>
      <w:r>
        <w:rPr>
          <w:sz w:val="28"/>
        </w:rPr>
        <w:t xml:space="preserve"> </w:t>
      </w:r>
      <w:r>
        <w:rPr>
          <w:rFonts w:ascii="Times New Roman" w:hAnsi="Times New Roman"/>
          <w:sz w:val="28"/>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Pr>
          <w:rFonts w:ascii="Times New Roman" w:hAnsi="Times New Roman"/>
          <w:sz w:val="28"/>
        </w:rPr>
        <w:lastRenderedPageBreak/>
        <w:t xml:space="preserve">(распространение, предоставление, доступ), обезличивание, блокирование, удаление, уничтожение персональных данных. </w:t>
      </w:r>
    </w:p>
    <w:p>
      <w:pPr>
        <w:spacing w:after="0" w:line="240" w:lineRule="auto"/>
        <w:ind w:firstLine="709"/>
        <w:jc w:val="both"/>
        <w:rPr>
          <w:rFonts w:ascii="Times New Roman" w:hAnsi="Times New Roman"/>
          <w:sz w:val="28"/>
        </w:rPr>
      </w:pPr>
      <w:r>
        <w:rPr>
          <w:rFonts w:ascii="Times New Roman" w:hAnsi="Times New Roman"/>
          <w:sz w:val="28"/>
        </w:rPr>
        <w:t>Настоящее согласие действует в течении пяти лет с даты его подписания.</w:t>
      </w:r>
    </w:p>
    <w:p>
      <w:pPr>
        <w:tabs>
          <w:tab w:val="left" w:pos="567"/>
        </w:tabs>
        <w:spacing w:after="0" w:line="240" w:lineRule="auto"/>
        <w:ind w:firstLine="709"/>
        <w:jc w:val="both"/>
        <w:rPr>
          <w:rFonts w:ascii="Times New Roman" w:hAnsi="Times New Roman"/>
          <w:sz w:val="28"/>
        </w:rPr>
      </w:pPr>
      <w:r>
        <w:rPr>
          <w:rFonts w:ascii="Times New Roman" w:hAnsi="Times New Roman"/>
          <w:sz w:val="28"/>
        </w:rPr>
        <w:t>Подтверждаю, что ознакомлен(а) с положениями Федерального закона                          от 27 июля 2006 года № 152-ФЗ «О персональных данных», права  и обязанности в области защиты персональных данных мне разъяснены, мне известно, что данное согласие может быть отозвано в любой момент по моему письменному заявлению в адрес Министерства и (или) Управления.</w:t>
      </w:r>
    </w:p>
    <w:p>
      <w:pPr>
        <w:tabs>
          <w:tab w:val="left" w:pos="567"/>
        </w:tabs>
        <w:spacing w:after="0" w:line="240" w:lineRule="auto"/>
        <w:ind w:firstLine="709"/>
        <w:jc w:val="both"/>
        <w:rPr>
          <w:rFonts w:ascii="Times New Roman" w:hAnsi="Times New Roman"/>
          <w:sz w:val="28"/>
        </w:rPr>
      </w:pPr>
    </w:p>
    <w:p>
      <w:pPr>
        <w:tabs>
          <w:tab w:val="left" w:pos="567"/>
        </w:tabs>
        <w:spacing w:after="0" w:line="240" w:lineRule="auto"/>
        <w:ind w:firstLine="709"/>
        <w:jc w:val="right"/>
        <w:rPr>
          <w:rFonts w:ascii="Times New Roman" w:hAnsi="Times New Roman"/>
          <w:sz w:val="28"/>
        </w:rPr>
      </w:pPr>
      <w:r>
        <w:rPr>
          <w:rFonts w:ascii="Times New Roman" w:hAnsi="Times New Roman"/>
          <w:sz w:val="28"/>
        </w:rPr>
        <w:t>Подпись:____________________________</w:t>
      </w:r>
    </w:p>
    <w:p>
      <w:pPr>
        <w:spacing w:after="0" w:line="240" w:lineRule="auto"/>
        <w:rPr>
          <w:rFonts w:ascii="Times New Roman" w:hAnsi="Times New Roman"/>
          <w:sz w:val="28"/>
        </w:rPr>
      </w:pPr>
      <w:r>
        <w:rPr>
          <w:rFonts w:ascii="Times New Roman" w:hAnsi="Times New Roman"/>
          <w:sz w:val="28"/>
        </w:rPr>
        <w:t xml:space="preserve">                                                                                </w:t>
      </w:r>
    </w:p>
    <w:p>
      <w:pPr>
        <w:spacing w:after="0" w:line="240" w:lineRule="auto"/>
        <w:rPr>
          <w:rFonts w:ascii="Times New Roman" w:hAnsi="Times New Roman"/>
          <w:sz w:val="28"/>
        </w:rPr>
      </w:pPr>
      <w:r>
        <w:rPr>
          <w:rFonts w:ascii="Times New Roman" w:hAnsi="Times New Roman"/>
          <w:sz w:val="28"/>
        </w:rPr>
        <w:t xml:space="preserve">                                                                                Дата: ___________________________</w:t>
      </w:r>
    </w:p>
    <w:p>
      <w:pPr>
        <w:spacing w:after="0" w:line="240" w:lineRule="auto"/>
        <w:ind w:left="6379"/>
        <w:rPr>
          <w:rFonts w:ascii="Times New Roman" w:hAnsi="Times New Roman"/>
          <w:sz w:val="24"/>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708"/>
        <w:rPr>
          <w:rFonts w:ascii="Times New Roman" w:hAnsi="Times New Roman"/>
          <w:sz w:val="28"/>
        </w:rPr>
      </w:pPr>
    </w:p>
    <w:p>
      <w:pPr>
        <w:spacing w:after="0" w:line="240" w:lineRule="auto"/>
        <w:ind w:left="-708"/>
        <w:rPr>
          <w:rFonts w:ascii="Times New Roman" w:hAnsi="Times New Roman"/>
          <w:sz w:val="28"/>
        </w:rPr>
      </w:pPr>
    </w:p>
    <w:p>
      <w:pPr>
        <w:spacing w:after="0" w:line="240" w:lineRule="auto"/>
        <w:ind w:left="6379"/>
        <w:rPr>
          <w:rFonts w:ascii="Times New Roman" w:hAnsi="Times New Roman"/>
          <w:sz w:val="28"/>
        </w:rPr>
      </w:pPr>
    </w:p>
    <w:p>
      <w:pPr>
        <w:spacing w:after="0" w:line="240" w:lineRule="auto"/>
        <w:ind w:left="6379"/>
        <w:rPr>
          <w:rFonts w:ascii="Times New Roman" w:hAnsi="Times New Roman"/>
          <w:sz w:val="28"/>
        </w:rPr>
      </w:pPr>
      <w:r>
        <w:rPr>
          <w:rFonts w:ascii="Times New Roman" w:hAnsi="Times New Roman"/>
          <w:sz w:val="28"/>
        </w:rPr>
        <w:t>Приложение № 4</w:t>
      </w:r>
    </w:p>
    <w:p>
      <w:pPr>
        <w:spacing w:after="0" w:line="240" w:lineRule="auto"/>
        <w:ind w:left="6379"/>
        <w:rPr>
          <w:rFonts w:ascii="Times New Roman" w:hAnsi="Times New Roman"/>
          <w:sz w:val="28"/>
        </w:rPr>
      </w:pPr>
      <w:r>
        <w:rPr>
          <w:rFonts w:ascii="Times New Roman" w:hAnsi="Times New Roman"/>
          <w:sz w:val="28"/>
        </w:rPr>
        <w:t>к Положению о проведении</w:t>
      </w:r>
    </w:p>
    <w:p>
      <w:pPr>
        <w:spacing w:after="0" w:line="240" w:lineRule="auto"/>
        <w:ind w:left="6379"/>
        <w:rPr>
          <w:rFonts w:ascii="Times New Roman" w:hAnsi="Times New Roman"/>
          <w:sz w:val="28"/>
        </w:rPr>
      </w:pPr>
      <w:r>
        <w:rPr>
          <w:rFonts w:ascii="Times New Roman" w:hAnsi="Times New Roman"/>
          <w:sz w:val="28"/>
        </w:rPr>
        <w:t>Республиканского конкурса</w:t>
      </w:r>
    </w:p>
    <w:p>
      <w:pPr>
        <w:spacing w:after="0" w:line="240" w:lineRule="auto"/>
        <w:ind w:left="6379"/>
        <w:rPr>
          <w:rFonts w:ascii="Times New Roman" w:hAnsi="Times New Roman"/>
          <w:sz w:val="28"/>
        </w:rPr>
      </w:pPr>
      <w:r>
        <w:rPr>
          <w:rFonts w:ascii="Times New Roman" w:hAnsi="Times New Roman"/>
          <w:sz w:val="28"/>
        </w:rPr>
        <w:t>«Лучший комбайнер» в 2024 году</w:t>
      </w:r>
    </w:p>
    <w:p>
      <w:pPr>
        <w:spacing w:after="0" w:line="240" w:lineRule="auto"/>
        <w:ind w:left="6379"/>
        <w:rPr>
          <w:rFonts w:ascii="Times New Roman" w:hAnsi="Times New Roman"/>
          <w:sz w:val="28"/>
        </w:rPr>
      </w:pPr>
    </w:p>
    <w:p>
      <w:pPr>
        <w:spacing w:after="0" w:line="240" w:lineRule="auto"/>
        <w:jc w:val="center"/>
        <w:rPr>
          <w:rFonts w:ascii="Times New Roman" w:hAnsi="Times New Roman"/>
          <w:sz w:val="28"/>
        </w:rPr>
      </w:pPr>
      <w:r>
        <w:rPr>
          <w:rFonts w:ascii="Times New Roman" w:hAnsi="Times New Roman"/>
          <w:sz w:val="28"/>
        </w:rPr>
        <w:t xml:space="preserve">                                                                            Рекомендуемая форма</w:t>
      </w:r>
    </w:p>
    <w:p>
      <w:pPr>
        <w:widowControl w:val="0"/>
        <w:spacing w:after="0" w:line="240" w:lineRule="auto"/>
        <w:jc w:val="center"/>
        <w:rPr>
          <w:rFonts w:ascii="Times New Roman" w:hAnsi="Times New Roman"/>
          <w:sz w:val="28"/>
        </w:rPr>
      </w:pPr>
      <w:bookmarkStart w:id="5" w:name="P313"/>
      <w:bookmarkEnd w:id="5"/>
    </w:p>
    <w:p>
      <w:pPr>
        <w:widowControl w:val="0"/>
        <w:spacing w:after="0" w:line="240" w:lineRule="auto"/>
        <w:jc w:val="center"/>
        <w:rPr>
          <w:rFonts w:ascii="Times New Roman" w:hAnsi="Times New Roman"/>
          <w:sz w:val="28"/>
        </w:rPr>
      </w:pPr>
      <w:r>
        <w:rPr>
          <w:rFonts w:ascii="Times New Roman" w:hAnsi="Times New Roman"/>
          <w:sz w:val="28"/>
        </w:rPr>
        <w:t>Согласие на обработку персональных данных, разрешенных</w:t>
      </w:r>
    </w:p>
    <w:p>
      <w:pPr>
        <w:widowControl w:val="0"/>
        <w:spacing w:after="0" w:line="240" w:lineRule="auto"/>
        <w:jc w:val="center"/>
        <w:rPr>
          <w:rFonts w:ascii="Times New Roman" w:hAnsi="Times New Roman"/>
          <w:sz w:val="28"/>
        </w:rPr>
      </w:pPr>
      <w:r>
        <w:rPr>
          <w:rFonts w:ascii="Times New Roman" w:hAnsi="Times New Roman"/>
          <w:sz w:val="28"/>
        </w:rPr>
        <w:t>для распространения</w:t>
      </w:r>
    </w:p>
    <w:p>
      <w:pPr>
        <w:widowControl w:val="0"/>
        <w:spacing w:after="0" w:line="240" w:lineRule="auto"/>
        <w:jc w:val="both"/>
        <w:rPr>
          <w:rFonts w:ascii="Times New Roman" w:hAnsi="Times New Roman"/>
          <w:sz w:val="16"/>
        </w:rPr>
      </w:pPr>
    </w:p>
    <w:p>
      <w:pPr>
        <w:widowControl w:val="0"/>
        <w:spacing w:after="0" w:line="240" w:lineRule="auto"/>
        <w:jc w:val="both"/>
        <w:rPr>
          <w:rFonts w:ascii="Times New Roman" w:hAnsi="Times New Roman"/>
          <w:sz w:val="16"/>
        </w:rPr>
      </w:pPr>
    </w:p>
    <w:p>
      <w:pPr>
        <w:widowControl w:val="0"/>
        <w:spacing w:after="0" w:line="240" w:lineRule="auto"/>
        <w:jc w:val="both"/>
        <w:rPr>
          <w:rFonts w:ascii="Times New Roman" w:hAnsi="Times New Roman"/>
          <w:sz w:val="16"/>
        </w:rPr>
      </w:pPr>
    </w:p>
    <w:p>
      <w:pPr>
        <w:spacing w:after="0" w:line="240" w:lineRule="auto"/>
        <w:ind w:firstLine="709"/>
        <w:rPr>
          <w:rFonts w:ascii="Times New Roman" w:hAnsi="Times New Roman"/>
          <w:sz w:val="28"/>
        </w:rPr>
      </w:pPr>
      <w:r>
        <w:rPr>
          <w:rFonts w:ascii="Times New Roman" w:hAnsi="Times New Roman"/>
          <w:sz w:val="28"/>
        </w:rPr>
        <w:t xml:space="preserve">Я__________________________________________________________________,              </w:t>
      </w:r>
    </w:p>
    <w:p>
      <w:pPr>
        <w:spacing w:after="0" w:line="240" w:lineRule="auto"/>
        <w:ind w:firstLine="709"/>
        <w:jc w:val="center"/>
        <w:rPr>
          <w:rFonts w:ascii="Times New Roman" w:hAnsi="Times New Roman"/>
          <w:sz w:val="24"/>
        </w:rPr>
      </w:pPr>
      <w:r>
        <w:rPr>
          <w:rFonts w:ascii="Times New Roman" w:hAnsi="Times New Roman"/>
          <w:sz w:val="24"/>
        </w:rPr>
        <w:t>(фамилия, имя, отчество (при наличии)</w:t>
      </w:r>
    </w:p>
    <w:p>
      <w:pPr>
        <w:spacing w:after="0" w:line="240" w:lineRule="auto"/>
        <w:rPr>
          <w:rFonts w:ascii="Times New Roman" w:hAnsi="Times New Roman"/>
          <w:sz w:val="28"/>
        </w:rPr>
      </w:pPr>
      <w:r>
        <w:rPr>
          <w:rFonts w:ascii="Times New Roman" w:hAnsi="Times New Roman"/>
          <w:sz w:val="28"/>
        </w:rPr>
        <w:t>документ, удостоверяющий личность: _______________________________________</w:t>
      </w:r>
    </w:p>
    <w:p>
      <w:pPr>
        <w:spacing w:after="0" w:line="240" w:lineRule="auto"/>
        <w:rPr>
          <w:rFonts w:ascii="Times New Roman" w:hAnsi="Times New Roman"/>
          <w:sz w:val="24"/>
        </w:rPr>
      </w:pPr>
      <w:r>
        <w:rPr>
          <w:rFonts w:ascii="Times New Roman" w:hAnsi="Times New Roman"/>
          <w:sz w:val="24"/>
        </w:rPr>
        <w:t xml:space="preserve">                                                                                                    (вид документа)  </w:t>
      </w:r>
    </w:p>
    <w:p>
      <w:pPr>
        <w:spacing w:after="0" w:line="240" w:lineRule="auto"/>
        <w:rPr>
          <w:rFonts w:ascii="Times New Roman" w:hAnsi="Times New Roman"/>
          <w:sz w:val="28"/>
        </w:rPr>
      </w:pPr>
      <w:r>
        <w:rPr>
          <w:rFonts w:ascii="Times New Roman" w:hAnsi="Times New Roman"/>
          <w:sz w:val="28"/>
        </w:rPr>
        <w:t>серия, номер документа:___________________ дата выдачи: ____________________</w:t>
      </w:r>
    </w:p>
    <w:p>
      <w:pPr>
        <w:spacing w:after="0" w:line="240" w:lineRule="auto"/>
        <w:rPr>
          <w:rFonts w:ascii="Times New Roman" w:hAnsi="Times New Roman"/>
          <w:sz w:val="28"/>
        </w:rPr>
      </w:pPr>
      <w:r>
        <w:rPr>
          <w:rFonts w:ascii="Times New Roman" w:hAnsi="Times New Roman"/>
          <w:sz w:val="28"/>
        </w:rPr>
        <w:t>выдавший орган:_________________________________________________________,</w:t>
      </w:r>
    </w:p>
    <w:p>
      <w:pPr>
        <w:spacing w:after="0" w:line="240" w:lineRule="auto"/>
        <w:rPr>
          <w:rFonts w:ascii="Times New Roman" w:hAnsi="Times New Roman"/>
          <w:sz w:val="28"/>
        </w:rPr>
      </w:pPr>
      <w:r>
        <w:rPr>
          <w:rFonts w:ascii="Times New Roman" w:hAnsi="Times New Roman"/>
          <w:sz w:val="28"/>
        </w:rPr>
        <w:t>проживающий (ая) по адресу:_______________________________________________</w:t>
      </w:r>
    </w:p>
    <w:p>
      <w:pPr>
        <w:spacing w:after="0" w:line="240" w:lineRule="auto"/>
        <w:rPr>
          <w:rFonts w:ascii="Times New Roman" w:hAnsi="Times New Roman"/>
          <w:sz w:val="28"/>
        </w:rPr>
      </w:pPr>
      <w:r>
        <w:rPr>
          <w:rFonts w:ascii="Times New Roman" w:hAnsi="Times New Roman"/>
          <w:sz w:val="28"/>
        </w:rPr>
        <w:t>________________________________________________________________________,</w:t>
      </w:r>
    </w:p>
    <w:p>
      <w:pPr>
        <w:spacing w:after="0" w:line="240" w:lineRule="auto"/>
        <w:jc w:val="both"/>
        <w:rPr>
          <w:rFonts w:ascii="Times New Roman" w:hAnsi="Times New Roman"/>
          <w:sz w:val="28"/>
        </w:rPr>
      </w:pPr>
      <w:r>
        <w:rPr>
          <w:rFonts w:ascii="Times New Roman" w:hAnsi="Times New Roman"/>
          <w:sz w:val="28"/>
        </w:rPr>
        <w:t xml:space="preserve">в соответствии со </w:t>
      </w:r>
      <w:hyperlink r:id="rId11" w:history="1">
        <w:r>
          <w:rPr>
            <w:rFonts w:ascii="Times New Roman" w:hAnsi="Times New Roman"/>
            <w:sz w:val="28"/>
          </w:rPr>
          <w:t>статьей 10</w:t>
        </w:r>
      </w:hyperlink>
      <w:r>
        <w:rPr>
          <w:rFonts w:ascii="Times New Roman" w:hAnsi="Times New Roman"/>
          <w:sz w:val="28"/>
        </w:rPr>
        <w:t>.1 Федерального закона от 27 июля 2006 года   № 152-ФЗ «О персональных данных» даю свое согласие Министерству сельского хозяйства и продовольствия Республики Татарстан (далее – Министерство), ИНН 1654019555, юридический адрес Министерства: 420014, Республика Татарстан, г. Казань, ул. Федосеевская, д. 36, Управлению сельского хозяйства и продовольствия Министерства в __________________________________________________________</w:t>
      </w:r>
    </w:p>
    <w:p>
      <w:pPr>
        <w:spacing w:after="0" w:line="240" w:lineRule="auto"/>
        <w:ind w:firstLine="540"/>
        <w:jc w:val="both"/>
        <w:rPr>
          <w:rFonts w:ascii="Times New Roman" w:hAnsi="Times New Roman"/>
          <w:sz w:val="24"/>
        </w:rPr>
      </w:pPr>
      <w:r>
        <w:rPr>
          <w:rFonts w:ascii="Times New Roman" w:hAnsi="Times New Roman"/>
          <w:sz w:val="24"/>
        </w:rPr>
        <w:t xml:space="preserve">                                             (наименование муниципального района)</w:t>
      </w:r>
    </w:p>
    <w:p>
      <w:pPr>
        <w:spacing w:after="0" w:line="240" w:lineRule="auto"/>
        <w:jc w:val="both"/>
        <w:rPr>
          <w:rFonts w:ascii="Times New Roman" w:hAnsi="Times New Roman"/>
          <w:sz w:val="28"/>
        </w:rPr>
      </w:pPr>
      <w:r>
        <w:rPr>
          <w:rFonts w:ascii="Times New Roman" w:hAnsi="Times New Roman"/>
          <w:sz w:val="28"/>
        </w:rPr>
        <w:t>Республики Татарстан (далее – Управление), ИНН____________, юридический адрес Управления:______________________________________________________________</w:t>
      </w:r>
    </w:p>
    <w:p>
      <w:pPr>
        <w:spacing w:after="0" w:line="240" w:lineRule="auto"/>
        <w:jc w:val="both"/>
        <w:rPr>
          <w:rFonts w:ascii="Times New Roman" w:hAnsi="Times New Roman"/>
          <w:sz w:val="28"/>
        </w:rPr>
      </w:pPr>
      <w:r>
        <w:rPr>
          <w:rFonts w:ascii="Times New Roman" w:hAnsi="Times New Roman"/>
          <w:sz w:val="28"/>
        </w:rPr>
        <w:br/>
        <w:t xml:space="preserve">(далее совместно именуемые «оператор») на распространение (передачу, предоставление, доступ) персональных данных с целью моего участия в Республиканском конкурсе «Лучший комбайнер» в 2024 году. </w:t>
      </w:r>
    </w:p>
    <w:p>
      <w:pPr>
        <w:widowControl w:val="0"/>
        <w:spacing w:after="0" w:line="240" w:lineRule="auto"/>
        <w:ind w:firstLine="709"/>
        <w:jc w:val="both"/>
        <w:rPr>
          <w:rFonts w:ascii="Times New Roman" w:hAnsi="Times New Roman"/>
          <w:sz w:val="28"/>
        </w:rPr>
      </w:pPr>
      <w:r>
        <w:rPr>
          <w:rFonts w:ascii="Times New Roman" w:hAnsi="Times New Roman"/>
          <w:sz w:val="28"/>
        </w:rPr>
        <w:t>1. Перечень персональных данных, на обработку которых дается согласие:</w:t>
      </w:r>
    </w:p>
    <w:p>
      <w:pPr>
        <w:widowControl w:val="0"/>
        <w:spacing w:after="0" w:line="240" w:lineRule="auto"/>
        <w:ind w:firstLine="540"/>
        <w:jc w:val="both"/>
        <w:rPr>
          <w:rFonts w:ascii="Times New Roman" w:hAnsi="Times New Roman"/>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94"/>
        <w:gridCol w:w="5216"/>
        <w:gridCol w:w="2274"/>
        <w:gridCol w:w="1984"/>
      </w:tblGrid>
      <w:tr>
        <w:trPr>
          <w:trHeight w:val="189"/>
        </w:trPr>
        <w:tc>
          <w:tcPr>
            <w:tcW w:w="79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center"/>
              <w:rPr>
                <w:rFonts w:ascii="Times New Roman" w:hAnsi="Times New Roman"/>
                <w:sz w:val="28"/>
              </w:rPr>
            </w:pPr>
            <w:r>
              <w:rPr>
                <w:rFonts w:ascii="Times New Roman" w:hAnsi="Times New Roman"/>
                <w:sz w:val="28"/>
              </w:rPr>
              <w:t>№</w:t>
            </w:r>
          </w:p>
          <w:p>
            <w:pPr>
              <w:widowControl w:val="0"/>
              <w:spacing w:after="0" w:line="240" w:lineRule="auto"/>
              <w:jc w:val="center"/>
              <w:rPr>
                <w:rFonts w:ascii="Times New Roman" w:hAnsi="Times New Roman"/>
                <w:sz w:val="28"/>
              </w:rPr>
            </w:pPr>
            <w:r>
              <w:rPr>
                <w:rFonts w:ascii="Times New Roman" w:hAnsi="Times New Roman"/>
                <w:sz w:val="28"/>
              </w:rPr>
              <w:t>п/п</w:t>
            </w:r>
          </w:p>
        </w:tc>
        <w:tc>
          <w:tcPr>
            <w:tcW w:w="521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center"/>
              <w:rPr>
                <w:rFonts w:ascii="Times New Roman" w:hAnsi="Times New Roman"/>
                <w:sz w:val="28"/>
              </w:rPr>
            </w:pPr>
            <w:r>
              <w:rPr>
                <w:rFonts w:ascii="Times New Roman" w:hAnsi="Times New Roman"/>
                <w:sz w:val="28"/>
              </w:rPr>
              <w:t>Персональные данные</w:t>
            </w:r>
          </w:p>
        </w:tc>
        <w:tc>
          <w:tcPr>
            <w:tcW w:w="425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center"/>
              <w:rPr>
                <w:rFonts w:ascii="Times New Roman" w:hAnsi="Times New Roman"/>
                <w:sz w:val="28"/>
              </w:rPr>
            </w:pPr>
            <w:r>
              <w:rPr>
                <w:rFonts w:ascii="Times New Roman" w:hAnsi="Times New Roman"/>
                <w:sz w:val="28"/>
              </w:rPr>
              <w:t>Согласие</w:t>
            </w:r>
          </w:p>
        </w:tc>
      </w:tr>
      <w:tr>
        <w:trPr>
          <w:trHeight w:val="83"/>
        </w:trPr>
        <w:tc>
          <w:tcPr>
            <w:tcW w:w="79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tc>
        <w:tc>
          <w:tcPr>
            <w:tcW w:w="521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center"/>
              <w:rPr>
                <w:rFonts w:ascii="Times New Roman" w:hAnsi="Times New Roman"/>
                <w:sz w:val="28"/>
              </w:rPr>
            </w:pPr>
            <w:r>
              <w:rPr>
                <w:rFonts w:ascii="Times New Roman" w:hAnsi="Times New Roman"/>
                <w:sz w:val="28"/>
              </w:rPr>
              <w:t>ДА</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center"/>
              <w:rPr>
                <w:rFonts w:ascii="Times New Roman" w:hAnsi="Times New Roman"/>
                <w:sz w:val="28"/>
              </w:rPr>
            </w:pPr>
            <w:r>
              <w:rPr>
                <w:rFonts w:ascii="Times New Roman" w:hAnsi="Times New Roman"/>
                <w:sz w:val="28"/>
              </w:rPr>
              <w:t>НЕТ</w:t>
            </w:r>
          </w:p>
        </w:tc>
      </w:tr>
      <w:tr>
        <w:trPr>
          <w:trHeight w:val="261"/>
        </w:trP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1.</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Фамилия</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r>
        <w:trPr>
          <w:trHeight w:val="297"/>
        </w:trP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2.</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Имя</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r>
        <w:trPr>
          <w:trHeight w:val="319"/>
        </w:trP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3.</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Отчество (при наличии)</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r>
        <w:trPr>
          <w:trHeight w:val="223"/>
        </w:trP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lastRenderedPageBreak/>
              <w:t>4.</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Год, месяц, дата и место рождения</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r>
        <w:trPr>
          <w:trHeight w:val="287"/>
        </w:trP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5.</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Адрес</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6.</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Образование</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r>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7.</w:t>
            </w:r>
          </w:p>
        </w:tc>
        <w:tc>
          <w:tcPr>
            <w:tcW w:w="52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both"/>
              <w:rPr>
                <w:rFonts w:ascii="Times New Roman" w:hAnsi="Times New Roman"/>
                <w:sz w:val="28"/>
              </w:rPr>
            </w:pPr>
            <w:r>
              <w:rPr>
                <w:rFonts w:ascii="Times New Roman" w:hAnsi="Times New Roman"/>
                <w:sz w:val="28"/>
              </w:rPr>
              <w:t>Профессия</w:t>
            </w:r>
          </w:p>
        </w:tc>
        <w:tc>
          <w:tcPr>
            <w:tcW w:w="2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bl>
    <w:p>
      <w:pPr>
        <w:widowControl w:val="0"/>
        <w:spacing w:after="0" w:line="240" w:lineRule="auto"/>
        <w:ind w:firstLine="540"/>
        <w:jc w:val="both"/>
        <w:rPr>
          <w:rFonts w:ascii="Times New Roman" w:hAnsi="Times New Roman"/>
          <w:sz w:val="28"/>
        </w:rPr>
      </w:pPr>
    </w:p>
    <w:p>
      <w:pPr>
        <w:widowControl w:val="0"/>
        <w:spacing w:after="0" w:line="240" w:lineRule="auto"/>
        <w:ind w:firstLine="709"/>
        <w:jc w:val="both"/>
        <w:rPr>
          <w:rFonts w:ascii="Times New Roman" w:hAnsi="Times New Roman"/>
          <w:sz w:val="28"/>
        </w:rPr>
      </w:pPr>
      <w:r>
        <w:rPr>
          <w:rFonts w:ascii="Times New Roman" w:hAnsi="Times New Roman"/>
          <w:sz w:val="28"/>
        </w:rPr>
        <w:t>2. Перечень персональных данных, для обработки которых устанавливаются условия и запреты:</w:t>
      </w:r>
    </w:p>
    <w:p>
      <w:pPr>
        <w:widowControl w:val="0"/>
        <w:spacing w:after="0" w:line="240" w:lineRule="auto"/>
        <w:ind w:firstLine="709"/>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89"/>
        <w:gridCol w:w="5185"/>
        <w:gridCol w:w="4232"/>
      </w:tblGrid>
      <w:tr>
        <w:trPr>
          <w:trHeight w:val="653"/>
        </w:trPr>
        <w:tc>
          <w:tcPr>
            <w:tcW w:w="7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jc w:val="center"/>
              <w:rPr>
                <w:rFonts w:ascii="Times New Roman" w:hAnsi="Times New Roman"/>
                <w:sz w:val="28"/>
              </w:rPr>
            </w:pPr>
            <w:r>
              <w:rPr>
                <w:rFonts w:ascii="Times New Roman" w:hAnsi="Times New Roman"/>
                <w:sz w:val="28"/>
              </w:rPr>
              <w:t>№ п/п</w:t>
            </w:r>
          </w:p>
        </w:tc>
        <w:tc>
          <w:tcPr>
            <w:tcW w:w="51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pPr>
              <w:widowControl w:val="0"/>
              <w:spacing w:after="0" w:line="240" w:lineRule="auto"/>
              <w:jc w:val="center"/>
              <w:rPr>
                <w:rFonts w:ascii="Times New Roman" w:hAnsi="Times New Roman"/>
                <w:sz w:val="28"/>
              </w:rPr>
            </w:pPr>
            <w:r>
              <w:rPr>
                <w:rFonts w:ascii="Times New Roman" w:hAnsi="Times New Roman"/>
                <w:sz w:val="28"/>
              </w:rPr>
              <w:t>Персональные данные</w:t>
            </w:r>
          </w:p>
        </w:tc>
        <w:tc>
          <w:tcPr>
            <w:tcW w:w="42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pPr>
              <w:widowControl w:val="0"/>
              <w:spacing w:after="0" w:line="240" w:lineRule="auto"/>
              <w:jc w:val="center"/>
              <w:rPr>
                <w:rFonts w:ascii="Times New Roman" w:hAnsi="Times New Roman"/>
                <w:sz w:val="28"/>
              </w:rPr>
            </w:pPr>
            <w:r>
              <w:rPr>
                <w:rFonts w:ascii="Times New Roman" w:hAnsi="Times New Roman"/>
                <w:sz w:val="28"/>
              </w:rPr>
              <w:t>Перечень устанавливаемых условий и запретов</w:t>
            </w:r>
          </w:p>
        </w:tc>
      </w:tr>
      <w:tr>
        <w:trPr>
          <w:trHeight w:val="211"/>
        </w:trPr>
        <w:tc>
          <w:tcPr>
            <w:tcW w:w="1020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1. [Категория персональных данных]</w:t>
            </w:r>
          </w:p>
        </w:tc>
      </w:tr>
      <w:tr>
        <w:tc>
          <w:tcPr>
            <w:tcW w:w="78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c>
          <w:tcPr>
            <w:tcW w:w="51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r>
              <w:rPr>
                <w:rFonts w:ascii="Times New Roman" w:hAnsi="Times New Roman"/>
                <w:sz w:val="28"/>
              </w:rPr>
              <w:t>[Перечень персональных данных]</w:t>
            </w:r>
          </w:p>
        </w:tc>
        <w:tc>
          <w:tcPr>
            <w:tcW w:w="42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widowControl w:val="0"/>
              <w:spacing w:after="0" w:line="240" w:lineRule="auto"/>
              <w:rPr>
                <w:rFonts w:ascii="Times New Roman" w:hAnsi="Times New Roman"/>
                <w:sz w:val="28"/>
              </w:rPr>
            </w:pPr>
          </w:p>
        </w:tc>
      </w:tr>
    </w:tbl>
    <w:p>
      <w:pPr>
        <w:widowControl w:val="0"/>
        <w:spacing w:after="0" w:line="240" w:lineRule="auto"/>
        <w:jc w:val="both"/>
        <w:rPr>
          <w:rFonts w:ascii="Times New Roman" w:hAnsi="Times New Roman"/>
        </w:rPr>
      </w:pPr>
    </w:p>
    <w:p>
      <w:pPr>
        <w:spacing w:after="0" w:line="240" w:lineRule="auto"/>
        <w:ind w:firstLine="709"/>
        <w:jc w:val="both"/>
        <w:rPr>
          <w:rFonts w:ascii="Times New Roman" w:hAnsi="Times New Roman"/>
          <w:sz w:val="28"/>
        </w:rPr>
      </w:pPr>
      <w:r>
        <w:rPr>
          <w:rFonts w:ascii="Times New Roman" w:hAnsi="Times New Roman"/>
          <w:sz w:val="28"/>
        </w:rPr>
        <w:t>Пункт 2 настоящего согласия заполняется по желанию субъекта персональных данных без ограничений со стороны оператора, осуществляющего обработку персональных данных. 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spacing w:after="0" w:line="240" w:lineRule="auto"/>
        <w:ind w:firstLine="709"/>
        <w:jc w:val="both"/>
        <w:rPr>
          <w:rFonts w:ascii="Times New Roman" w:hAnsi="Times New Roman"/>
          <w:sz w:val="28"/>
        </w:rPr>
      </w:pPr>
      <w:r>
        <w:rPr>
          <w:rFonts w:ascii="Times New Roman" w:hAnsi="Times New Roman"/>
          <w:sz w:val="28"/>
        </w:rPr>
        <w:t>3.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 ________________________________________________________________________________________________________________________________________________________________________________________________________________________.</w:t>
      </w:r>
    </w:p>
    <w:p>
      <w:pPr>
        <w:spacing w:after="0" w:line="240" w:lineRule="auto"/>
        <w:ind w:firstLine="708"/>
        <w:jc w:val="both"/>
        <w:rPr>
          <w:rFonts w:ascii="Times New Roman" w:hAnsi="Times New Roman"/>
          <w:sz w:val="28"/>
        </w:rPr>
      </w:pPr>
      <w:r>
        <w:rPr>
          <w:rFonts w:ascii="Times New Roman" w:hAnsi="Times New Roman"/>
          <w:sz w:val="28"/>
        </w:rPr>
        <w:t xml:space="preserve"> 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https://agro.tatarstan.ru/.</w:t>
      </w:r>
    </w:p>
    <w:p>
      <w:pPr>
        <w:spacing w:after="0" w:line="240" w:lineRule="auto"/>
        <w:ind w:firstLine="709"/>
        <w:jc w:val="both"/>
        <w:rPr>
          <w:rFonts w:ascii="Times New Roman" w:hAnsi="Times New Roman"/>
          <w:sz w:val="28"/>
        </w:rPr>
      </w:pPr>
      <w:r>
        <w:rPr>
          <w:rFonts w:ascii="Times New Roman" w:hAnsi="Times New Roman"/>
          <w:sz w:val="28"/>
        </w:rPr>
        <w:t>Настоящее согласие действует:________________________________________.</w:t>
      </w:r>
    </w:p>
    <w:p>
      <w:pPr>
        <w:widowControl w:val="0"/>
        <w:spacing w:after="0" w:line="240" w:lineRule="auto"/>
        <w:ind w:firstLine="709"/>
        <w:jc w:val="both"/>
        <w:rPr>
          <w:rFonts w:ascii="Times New Roman" w:hAnsi="Times New Roman"/>
          <w:sz w:val="24"/>
        </w:rPr>
      </w:pPr>
      <w:r>
        <w:rPr>
          <w:rFonts w:ascii="Times New Roman" w:hAnsi="Times New Roman"/>
          <w:sz w:val="24"/>
        </w:rPr>
        <w:t xml:space="preserve">                                                                            (указать конкретный срок действия согласия)</w:t>
      </w:r>
    </w:p>
    <w:p>
      <w:pPr>
        <w:spacing w:after="0" w:line="240" w:lineRule="auto"/>
        <w:ind w:firstLine="709"/>
        <w:jc w:val="both"/>
        <w:rPr>
          <w:rFonts w:ascii="Times New Roman" w:hAnsi="Times New Roman"/>
          <w:sz w:val="28"/>
        </w:rPr>
      </w:pPr>
      <w:r>
        <w:rPr>
          <w:rFonts w:ascii="Times New Roman" w:hAnsi="Times New Roman"/>
          <w:sz w:val="28"/>
        </w:rPr>
        <w:t xml:space="preserve">Передача (распространение, предоставление, доступ) персональных данных, разрешенных субъектом персональных данных для распространения, подлежит  прекращению в любое время по письменному требованию субъекта персональных данных, представленному в адрес оператора. </w:t>
      </w:r>
    </w:p>
    <w:p>
      <w:pPr>
        <w:tabs>
          <w:tab w:val="left" w:pos="567"/>
        </w:tabs>
        <w:spacing w:after="0" w:line="240" w:lineRule="auto"/>
        <w:ind w:firstLine="709"/>
        <w:jc w:val="right"/>
        <w:rPr>
          <w:rFonts w:ascii="Times New Roman" w:hAnsi="Times New Roman"/>
          <w:sz w:val="28"/>
        </w:rPr>
      </w:pPr>
      <w:r>
        <w:rPr>
          <w:rFonts w:ascii="Times New Roman" w:hAnsi="Times New Roman"/>
          <w:sz w:val="28"/>
        </w:rPr>
        <w:t xml:space="preserve">              </w:t>
      </w:r>
    </w:p>
    <w:p>
      <w:pPr>
        <w:tabs>
          <w:tab w:val="left" w:pos="567"/>
        </w:tabs>
        <w:spacing w:after="0" w:line="240" w:lineRule="auto"/>
        <w:ind w:firstLine="709"/>
        <w:jc w:val="right"/>
        <w:rPr>
          <w:rFonts w:ascii="Times New Roman" w:hAnsi="Times New Roman"/>
          <w:sz w:val="28"/>
        </w:rPr>
      </w:pPr>
      <w:r>
        <w:rPr>
          <w:rFonts w:ascii="Times New Roman" w:hAnsi="Times New Roman"/>
          <w:sz w:val="28"/>
        </w:rPr>
        <w:t xml:space="preserve">  Подпись:____________________________</w:t>
      </w:r>
    </w:p>
    <w:p>
      <w:pPr>
        <w:spacing w:after="0"/>
        <w:rPr>
          <w:rFonts w:ascii="Times New Roman" w:hAnsi="Times New Roman"/>
          <w:sz w:val="28"/>
        </w:rPr>
      </w:pPr>
      <w:r>
        <w:rPr>
          <w:rFonts w:ascii="Times New Roman" w:hAnsi="Times New Roman"/>
          <w:sz w:val="28"/>
        </w:rPr>
        <w:t xml:space="preserve">                                                                                Дата: ___________________________</w:t>
      </w:r>
    </w:p>
    <w:sectPr>
      <w:headerReference w:type="default" r:id="rId12"/>
      <w:pgSz w:w="11906" w:h="16838"/>
      <w:pgMar w:top="993" w:right="566" w:bottom="963"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3</w:t>
    </w:r>
    <w:r>
      <w:fldChar w:fldCharType="end"/>
    </w:r>
  </w:p>
  <w:p>
    <w:pPr>
      <w:jc w:val="center"/>
    </w:pPr>
  </w:p>
  <w:p>
    <w:pPr>
      <w:pStyle w:val="a5"/>
      <w:jc w:val="center"/>
      <w:rPr>
        <w:rFonts w:ascii="Times New Roman" w:hAnsi="Times New Roman"/>
        <w:sz w:val="28"/>
      </w:rPr>
    </w:pPr>
  </w:p>
  <w:p>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p>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5</w:t>
    </w:r>
    <w:r>
      <w:fldChar w:fldCharType="end"/>
    </w:r>
  </w:p>
  <w:p>
    <w:pPr>
      <w:jc w:val="center"/>
    </w:pPr>
  </w:p>
  <w:p>
    <w:pPr>
      <w:pStyle w:val="a5"/>
      <w:jc w:val="center"/>
      <w:rPr>
        <w:rFonts w:ascii="Times New Roman" w:hAnsi="Times New Roman"/>
        <w:sz w:val="28"/>
      </w:rPr>
    </w:pPr>
  </w:p>
  <w:p>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13</w:t>
    </w:r>
    <w:r>
      <w:fldChar w:fldCharType="end"/>
    </w:r>
  </w:p>
  <w:p>
    <w:pPr>
      <w:jc w:val="center"/>
    </w:pPr>
  </w:p>
  <w:p>
    <w:pPr>
      <w:pStyle w:val="a5"/>
      <w:jc w:val="center"/>
      <w:rPr>
        <w:rFonts w:ascii="Times New Roman" w:hAnsi="Times New Roman"/>
        <w:sz w:val="28"/>
      </w:rPr>
    </w:pPr>
  </w:p>
  <w:p>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79C87-4BC5-4AEC-9B21-C2F0D7B4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2">
    <w:name w:val="Основной шрифт абзаца1"/>
    <w:link w:val="3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26282F"/>
      <w:sz w:val="24"/>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color w:val="000000"/>
      <w:sz w:val="20"/>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33">
    <w:name w:val="Body Text 3"/>
    <w:basedOn w:val="a"/>
    <w:link w:val="34"/>
    <w:pPr>
      <w:spacing w:after="0" w:line="240" w:lineRule="auto"/>
    </w:pPr>
    <w:rPr>
      <w:rFonts w:ascii="Times New Roman" w:hAnsi="Times New Roman"/>
      <w:sz w:val="28"/>
    </w:rPr>
  </w:style>
  <w:style w:type="character" w:customStyle="1" w:styleId="34">
    <w:name w:val="Основной текст 3 Знак"/>
    <w:basedOn w:val="1"/>
    <w:link w:val="33"/>
    <w:rPr>
      <w:rFonts w:ascii="Times New Roman" w:hAnsi="Times New Roman"/>
      <w:sz w:val="28"/>
    </w:rPr>
  </w:style>
  <w:style w:type="character" w:customStyle="1" w:styleId="20">
    <w:name w:val="Заголовок 2 Знак"/>
    <w:link w:val="2"/>
    <w:rPr>
      <w:rFonts w:ascii="XO Thames" w:hAnsi="XO Thames"/>
      <w:b/>
      <w:sz w:val="28"/>
    </w:rPr>
  </w:style>
  <w:style w:type="table" w:styleId="a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gro.tatarstan.ru" TargetMode="Externa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nar.Kalimullin@tatar.ru" TargetMode="External"/><Relationship Id="rId11" Type="http://schemas.openxmlformats.org/officeDocument/2006/relationships/hyperlink" Target="consultantplus://offline/ref=36AEA9D46C032661AC696398C1DCB6A0C24A763BF5E23F8A6D1A9F413A6D2275692A95DECCF7A5658E1F1DB02A0B879C5642D9C964iDN" TargetMode="Externa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3492</Words>
  <Characters>19907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2024-09-26T07:52:00Z</dcterms:created>
  <dcterms:modified xsi:type="dcterms:W3CDTF">2024-09-26T07:52:00Z</dcterms:modified>
</cp:coreProperties>
</file>