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FF4A5" w14:textId="77777777" w:rsidR="003C28B2" w:rsidRPr="00CC2AB9" w:rsidRDefault="003C28B2" w:rsidP="003C28B2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CC2AB9">
        <w:rPr>
          <w:rFonts w:eastAsia="Calibri" w:cs="Times New Roman"/>
          <w:b/>
          <w:bCs/>
        </w:rPr>
        <w:t xml:space="preserve">Дата размещения – </w:t>
      </w:r>
      <w:r>
        <w:rPr>
          <w:rFonts w:eastAsia="Calibri" w:cs="Times New Roman"/>
          <w:b/>
          <w:bCs/>
        </w:rPr>
        <w:t>30</w:t>
      </w:r>
      <w:r>
        <w:rPr>
          <w:rFonts w:eastAsia="Calibri"/>
          <w:b/>
          <w:bCs/>
        </w:rPr>
        <w:t>.09</w:t>
      </w:r>
      <w:r w:rsidRPr="00CC2AB9">
        <w:rPr>
          <w:rFonts w:eastAsia="Calibri" w:cs="Times New Roman"/>
          <w:b/>
          <w:bCs/>
        </w:rPr>
        <w:t>.2024</w:t>
      </w:r>
    </w:p>
    <w:p w14:paraId="5F4931A2" w14:textId="77777777" w:rsidR="003C28B2" w:rsidRPr="00CC2AB9" w:rsidRDefault="003C28B2" w:rsidP="003C28B2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CC2AB9">
        <w:rPr>
          <w:rFonts w:eastAsia="Calibri"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Pr="009860C2">
        <w:rPr>
          <w:rFonts w:eastAsia="Calibri"/>
          <w:b/>
          <w:bCs/>
        </w:rPr>
        <w:t>09</w:t>
      </w:r>
      <w:r w:rsidRPr="00CC2AB9">
        <w:rPr>
          <w:rFonts w:eastAsia="Calibri" w:cs="Times New Roman"/>
          <w:b/>
          <w:bCs/>
        </w:rPr>
        <w:t>.</w:t>
      </w:r>
      <w:r>
        <w:rPr>
          <w:rFonts w:eastAsia="Calibri"/>
          <w:b/>
          <w:bCs/>
        </w:rPr>
        <w:t>1</w:t>
      </w:r>
      <w:r w:rsidRPr="00CC2AB9">
        <w:rPr>
          <w:rFonts w:eastAsia="Calibri" w:cs="Times New Roman"/>
          <w:b/>
          <w:bCs/>
        </w:rPr>
        <w:t>0.2024</w:t>
      </w:r>
    </w:p>
    <w:p w14:paraId="16020FF0" w14:textId="77777777" w:rsidR="003C28B2" w:rsidRPr="00CC2AB9" w:rsidRDefault="003C28B2" w:rsidP="003C28B2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CC2AB9">
        <w:rPr>
          <w:rFonts w:eastAsia="Calibri" w:cs="Times New Roman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CC2AB9">
        <w:rPr>
          <w:rFonts w:eastAsia="Calibri" w:cs="Times New Roman"/>
          <w:b/>
          <w:bCs/>
        </w:rPr>
        <w:t>г.Казань</w:t>
      </w:r>
      <w:proofErr w:type="spellEnd"/>
      <w:r w:rsidRPr="00CC2AB9">
        <w:rPr>
          <w:rFonts w:eastAsia="Calibri" w:cs="Times New Roman"/>
          <w:b/>
          <w:bCs/>
        </w:rPr>
        <w:t xml:space="preserve">, </w:t>
      </w:r>
      <w:proofErr w:type="spellStart"/>
      <w:r w:rsidRPr="00CC2AB9">
        <w:rPr>
          <w:rFonts w:eastAsia="Calibri" w:cs="Times New Roman"/>
          <w:b/>
          <w:bCs/>
        </w:rPr>
        <w:t>ул.Груздева</w:t>
      </w:r>
      <w:proofErr w:type="spellEnd"/>
      <w:r w:rsidRPr="00CC2AB9">
        <w:rPr>
          <w:rFonts w:eastAsia="Calibri" w:cs="Times New Roman"/>
          <w:b/>
          <w:bCs/>
        </w:rPr>
        <w:t>, д.5</w:t>
      </w:r>
    </w:p>
    <w:p w14:paraId="682A15DE" w14:textId="77777777" w:rsidR="003C28B2" w:rsidRPr="00CC2AB9" w:rsidRDefault="003C28B2" w:rsidP="003C28B2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  <w:lang w:val="en-US"/>
        </w:rPr>
      </w:pPr>
      <w:r w:rsidRPr="00CC2AB9">
        <w:rPr>
          <w:rFonts w:eastAsia="Calibri" w:cs="Times New Roman"/>
          <w:b/>
          <w:bCs/>
          <w:lang w:val="en-US"/>
        </w:rPr>
        <w:t xml:space="preserve">e-mail – </w:t>
      </w:r>
      <w:r w:rsidRPr="00CC2AB9">
        <w:rPr>
          <w:rFonts w:eastAsia="Calibri" w:cs="Times New Roman"/>
          <w:b/>
          <w:lang w:val="en-US"/>
        </w:rPr>
        <w:t>Danila.Politov@tatar.ru</w:t>
      </w:r>
      <w:r w:rsidRPr="00CC2AB9" w:rsidDel="00A20C67">
        <w:rPr>
          <w:rFonts w:eastAsia="Calibri" w:cs="Times New Roman"/>
          <w:b/>
          <w:bCs/>
          <w:lang w:val="en-US"/>
        </w:rPr>
        <w:t xml:space="preserve"> </w:t>
      </w:r>
    </w:p>
    <w:p w14:paraId="3195E1E1" w14:textId="77777777" w:rsidR="003C28B2" w:rsidRPr="00CC2AB9" w:rsidRDefault="003C28B2" w:rsidP="003C28B2">
      <w:pPr>
        <w:keepNext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CC2AB9">
        <w:rPr>
          <w:rFonts w:eastAsia="Calibri"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5E0754B8" w14:textId="77777777" w:rsidR="003C28B2" w:rsidRPr="00CC2AB9" w:rsidRDefault="003C28B2" w:rsidP="003C28B2">
      <w:pPr>
        <w:widowControl w:val="0"/>
        <w:spacing w:line="288" w:lineRule="auto"/>
        <w:jc w:val="right"/>
        <w:rPr>
          <w:rFonts w:eastAsia="Times New Roman" w:cs="Times New Roman"/>
          <w:b/>
          <w:bCs/>
          <w:sz w:val="29"/>
          <w:szCs w:val="28"/>
          <w:lang w:eastAsia="ru-RU"/>
        </w:rPr>
      </w:pPr>
      <w:r w:rsidRPr="00CC2AB9">
        <w:rPr>
          <w:rFonts w:eastAsia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г.Казани" </w:t>
      </w:r>
      <w:proofErr w:type="spellStart"/>
      <w:r w:rsidRPr="00CC2AB9">
        <w:rPr>
          <w:rFonts w:eastAsia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5A4A0AD5" w14:textId="77777777" w:rsidR="003C28B2" w:rsidRDefault="003C28B2" w:rsidP="003C28B2">
      <w:pPr>
        <w:tabs>
          <w:tab w:val="left" w:pos="0"/>
          <w:tab w:val="left" w:pos="284"/>
        </w:tabs>
        <w:spacing w:line="288" w:lineRule="auto"/>
        <w:jc w:val="center"/>
        <w:rPr>
          <w:rFonts w:eastAsia="Calibri" w:cs="Times New Roman"/>
          <w:b/>
          <w:color w:val="000000"/>
        </w:rPr>
      </w:pPr>
    </w:p>
    <w:p w14:paraId="658E6E1C" w14:textId="77777777" w:rsidR="003C28B2" w:rsidRDefault="003C28B2" w:rsidP="003C28B2">
      <w:pPr>
        <w:tabs>
          <w:tab w:val="left" w:pos="0"/>
          <w:tab w:val="left" w:pos="284"/>
        </w:tabs>
        <w:spacing w:line="288" w:lineRule="auto"/>
        <w:jc w:val="center"/>
        <w:rPr>
          <w:rFonts w:eastAsia="Calibri" w:cs="Times New Roman"/>
          <w:b/>
          <w:color w:val="000000"/>
        </w:rPr>
      </w:pPr>
    </w:p>
    <w:p w14:paraId="2423151F" w14:textId="77777777" w:rsidR="003C28B2" w:rsidRPr="00CC2AB9" w:rsidRDefault="003C28B2" w:rsidP="003C28B2">
      <w:pPr>
        <w:tabs>
          <w:tab w:val="left" w:pos="0"/>
          <w:tab w:val="left" w:pos="284"/>
        </w:tabs>
        <w:spacing w:line="288" w:lineRule="auto"/>
        <w:jc w:val="center"/>
        <w:rPr>
          <w:rFonts w:eastAsia="Calibri" w:cs="Times New Roman"/>
          <w:b/>
          <w:color w:val="000000"/>
        </w:rPr>
      </w:pPr>
      <w:r w:rsidRPr="00CC2AB9">
        <w:rPr>
          <w:rFonts w:eastAsia="Calibri" w:cs="Times New Roman"/>
          <w:b/>
          <w:color w:val="000000"/>
        </w:rPr>
        <w:t>Проект постановления Исполнительного комитета г.Казани</w:t>
      </w:r>
    </w:p>
    <w:p w14:paraId="70EDFDC8" w14:textId="77777777" w:rsidR="003C28B2" w:rsidRPr="00CF0A17" w:rsidRDefault="003C28B2" w:rsidP="003C28B2">
      <w:pPr>
        <w:widowControl w:val="0"/>
        <w:tabs>
          <w:tab w:val="left" w:pos="0"/>
        </w:tabs>
        <w:spacing w:line="312" w:lineRule="auto"/>
        <w:jc w:val="center"/>
        <w:outlineLvl w:val="0"/>
        <w:rPr>
          <w:b/>
          <w:szCs w:val="28"/>
        </w:rPr>
      </w:pPr>
      <w:r w:rsidRPr="00CF0A17">
        <w:rPr>
          <w:b/>
          <w:szCs w:val="28"/>
        </w:rPr>
        <w:t>О внесении изменений в проект планировки территории «33 Военный городок», утвержденный постановлением Исполнительного комитета г.Казани от 23.09.2019 №3388 «Об утверждении проекта планировки территории «33 Военный городок»</w:t>
      </w:r>
    </w:p>
    <w:p w14:paraId="752DD258" w14:textId="77777777" w:rsidR="003C28B2" w:rsidRPr="00CF0A17" w:rsidRDefault="003C28B2" w:rsidP="003C28B2">
      <w:pPr>
        <w:spacing w:line="312" w:lineRule="auto"/>
        <w:ind w:right="-539" w:firstLine="540"/>
        <w:jc w:val="center"/>
        <w:outlineLvl w:val="0"/>
        <w:rPr>
          <w:b/>
          <w:szCs w:val="28"/>
        </w:rPr>
      </w:pPr>
    </w:p>
    <w:p w14:paraId="79EB815C" w14:textId="77777777" w:rsidR="003C28B2" w:rsidRPr="00CF0A17" w:rsidRDefault="003C28B2" w:rsidP="003C28B2">
      <w:pPr>
        <w:spacing w:line="312" w:lineRule="auto"/>
        <w:ind w:firstLine="709"/>
        <w:rPr>
          <w:szCs w:val="28"/>
        </w:rPr>
      </w:pPr>
      <w:r w:rsidRPr="00CF0A17">
        <w:rPr>
          <w:bCs/>
          <w:szCs w:val="28"/>
        </w:rPr>
        <w:t>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CF0A17">
        <w:rPr>
          <w:szCs w:val="28"/>
        </w:rPr>
        <w:t xml:space="preserve">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Исполнительного комитета г.Казани от 29.08.2024 №3677 «О подготовке проекта внесения изменений в проект планировки территории «33 Военный городок», утвержденный постановлением Исполнительного комитета г.Казани от 23.09.2019 №3388 «Об утверждении проекта планировки территории «33 Военный городок»», на основании заявления МБУ «Институт развития города Казани» постановляю: </w:t>
      </w:r>
    </w:p>
    <w:p w14:paraId="5ACEAF51" w14:textId="77777777" w:rsidR="003C28B2" w:rsidRPr="00CF0A17" w:rsidRDefault="003C28B2" w:rsidP="003C28B2">
      <w:pPr>
        <w:pStyle w:val="a3"/>
        <w:widowControl w:val="0"/>
        <w:numPr>
          <w:ilvl w:val="0"/>
          <w:numId w:val="6"/>
        </w:numPr>
        <w:spacing w:line="312" w:lineRule="auto"/>
        <w:ind w:left="0" w:firstLine="709"/>
        <w:outlineLvl w:val="0"/>
        <w:rPr>
          <w:bCs/>
          <w:szCs w:val="28"/>
        </w:rPr>
      </w:pPr>
      <w:r w:rsidRPr="00CF0A17">
        <w:rPr>
          <w:bCs/>
          <w:szCs w:val="28"/>
        </w:rPr>
        <w:t>Внести изменения в проект планировки территории «</w:t>
      </w:r>
      <w:r w:rsidRPr="00CF0A17">
        <w:rPr>
          <w:szCs w:val="28"/>
        </w:rPr>
        <w:t>33 Военный городок</w:t>
      </w:r>
      <w:r w:rsidRPr="00CF0A17">
        <w:rPr>
          <w:bCs/>
          <w:szCs w:val="28"/>
        </w:rPr>
        <w:t xml:space="preserve">», утвержденный постановлением Исполнительного комитета г.Казани </w:t>
      </w:r>
      <w:r w:rsidRPr="00CF0A17">
        <w:rPr>
          <w:bCs/>
          <w:szCs w:val="28"/>
        </w:rPr>
        <w:lastRenderedPageBreak/>
        <w:t>от 23</w:t>
      </w:r>
      <w:r w:rsidRPr="00CF0A17">
        <w:rPr>
          <w:szCs w:val="28"/>
        </w:rPr>
        <w:t>.09.2019 №3388 (с учетом изменений, внесенных постановлениями Исполнительного комитета г.Казани от 13.12.2021 №3298, от 26.08.2022 №2862, от 25.04.2023 №1180</w:t>
      </w:r>
      <w:r w:rsidRPr="00CF0A17">
        <w:rPr>
          <w:bCs/>
          <w:szCs w:val="28"/>
        </w:rPr>
        <w:t xml:space="preserve">), </w:t>
      </w:r>
      <w:r w:rsidRPr="00CF0A17">
        <w:rPr>
          <w:szCs w:val="28"/>
        </w:rPr>
        <w:t xml:space="preserve">путем утверждения отдельных частей проекта планировки территории </w:t>
      </w:r>
      <w:r w:rsidRPr="00CF0A17">
        <w:rPr>
          <w:bCs/>
          <w:szCs w:val="28"/>
        </w:rPr>
        <w:t xml:space="preserve">согласно </w:t>
      </w:r>
      <w:proofErr w:type="gramStart"/>
      <w:r w:rsidRPr="00CF0A17">
        <w:rPr>
          <w:bCs/>
          <w:szCs w:val="28"/>
        </w:rPr>
        <w:t>приложению</w:t>
      </w:r>
      <w:proofErr w:type="gramEnd"/>
      <w:r w:rsidRPr="00CF0A17">
        <w:rPr>
          <w:bCs/>
          <w:szCs w:val="28"/>
        </w:rPr>
        <w:t xml:space="preserve"> к настоящему постановлению.</w:t>
      </w:r>
    </w:p>
    <w:p w14:paraId="46288ADF" w14:textId="77777777" w:rsidR="003C28B2" w:rsidRPr="00CF0A17" w:rsidRDefault="003C28B2" w:rsidP="003C28B2">
      <w:pPr>
        <w:pStyle w:val="a3"/>
        <w:widowControl w:val="0"/>
        <w:spacing w:line="312" w:lineRule="auto"/>
        <w:ind w:left="0" w:firstLine="709"/>
        <w:outlineLvl w:val="0"/>
        <w:rPr>
          <w:bCs/>
          <w:szCs w:val="28"/>
        </w:rPr>
      </w:pPr>
      <w:r w:rsidRPr="00CF0A17">
        <w:rPr>
          <w:bCs/>
          <w:szCs w:val="28"/>
        </w:rPr>
        <w:t>2. Опубликовать настоящее постановление,</w:t>
      </w:r>
      <w:r w:rsidRPr="00CF0A17">
        <w:rPr>
          <w:szCs w:val="28"/>
        </w:rPr>
        <w:t xml:space="preserve"> за исключением приложения №2, к изменениям, вносимым </w:t>
      </w:r>
      <w:r w:rsidRPr="00CF0A17">
        <w:rPr>
          <w:bCs/>
          <w:szCs w:val="28"/>
        </w:rPr>
        <w:t xml:space="preserve">в проект планировки территории </w:t>
      </w:r>
      <w:r w:rsidRPr="00CF0A17">
        <w:rPr>
          <w:szCs w:val="28"/>
        </w:rPr>
        <w:t>планировки территории «33 Военный городок», утвержденный постановлением Исполнительного комитета г.Казани от 23.09.2019 №3388 (материал для служебного пользования),</w:t>
      </w:r>
      <w:r w:rsidRPr="00CF0A17">
        <w:rPr>
          <w:bCs/>
          <w:szCs w:val="28"/>
        </w:rPr>
        <w:t xml:space="preserve"> </w:t>
      </w:r>
      <w:r w:rsidRPr="00CF0A17">
        <w:rPr>
          <w:szCs w:val="28"/>
        </w:rPr>
        <w:t xml:space="preserve">в </w:t>
      </w:r>
      <w:r w:rsidRPr="00CF0A17">
        <w:rPr>
          <w:szCs w:val="28"/>
          <w:lang w:val="tt-RU"/>
        </w:rPr>
        <w:t>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C645BB0" w14:textId="77777777" w:rsidR="003C28B2" w:rsidRPr="00CF0A17" w:rsidRDefault="003C28B2" w:rsidP="003C28B2">
      <w:pPr>
        <w:pStyle w:val="a3"/>
        <w:widowControl w:val="0"/>
        <w:numPr>
          <w:ilvl w:val="0"/>
          <w:numId w:val="22"/>
        </w:numPr>
        <w:spacing w:line="312" w:lineRule="auto"/>
        <w:ind w:left="0" w:firstLine="709"/>
        <w:outlineLvl w:val="0"/>
        <w:rPr>
          <w:bCs/>
          <w:szCs w:val="28"/>
        </w:rPr>
      </w:pPr>
      <w:r w:rsidRPr="00CF0A17">
        <w:rPr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511E3E23" w14:textId="77777777" w:rsidR="003C28B2" w:rsidRPr="00CF0A17" w:rsidRDefault="003C28B2" w:rsidP="003C28B2">
      <w:pPr>
        <w:pStyle w:val="a3"/>
        <w:widowControl w:val="0"/>
        <w:numPr>
          <w:ilvl w:val="0"/>
          <w:numId w:val="22"/>
        </w:numPr>
        <w:spacing w:line="312" w:lineRule="auto"/>
        <w:ind w:left="0" w:firstLine="709"/>
        <w:outlineLvl w:val="0"/>
        <w:rPr>
          <w:bCs/>
          <w:szCs w:val="28"/>
        </w:rPr>
      </w:pPr>
      <w:r w:rsidRPr="00CF0A17">
        <w:rPr>
          <w:bCs/>
          <w:szCs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CF0A17">
        <w:rPr>
          <w:bCs/>
          <w:szCs w:val="28"/>
        </w:rPr>
        <w:t>А.Р.Нигматзянова</w:t>
      </w:r>
      <w:proofErr w:type="spellEnd"/>
      <w:r w:rsidRPr="00CF0A17">
        <w:rPr>
          <w:bCs/>
          <w:szCs w:val="28"/>
        </w:rPr>
        <w:t>.</w:t>
      </w:r>
    </w:p>
    <w:p w14:paraId="10429E55" w14:textId="77777777" w:rsidR="003C28B2" w:rsidRPr="00085766" w:rsidRDefault="003C28B2" w:rsidP="003C28B2">
      <w:pPr>
        <w:pStyle w:val="af"/>
        <w:tabs>
          <w:tab w:val="left" w:pos="2247"/>
        </w:tabs>
        <w:spacing w:line="288" w:lineRule="auto"/>
        <w:rPr>
          <w:lang w:val="ru-RU"/>
        </w:rPr>
      </w:pPr>
    </w:p>
    <w:p w14:paraId="66C0DFA5" w14:textId="77777777" w:rsidR="003C28B2" w:rsidRPr="00085766" w:rsidRDefault="003C28B2" w:rsidP="003C28B2">
      <w:pPr>
        <w:pStyle w:val="af"/>
        <w:tabs>
          <w:tab w:val="left" w:pos="2247"/>
        </w:tabs>
        <w:spacing w:line="288" w:lineRule="auto"/>
        <w:rPr>
          <w:sz w:val="26"/>
          <w:szCs w:val="26"/>
          <w:lang w:val="ru-RU"/>
        </w:rPr>
      </w:pPr>
    </w:p>
    <w:p w14:paraId="1050A2B2" w14:textId="77777777" w:rsidR="003C28B2" w:rsidRPr="007C21DF" w:rsidRDefault="003C28B2" w:rsidP="003C28B2">
      <w:pPr>
        <w:tabs>
          <w:tab w:val="left" w:pos="7938"/>
          <w:tab w:val="left" w:pos="9639"/>
        </w:tabs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__________________</w:t>
      </w:r>
    </w:p>
    <w:p w14:paraId="007E53C5" w14:textId="77777777" w:rsidR="003C28B2" w:rsidRDefault="003C28B2" w:rsidP="003C28B2">
      <w:pPr>
        <w:spacing w:line="276" w:lineRule="auto"/>
        <w:ind w:left="6237"/>
        <w:rPr>
          <w:sz w:val="26"/>
          <w:szCs w:val="26"/>
          <w:lang w:eastAsia="ru-RU"/>
        </w:rPr>
      </w:pPr>
    </w:p>
    <w:p w14:paraId="79247804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44E67E5C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0986617B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21AA8F4C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11EB7D57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52464585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48726915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66B9306F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0A155EBD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603FCB87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2E745A7D" w14:textId="3B12B1C2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573A4514" w14:textId="11B428CB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478D9F94" w14:textId="58074D0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2B22F8B6" w14:textId="1ED78AEF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4DF9AF97" w14:textId="77777777" w:rsidR="003C28B2" w:rsidRDefault="003C28B2" w:rsidP="004E3F65">
      <w:pPr>
        <w:spacing w:line="276" w:lineRule="auto"/>
        <w:ind w:left="6237"/>
        <w:rPr>
          <w:sz w:val="26"/>
          <w:szCs w:val="26"/>
          <w:lang w:eastAsia="ru-RU"/>
        </w:rPr>
      </w:pPr>
    </w:p>
    <w:p w14:paraId="265CD1A5" w14:textId="64FBE45B" w:rsidR="00DA75E1" w:rsidRPr="007B728B" w:rsidRDefault="00456922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7B728B">
        <w:rPr>
          <w:sz w:val="26"/>
          <w:szCs w:val="26"/>
          <w:lang w:eastAsia="ru-RU"/>
        </w:rPr>
        <w:t xml:space="preserve">Приложение </w:t>
      </w:r>
    </w:p>
    <w:p w14:paraId="51E36967" w14:textId="77777777" w:rsidR="00DA75E1" w:rsidRPr="007B728B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7B728B">
        <w:rPr>
          <w:sz w:val="26"/>
          <w:szCs w:val="26"/>
          <w:lang w:eastAsia="ru-RU"/>
        </w:rPr>
        <w:t xml:space="preserve">к постановлению </w:t>
      </w:r>
    </w:p>
    <w:p w14:paraId="1C4F72AE" w14:textId="77777777" w:rsidR="004E3F65" w:rsidRPr="007B728B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7B728B">
        <w:rPr>
          <w:sz w:val="26"/>
          <w:szCs w:val="26"/>
          <w:lang w:eastAsia="ru-RU"/>
        </w:rPr>
        <w:t xml:space="preserve">Исполнительного комитета </w:t>
      </w:r>
    </w:p>
    <w:p w14:paraId="2EEF4405" w14:textId="77777777" w:rsidR="004E3F65" w:rsidRPr="007B728B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7B728B">
        <w:rPr>
          <w:sz w:val="26"/>
          <w:szCs w:val="26"/>
          <w:lang w:eastAsia="ru-RU"/>
        </w:rPr>
        <w:t>г.Казани</w:t>
      </w:r>
    </w:p>
    <w:p w14:paraId="2C11403F" w14:textId="55DD2CB8" w:rsidR="00E637D6" w:rsidRPr="007B728B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7B728B">
        <w:rPr>
          <w:sz w:val="26"/>
          <w:szCs w:val="26"/>
          <w:lang w:eastAsia="ru-RU"/>
        </w:rPr>
        <w:t>от__________№_________</w:t>
      </w:r>
    </w:p>
    <w:p w14:paraId="2CDA6EDB" w14:textId="77777777" w:rsidR="004E3F65" w:rsidRPr="007B728B" w:rsidRDefault="004E3F65" w:rsidP="00D8216B">
      <w:pPr>
        <w:jc w:val="center"/>
        <w:rPr>
          <w:sz w:val="26"/>
          <w:szCs w:val="26"/>
          <w:lang w:eastAsia="ru-RU"/>
        </w:rPr>
      </w:pPr>
    </w:p>
    <w:p w14:paraId="3E5DED2D" w14:textId="77777777" w:rsidR="002A734F" w:rsidRPr="007B728B" w:rsidRDefault="00053696" w:rsidP="002A734F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Cs w:val="28"/>
        </w:rPr>
      </w:pPr>
      <w:r w:rsidRPr="007B728B">
        <w:rPr>
          <w:rFonts w:cs="Times New Roman"/>
          <w:b/>
          <w:szCs w:val="28"/>
        </w:rPr>
        <w:t>Изменения</w:t>
      </w:r>
      <w:r w:rsidR="002A734F" w:rsidRPr="007B728B">
        <w:rPr>
          <w:rFonts w:cs="Times New Roman"/>
          <w:b/>
          <w:szCs w:val="28"/>
        </w:rPr>
        <w:t>,</w:t>
      </w:r>
      <w:r w:rsidR="0001498F" w:rsidRPr="007B728B">
        <w:rPr>
          <w:rFonts w:cs="Times New Roman"/>
          <w:b/>
          <w:szCs w:val="28"/>
        </w:rPr>
        <w:t xml:space="preserve"> </w:t>
      </w:r>
      <w:r w:rsidR="002A734F" w:rsidRPr="007B728B">
        <w:rPr>
          <w:rFonts w:cs="Times New Roman"/>
          <w:b/>
          <w:szCs w:val="28"/>
        </w:rPr>
        <w:t xml:space="preserve">вносимые в проект планировки территории </w:t>
      </w:r>
    </w:p>
    <w:p w14:paraId="34609DC8" w14:textId="77777777" w:rsidR="002A734F" w:rsidRPr="007B728B" w:rsidRDefault="002A734F" w:rsidP="002A734F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Cs w:val="28"/>
        </w:rPr>
      </w:pPr>
      <w:r w:rsidRPr="007B728B">
        <w:rPr>
          <w:rFonts w:cs="Times New Roman"/>
          <w:b/>
          <w:szCs w:val="28"/>
        </w:rPr>
        <w:t xml:space="preserve">«33 Военный городок», утвержденный постановлением </w:t>
      </w:r>
    </w:p>
    <w:p w14:paraId="373CB5CE" w14:textId="7991D19A" w:rsidR="00192790" w:rsidRPr="007B728B" w:rsidRDefault="002A734F" w:rsidP="002A734F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728B">
        <w:rPr>
          <w:rFonts w:cs="Times New Roman"/>
          <w:b/>
          <w:szCs w:val="28"/>
        </w:rPr>
        <w:t>Исполнительного комитета г.Казани от 23.09.2019 №3388</w:t>
      </w:r>
    </w:p>
    <w:p w14:paraId="2F177149" w14:textId="77777777" w:rsidR="00934CC4" w:rsidRPr="007B728B" w:rsidRDefault="00934CC4" w:rsidP="00192790">
      <w:pPr>
        <w:pStyle w:val="1"/>
        <w:spacing w:line="264" w:lineRule="auto"/>
        <w:rPr>
          <w:rFonts w:cs="Times New Roman"/>
          <w:b w:val="0"/>
          <w:szCs w:val="28"/>
          <w:lang w:eastAsia="ru-RU"/>
        </w:rPr>
      </w:pPr>
    </w:p>
    <w:p w14:paraId="31A1909F" w14:textId="01C8F223" w:rsidR="00160C62" w:rsidRPr="007B728B" w:rsidRDefault="00A217C7" w:rsidP="00FA1190">
      <w:pPr>
        <w:autoSpaceDE w:val="0"/>
        <w:autoSpaceDN w:val="0"/>
        <w:adjustRightInd w:val="0"/>
        <w:spacing w:line="288" w:lineRule="auto"/>
        <w:ind w:firstLine="851"/>
        <w:rPr>
          <w:rFonts w:eastAsia="Calibri" w:cs="Times New Roman"/>
          <w:bCs/>
          <w:szCs w:val="28"/>
        </w:rPr>
      </w:pPr>
      <w:r w:rsidRPr="007B728B">
        <w:rPr>
          <w:rFonts w:cs="Times New Roman"/>
          <w:szCs w:val="28"/>
        </w:rPr>
        <w:t>1</w:t>
      </w:r>
      <w:r w:rsidR="00160C62" w:rsidRPr="007B728B">
        <w:rPr>
          <w:rFonts w:cs="Times New Roman"/>
          <w:szCs w:val="28"/>
        </w:rPr>
        <w:t>.</w:t>
      </w:r>
      <w:r w:rsidR="00CA37F5" w:rsidRPr="007B728B">
        <w:rPr>
          <w:rFonts w:eastAsia="Calibri" w:cs="Times New Roman"/>
          <w:bCs/>
          <w:szCs w:val="28"/>
        </w:rPr>
        <w:t xml:space="preserve"> Фрагмент ч</w:t>
      </w:r>
      <w:r w:rsidR="00CA37F5" w:rsidRPr="007B728B">
        <w:rPr>
          <w:rFonts w:cs="Times New Roman"/>
          <w:szCs w:val="28"/>
        </w:rPr>
        <w:t xml:space="preserve">ертежа </w:t>
      </w:r>
      <w:r w:rsidR="003B0DF9" w:rsidRPr="007B728B">
        <w:rPr>
          <w:rFonts w:cs="Times New Roman"/>
          <w:szCs w:val="28"/>
        </w:rPr>
        <w:t>П</w:t>
      </w:r>
      <w:r w:rsidR="00CA37F5" w:rsidRPr="007B728B">
        <w:rPr>
          <w:rFonts w:cs="Times New Roman"/>
          <w:szCs w:val="28"/>
        </w:rPr>
        <w:t>роекта планировки с указанием красных линий, границ</w:t>
      </w:r>
      <w:r w:rsidR="003B0DF9" w:rsidRPr="007B728B">
        <w:rPr>
          <w:rFonts w:cs="Times New Roman"/>
          <w:szCs w:val="28"/>
        </w:rPr>
        <w:t>, границ существующих и планируемых элементов планировочной структуры, границ зон планируемого размещения</w:t>
      </w:r>
      <w:r w:rsidR="00CA37F5" w:rsidRPr="007B728B">
        <w:rPr>
          <w:rFonts w:cs="Times New Roman"/>
          <w:szCs w:val="28"/>
        </w:rPr>
        <w:t xml:space="preserve"> объектов капитального строительства </w:t>
      </w:r>
      <w:r w:rsidR="00160C62" w:rsidRPr="007B728B">
        <w:rPr>
          <w:rFonts w:eastAsia="Calibri" w:cs="Times New Roman"/>
          <w:bCs/>
          <w:szCs w:val="28"/>
        </w:rPr>
        <w:t>изложить согласно приложению №1 к настоящим изменениям, перечень координат характерных точек устанавливаемых красных линий изложить согласно приложению №2.</w:t>
      </w:r>
    </w:p>
    <w:p w14:paraId="6798B7AC" w14:textId="32F30F5F" w:rsidR="0060712B" w:rsidRPr="007B728B" w:rsidRDefault="0060712B" w:rsidP="00FA1190">
      <w:pPr>
        <w:spacing w:line="288" w:lineRule="auto"/>
        <w:ind w:firstLine="709"/>
      </w:pPr>
      <w:r w:rsidRPr="007B728B">
        <w:t xml:space="preserve">2. В Положении о размещении объектов капитального строительства, а </w:t>
      </w:r>
    </w:p>
    <w:p w14:paraId="68CB2968" w14:textId="718FA015" w:rsidR="0060712B" w:rsidRPr="007B728B" w:rsidRDefault="0060712B" w:rsidP="00FA1190">
      <w:pPr>
        <w:spacing w:line="288" w:lineRule="auto"/>
      </w:pPr>
      <w:r w:rsidRPr="007B728B">
        <w:t>также о характеристиках планируемого развития территории:</w:t>
      </w:r>
    </w:p>
    <w:p w14:paraId="060E6964" w14:textId="1C087B13" w:rsidR="009A0591" w:rsidRDefault="006617B0" w:rsidP="006617B0">
      <w:pPr>
        <w:spacing w:line="288" w:lineRule="auto"/>
        <w:ind w:firstLine="708"/>
      </w:pPr>
      <w:r w:rsidRPr="007B728B">
        <w:t>2.1. в разделе 2 «Характеристики объектов капитального строительства»</w:t>
      </w:r>
      <w:r w:rsidR="009A0591">
        <w:t>:</w:t>
      </w:r>
    </w:p>
    <w:p w14:paraId="1BFEC024" w14:textId="1231178B" w:rsidR="006617B0" w:rsidRDefault="009A0591" w:rsidP="006617B0">
      <w:pPr>
        <w:spacing w:line="288" w:lineRule="auto"/>
        <w:ind w:firstLine="708"/>
      </w:pPr>
      <w:r>
        <w:t>2.1.1.</w:t>
      </w:r>
      <w:r w:rsidR="00BB565F">
        <w:t xml:space="preserve"> </w:t>
      </w:r>
      <w:r w:rsidR="006617B0" w:rsidRPr="007B728B">
        <w:t>таблиц</w:t>
      </w:r>
      <w:r w:rsidR="00BB565F">
        <w:t>у</w:t>
      </w:r>
      <w:r w:rsidR="006617B0" w:rsidRPr="007B728B">
        <w:t xml:space="preserve"> «Основные планируемые объекты социально-бытового и культурного назначения» дополн</w:t>
      </w:r>
      <w:r w:rsidR="00227ECF" w:rsidRPr="007B728B">
        <w:t>ить</w:t>
      </w:r>
      <w:r>
        <w:t xml:space="preserve"> строками </w:t>
      </w:r>
      <w:r w:rsidRPr="009A0591">
        <w:t>следующего содержания:</w:t>
      </w:r>
    </w:p>
    <w:tbl>
      <w:tblPr>
        <w:tblW w:w="10110" w:type="dxa"/>
        <w:tblInd w:w="-26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5815"/>
        <w:gridCol w:w="2554"/>
      </w:tblGrid>
      <w:tr w:rsidR="009A0591" w14:paraId="623C3B46" w14:textId="77777777" w:rsidTr="009A0591">
        <w:trPr>
          <w:trHeight w:val="283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872E9" w14:textId="541E7E59" w:rsidR="009A0591" w:rsidRPr="00294350" w:rsidRDefault="00C7171B" w:rsidP="00BB565F">
            <w:pPr>
              <w:tabs>
                <w:tab w:val="left" w:pos="284"/>
              </w:tabs>
              <w:spacing w:line="264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«</w:t>
            </w:r>
            <w:r w:rsidR="009A0591" w:rsidRPr="009A0591">
              <w:rPr>
                <w:rFonts w:cs="Times New Roman"/>
                <w:color w:val="000000" w:themeColor="text1"/>
                <w:sz w:val="26"/>
                <w:szCs w:val="26"/>
              </w:rPr>
              <w:t>И-</w:t>
            </w:r>
            <w:r w:rsidR="00BB565F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D0605" w14:textId="6539DBA0" w:rsidR="009A0591" w:rsidRPr="00294350" w:rsidRDefault="009A0591" w:rsidP="00200A6F">
            <w:pPr>
              <w:tabs>
                <w:tab w:val="left" w:pos="284"/>
              </w:tabs>
              <w:spacing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Блочно</w:t>
            </w:r>
            <w:proofErr w:type="spellEnd"/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-модульная котельная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CE28D" w14:textId="1481926C" w:rsidR="009A0591" w:rsidRDefault="009A0591" w:rsidP="00200A6F">
            <w:pPr>
              <w:tabs>
                <w:tab w:val="left" w:pos="284"/>
              </w:tabs>
              <w:spacing w:line="264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9A0591" w14:paraId="0FAD16A9" w14:textId="77777777" w:rsidTr="009A0591">
        <w:trPr>
          <w:trHeight w:val="283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44F26" w14:textId="5B4A99F2" w:rsidR="009A0591" w:rsidRPr="00294350" w:rsidRDefault="009A0591" w:rsidP="00BB565F">
            <w:pPr>
              <w:tabs>
                <w:tab w:val="left" w:pos="284"/>
              </w:tabs>
              <w:spacing w:line="264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И-1</w:t>
            </w:r>
            <w:r w:rsidR="00BB565F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D5679" w14:textId="25D73549" w:rsidR="009A0591" w:rsidRPr="00294350" w:rsidRDefault="009A0591" w:rsidP="009A0591">
            <w:pPr>
              <w:tabs>
                <w:tab w:val="left" w:pos="284"/>
              </w:tabs>
              <w:spacing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БКТП- 7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287D" w14:textId="190D1A08" w:rsidR="009A0591" w:rsidRDefault="009A0591" w:rsidP="009A0591">
            <w:pPr>
              <w:tabs>
                <w:tab w:val="left" w:pos="284"/>
              </w:tabs>
              <w:spacing w:line="264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Ориентировочное месторасположение</w:t>
            </w:r>
          </w:p>
        </w:tc>
      </w:tr>
      <w:tr w:rsidR="009A0591" w14:paraId="2867B9CB" w14:textId="77777777" w:rsidTr="009A0591">
        <w:trPr>
          <w:trHeight w:val="283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6C75A" w14:textId="2FAAF2B5" w:rsidR="009A0591" w:rsidRPr="00294350" w:rsidRDefault="009A0591" w:rsidP="00BB565F">
            <w:pPr>
              <w:tabs>
                <w:tab w:val="left" w:pos="284"/>
              </w:tabs>
              <w:spacing w:line="264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И-1</w:t>
            </w:r>
            <w:r w:rsidR="00BB565F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A7361" w14:textId="4A8CF597" w:rsidR="009A0591" w:rsidRPr="00294350" w:rsidRDefault="009A0591" w:rsidP="009A0591">
            <w:pPr>
              <w:tabs>
                <w:tab w:val="left" w:pos="284"/>
              </w:tabs>
              <w:spacing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0591">
              <w:rPr>
                <w:rFonts w:cs="Times New Roman"/>
                <w:color w:val="000000" w:themeColor="text1"/>
                <w:sz w:val="26"/>
                <w:szCs w:val="26"/>
              </w:rPr>
              <w:t>БКТП -8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261B" w14:textId="1E5FC816" w:rsidR="009A0591" w:rsidRDefault="009A0591" w:rsidP="009A0591">
            <w:pPr>
              <w:tabs>
                <w:tab w:val="left" w:pos="284"/>
              </w:tabs>
              <w:spacing w:line="264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Ориентировочное месторасположение</w:t>
            </w:r>
            <w:r w:rsidR="00C7171B">
              <w:rPr>
                <w:rFonts w:cs="Times New Roman"/>
                <w:sz w:val="26"/>
                <w:szCs w:val="26"/>
              </w:rPr>
              <w:t>»</w:t>
            </w:r>
          </w:p>
        </w:tc>
      </w:tr>
    </w:tbl>
    <w:p w14:paraId="6C89187C" w14:textId="77777777" w:rsidR="009A0591" w:rsidRPr="007B728B" w:rsidRDefault="009A0591" w:rsidP="006617B0">
      <w:pPr>
        <w:spacing w:line="288" w:lineRule="auto"/>
        <w:ind w:firstLine="708"/>
      </w:pPr>
    </w:p>
    <w:p w14:paraId="3AED0810" w14:textId="341AA7AB" w:rsidR="00B34826" w:rsidRPr="007B728B" w:rsidRDefault="00BB565F" w:rsidP="00BB565F">
      <w:pPr>
        <w:spacing w:line="288" w:lineRule="auto"/>
        <w:ind w:firstLine="709"/>
      </w:pPr>
      <w:r>
        <w:t>2.1.2</w:t>
      </w:r>
      <w:r w:rsidR="00FA7C79" w:rsidRPr="007B728B">
        <w:t xml:space="preserve"> </w:t>
      </w:r>
      <w:r w:rsidR="00C7171B">
        <w:t xml:space="preserve">дополнить </w:t>
      </w:r>
      <w:r w:rsidR="00C7171B" w:rsidRPr="007B728B">
        <w:t>таблиц</w:t>
      </w:r>
      <w:r w:rsidR="00C7171B">
        <w:t>ей</w:t>
      </w:r>
      <w:r w:rsidR="00B34826" w:rsidRPr="007B728B">
        <w:t xml:space="preserve"> «Основные технико-экономические показатели</w:t>
      </w:r>
      <w:r w:rsidR="00FA7C79" w:rsidRPr="007B728B">
        <w:t xml:space="preserve"> </w:t>
      </w:r>
      <w:r w:rsidR="00B34826" w:rsidRPr="007B728B">
        <w:t>проекта внесения изменений в проект планировки территории участка №</w:t>
      </w:r>
      <w:r w:rsidR="001E2801" w:rsidRPr="007B728B">
        <w:t>2</w:t>
      </w:r>
      <w:r w:rsidR="00B34826" w:rsidRPr="007B728B">
        <w:t>» следующего содержания:</w:t>
      </w:r>
    </w:p>
    <w:p w14:paraId="05F5FDFF" w14:textId="59A23144" w:rsidR="00B34826" w:rsidRPr="007B728B" w:rsidRDefault="00C7171B" w:rsidP="00FA1190">
      <w:pPr>
        <w:shd w:val="clear" w:color="auto" w:fill="FFFFFF"/>
        <w:tabs>
          <w:tab w:val="left" w:pos="9724"/>
        </w:tabs>
        <w:spacing w:line="288" w:lineRule="auto"/>
        <w:ind w:right="265"/>
        <w:jc w:val="center"/>
        <w:outlineLvl w:val="0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«</w:t>
      </w:r>
      <w:r w:rsidR="00B34826" w:rsidRPr="007B728B">
        <w:rPr>
          <w:rFonts w:cs="Times New Roman"/>
          <w:bCs/>
          <w:iCs/>
          <w:sz w:val="26"/>
          <w:szCs w:val="26"/>
        </w:rPr>
        <w:t>Основные технико-экономические показатели</w:t>
      </w:r>
    </w:p>
    <w:p w14:paraId="491DC566" w14:textId="2627811B" w:rsidR="00B34826" w:rsidRPr="007B728B" w:rsidRDefault="00B34826" w:rsidP="00FA1190">
      <w:pPr>
        <w:tabs>
          <w:tab w:val="left" w:pos="835"/>
          <w:tab w:val="left" w:pos="836"/>
        </w:tabs>
        <w:spacing w:line="288" w:lineRule="auto"/>
        <w:ind w:firstLine="709"/>
        <w:rPr>
          <w:rFonts w:cs="Times New Roman"/>
          <w:sz w:val="26"/>
          <w:szCs w:val="26"/>
        </w:rPr>
      </w:pPr>
      <w:r w:rsidRPr="007B728B">
        <w:rPr>
          <w:rFonts w:cs="Times New Roman"/>
          <w:bCs/>
          <w:iCs/>
          <w:sz w:val="26"/>
          <w:szCs w:val="26"/>
        </w:rPr>
        <w:t xml:space="preserve"> </w:t>
      </w:r>
      <w:r w:rsidRPr="007B728B">
        <w:rPr>
          <w:rFonts w:cs="Times New Roman"/>
          <w:sz w:val="26"/>
          <w:szCs w:val="26"/>
        </w:rPr>
        <w:t>проекта внесения изменений в проект планировки территории участка №</w:t>
      </w:r>
      <w:r w:rsidR="001E2801" w:rsidRPr="007B728B">
        <w:rPr>
          <w:rFonts w:cs="Times New Roman"/>
          <w:sz w:val="26"/>
          <w:szCs w:val="26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836"/>
      </w:tblGrid>
      <w:tr w:rsidR="007B728B" w:rsidRPr="007B728B" w14:paraId="47748017" w14:textId="77777777" w:rsidTr="001E2801">
        <w:tc>
          <w:tcPr>
            <w:tcW w:w="704" w:type="dxa"/>
          </w:tcPr>
          <w:p w14:paraId="57FD2DE2" w14:textId="77777777" w:rsidR="001E2801" w:rsidRPr="007B728B" w:rsidRDefault="001E2801" w:rsidP="00A22511">
            <w:pPr>
              <w:spacing w:line="264" w:lineRule="auto"/>
              <w:ind w:firstLine="50"/>
              <w:jc w:val="center"/>
              <w:rPr>
                <w:bCs/>
                <w:sz w:val="24"/>
                <w:szCs w:val="24"/>
              </w:rPr>
            </w:pPr>
            <w:r w:rsidRPr="007B728B">
              <w:rPr>
                <w:bCs/>
                <w:sz w:val="24"/>
                <w:szCs w:val="24"/>
              </w:rPr>
              <w:t>№</w:t>
            </w:r>
          </w:p>
          <w:p w14:paraId="605D46DE" w14:textId="26D62253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7574A36A" w14:textId="16D70C20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bCs/>
                <w:sz w:val="24"/>
                <w:szCs w:val="24"/>
              </w:rPr>
              <w:t>Вид зон планируемого размещения ОКС</w:t>
            </w:r>
          </w:p>
        </w:tc>
        <w:tc>
          <w:tcPr>
            <w:tcW w:w="1985" w:type="dxa"/>
          </w:tcPr>
          <w:p w14:paraId="16AE0183" w14:textId="41E8F5EC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bCs/>
                <w:sz w:val="24"/>
                <w:szCs w:val="24"/>
              </w:rPr>
              <w:t>Площадь, га</w:t>
            </w:r>
          </w:p>
        </w:tc>
        <w:tc>
          <w:tcPr>
            <w:tcW w:w="1836" w:type="dxa"/>
          </w:tcPr>
          <w:p w14:paraId="2C7CB690" w14:textId="0C4761AB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bCs/>
                <w:sz w:val="24"/>
                <w:szCs w:val="24"/>
              </w:rPr>
              <w:t>Доля площади, %</w:t>
            </w:r>
          </w:p>
        </w:tc>
      </w:tr>
      <w:tr w:rsidR="007B728B" w:rsidRPr="007B728B" w14:paraId="3C63250B" w14:textId="77777777" w:rsidTr="001E2801">
        <w:tc>
          <w:tcPr>
            <w:tcW w:w="704" w:type="dxa"/>
          </w:tcPr>
          <w:p w14:paraId="5B62BAA9" w14:textId="68A1D9F0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9FCA18" w14:textId="2EE6C5B5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размещения многоэтажной жилой застройки (девять и более этажей)</w:t>
            </w:r>
          </w:p>
        </w:tc>
        <w:tc>
          <w:tcPr>
            <w:tcW w:w="1985" w:type="dxa"/>
          </w:tcPr>
          <w:p w14:paraId="0E18FFB8" w14:textId="0C4FC193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2,68</w:t>
            </w:r>
          </w:p>
        </w:tc>
        <w:tc>
          <w:tcPr>
            <w:tcW w:w="1836" w:type="dxa"/>
          </w:tcPr>
          <w:p w14:paraId="7016F934" w14:textId="0AB751C0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24,39</w:t>
            </w:r>
          </w:p>
        </w:tc>
      </w:tr>
      <w:tr w:rsidR="007B728B" w:rsidRPr="007B728B" w14:paraId="45AD40BC" w14:textId="77777777" w:rsidTr="001E2801">
        <w:tc>
          <w:tcPr>
            <w:tcW w:w="704" w:type="dxa"/>
          </w:tcPr>
          <w:p w14:paraId="4290F93A" w14:textId="2432AB20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EB604EE" w14:textId="789C9EB3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 xml:space="preserve">зона размещения </w:t>
            </w:r>
            <w:proofErr w:type="spellStart"/>
            <w:r w:rsidRPr="007B728B">
              <w:rPr>
                <w:sz w:val="24"/>
                <w:szCs w:val="24"/>
              </w:rPr>
              <w:t>среднеэтажной</w:t>
            </w:r>
            <w:proofErr w:type="spellEnd"/>
            <w:r w:rsidRPr="007B728B">
              <w:rPr>
                <w:sz w:val="24"/>
                <w:szCs w:val="24"/>
              </w:rPr>
              <w:t xml:space="preserve"> жилой застройки (от пяти до восьми этажей, включая мансардный)</w:t>
            </w:r>
          </w:p>
        </w:tc>
        <w:tc>
          <w:tcPr>
            <w:tcW w:w="1985" w:type="dxa"/>
          </w:tcPr>
          <w:p w14:paraId="37E7F6A7" w14:textId="357715AC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0,86</w:t>
            </w:r>
          </w:p>
        </w:tc>
        <w:tc>
          <w:tcPr>
            <w:tcW w:w="1836" w:type="dxa"/>
          </w:tcPr>
          <w:p w14:paraId="58EE367D" w14:textId="4EE5572E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8,18</w:t>
            </w:r>
          </w:p>
        </w:tc>
      </w:tr>
      <w:tr w:rsidR="007B728B" w:rsidRPr="007B728B" w14:paraId="0DBE726B" w14:textId="77777777" w:rsidTr="001E2801">
        <w:tc>
          <w:tcPr>
            <w:tcW w:w="704" w:type="dxa"/>
          </w:tcPr>
          <w:p w14:paraId="229958A5" w14:textId="46DBA36C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FEA7E71" w14:textId="3A1C7917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размещения режимных объектов</w:t>
            </w:r>
          </w:p>
        </w:tc>
        <w:tc>
          <w:tcPr>
            <w:tcW w:w="1985" w:type="dxa"/>
          </w:tcPr>
          <w:p w14:paraId="1201A05A" w14:textId="780ECE62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6,52</w:t>
            </w:r>
          </w:p>
        </w:tc>
        <w:tc>
          <w:tcPr>
            <w:tcW w:w="1836" w:type="dxa"/>
          </w:tcPr>
          <w:p w14:paraId="6371545D" w14:textId="0C891F7E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61,47</w:t>
            </w:r>
          </w:p>
        </w:tc>
      </w:tr>
      <w:tr w:rsidR="007B728B" w:rsidRPr="007B728B" w14:paraId="166DA532" w14:textId="77777777" w:rsidTr="001E2801">
        <w:tc>
          <w:tcPr>
            <w:tcW w:w="704" w:type="dxa"/>
          </w:tcPr>
          <w:p w14:paraId="5E38254C" w14:textId="731933EF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2AFBB7D1" w14:textId="0F7D3D9A" w:rsidR="001E2801" w:rsidRPr="007B728B" w:rsidRDefault="001E2801" w:rsidP="00D91FE9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размещения образовательных организация</w:t>
            </w:r>
          </w:p>
        </w:tc>
        <w:tc>
          <w:tcPr>
            <w:tcW w:w="1985" w:type="dxa"/>
          </w:tcPr>
          <w:p w14:paraId="15C79349" w14:textId="1EAF81FC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0,22</w:t>
            </w:r>
          </w:p>
        </w:tc>
        <w:tc>
          <w:tcPr>
            <w:tcW w:w="1836" w:type="dxa"/>
          </w:tcPr>
          <w:p w14:paraId="246A2080" w14:textId="5A428088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2,27</w:t>
            </w:r>
          </w:p>
        </w:tc>
      </w:tr>
      <w:tr w:rsidR="007B728B" w:rsidRPr="007B728B" w14:paraId="49DBB77A" w14:textId="77777777" w:rsidTr="001E2801">
        <w:tc>
          <w:tcPr>
            <w:tcW w:w="704" w:type="dxa"/>
          </w:tcPr>
          <w:p w14:paraId="076728B6" w14:textId="41B420D9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B9194C7" w14:textId="086733FB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размещения зелёных насаждений общего пользования</w:t>
            </w:r>
          </w:p>
        </w:tc>
        <w:tc>
          <w:tcPr>
            <w:tcW w:w="1985" w:type="dxa"/>
          </w:tcPr>
          <w:p w14:paraId="3B0554C9" w14:textId="1042E867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0,151</w:t>
            </w:r>
          </w:p>
        </w:tc>
        <w:tc>
          <w:tcPr>
            <w:tcW w:w="1836" w:type="dxa"/>
          </w:tcPr>
          <w:p w14:paraId="5692693A" w14:textId="5F756575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1,52</w:t>
            </w:r>
          </w:p>
        </w:tc>
      </w:tr>
      <w:tr w:rsidR="007B728B" w:rsidRPr="007B728B" w14:paraId="5CA35143" w14:textId="77777777" w:rsidTr="001E2801">
        <w:tc>
          <w:tcPr>
            <w:tcW w:w="704" w:type="dxa"/>
          </w:tcPr>
          <w:p w14:paraId="0D1AA242" w14:textId="27EAE66F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1CF76C5" w14:textId="613989D5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размещения озеленения специального назначения</w:t>
            </w:r>
          </w:p>
        </w:tc>
        <w:tc>
          <w:tcPr>
            <w:tcW w:w="1985" w:type="dxa"/>
          </w:tcPr>
          <w:p w14:paraId="1F0C57A2" w14:textId="0C653DE8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0,16</w:t>
            </w:r>
          </w:p>
        </w:tc>
        <w:tc>
          <w:tcPr>
            <w:tcW w:w="1836" w:type="dxa"/>
          </w:tcPr>
          <w:p w14:paraId="378AA331" w14:textId="737AF0F9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1,6</w:t>
            </w:r>
          </w:p>
        </w:tc>
      </w:tr>
      <w:tr w:rsidR="007B728B" w:rsidRPr="007B728B" w14:paraId="2A0BF636" w14:textId="77777777" w:rsidTr="001E2801">
        <w:tc>
          <w:tcPr>
            <w:tcW w:w="704" w:type="dxa"/>
          </w:tcPr>
          <w:p w14:paraId="0071559B" w14:textId="31A487FC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16EDBBC1" w14:textId="61A74228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left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зона объектов инженерной инфраструктуры</w:t>
            </w:r>
          </w:p>
        </w:tc>
        <w:tc>
          <w:tcPr>
            <w:tcW w:w="1985" w:type="dxa"/>
          </w:tcPr>
          <w:p w14:paraId="3948A78B" w14:textId="63A03A1B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0,059</w:t>
            </w:r>
          </w:p>
        </w:tc>
        <w:tc>
          <w:tcPr>
            <w:tcW w:w="1836" w:type="dxa"/>
          </w:tcPr>
          <w:p w14:paraId="335048F7" w14:textId="6F29B16C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0,57</w:t>
            </w:r>
          </w:p>
        </w:tc>
      </w:tr>
      <w:tr w:rsidR="001E2801" w:rsidRPr="007B728B" w14:paraId="47426A0E" w14:textId="77777777" w:rsidTr="001E2801">
        <w:tc>
          <w:tcPr>
            <w:tcW w:w="704" w:type="dxa"/>
          </w:tcPr>
          <w:p w14:paraId="18A34851" w14:textId="77777777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19FD67" w14:textId="04DC99B8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3F1B382D" w14:textId="2D880565" w:rsidR="001E2801" w:rsidRPr="007B728B" w:rsidRDefault="001E280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10,65</w:t>
            </w:r>
          </w:p>
        </w:tc>
        <w:tc>
          <w:tcPr>
            <w:tcW w:w="1836" w:type="dxa"/>
          </w:tcPr>
          <w:p w14:paraId="1246F56F" w14:textId="35D421F5" w:rsidR="001E2801" w:rsidRPr="007B728B" w:rsidRDefault="00A22511" w:rsidP="00A22511">
            <w:pPr>
              <w:tabs>
                <w:tab w:val="left" w:pos="835"/>
                <w:tab w:val="left" w:pos="836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100</w:t>
            </w:r>
            <w:r w:rsidR="00C7171B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3A3F4200" w14:textId="77777777" w:rsidR="00645B44" w:rsidRPr="007B728B" w:rsidRDefault="00645B44" w:rsidP="00537F5E">
      <w:pPr>
        <w:spacing w:line="288" w:lineRule="auto"/>
        <w:ind w:firstLine="709"/>
        <w:rPr>
          <w:rFonts w:cs="Times New Roman"/>
          <w:szCs w:val="28"/>
        </w:rPr>
      </w:pPr>
    </w:p>
    <w:p w14:paraId="7D4F38FF" w14:textId="41475DD2" w:rsidR="000B3DE1" w:rsidRPr="00C7171B" w:rsidRDefault="00537F5E" w:rsidP="00C7171B">
      <w:pPr>
        <w:spacing w:line="288" w:lineRule="auto"/>
        <w:ind w:firstLine="709"/>
        <w:rPr>
          <w:rFonts w:cs="Times New Roman"/>
          <w:szCs w:val="28"/>
        </w:rPr>
      </w:pPr>
      <w:r w:rsidRPr="007B728B">
        <w:rPr>
          <w:rFonts w:cs="Times New Roman"/>
          <w:szCs w:val="28"/>
        </w:rPr>
        <w:t>2.</w:t>
      </w:r>
      <w:r w:rsidR="00C7171B">
        <w:rPr>
          <w:rFonts w:cs="Times New Roman"/>
          <w:szCs w:val="28"/>
        </w:rPr>
        <w:t xml:space="preserve">1.3 </w:t>
      </w:r>
      <w:r w:rsidR="000B3DE1" w:rsidRPr="007B728B">
        <w:rPr>
          <w:rFonts w:cs="Times New Roman"/>
          <w:szCs w:val="28"/>
        </w:rPr>
        <w:t>дополнить таблицей «</w:t>
      </w:r>
      <w:r w:rsidR="000B3DE1" w:rsidRPr="007B728B">
        <w:rPr>
          <w:rFonts w:eastAsia="SimSun" w:cs="Times New Roman"/>
          <w:kern w:val="32"/>
          <w:szCs w:val="28"/>
          <w:lang w:val="ru" w:eastAsia="ru-RU"/>
        </w:rPr>
        <w:t>Предельные параметры разрешенного строительства объектов капитального строительства на земельных участках»</w:t>
      </w:r>
      <w:r w:rsidR="000B3DE1" w:rsidRPr="007B728B">
        <w:t xml:space="preserve"> следующего содержания:</w:t>
      </w:r>
    </w:p>
    <w:p w14:paraId="2369E93A" w14:textId="3727FB74" w:rsidR="00B87A7A" w:rsidRDefault="00C7171B" w:rsidP="00B87A7A">
      <w:pPr>
        <w:spacing w:line="240" w:lineRule="auto"/>
        <w:jc w:val="center"/>
        <w:rPr>
          <w:rFonts w:eastAsia="SimSun" w:cs="Times New Roman"/>
          <w:kern w:val="32"/>
          <w:szCs w:val="28"/>
          <w:lang w:val="ru" w:eastAsia="ru-RU"/>
        </w:rPr>
      </w:pPr>
      <w:r>
        <w:rPr>
          <w:rFonts w:eastAsia="SimSun" w:cs="Times New Roman"/>
          <w:kern w:val="32"/>
          <w:szCs w:val="28"/>
          <w:lang w:val="ru" w:eastAsia="ru-RU"/>
        </w:rPr>
        <w:t>«</w:t>
      </w:r>
      <w:r w:rsidR="00754DE8" w:rsidRPr="007B728B">
        <w:rPr>
          <w:rFonts w:eastAsia="SimSun" w:cs="Times New Roman"/>
          <w:kern w:val="32"/>
          <w:szCs w:val="28"/>
          <w:lang w:val="ru" w:eastAsia="ru-RU"/>
        </w:rPr>
        <w:t>Предельные парам</w:t>
      </w:r>
      <w:r w:rsidR="00B87A7A">
        <w:rPr>
          <w:rFonts w:eastAsia="SimSun" w:cs="Times New Roman"/>
          <w:kern w:val="32"/>
          <w:szCs w:val="28"/>
          <w:lang w:val="ru" w:eastAsia="ru-RU"/>
        </w:rPr>
        <w:t>етры разрешенного строительства</w:t>
      </w:r>
    </w:p>
    <w:p w14:paraId="26410B7F" w14:textId="59A2B50C" w:rsidR="00AC67DF" w:rsidRPr="007B728B" w:rsidRDefault="00754DE8" w:rsidP="00B87A7A">
      <w:pPr>
        <w:spacing w:after="180" w:line="240" w:lineRule="auto"/>
        <w:jc w:val="center"/>
        <w:rPr>
          <w:rFonts w:eastAsia="SimSun" w:cs="Times New Roman"/>
          <w:kern w:val="32"/>
          <w:szCs w:val="28"/>
          <w:lang w:val="ru" w:eastAsia="ru-RU"/>
        </w:rPr>
      </w:pPr>
      <w:r w:rsidRPr="007B728B">
        <w:rPr>
          <w:rFonts w:eastAsia="SimSun" w:cs="Times New Roman"/>
          <w:kern w:val="32"/>
          <w:szCs w:val="28"/>
          <w:lang w:val="ru" w:eastAsia="ru-RU"/>
        </w:rPr>
        <w:t xml:space="preserve">объектов капитального строительства на </w:t>
      </w:r>
      <w:r w:rsidR="00B87A7A">
        <w:rPr>
          <w:rFonts w:eastAsia="SimSun" w:cs="Times New Roman"/>
          <w:kern w:val="32"/>
          <w:szCs w:val="28"/>
          <w:lang w:val="ru" w:eastAsia="ru-RU"/>
        </w:rPr>
        <w:t>земельных участках</w:t>
      </w:r>
    </w:p>
    <w:tbl>
      <w:tblPr>
        <w:tblpPr w:leftFromText="181" w:rightFromText="181" w:vertAnchor="text" w:horzAnchor="margin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1275"/>
        <w:gridCol w:w="1701"/>
        <w:gridCol w:w="1134"/>
        <w:gridCol w:w="1985"/>
      </w:tblGrid>
      <w:tr w:rsidR="007B728B" w:rsidRPr="007B728B" w14:paraId="5FB99285" w14:textId="77777777" w:rsidTr="00B87A7A">
        <w:trPr>
          <w:trHeight w:val="1691"/>
        </w:trPr>
        <w:tc>
          <w:tcPr>
            <w:tcW w:w="988" w:type="dxa"/>
          </w:tcPr>
          <w:p w14:paraId="2862C9AD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№ зоны на чертеже планировки территории</w:t>
            </w:r>
          </w:p>
          <w:p w14:paraId="70DFB0B6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08B1F2A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ind w:leftChars="100" w:left="280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04378194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1275" w:type="dxa"/>
          </w:tcPr>
          <w:p w14:paraId="6072ACC8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Площадь зоны, га</w:t>
            </w:r>
          </w:p>
          <w:p w14:paraId="2A5B6054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E8B5108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Код разрешенного использования территории</w:t>
            </w:r>
          </w:p>
        </w:tc>
        <w:tc>
          <w:tcPr>
            <w:tcW w:w="1134" w:type="dxa"/>
          </w:tcPr>
          <w:p w14:paraId="11B06392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Макси-</w:t>
            </w:r>
          </w:p>
          <w:p w14:paraId="36E88C57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мальная</w:t>
            </w:r>
            <w:proofErr w:type="spellEnd"/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этажность ОКС</w:t>
            </w:r>
          </w:p>
          <w:p w14:paraId="125CB735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эт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14:paraId="09ED1851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bCs/>
                <w:iCs/>
                <w:kern w:val="32"/>
                <w:sz w:val="24"/>
                <w:szCs w:val="24"/>
                <w:lang w:eastAsia="ru-RU"/>
              </w:rPr>
              <w:t>Описание размещаемых объектов</w:t>
            </w:r>
          </w:p>
          <w:p w14:paraId="67CA8768" w14:textId="77777777" w:rsidR="00AC67DF" w:rsidRPr="007B728B" w:rsidRDefault="00AC67DF" w:rsidP="00B87A7A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</w:p>
        </w:tc>
      </w:tr>
      <w:tr w:rsidR="007B728B" w:rsidRPr="007B728B" w14:paraId="4353181F" w14:textId="77777777" w:rsidTr="00B87A7A">
        <w:tc>
          <w:tcPr>
            <w:tcW w:w="988" w:type="dxa"/>
          </w:tcPr>
          <w:p w14:paraId="6D36EE2D" w14:textId="77777777" w:rsidR="00AC67DF" w:rsidRPr="007B728B" w:rsidRDefault="00AC67DF" w:rsidP="00B87A7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6F5C29D5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размещения многоэтажной жилой застройки (девять и более этажей)</w:t>
            </w:r>
          </w:p>
        </w:tc>
        <w:tc>
          <w:tcPr>
            <w:tcW w:w="1275" w:type="dxa"/>
          </w:tcPr>
          <w:p w14:paraId="3DBDC963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701" w:type="dxa"/>
          </w:tcPr>
          <w:p w14:paraId="34E3C24B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2.6, 2.7, 3.1.1</w:t>
            </w:r>
          </w:p>
        </w:tc>
        <w:tc>
          <w:tcPr>
            <w:tcW w:w="1134" w:type="dxa"/>
          </w:tcPr>
          <w:p w14:paraId="20A17D3B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6E4E0CEF" w14:textId="054E9830" w:rsidR="00AC67DF" w:rsidRPr="007B728B" w:rsidRDefault="00D55EEE" w:rsidP="0032104C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м</w:t>
            </w:r>
            <w:r w:rsidR="0032104C" w:rsidRPr="0032104C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ногоэтажные жилые дома</w:t>
            </w:r>
          </w:p>
        </w:tc>
      </w:tr>
      <w:tr w:rsidR="007B728B" w:rsidRPr="007B728B" w14:paraId="5F12926F" w14:textId="77777777" w:rsidTr="00B87A7A">
        <w:tc>
          <w:tcPr>
            <w:tcW w:w="988" w:type="dxa"/>
          </w:tcPr>
          <w:p w14:paraId="65D13B4B" w14:textId="77777777" w:rsidR="00AC67DF" w:rsidRPr="007B728B" w:rsidRDefault="00AC67DF" w:rsidP="00B87A7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26DCAAE0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 xml:space="preserve">Зона  размещения </w:t>
            </w:r>
            <w:proofErr w:type="spellStart"/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 xml:space="preserve"> жилой застройки (от пяти до восьми этажей, включая мансардные)</w:t>
            </w:r>
          </w:p>
        </w:tc>
        <w:tc>
          <w:tcPr>
            <w:tcW w:w="1275" w:type="dxa"/>
          </w:tcPr>
          <w:p w14:paraId="7A942C29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701" w:type="dxa"/>
          </w:tcPr>
          <w:p w14:paraId="216F2A77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 xml:space="preserve">2.5, 2.7, 3.1.1 </w:t>
            </w:r>
          </w:p>
        </w:tc>
        <w:tc>
          <w:tcPr>
            <w:tcW w:w="1134" w:type="dxa"/>
          </w:tcPr>
          <w:p w14:paraId="40BCDD97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14:paraId="288DB2D6" w14:textId="1DAF3516" w:rsidR="00AC67DF" w:rsidRPr="007B728B" w:rsidRDefault="00D55EEE" w:rsidP="00B87A7A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с</w:t>
            </w:r>
            <w:r w:rsidR="0032104C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редне</w:t>
            </w:r>
            <w:r w:rsidR="0032104C" w:rsidRPr="0032104C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этажные</w:t>
            </w:r>
            <w:proofErr w:type="spellEnd"/>
            <w:r w:rsidR="0032104C" w:rsidRPr="0032104C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 xml:space="preserve"> жилые дома</w:t>
            </w:r>
          </w:p>
        </w:tc>
      </w:tr>
      <w:tr w:rsidR="007B728B" w:rsidRPr="007B728B" w14:paraId="27D378C0" w14:textId="77777777" w:rsidTr="00B87A7A">
        <w:tc>
          <w:tcPr>
            <w:tcW w:w="988" w:type="dxa"/>
          </w:tcPr>
          <w:p w14:paraId="66888C3B" w14:textId="77777777" w:rsidR="00AC67DF" w:rsidRPr="007B728B" w:rsidRDefault="00AC67DF" w:rsidP="00B87A7A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1F78A075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планируемого размещения образовательных организаций</w:t>
            </w:r>
          </w:p>
        </w:tc>
        <w:tc>
          <w:tcPr>
            <w:tcW w:w="1275" w:type="dxa"/>
          </w:tcPr>
          <w:p w14:paraId="71B066FE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701" w:type="dxa"/>
          </w:tcPr>
          <w:p w14:paraId="176C0AD9" w14:textId="7A4C24FC" w:rsidR="00AC67DF" w:rsidRPr="007B728B" w:rsidRDefault="00D55EEE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3.5.1</w:t>
            </w: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, 3.1.1</w:t>
            </w:r>
          </w:p>
        </w:tc>
        <w:tc>
          <w:tcPr>
            <w:tcW w:w="1134" w:type="dxa"/>
          </w:tcPr>
          <w:p w14:paraId="26E8E1F4" w14:textId="77777777" w:rsidR="00AC67DF" w:rsidRPr="007B728B" w:rsidRDefault="00AC67DF" w:rsidP="00B87A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1FC4C071" w14:textId="43C8DF02" w:rsidR="00AC67DF" w:rsidRDefault="00AC67DF" w:rsidP="00B87A7A">
            <w:pPr>
              <w:autoSpaceDE w:val="0"/>
              <w:autoSpaceDN w:val="0"/>
              <w:adjustRightInd w:val="0"/>
              <w:spacing w:line="240" w:lineRule="auto"/>
              <w:rPr>
                <w:kern w:val="32"/>
                <w:sz w:val="24"/>
                <w:szCs w:val="24"/>
              </w:rPr>
            </w:pPr>
            <w:r w:rsidRPr="007B728B">
              <w:rPr>
                <w:sz w:val="24"/>
                <w:szCs w:val="24"/>
              </w:rPr>
              <w:t>д</w:t>
            </w:r>
            <w:r w:rsidRPr="007B728B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>ошкольная образовательная о</w:t>
            </w:r>
            <w:r w:rsidRPr="007B728B">
              <w:rPr>
                <w:kern w:val="32"/>
                <w:sz w:val="24"/>
                <w:szCs w:val="24"/>
              </w:rPr>
              <w:t>рганизация на 50 мест</w:t>
            </w:r>
            <w:r w:rsidR="00671715">
              <w:rPr>
                <w:kern w:val="32"/>
                <w:sz w:val="24"/>
                <w:szCs w:val="24"/>
              </w:rPr>
              <w:t>,</w:t>
            </w:r>
          </w:p>
          <w:p w14:paraId="50286FD3" w14:textId="67A4F839" w:rsidR="00D55EEE" w:rsidRPr="0032104C" w:rsidRDefault="00D55EEE" w:rsidP="00D55EE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104C">
              <w:rPr>
                <w:rFonts w:cs="Times New Roman"/>
                <w:sz w:val="24"/>
                <w:szCs w:val="24"/>
              </w:rPr>
              <w:t>БКТП-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32104C">
              <w:rPr>
                <w:rFonts w:cs="Times New Roman"/>
                <w:sz w:val="24"/>
                <w:szCs w:val="24"/>
              </w:rPr>
              <w:t xml:space="preserve"> мощностью              </w:t>
            </w:r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 xml:space="preserve">6/0,4 </w:t>
            </w:r>
            <w:proofErr w:type="spellStart"/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>кВ</w:t>
            </w:r>
            <w:proofErr w:type="spellEnd"/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 xml:space="preserve"> </w:t>
            </w:r>
          </w:p>
          <w:p w14:paraId="4F310D2E" w14:textId="77777777" w:rsidR="00D55EEE" w:rsidRPr="007B728B" w:rsidRDefault="00D55EEE" w:rsidP="00B87A7A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</w:p>
        </w:tc>
      </w:tr>
      <w:tr w:rsidR="0032104C" w:rsidRPr="007B728B" w14:paraId="58218BC5" w14:textId="77777777" w:rsidTr="00B87A7A">
        <w:tc>
          <w:tcPr>
            <w:tcW w:w="988" w:type="dxa"/>
          </w:tcPr>
          <w:p w14:paraId="76CC2BD2" w14:textId="77777777" w:rsidR="0032104C" w:rsidRPr="007B728B" w:rsidRDefault="0032104C" w:rsidP="0032104C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14:paraId="11BA21D6" w14:textId="76DC16F9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планируемого размещения объектов инженерной</w:t>
            </w:r>
          </w:p>
          <w:p w14:paraId="2CB0BCAD" w14:textId="77777777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1275" w:type="dxa"/>
          </w:tcPr>
          <w:p w14:paraId="1342F997" w14:textId="67B0301F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01" w:type="dxa"/>
          </w:tcPr>
          <w:p w14:paraId="0B6DC6F0" w14:textId="594764DF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134" w:type="dxa"/>
          </w:tcPr>
          <w:p w14:paraId="0D7597B1" w14:textId="4346313F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7349251C" w14:textId="49794D60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32104C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БМК мощностью           10,5МВт                       (9,0 Гкал/ч</w:t>
            </w:r>
            <w:r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)</w:t>
            </w:r>
          </w:p>
        </w:tc>
      </w:tr>
      <w:tr w:rsidR="0032104C" w:rsidRPr="007B728B" w14:paraId="6100C889" w14:textId="77777777" w:rsidTr="00B87A7A">
        <w:tc>
          <w:tcPr>
            <w:tcW w:w="988" w:type="dxa"/>
          </w:tcPr>
          <w:p w14:paraId="31811316" w14:textId="74F7B6E7" w:rsidR="0032104C" w:rsidRPr="007B728B" w:rsidRDefault="0032104C" w:rsidP="0032104C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1DE6FA97" w14:textId="746A4D88" w:rsidR="0032104C" w:rsidRPr="007B728B" w:rsidRDefault="0032104C" w:rsidP="0032104C">
            <w:pPr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планируемого размещения озеленения специального назначения</w:t>
            </w:r>
          </w:p>
          <w:p w14:paraId="3FC60B2F" w14:textId="77777777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BA7F2E7" w14:textId="41282D73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701" w:type="dxa"/>
          </w:tcPr>
          <w:p w14:paraId="651E3FD0" w14:textId="77B659CF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12.0.2</w:t>
            </w:r>
            <w:r w:rsidR="00D55EEE"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, 3.1.1</w:t>
            </w:r>
          </w:p>
        </w:tc>
        <w:tc>
          <w:tcPr>
            <w:tcW w:w="1134" w:type="dxa"/>
          </w:tcPr>
          <w:p w14:paraId="5482FBBB" w14:textId="5133B239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4055E048" w14:textId="7D3E5106" w:rsidR="0032104C" w:rsidRPr="0032104C" w:rsidRDefault="0032104C" w:rsidP="0032104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104C">
              <w:rPr>
                <w:rFonts w:cs="Times New Roman"/>
                <w:sz w:val="24"/>
                <w:szCs w:val="24"/>
              </w:rPr>
              <w:t xml:space="preserve">БКТП-7 мощностью              </w:t>
            </w:r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 xml:space="preserve">6/0,4 </w:t>
            </w:r>
            <w:proofErr w:type="spellStart"/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>кВ</w:t>
            </w:r>
            <w:proofErr w:type="spellEnd"/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 xml:space="preserve"> 160 </w:t>
            </w:r>
            <w:proofErr w:type="spellStart"/>
            <w:r w:rsidRPr="0032104C">
              <w:rPr>
                <w:rFonts w:eastAsia="Times New Roman"/>
                <w:iCs/>
                <w:kern w:val="32"/>
                <w:sz w:val="24"/>
                <w:szCs w:val="24"/>
                <w:lang w:eastAsia="zh-CN" w:bidi="ar"/>
              </w:rPr>
              <w:t>кВ·А</w:t>
            </w:r>
            <w:proofErr w:type="spellEnd"/>
          </w:p>
          <w:p w14:paraId="400027B9" w14:textId="77777777" w:rsidR="0032104C" w:rsidRPr="0032104C" w:rsidRDefault="0032104C" w:rsidP="0032104C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</w:p>
        </w:tc>
      </w:tr>
      <w:tr w:rsidR="0032104C" w:rsidRPr="007B728B" w14:paraId="0F0F0E50" w14:textId="77777777" w:rsidTr="00B87A7A">
        <w:tc>
          <w:tcPr>
            <w:tcW w:w="988" w:type="dxa"/>
          </w:tcPr>
          <w:p w14:paraId="3A6CDF62" w14:textId="70137E49" w:rsidR="0032104C" w:rsidRDefault="0032104C" w:rsidP="0032104C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14:paraId="7DC29341" w14:textId="36E0AC4F" w:rsidR="0032104C" w:rsidRPr="007B728B" w:rsidRDefault="0032104C" w:rsidP="0032104C">
            <w:pPr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размещения режимных объектов</w:t>
            </w:r>
          </w:p>
        </w:tc>
        <w:tc>
          <w:tcPr>
            <w:tcW w:w="1275" w:type="dxa"/>
          </w:tcPr>
          <w:p w14:paraId="2C9830F5" w14:textId="643F1ADA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701" w:type="dxa"/>
          </w:tcPr>
          <w:p w14:paraId="63F61A53" w14:textId="77777777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 xml:space="preserve">8.3, </w:t>
            </w:r>
          </w:p>
          <w:p w14:paraId="659AE2B8" w14:textId="735CC907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134" w:type="dxa"/>
          </w:tcPr>
          <w:p w14:paraId="01F8A422" w14:textId="4998FA71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3ABD666C" w14:textId="77777777" w:rsidR="0032104C" w:rsidRPr="007B728B" w:rsidRDefault="0032104C" w:rsidP="0032104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615C2" w:rsidRPr="007B728B" w14:paraId="37C2DEE2" w14:textId="77777777" w:rsidTr="00B87A7A">
        <w:tc>
          <w:tcPr>
            <w:tcW w:w="988" w:type="dxa"/>
          </w:tcPr>
          <w:p w14:paraId="4FA4CBB5" w14:textId="19BBCEA0" w:rsidR="005615C2" w:rsidRDefault="005615C2" w:rsidP="005615C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14:paraId="74929C8E" w14:textId="77777777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размещения объектов инженерной</w:t>
            </w:r>
          </w:p>
          <w:p w14:paraId="0027C4E3" w14:textId="378CFC68" w:rsidR="005615C2" w:rsidRPr="007B728B" w:rsidRDefault="005615C2" w:rsidP="005615C2">
            <w:pPr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1275" w:type="dxa"/>
          </w:tcPr>
          <w:p w14:paraId="10B8DBAF" w14:textId="36BBEF55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701" w:type="dxa"/>
          </w:tcPr>
          <w:p w14:paraId="1ED08A4A" w14:textId="62D969A4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134" w:type="dxa"/>
          </w:tcPr>
          <w:p w14:paraId="41560631" w14:textId="49B6A9A5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1C385288" w14:textId="6CDD72C9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B728B">
              <w:rPr>
                <w:rFonts w:cs="Times New Roman"/>
                <w:sz w:val="24"/>
                <w:szCs w:val="24"/>
              </w:rPr>
              <w:t>БКТП</w:t>
            </w:r>
            <w:r>
              <w:rPr>
                <w:rFonts w:cs="Times New Roman"/>
                <w:sz w:val="24"/>
                <w:szCs w:val="24"/>
              </w:rPr>
              <w:t xml:space="preserve"> №2827</w:t>
            </w:r>
            <w:r w:rsidR="00C7171B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615C2" w:rsidRPr="007B728B" w14:paraId="20FA9DFD" w14:textId="77777777" w:rsidTr="00B87A7A">
        <w:tc>
          <w:tcPr>
            <w:tcW w:w="988" w:type="dxa"/>
          </w:tcPr>
          <w:p w14:paraId="49ED55C6" w14:textId="2FCFE36D" w:rsidR="005615C2" w:rsidRDefault="005615C2" w:rsidP="005615C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14:paraId="31006652" w14:textId="285F0A84" w:rsidR="005615C2" w:rsidRPr="007B728B" w:rsidRDefault="005615C2" w:rsidP="005615C2">
            <w:pPr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</w:t>
            </w:r>
          </w:p>
        </w:tc>
        <w:tc>
          <w:tcPr>
            <w:tcW w:w="1275" w:type="dxa"/>
          </w:tcPr>
          <w:p w14:paraId="77622603" w14:textId="083D38C2" w:rsidR="005615C2" w:rsidRPr="007B728B" w:rsidRDefault="005615C2" w:rsidP="00D55E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</w:t>
            </w: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</w:t>
            </w:r>
            <w:r w:rsidR="00D55EEE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</w:tcPr>
          <w:p w14:paraId="0B593336" w14:textId="7918D030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12.0.2</w:t>
            </w:r>
            <w:r w:rsidR="00D55EEE"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, 3.1.1</w:t>
            </w:r>
          </w:p>
        </w:tc>
        <w:tc>
          <w:tcPr>
            <w:tcW w:w="1134" w:type="dxa"/>
          </w:tcPr>
          <w:p w14:paraId="780E444E" w14:textId="74E1AB20" w:rsidR="005615C2" w:rsidRPr="007B728B" w:rsidRDefault="00D55EEE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565F4C2F" w14:textId="2C83B30C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615C2" w:rsidRPr="007B728B" w14:paraId="33C56463" w14:textId="77777777" w:rsidTr="00B87A7A">
        <w:tc>
          <w:tcPr>
            <w:tcW w:w="988" w:type="dxa"/>
          </w:tcPr>
          <w:p w14:paraId="3F07ECAA" w14:textId="0ACED1C8" w:rsidR="005615C2" w:rsidRDefault="00D55EEE" w:rsidP="005615C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2E0F0C9A" w14:textId="58C078A2" w:rsidR="005615C2" w:rsidRPr="007B728B" w:rsidRDefault="005615C2" w:rsidP="005615C2">
            <w:pPr>
              <w:spacing w:line="240" w:lineRule="auto"/>
              <w:jc w:val="left"/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Arial"/>
                <w:iCs/>
                <w:kern w:val="32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</w:t>
            </w:r>
          </w:p>
        </w:tc>
        <w:tc>
          <w:tcPr>
            <w:tcW w:w="1275" w:type="dxa"/>
          </w:tcPr>
          <w:p w14:paraId="1263376E" w14:textId="6CE8C694" w:rsidR="005615C2" w:rsidRPr="007B728B" w:rsidRDefault="005615C2" w:rsidP="00D55E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0,</w:t>
            </w:r>
            <w:r w:rsidR="00D55EEE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1701" w:type="dxa"/>
          </w:tcPr>
          <w:p w14:paraId="03523561" w14:textId="1464C1F1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12.0.2</w:t>
            </w:r>
            <w:r w:rsidR="00D55EEE"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, 3.1.1</w:t>
            </w:r>
          </w:p>
        </w:tc>
        <w:tc>
          <w:tcPr>
            <w:tcW w:w="1134" w:type="dxa"/>
          </w:tcPr>
          <w:p w14:paraId="03D6897B" w14:textId="2FCC9467" w:rsidR="005615C2" w:rsidRPr="007B728B" w:rsidRDefault="00D55EEE" w:rsidP="005615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</w:pPr>
            <w:proofErr w:type="spellStart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н.у</w:t>
            </w:r>
            <w:proofErr w:type="spellEnd"/>
            <w:r w:rsidRPr="007B728B">
              <w:rPr>
                <w:rFonts w:eastAsia="SimSun" w:cs="Times New Roman"/>
                <w:iCs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5864F2D9" w14:textId="77777777" w:rsidR="005615C2" w:rsidRPr="007B728B" w:rsidRDefault="005615C2" w:rsidP="005615C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26281E4" w14:textId="577C3F22" w:rsidR="00B87A7A" w:rsidRPr="00C7171B" w:rsidRDefault="00C7171B" w:rsidP="00D5377A">
      <w:pPr>
        <w:widowControl w:val="0"/>
        <w:tabs>
          <w:tab w:val="right" w:pos="9355"/>
        </w:tabs>
        <w:spacing w:line="288" w:lineRule="auto"/>
        <w:ind w:firstLine="709"/>
        <w:contextualSpacing/>
        <w:rPr>
          <w:szCs w:val="28"/>
        </w:rPr>
      </w:pPr>
      <w:r w:rsidRPr="00C7171B">
        <w:rPr>
          <w:szCs w:val="28"/>
        </w:rPr>
        <w:t>2.</w:t>
      </w:r>
      <w:r>
        <w:rPr>
          <w:szCs w:val="28"/>
        </w:rPr>
        <w:t>2</w:t>
      </w:r>
      <w:r w:rsidRPr="00C7171B">
        <w:rPr>
          <w:szCs w:val="28"/>
        </w:rPr>
        <w:t xml:space="preserve">. в разделе </w:t>
      </w:r>
      <w:r>
        <w:rPr>
          <w:szCs w:val="28"/>
        </w:rPr>
        <w:t>5</w:t>
      </w:r>
      <w:r w:rsidRPr="00C7171B">
        <w:rPr>
          <w:szCs w:val="28"/>
        </w:rPr>
        <w:t xml:space="preserve"> «Характеристика развития системы инженерно-технического обеспечения»:</w:t>
      </w:r>
    </w:p>
    <w:p w14:paraId="388DB18D" w14:textId="490EB3BA" w:rsidR="00D5377A" w:rsidRPr="007B728B" w:rsidRDefault="00286235" w:rsidP="00D5377A">
      <w:pPr>
        <w:widowControl w:val="0"/>
        <w:tabs>
          <w:tab w:val="right" w:pos="9355"/>
        </w:tabs>
        <w:spacing w:line="288" w:lineRule="auto"/>
        <w:ind w:firstLine="709"/>
        <w:contextualSpacing/>
      </w:pPr>
      <w:r w:rsidRPr="007B728B">
        <w:t>2.</w:t>
      </w:r>
      <w:r w:rsidR="00C7171B">
        <w:t>2.1.</w:t>
      </w:r>
      <w:r w:rsidRPr="007B728B">
        <w:t xml:space="preserve"> </w:t>
      </w:r>
      <w:r w:rsidR="00C7171B">
        <w:t>п</w:t>
      </w:r>
      <w:r w:rsidR="000D6BAC" w:rsidRPr="007B728B">
        <w:t>ункт 5.1 дополнить абзацами следующего содержания:</w:t>
      </w:r>
    </w:p>
    <w:p w14:paraId="52D3BDB5" w14:textId="762D07B5" w:rsidR="000D6BAC" w:rsidRPr="007B728B" w:rsidRDefault="00ED6DAB" w:rsidP="00D5377A">
      <w:pPr>
        <w:widowControl w:val="0"/>
        <w:tabs>
          <w:tab w:val="right" w:pos="9355"/>
        </w:tabs>
        <w:spacing w:line="288" w:lineRule="auto"/>
        <w:ind w:firstLine="709"/>
        <w:contextualSpacing/>
        <w:rPr>
          <w:iCs/>
        </w:rPr>
      </w:pPr>
      <w:r w:rsidRPr="007B728B">
        <w:t>«</w:t>
      </w:r>
      <w:r w:rsidR="000D6BAC" w:rsidRPr="007B728B">
        <w:t xml:space="preserve">Суточный расход воды на хозяйственно - питьевые нужды </w:t>
      </w:r>
      <w:r w:rsidRPr="007B728B">
        <w:rPr>
          <w:szCs w:val="28"/>
        </w:rPr>
        <w:t>д</w:t>
      </w:r>
      <w:r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Pr="007B728B">
        <w:rPr>
          <w:kern w:val="32"/>
          <w:szCs w:val="28"/>
        </w:rPr>
        <w:t>организации</w:t>
      </w:r>
      <w:r w:rsidRPr="007B728B">
        <w:rPr>
          <w:kern w:val="32"/>
          <w:sz w:val="24"/>
          <w:szCs w:val="24"/>
        </w:rPr>
        <w:t xml:space="preserve"> </w:t>
      </w:r>
      <w:r w:rsidR="000D6BAC" w:rsidRPr="007B728B">
        <w:t>составляет 7,14 м</w:t>
      </w:r>
      <w:r w:rsidR="000D6BAC" w:rsidRPr="007B728B">
        <w:rPr>
          <w:vertAlign w:val="superscript"/>
        </w:rPr>
        <w:t>3</w:t>
      </w:r>
      <w:r w:rsidR="000D6BAC" w:rsidRPr="007B728B">
        <w:t>/сутки, в том числе расход воды на полив территории в летнее время года – 2,64 м</w:t>
      </w:r>
      <w:r w:rsidR="000D6BAC" w:rsidRPr="007B728B">
        <w:rPr>
          <w:vertAlign w:val="superscript"/>
        </w:rPr>
        <w:t>3</w:t>
      </w:r>
      <w:r w:rsidR="000D6BAC" w:rsidRPr="007B728B">
        <w:t>/сутки.</w:t>
      </w:r>
    </w:p>
    <w:p w14:paraId="20219BA0" w14:textId="7957A92D" w:rsidR="000D6BAC" w:rsidRPr="007B728B" w:rsidRDefault="000D6BAC" w:rsidP="00FA1190">
      <w:pPr>
        <w:pStyle w:val="4--"/>
        <w:suppressAutoHyphens/>
        <w:spacing w:before="0" w:after="0" w:line="288" w:lineRule="auto"/>
      </w:pPr>
      <w:r w:rsidRPr="007B728B">
        <w:t>Согласно техническим возможностям водоснабжение территории проекта планировки предусмотрено от существующего водопровода Ø600мм</w:t>
      </w:r>
      <w:r w:rsidR="00ED6DAB" w:rsidRPr="007B728B">
        <w:t xml:space="preserve">, </w:t>
      </w:r>
      <w:r w:rsidRPr="007B728B">
        <w:t xml:space="preserve">находящегося на территории 33-го Военного городка. </w:t>
      </w:r>
    </w:p>
    <w:p w14:paraId="445C1EEB" w14:textId="77777777" w:rsidR="000D6BAC" w:rsidRPr="007B728B" w:rsidRDefault="000D6BAC" w:rsidP="00FA1190">
      <w:pPr>
        <w:pStyle w:val="4--"/>
        <w:suppressAutoHyphens/>
        <w:spacing w:before="0" w:after="0" w:line="288" w:lineRule="auto"/>
      </w:pPr>
      <w:r w:rsidRPr="007B728B">
        <w:t xml:space="preserve">Система водоснабжения принимается объединенная хозяйственно-противопожарная. </w:t>
      </w:r>
    </w:p>
    <w:p w14:paraId="1D1AF663" w14:textId="09FAF82B" w:rsidR="000D6BAC" w:rsidRPr="007B728B" w:rsidRDefault="000D6BAC" w:rsidP="00FA1190">
      <w:pPr>
        <w:pStyle w:val="4--"/>
        <w:suppressAutoHyphens/>
        <w:spacing w:before="0" w:after="0" w:line="288" w:lineRule="auto"/>
      </w:pPr>
      <w:r w:rsidRPr="007B728B">
        <w:t>Проектом предусмотрены сети водоснабжения Ø63мм, Ø110мм</w:t>
      </w:r>
      <w:r w:rsidR="00ED6DAB" w:rsidRPr="007B728B">
        <w:t>»</w:t>
      </w:r>
      <w:r w:rsidRPr="007B728B">
        <w:t>.</w:t>
      </w:r>
    </w:p>
    <w:p w14:paraId="06CBC867" w14:textId="46B37D77" w:rsidR="000D6BAC" w:rsidRPr="007B728B" w:rsidRDefault="000D6BAC" w:rsidP="00FA1190">
      <w:pPr>
        <w:widowControl w:val="0"/>
        <w:tabs>
          <w:tab w:val="right" w:pos="9355"/>
        </w:tabs>
        <w:spacing w:line="288" w:lineRule="auto"/>
        <w:ind w:firstLine="709"/>
        <w:contextualSpacing/>
      </w:pPr>
      <w:r w:rsidRPr="007B728B">
        <w:t>2.</w:t>
      </w:r>
      <w:r w:rsidR="00C7171B">
        <w:t>2.2.</w:t>
      </w:r>
      <w:r w:rsidRPr="007B728B">
        <w:t xml:space="preserve"> </w:t>
      </w:r>
      <w:r w:rsidR="00C7171B">
        <w:t>п</w:t>
      </w:r>
      <w:r w:rsidRPr="007B728B">
        <w:t>ункт 5.2 дополнить абзацами следующего содержания:</w:t>
      </w:r>
    </w:p>
    <w:p w14:paraId="14AA722D" w14:textId="4CC52117" w:rsidR="00286235" w:rsidRPr="007B728B" w:rsidRDefault="00ED6DAB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7B728B">
        <w:rPr>
          <w:szCs w:val="28"/>
        </w:rPr>
        <w:t>«</w:t>
      </w:r>
      <w:r w:rsidR="00286235" w:rsidRPr="007B728B">
        <w:rPr>
          <w:szCs w:val="28"/>
        </w:rPr>
        <w:t>Суточный расход сточных вод рассматриваемой территории состав</w:t>
      </w:r>
      <w:r w:rsidRPr="007B728B">
        <w:rPr>
          <w:szCs w:val="28"/>
        </w:rPr>
        <w:t xml:space="preserve">ляет </w:t>
      </w:r>
      <w:r w:rsidR="00286235" w:rsidRPr="007B728B">
        <w:rPr>
          <w:szCs w:val="28"/>
        </w:rPr>
        <w:t>4,50 м</w:t>
      </w:r>
      <w:r w:rsidR="00286235" w:rsidRPr="007B728B">
        <w:rPr>
          <w:szCs w:val="28"/>
          <w:vertAlign w:val="superscript"/>
        </w:rPr>
        <w:t>3</w:t>
      </w:r>
      <w:r w:rsidR="00286235" w:rsidRPr="007B728B">
        <w:rPr>
          <w:szCs w:val="28"/>
        </w:rPr>
        <w:t>/сутки.</w:t>
      </w:r>
    </w:p>
    <w:p w14:paraId="7F080F2C" w14:textId="356F44B1" w:rsidR="000D6BAC" w:rsidRPr="007B728B" w:rsidRDefault="000D6BAC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iCs/>
          <w:szCs w:val="28"/>
        </w:rPr>
      </w:pPr>
      <w:r w:rsidRPr="007B728B">
        <w:rPr>
          <w:rFonts w:cs="Times New Roman"/>
        </w:rPr>
        <w:t xml:space="preserve">Согласно </w:t>
      </w:r>
      <w:r w:rsidRPr="007B728B">
        <w:t>техническим возможностям</w:t>
      </w:r>
      <w:r w:rsidRPr="007B728B">
        <w:rPr>
          <w:rFonts w:cs="Times New Roman"/>
        </w:rPr>
        <w:t xml:space="preserve"> МУП "Водоканал" </w:t>
      </w:r>
      <w:r w:rsidRPr="007B728B">
        <w:rPr>
          <w:iCs/>
          <w:szCs w:val="28"/>
        </w:rPr>
        <w:t xml:space="preserve">отвод бытовых сточных вод от </w:t>
      </w:r>
      <w:r w:rsidR="00ED6DAB" w:rsidRPr="007B728B">
        <w:rPr>
          <w:szCs w:val="28"/>
        </w:rPr>
        <w:t>д</w:t>
      </w:r>
      <w:r w:rsidR="00ED6DAB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="00ED6DAB" w:rsidRPr="007B728B">
        <w:rPr>
          <w:kern w:val="32"/>
          <w:szCs w:val="28"/>
        </w:rPr>
        <w:t>организации</w:t>
      </w:r>
      <w:r w:rsidR="00ED6DAB" w:rsidRPr="007B728B">
        <w:rPr>
          <w:iCs/>
          <w:szCs w:val="28"/>
        </w:rPr>
        <w:t xml:space="preserve"> </w:t>
      </w:r>
      <w:r w:rsidRPr="007B728B">
        <w:rPr>
          <w:iCs/>
          <w:szCs w:val="28"/>
        </w:rPr>
        <w:t xml:space="preserve">предусматривается в выносимый канализационный коллектор </w:t>
      </w:r>
      <w:r w:rsidRPr="007B728B">
        <w:rPr>
          <w:szCs w:val="28"/>
        </w:rPr>
        <w:t>Ø</w:t>
      </w:r>
      <w:r w:rsidRPr="007B728B">
        <w:rPr>
          <w:iCs/>
          <w:szCs w:val="28"/>
        </w:rPr>
        <w:t>225мм, попадающ</w:t>
      </w:r>
      <w:r w:rsidR="00754DE8" w:rsidRPr="007B728B">
        <w:rPr>
          <w:iCs/>
          <w:szCs w:val="28"/>
        </w:rPr>
        <w:t>ий</w:t>
      </w:r>
      <w:r w:rsidRPr="007B728B">
        <w:rPr>
          <w:iCs/>
          <w:szCs w:val="28"/>
        </w:rPr>
        <w:t xml:space="preserve"> в зону строительства </w:t>
      </w:r>
      <w:r w:rsidR="00ED6DAB" w:rsidRPr="007B728B">
        <w:rPr>
          <w:szCs w:val="28"/>
        </w:rPr>
        <w:t>д</w:t>
      </w:r>
      <w:r w:rsidR="00ED6DAB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="00ED6DAB" w:rsidRPr="007B728B">
        <w:rPr>
          <w:kern w:val="32"/>
          <w:szCs w:val="28"/>
        </w:rPr>
        <w:t>организации</w:t>
      </w:r>
      <w:r w:rsidRPr="007B728B">
        <w:rPr>
          <w:iCs/>
          <w:szCs w:val="28"/>
        </w:rPr>
        <w:t xml:space="preserve">. </w:t>
      </w:r>
    </w:p>
    <w:p w14:paraId="28E41C3F" w14:textId="55B19A69" w:rsidR="00286235" w:rsidRPr="007B728B" w:rsidRDefault="000D6BAC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iCs/>
          <w:szCs w:val="28"/>
        </w:rPr>
      </w:pPr>
      <w:r w:rsidRPr="007B728B">
        <w:rPr>
          <w:iCs/>
          <w:szCs w:val="28"/>
        </w:rPr>
        <w:t xml:space="preserve">Проектом </w:t>
      </w:r>
      <w:r w:rsidR="00754DE8" w:rsidRPr="007B728B">
        <w:rPr>
          <w:iCs/>
          <w:szCs w:val="28"/>
        </w:rPr>
        <w:t xml:space="preserve">планировки </w:t>
      </w:r>
      <w:r w:rsidRPr="007B728B">
        <w:rPr>
          <w:iCs/>
          <w:szCs w:val="28"/>
        </w:rPr>
        <w:t>предусмотрен</w:t>
      </w:r>
      <w:r w:rsidR="00286235" w:rsidRPr="007B728B">
        <w:rPr>
          <w:iCs/>
          <w:szCs w:val="28"/>
        </w:rPr>
        <w:t>о:</w:t>
      </w:r>
    </w:p>
    <w:p w14:paraId="733AFA40" w14:textId="25F0A1B8" w:rsidR="000D6BAC" w:rsidRPr="007B728B" w:rsidRDefault="00286235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iCs/>
          <w:szCs w:val="28"/>
        </w:rPr>
      </w:pPr>
      <w:r w:rsidRPr="007B728B">
        <w:rPr>
          <w:iCs/>
          <w:szCs w:val="28"/>
        </w:rPr>
        <w:t xml:space="preserve">- </w:t>
      </w:r>
      <w:r w:rsidR="000D6BAC" w:rsidRPr="007B728B">
        <w:rPr>
          <w:iCs/>
          <w:szCs w:val="28"/>
        </w:rPr>
        <w:t xml:space="preserve">вынос сетей канализации </w:t>
      </w:r>
      <w:r w:rsidR="000D6BAC" w:rsidRPr="007B728B">
        <w:rPr>
          <w:szCs w:val="28"/>
        </w:rPr>
        <w:t>Ø</w:t>
      </w:r>
      <w:r w:rsidR="000D6BAC" w:rsidRPr="007B728B">
        <w:rPr>
          <w:iCs/>
          <w:szCs w:val="28"/>
        </w:rPr>
        <w:t>150-225мм с территор</w:t>
      </w:r>
      <w:r w:rsidRPr="007B728B">
        <w:rPr>
          <w:iCs/>
          <w:szCs w:val="28"/>
        </w:rPr>
        <w:t xml:space="preserve">ии </w:t>
      </w:r>
      <w:r w:rsidR="00ED6DAB" w:rsidRPr="007B728B">
        <w:rPr>
          <w:szCs w:val="28"/>
        </w:rPr>
        <w:t>д</w:t>
      </w:r>
      <w:r w:rsidR="00ED6DAB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="00ED6DAB" w:rsidRPr="007B728B">
        <w:rPr>
          <w:kern w:val="32"/>
          <w:szCs w:val="28"/>
        </w:rPr>
        <w:t>организации</w:t>
      </w:r>
      <w:r w:rsidRPr="007B728B">
        <w:rPr>
          <w:iCs/>
          <w:szCs w:val="28"/>
        </w:rPr>
        <w:t>;</w:t>
      </w:r>
    </w:p>
    <w:p w14:paraId="6696941E" w14:textId="2402C39E" w:rsidR="00286235" w:rsidRDefault="00286235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iCs/>
          <w:szCs w:val="28"/>
        </w:rPr>
      </w:pPr>
      <w:r w:rsidRPr="007B728B">
        <w:rPr>
          <w:iCs/>
          <w:szCs w:val="28"/>
        </w:rPr>
        <w:t xml:space="preserve">- строительство самотечных сетей </w:t>
      </w:r>
      <w:r w:rsidRPr="007B728B">
        <w:rPr>
          <w:szCs w:val="28"/>
        </w:rPr>
        <w:t>Ø</w:t>
      </w:r>
      <w:r w:rsidRPr="007B728B">
        <w:rPr>
          <w:iCs/>
          <w:szCs w:val="28"/>
        </w:rPr>
        <w:t>110мм</w:t>
      </w:r>
      <w:r w:rsidR="00ED6DAB" w:rsidRPr="007B728B">
        <w:rPr>
          <w:iCs/>
          <w:szCs w:val="28"/>
        </w:rPr>
        <w:t>»</w:t>
      </w:r>
      <w:r w:rsidRPr="007B728B">
        <w:rPr>
          <w:iCs/>
          <w:szCs w:val="28"/>
        </w:rPr>
        <w:t>.</w:t>
      </w:r>
    </w:p>
    <w:p w14:paraId="19173960" w14:textId="6551CCD7" w:rsidR="00511354" w:rsidRDefault="00511354" w:rsidP="00FA1190">
      <w:pPr>
        <w:suppressAutoHyphens/>
        <w:autoSpaceDE w:val="0"/>
        <w:autoSpaceDN w:val="0"/>
        <w:adjustRightInd w:val="0"/>
        <w:spacing w:line="288" w:lineRule="auto"/>
        <w:ind w:firstLine="709"/>
        <w:rPr>
          <w:iCs/>
          <w:szCs w:val="28"/>
        </w:rPr>
      </w:pPr>
      <w:r>
        <w:rPr>
          <w:iCs/>
          <w:szCs w:val="28"/>
        </w:rPr>
        <w:t>2.2.3 пункт 5.3 дополнить абзацами следующего содержания:</w:t>
      </w:r>
    </w:p>
    <w:p w14:paraId="0E2C2FF9" w14:textId="7A522BAF" w:rsidR="00511354" w:rsidRPr="00511354" w:rsidRDefault="00511354" w:rsidP="00511354">
      <w:pPr>
        <w:pStyle w:val="af2"/>
        <w:widowControl w:val="0"/>
        <w:tabs>
          <w:tab w:val="left" w:pos="7700"/>
        </w:tabs>
        <w:suppressAutoHyphens/>
        <w:spacing w:before="0" w:beforeAutospacing="0" w:after="0" w:afterAutospacing="0"/>
        <w:ind w:firstLine="709"/>
        <w:rPr>
          <w:bCs/>
          <w:sz w:val="26"/>
          <w:szCs w:val="26"/>
        </w:rPr>
      </w:pPr>
      <w:r>
        <w:rPr>
          <w:iCs/>
          <w:szCs w:val="28"/>
        </w:rPr>
        <w:t>«</w:t>
      </w:r>
      <w:r w:rsidRPr="00511354">
        <w:rPr>
          <w:sz w:val="28"/>
          <w:szCs w:val="26"/>
        </w:rPr>
        <w:t xml:space="preserve">Проектом предлагается отводить дождевые и талые воды с данной территории по существующему положению в сторону проектной дороги </w:t>
      </w:r>
      <w:r w:rsidRPr="00511354">
        <w:rPr>
          <w:bCs/>
          <w:sz w:val="28"/>
          <w:szCs w:val="26"/>
        </w:rPr>
        <w:t>ЛО «Городская улица у ЖК «Алт</w:t>
      </w:r>
      <w:r>
        <w:rPr>
          <w:bCs/>
          <w:sz w:val="28"/>
          <w:szCs w:val="26"/>
        </w:rPr>
        <w:t xml:space="preserve">ын Яр» в районе </w:t>
      </w:r>
      <w:proofErr w:type="spellStart"/>
      <w:r>
        <w:rPr>
          <w:bCs/>
          <w:sz w:val="28"/>
          <w:szCs w:val="26"/>
        </w:rPr>
        <w:t>Фермского</w:t>
      </w:r>
      <w:proofErr w:type="spellEnd"/>
      <w:r>
        <w:rPr>
          <w:bCs/>
          <w:sz w:val="28"/>
          <w:szCs w:val="26"/>
        </w:rPr>
        <w:t xml:space="preserve"> шоссе».</w:t>
      </w:r>
    </w:p>
    <w:p w14:paraId="0E955658" w14:textId="0187E7C0" w:rsidR="00507D25" w:rsidRPr="007B728B" w:rsidRDefault="00507D25" w:rsidP="00FA1190">
      <w:pPr>
        <w:widowControl w:val="0"/>
        <w:tabs>
          <w:tab w:val="right" w:pos="9355"/>
        </w:tabs>
        <w:spacing w:line="288" w:lineRule="auto"/>
        <w:ind w:firstLine="709"/>
        <w:contextualSpacing/>
      </w:pPr>
      <w:r w:rsidRPr="007B728B">
        <w:t>2.</w:t>
      </w:r>
      <w:r w:rsidR="00C7171B">
        <w:t>2.</w:t>
      </w:r>
      <w:r w:rsidR="00511354">
        <w:t>4</w:t>
      </w:r>
      <w:r w:rsidR="00C7171B">
        <w:t>.</w:t>
      </w:r>
      <w:r w:rsidRPr="007B728B">
        <w:t xml:space="preserve"> </w:t>
      </w:r>
      <w:r w:rsidR="00C7171B">
        <w:t>п</w:t>
      </w:r>
      <w:r w:rsidRPr="007B728B">
        <w:t>ункт 5.4 дополнить абзацами следующего содержания:</w:t>
      </w:r>
    </w:p>
    <w:p w14:paraId="15C3F1E4" w14:textId="4F0A248F" w:rsidR="00507D25" w:rsidRPr="007B728B" w:rsidRDefault="00494B70" w:rsidP="00FA1190">
      <w:pPr>
        <w:spacing w:line="288" w:lineRule="auto"/>
        <w:ind w:firstLine="708"/>
        <w:rPr>
          <w:rFonts w:cs="Times New Roman"/>
        </w:rPr>
      </w:pPr>
      <w:r w:rsidRPr="007B728B">
        <w:rPr>
          <w:rFonts w:cs="Times New Roman"/>
        </w:rPr>
        <w:t>«</w:t>
      </w:r>
      <w:r w:rsidR="00507D25" w:rsidRPr="007B728B">
        <w:rPr>
          <w:rFonts w:cs="Times New Roman"/>
        </w:rPr>
        <w:t>В связи с обращением территориального управления Министерства обороны</w:t>
      </w:r>
      <w:r w:rsidR="00F0172A" w:rsidRPr="007B728B">
        <w:rPr>
          <w:rFonts w:cs="Times New Roman"/>
        </w:rPr>
        <w:t xml:space="preserve"> Российской Федерации </w:t>
      </w:r>
      <w:r w:rsidR="00507D25" w:rsidRPr="007B728B">
        <w:rPr>
          <w:rFonts w:cs="Times New Roman"/>
        </w:rPr>
        <w:t xml:space="preserve"> о необходимости вывода котельной</w:t>
      </w:r>
      <w:r w:rsidR="007A5A5E" w:rsidRPr="007B728B">
        <w:rPr>
          <w:rFonts w:cs="Times New Roman"/>
        </w:rPr>
        <w:t xml:space="preserve"> №204 </w:t>
      </w:r>
      <w:r w:rsidR="00507D25" w:rsidRPr="007B728B">
        <w:rPr>
          <w:rFonts w:cs="Times New Roman"/>
        </w:rPr>
        <w:t>из эксплуатации ввиду её износа принято решение о переключении потребителей</w:t>
      </w:r>
      <w:r w:rsidR="00652D0D" w:rsidRPr="007B728B">
        <w:rPr>
          <w:rFonts w:cs="Times New Roman"/>
        </w:rPr>
        <w:t xml:space="preserve"> </w:t>
      </w:r>
      <w:r w:rsidR="00507D25" w:rsidRPr="007B728B">
        <w:rPr>
          <w:rFonts w:cs="Times New Roman"/>
        </w:rPr>
        <w:t xml:space="preserve">от котельной №204 на </w:t>
      </w:r>
      <w:r w:rsidR="0060533F" w:rsidRPr="007B728B">
        <w:rPr>
          <w:szCs w:val="28"/>
        </w:rPr>
        <w:t>планируемую</w:t>
      </w:r>
      <w:r w:rsidR="00702B33" w:rsidRPr="007B728B">
        <w:rPr>
          <w:rFonts w:cs="Times New Roman"/>
        </w:rPr>
        <w:t xml:space="preserve"> </w:t>
      </w:r>
      <w:proofErr w:type="spellStart"/>
      <w:r w:rsidR="00507D25" w:rsidRPr="007B728B">
        <w:rPr>
          <w:rFonts w:cs="Times New Roman"/>
        </w:rPr>
        <w:t>блочно</w:t>
      </w:r>
      <w:proofErr w:type="spellEnd"/>
      <w:r w:rsidR="00507D25" w:rsidRPr="007B728B">
        <w:rPr>
          <w:rFonts w:cs="Times New Roman"/>
        </w:rPr>
        <w:t>-модульную котельную мощностью 10,5 МВт (9</w:t>
      </w:r>
      <w:r w:rsidR="00584741" w:rsidRPr="007B728B">
        <w:rPr>
          <w:rFonts w:cs="Times New Roman"/>
        </w:rPr>
        <w:t>,0</w:t>
      </w:r>
      <w:r w:rsidR="00507D25" w:rsidRPr="007B728B">
        <w:rPr>
          <w:rFonts w:cs="Times New Roman"/>
        </w:rPr>
        <w:t xml:space="preserve"> Гкал/час).</w:t>
      </w:r>
    </w:p>
    <w:p w14:paraId="3D460C95" w14:textId="75224F5C" w:rsidR="00652D0D" w:rsidRPr="007B728B" w:rsidRDefault="00652D0D" w:rsidP="00FA1190">
      <w:pPr>
        <w:spacing w:line="288" w:lineRule="auto"/>
        <w:rPr>
          <w:szCs w:val="28"/>
        </w:rPr>
      </w:pPr>
      <w:r w:rsidRPr="007B728B">
        <w:rPr>
          <w:szCs w:val="28"/>
        </w:rPr>
        <w:tab/>
        <w:t>На п</w:t>
      </w:r>
      <w:r w:rsidR="00292B40" w:rsidRPr="007B728B">
        <w:rPr>
          <w:szCs w:val="28"/>
        </w:rPr>
        <w:t xml:space="preserve">ланируемую </w:t>
      </w:r>
      <w:r w:rsidRPr="007B728B">
        <w:rPr>
          <w:szCs w:val="28"/>
        </w:rPr>
        <w:t>котельную мощностью 10,5 МВт предлагается переключить следующих</w:t>
      </w:r>
      <w:r w:rsidRPr="007B728B">
        <w:rPr>
          <w:rFonts w:cs="Times New Roman"/>
        </w:rPr>
        <w:t xml:space="preserve"> потребителей: </w:t>
      </w:r>
      <w:r w:rsidRPr="007B728B">
        <w:rPr>
          <w:szCs w:val="28"/>
        </w:rPr>
        <w:t>жилищно-коммунальный сектор, подкл</w:t>
      </w:r>
      <w:r w:rsidR="00584741" w:rsidRPr="007B728B">
        <w:rPr>
          <w:szCs w:val="28"/>
        </w:rPr>
        <w:t>юченный к котельной № 204 ЖКС №</w:t>
      </w:r>
      <w:r w:rsidRPr="007B728B">
        <w:rPr>
          <w:szCs w:val="28"/>
        </w:rPr>
        <w:t>14, объекты Министерства обороны РФ, подклю</w:t>
      </w:r>
      <w:r w:rsidR="00584741" w:rsidRPr="007B728B">
        <w:rPr>
          <w:szCs w:val="28"/>
        </w:rPr>
        <w:t>ченные к котельной № 204 ЖКС №1</w:t>
      </w:r>
      <w:r w:rsidRPr="007B728B">
        <w:rPr>
          <w:szCs w:val="28"/>
        </w:rPr>
        <w:t>4</w:t>
      </w:r>
      <w:r w:rsidR="00584741" w:rsidRPr="007B728B">
        <w:rPr>
          <w:szCs w:val="28"/>
        </w:rPr>
        <w:t>;</w:t>
      </w:r>
      <w:r w:rsidRPr="007B728B">
        <w:rPr>
          <w:szCs w:val="28"/>
        </w:rPr>
        <w:t xml:space="preserve"> </w:t>
      </w:r>
      <w:r w:rsidR="00584741" w:rsidRPr="007B728B">
        <w:rPr>
          <w:szCs w:val="28"/>
        </w:rPr>
        <w:t>м</w:t>
      </w:r>
      <w:r w:rsidRPr="007B728B">
        <w:rPr>
          <w:szCs w:val="28"/>
        </w:rPr>
        <w:t xml:space="preserve">ногоквартирный дом по ул.Ярдем,3, а также подключить в качестве новых потребителей: </w:t>
      </w:r>
      <w:r w:rsidR="00494B70" w:rsidRPr="007B728B">
        <w:rPr>
          <w:szCs w:val="28"/>
        </w:rPr>
        <w:t>д</w:t>
      </w:r>
      <w:r w:rsidR="00494B70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ошкольную образовательную </w:t>
      </w:r>
      <w:r w:rsidR="00494B70" w:rsidRPr="007B728B">
        <w:rPr>
          <w:kern w:val="32"/>
          <w:szCs w:val="28"/>
        </w:rPr>
        <w:t>организацию</w:t>
      </w:r>
      <w:r w:rsidR="00494B70" w:rsidRPr="007B728B">
        <w:rPr>
          <w:iCs/>
          <w:szCs w:val="28"/>
        </w:rPr>
        <w:t xml:space="preserve"> </w:t>
      </w:r>
      <w:r w:rsidRPr="007B728B">
        <w:rPr>
          <w:szCs w:val="28"/>
        </w:rPr>
        <w:t xml:space="preserve">на 220 мест в районе застройки ООО СЗ «Ак </w:t>
      </w:r>
      <w:proofErr w:type="spellStart"/>
      <w:r w:rsidR="006B1AA9" w:rsidRPr="007B728B">
        <w:rPr>
          <w:szCs w:val="28"/>
        </w:rPr>
        <w:t>Т</w:t>
      </w:r>
      <w:r w:rsidRPr="007B728B">
        <w:rPr>
          <w:szCs w:val="28"/>
        </w:rPr>
        <w:t>аш-Инвестстрой</w:t>
      </w:r>
      <w:proofErr w:type="spellEnd"/>
      <w:r w:rsidRPr="007B728B">
        <w:rPr>
          <w:szCs w:val="28"/>
        </w:rPr>
        <w:t xml:space="preserve">»; </w:t>
      </w:r>
      <w:r w:rsidR="00494B70" w:rsidRPr="007B728B">
        <w:rPr>
          <w:szCs w:val="28"/>
        </w:rPr>
        <w:t>д</w:t>
      </w:r>
      <w:r w:rsidR="00494B70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ошкольную образовательную </w:t>
      </w:r>
      <w:r w:rsidR="00494B70" w:rsidRPr="007B728B">
        <w:rPr>
          <w:kern w:val="32"/>
          <w:szCs w:val="28"/>
        </w:rPr>
        <w:t>организацию</w:t>
      </w:r>
      <w:r w:rsidR="00494B70" w:rsidRPr="007B728B">
        <w:rPr>
          <w:iCs/>
          <w:szCs w:val="28"/>
        </w:rPr>
        <w:t xml:space="preserve"> </w:t>
      </w:r>
      <w:r w:rsidRPr="007B728B">
        <w:rPr>
          <w:szCs w:val="28"/>
        </w:rPr>
        <w:t>на 50 мест в районе протоки оз. Средний Кабан.</w:t>
      </w:r>
    </w:p>
    <w:p w14:paraId="081F9C97" w14:textId="382DB3EC" w:rsidR="00507D25" w:rsidRPr="007B728B" w:rsidRDefault="00702B33" w:rsidP="00FA1190">
      <w:pPr>
        <w:widowControl w:val="0"/>
        <w:tabs>
          <w:tab w:val="right" w:pos="9355"/>
        </w:tabs>
        <w:spacing w:line="288" w:lineRule="auto"/>
        <w:ind w:firstLine="709"/>
        <w:contextualSpacing/>
        <w:rPr>
          <w:rFonts w:cs="Times New Roman"/>
        </w:rPr>
      </w:pPr>
      <w:r w:rsidRPr="007B728B">
        <w:rPr>
          <w:rFonts w:cs="Times New Roman"/>
        </w:rPr>
        <w:t>Проектом</w:t>
      </w:r>
      <w:r w:rsidR="00652D0D" w:rsidRPr="007B728B">
        <w:rPr>
          <w:rFonts w:cs="Times New Roman"/>
        </w:rPr>
        <w:t xml:space="preserve"> планировки </w:t>
      </w:r>
      <w:r w:rsidRPr="007B728B">
        <w:rPr>
          <w:rFonts w:cs="Times New Roman"/>
        </w:rPr>
        <w:t>предусм</w:t>
      </w:r>
      <w:r w:rsidR="00754DE8" w:rsidRPr="007B728B">
        <w:rPr>
          <w:rFonts w:cs="Times New Roman"/>
        </w:rPr>
        <w:t>отрено</w:t>
      </w:r>
      <w:r w:rsidRPr="007B728B">
        <w:rPr>
          <w:rFonts w:cs="Times New Roman"/>
        </w:rPr>
        <w:t>:</w:t>
      </w:r>
    </w:p>
    <w:p w14:paraId="191BFA4D" w14:textId="7428F0DB" w:rsidR="00507D25" w:rsidRPr="007B728B" w:rsidRDefault="0006137C" w:rsidP="00FA1190">
      <w:pPr>
        <w:spacing w:line="288" w:lineRule="auto"/>
        <w:ind w:firstLine="709"/>
        <w:rPr>
          <w:rFonts w:cs="Times New Roman"/>
        </w:rPr>
      </w:pPr>
      <w:r w:rsidRPr="007B728B">
        <w:rPr>
          <w:rFonts w:cs="Times New Roman"/>
        </w:rPr>
        <w:t>- с</w:t>
      </w:r>
      <w:r w:rsidR="00507D25" w:rsidRPr="007B728B">
        <w:rPr>
          <w:rFonts w:cs="Times New Roman"/>
        </w:rPr>
        <w:t xml:space="preserve">троительство </w:t>
      </w:r>
      <w:proofErr w:type="spellStart"/>
      <w:r w:rsidR="00507D25" w:rsidRPr="007B728B">
        <w:rPr>
          <w:rFonts w:cs="Times New Roman"/>
        </w:rPr>
        <w:t>блочно</w:t>
      </w:r>
      <w:proofErr w:type="spellEnd"/>
      <w:r w:rsidR="00507D25" w:rsidRPr="007B728B">
        <w:rPr>
          <w:rFonts w:cs="Times New Roman"/>
        </w:rPr>
        <w:t>-модульной котельной</w:t>
      </w:r>
      <w:r w:rsidRPr="007B728B">
        <w:rPr>
          <w:rFonts w:cs="Times New Roman"/>
        </w:rPr>
        <w:t xml:space="preserve"> (БМК) м</w:t>
      </w:r>
      <w:r w:rsidR="00507D25" w:rsidRPr="007B728B">
        <w:rPr>
          <w:rFonts w:cs="Times New Roman"/>
        </w:rPr>
        <w:t>ощность</w:t>
      </w:r>
      <w:r w:rsidRPr="007B728B">
        <w:rPr>
          <w:rFonts w:cs="Times New Roman"/>
        </w:rPr>
        <w:t>ю</w:t>
      </w:r>
      <w:r w:rsidR="00652D0D" w:rsidRPr="007B728B">
        <w:rPr>
          <w:rFonts w:cs="Times New Roman"/>
        </w:rPr>
        <w:t xml:space="preserve"> </w:t>
      </w:r>
      <w:r w:rsidR="00507D25" w:rsidRPr="007B728B">
        <w:rPr>
          <w:rFonts w:cs="Times New Roman"/>
        </w:rPr>
        <w:t>10</w:t>
      </w:r>
      <w:r w:rsidR="00702B33" w:rsidRPr="007B728B">
        <w:rPr>
          <w:rFonts w:cs="Times New Roman"/>
        </w:rPr>
        <w:t>,</w:t>
      </w:r>
      <w:r w:rsidR="00507D25" w:rsidRPr="007B728B">
        <w:rPr>
          <w:rFonts w:cs="Times New Roman"/>
        </w:rPr>
        <w:t>5 МВт (9</w:t>
      </w:r>
      <w:r w:rsidR="00702B33" w:rsidRPr="007B728B">
        <w:rPr>
          <w:rFonts w:cs="Times New Roman"/>
        </w:rPr>
        <w:t>,</w:t>
      </w:r>
      <w:r w:rsidR="00507D25" w:rsidRPr="007B728B">
        <w:rPr>
          <w:rFonts w:cs="Times New Roman"/>
        </w:rPr>
        <w:t>0 Гкал/ч)</w:t>
      </w:r>
      <w:r w:rsidRPr="007B728B">
        <w:rPr>
          <w:rFonts w:cs="Times New Roman"/>
        </w:rPr>
        <w:t>;</w:t>
      </w:r>
    </w:p>
    <w:p w14:paraId="615E22C7" w14:textId="085F5468" w:rsidR="00507D25" w:rsidRPr="007B728B" w:rsidRDefault="0006137C" w:rsidP="00FA1190">
      <w:pPr>
        <w:spacing w:line="288" w:lineRule="auto"/>
        <w:ind w:firstLine="709"/>
        <w:rPr>
          <w:rFonts w:cs="Times New Roman"/>
        </w:rPr>
      </w:pPr>
      <w:r w:rsidRPr="007B728B">
        <w:rPr>
          <w:rFonts w:cs="Times New Roman"/>
        </w:rPr>
        <w:t xml:space="preserve">- </w:t>
      </w:r>
      <w:r w:rsidR="00507D25" w:rsidRPr="007B728B">
        <w:rPr>
          <w:rFonts w:cs="Times New Roman"/>
        </w:rPr>
        <w:t>прокладка тепловой сети от проектируемой БМК</w:t>
      </w:r>
      <w:r w:rsidRPr="007B728B">
        <w:rPr>
          <w:rFonts w:cs="Times New Roman"/>
        </w:rPr>
        <w:t>;</w:t>
      </w:r>
      <w:r w:rsidR="00507D25" w:rsidRPr="007B728B">
        <w:rPr>
          <w:rFonts w:cs="Times New Roman"/>
        </w:rPr>
        <w:t xml:space="preserve"> </w:t>
      </w:r>
    </w:p>
    <w:p w14:paraId="73691F15" w14:textId="031B9CEE" w:rsidR="00507D25" w:rsidRPr="007B728B" w:rsidRDefault="0006137C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t>- с</w:t>
      </w:r>
      <w:r w:rsidR="00507D25" w:rsidRPr="007B728B">
        <w:t>троительство тепловода 2</w:t>
      </w:r>
      <w:r w:rsidR="00507D25" w:rsidRPr="007B728B">
        <w:rPr>
          <w:szCs w:val="28"/>
        </w:rPr>
        <w:t>Ø</w:t>
      </w:r>
      <w:r w:rsidR="00507D25" w:rsidRPr="007B728B">
        <w:rPr>
          <w:rFonts w:cs="Times New Roman"/>
        </w:rPr>
        <w:t xml:space="preserve">325 мм от БМК до ответвления к </w:t>
      </w:r>
      <w:r w:rsidR="004873A7" w:rsidRPr="007B728B">
        <w:rPr>
          <w:rFonts w:cs="Times New Roman"/>
        </w:rPr>
        <w:t>многоквартирному дому (далее -</w:t>
      </w:r>
      <w:r w:rsidR="00507D25" w:rsidRPr="007B728B">
        <w:rPr>
          <w:rFonts w:cs="Times New Roman"/>
        </w:rPr>
        <w:t>МКД</w:t>
      </w:r>
      <w:r w:rsidR="004873A7" w:rsidRPr="007B728B">
        <w:rPr>
          <w:rFonts w:cs="Times New Roman"/>
        </w:rPr>
        <w:t>)</w:t>
      </w:r>
      <w:r w:rsidR="00507D25" w:rsidRPr="007B728B">
        <w:rPr>
          <w:rFonts w:cs="Times New Roman"/>
        </w:rPr>
        <w:t xml:space="preserve"> № 6,8 </w:t>
      </w:r>
      <w:r w:rsidRPr="007B728B">
        <w:rPr>
          <w:rFonts w:cs="Times New Roman"/>
        </w:rPr>
        <w:t>п</w:t>
      </w:r>
      <w:r w:rsidR="00507D25" w:rsidRPr="007B728B">
        <w:rPr>
          <w:rFonts w:cs="Times New Roman"/>
        </w:rPr>
        <w:t>ротяженно</w:t>
      </w:r>
      <w:r w:rsidR="00507D25" w:rsidRPr="007B728B">
        <w:t>сть</w:t>
      </w:r>
      <w:r w:rsidRPr="007B728B">
        <w:t>ю</w:t>
      </w:r>
      <w:r w:rsidR="00507D25" w:rsidRPr="007B728B">
        <w:t xml:space="preserve"> 360 м</w:t>
      </w:r>
      <w:r w:rsidR="00A70DD5" w:rsidRPr="007B728B">
        <w:t>;</w:t>
      </w:r>
    </w:p>
    <w:p w14:paraId="22DA4CF6" w14:textId="536CFE95" w:rsidR="00507D25" w:rsidRPr="007B728B" w:rsidRDefault="00A70DD5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t>- с</w:t>
      </w:r>
      <w:r w:rsidR="00507D25" w:rsidRPr="007B728B">
        <w:t>троительство тепловода 2</w:t>
      </w:r>
      <w:r w:rsidR="00507D25" w:rsidRPr="007B728B">
        <w:rPr>
          <w:szCs w:val="28"/>
        </w:rPr>
        <w:t>Ø</w:t>
      </w:r>
      <w:r w:rsidR="00584741" w:rsidRPr="007B728B">
        <w:rPr>
          <w:rFonts w:cs="Times New Roman"/>
        </w:rPr>
        <w:t>273</w:t>
      </w:r>
      <w:r w:rsidR="00507D25" w:rsidRPr="007B728B">
        <w:rPr>
          <w:rFonts w:cs="Times New Roman"/>
        </w:rPr>
        <w:t xml:space="preserve">мм от ответвления к МКД № 6,8 до места подключения к существующему </w:t>
      </w:r>
      <w:proofErr w:type="spellStart"/>
      <w:r w:rsidR="00507D25" w:rsidRPr="007B728B">
        <w:rPr>
          <w:rFonts w:cs="Times New Roman"/>
        </w:rPr>
        <w:t>тепловоду</w:t>
      </w:r>
      <w:proofErr w:type="spellEnd"/>
      <w:r w:rsidR="00507D25" w:rsidRPr="007B728B">
        <w:rPr>
          <w:rFonts w:cs="Times New Roman"/>
        </w:rPr>
        <w:t xml:space="preserve"> 2</w:t>
      </w:r>
      <w:r w:rsidR="00507D25" w:rsidRPr="007B728B">
        <w:rPr>
          <w:szCs w:val="28"/>
        </w:rPr>
        <w:t>Ø</w:t>
      </w:r>
      <w:r w:rsidR="00507D25" w:rsidRPr="007B728B">
        <w:t>2</w:t>
      </w:r>
      <w:r w:rsidR="00675465" w:rsidRPr="007B728B">
        <w:rPr>
          <w:rFonts w:cs="Times New Roman"/>
        </w:rPr>
        <w:t>19</w:t>
      </w:r>
      <w:r w:rsidR="00507D25" w:rsidRPr="007B728B">
        <w:rPr>
          <w:rFonts w:cs="Times New Roman"/>
        </w:rPr>
        <w:t xml:space="preserve">мм у </w:t>
      </w:r>
      <w:r w:rsidR="00507D25" w:rsidRPr="007B728B">
        <w:t xml:space="preserve">МКД № 4 </w:t>
      </w:r>
      <w:r w:rsidRPr="007B728B">
        <w:t>п</w:t>
      </w:r>
      <w:r w:rsidR="00507D25" w:rsidRPr="007B728B">
        <w:t>ротяженность</w:t>
      </w:r>
      <w:r w:rsidRPr="007B728B">
        <w:t>ю</w:t>
      </w:r>
      <w:r w:rsidR="00507D25" w:rsidRPr="007B728B">
        <w:t xml:space="preserve"> 120 м</w:t>
      </w:r>
      <w:r w:rsidRPr="007B728B">
        <w:t>;</w:t>
      </w:r>
    </w:p>
    <w:p w14:paraId="2BC7353D" w14:textId="740C39B5" w:rsidR="00507D25" w:rsidRPr="007B728B" w:rsidRDefault="00A70DD5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t>- с</w:t>
      </w:r>
      <w:r w:rsidR="00507D25" w:rsidRPr="007B728B">
        <w:t>троительство тепловода 2</w:t>
      </w:r>
      <w:r w:rsidR="00507D25" w:rsidRPr="007B728B">
        <w:rPr>
          <w:szCs w:val="28"/>
        </w:rPr>
        <w:t>Ø</w:t>
      </w:r>
      <w:r w:rsidR="00507D25" w:rsidRPr="007B728B">
        <w:t>1</w:t>
      </w:r>
      <w:r w:rsidR="00507D25" w:rsidRPr="007B728B">
        <w:rPr>
          <w:rFonts w:cs="Times New Roman"/>
        </w:rPr>
        <w:t xml:space="preserve">33 мм для подключения к новому </w:t>
      </w:r>
      <w:proofErr w:type="spellStart"/>
      <w:r w:rsidR="00507D25" w:rsidRPr="007B728B">
        <w:rPr>
          <w:rFonts w:cs="Times New Roman"/>
        </w:rPr>
        <w:t>тепловоду</w:t>
      </w:r>
      <w:proofErr w:type="spellEnd"/>
      <w:r w:rsidR="00507D25" w:rsidRPr="007B728B">
        <w:rPr>
          <w:rFonts w:cs="Times New Roman"/>
        </w:rPr>
        <w:t xml:space="preserve"> 2</w:t>
      </w:r>
      <w:r w:rsidR="00507D25" w:rsidRPr="007B728B">
        <w:rPr>
          <w:szCs w:val="28"/>
        </w:rPr>
        <w:t>Ø</w:t>
      </w:r>
      <w:r w:rsidR="00286235" w:rsidRPr="007B728B">
        <w:t>325</w:t>
      </w:r>
      <w:r w:rsidR="00507D25" w:rsidRPr="007B728B">
        <w:t>мм</w:t>
      </w:r>
      <w:r w:rsidR="00286235" w:rsidRPr="007B728B">
        <w:t xml:space="preserve"> </w:t>
      </w:r>
      <w:r w:rsidR="00286235" w:rsidRPr="007B728B">
        <w:rPr>
          <w:rFonts w:cs="Times New Roman"/>
        </w:rPr>
        <w:t>МКД №1</w:t>
      </w:r>
      <w:r w:rsidR="00507D25" w:rsidRPr="007B728B">
        <w:rPr>
          <w:rFonts w:cs="Times New Roman"/>
        </w:rPr>
        <w:t xml:space="preserve">2 и </w:t>
      </w:r>
      <w:r w:rsidRPr="007B728B">
        <w:rPr>
          <w:szCs w:val="28"/>
        </w:rPr>
        <w:t>д</w:t>
      </w:r>
      <w:r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Pr="007B728B">
        <w:rPr>
          <w:kern w:val="32"/>
          <w:szCs w:val="28"/>
        </w:rPr>
        <w:t>организации</w:t>
      </w:r>
      <w:r w:rsidR="00507D25" w:rsidRPr="007B728B">
        <w:rPr>
          <w:rFonts w:cs="Times New Roman"/>
        </w:rPr>
        <w:t xml:space="preserve"> </w:t>
      </w:r>
      <w:r w:rsidRPr="007B728B">
        <w:rPr>
          <w:rFonts w:cs="Times New Roman"/>
        </w:rPr>
        <w:t>п</w:t>
      </w:r>
      <w:r w:rsidR="00507D25" w:rsidRPr="007B728B">
        <w:rPr>
          <w:rFonts w:cs="Times New Roman"/>
        </w:rPr>
        <w:t>ротяженность</w:t>
      </w:r>
      <w:r w:rsidRPr="007B728B">
        <w:rPr>
          <w:rFonts w:cs="Times New Roman"/>
        </w:rPr>
        <w:t>ю</w:t>
      </w:r>
      <w:r w:rsidR="00507D25" w:rsidRPr="007B728B">
        <w:rPr>
          <w:rFonts w:cs="Times New Roman"/>
        </w:rPr>
        <w:t xml:space="preserve"> 22 м</w:t>
      </w:r>
      <w:r w:rsidRPr="007B728B">
        <w:rPr>
          <w:rFonts w:cs="Times New Roman"/>
        </w:rPr>
        <w:t>;</w:t>
      </w:r>
      <w:r w:rsidR="00507D25" w:rsidRPr="007B728B">
        <w:rPr>
          <w:rFonts w:cs="Times New Roman"/>
        </w:rPr>
        <w:t xml:space="preserve">  </w:t>
      </w:r>
    </w:p>
    <w:p w14:paraId="14521DA9" w14:textId="651A16E2" w:rsidR="00507D25" w:rsidRPr="007B728B" w:rsidRDefault="00A70DD5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rPr>
          <w:rFonts w:cs="Times New Roman"/>
        </w:rPr>
        <w:t>- с</w:t>
      </w:r>
      <w:r w:rsidR="00507D25" w:rsidRPr="007B728B">
        <w:rPr>
          <w:rFonts w:cs="Times New Roman"/>
        </w:rPr>
        <w:t>троительство тепловода 2</w:t>
      </w:r>
      <w:r w:rsidR="00507D25" w:rsidRPr="007B728B">
        <w:rPr>
          <w:szCs w:val="28"/>
        </w:rPr>
        <w:t>Ø</w:t>
      </w:r>
      <w:r w:rsidR="00507D25" w:rsidRPr="007B728B">
        <w:t>1</w:t>
      </w:r>
      <w:r w:rsidR="00507D25" w:rsidRPr="007B728B">
        <w:rPr>
          <w:rFonts w:cs="Times New Roman"/>
        </w:rPr>
        <w:t xml:space="preserve">59 мм для подключения к новому </w:t>
      </w:r>
      <w:proofErr w:type="spellStart"/>
      <w:r w:rsidR="00507D25" w:rsidRPr="007B728B">
        <w:rPr>
          <w:rFonts w:cs="Times New Roman"/>
        </w:rPr>
        <w:t>тепловоду</w:t>
      </w:r>
      <w:proofErr w:type="spellEnd"/>
      <w:r w:rsidR="00507D25" w:rsidRPr="007B728B">
        <w:rPr>
          <w:rFonts w:cs="Times New Roman"/>
        </w:rPr>
        <w:t xml:space="preserve"> </w:t>
      </w:r>
      <w:r w:rsidR="00507D25" w:rsidRPr="007B728B">
        <w:t>2</w:t>
      </w:r>
      <w:r w:rsidR="00507D25" w:rsidRPr="007B728B">
        <w:rPr>
          <w:szCs w:val="28"/>
        </w:rPr>
        <w:t>Ø</w:t>
      </w:r>
      <w:r w:rsidR="00507D25" w:rsidRPr="007B728B">
        <w:t>3</w:t>
      </w:r>
      <w:r w:rsidR="00286235" w:rsidRPr="007B728B">
        <w:rPr>
          <w:rFonts w:cs="Times New Roman"/>
        </w:rPr>
        <w:t>25</w:t>
      </w:r>
      <w:r w:rsidR="00507D25" w:rsidRPr="007B728B">
        <w:rPr>
          <w:rFonts w:cs="Times New Roman"/>
        </w:rPr>
        <w:t>мм МКД № 6,8</w:t>
      </w:r>
      <w:r w:rsidRPr="007B728B">
        <w:rPr>
          <w:rFonts w:cs="Times New Roman"/>
        </w:rPr>
        <w:t xml:space="preserve"> п</w:t>
      </w:r>
      <w:r w:rsidR="00507D25" w:rsidRPr="007B728B">
        <w:rPr>
          <w:rFonts w:cs="Times New Roman"/>
        </w:rPr>
        <w:t>ротяженность</w:t>
      </w:r>
      <w:r w:rsidRPr="007B728B">
        <w:rPr>
          <w:rFonts w:cs="Times New Roman"/>
        </w:rPr>
        <w:t>ю</w:t>
      </w:r>
      <w:r w:rsidR="00507D25" w:rsidRPr="007B728B">
        <w:rPr>
          <w:rFonts w:cs="Times New Roman"/>
        </w:rPr>
        <w:t xml:space="preserve"> 40 м</w:t>
      </w:r>
      <w:r w:rsidR="002A758E" w:rsidRPr="007B728B">
        <w:rPr>
          <w:rFonts w:cs="Times New Roman"/>
        </w:rPr>
        <w:t>;</w:t>
      </w:r>
      <w:r w:rsidR="00507D25" w:rsidRPr="007B728B">
        <w:rPr>
          <w:rFonts w:cs="Times New Roman"/>
        </w:rPr>
        <w:t xml:space="preserve">  </w:t>
      </w:r>
    </w:p>
    <w:p w14:paraId="2D488E39" w14:textId="159795DC" w:rsidR="00507D25" w:rsidRPr="007B728B" w:rsidRDefault="002A758E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rPr>
          <w:rFonts w:cs="Times New Roman"/>
        </w:rPr>
        <w:t>- п</w:t>
      </w:r>
      <w:r w:rsidR="00507D25" w:rsidRPr="007B728B">
        <w:rPr>
          <w:rFonts w:cs="Times New Roman"/>
        </w:rPr>
        <w:t xml:space="preserve">ерекладка существующих тепловых </w:t>
      </w:r>
      <w:r w:rsidR="00507D25" w:rsidRPr="007B728B">
        <w:t>сетей 2</w:t>
      </w:r>
      <w:r w:rsidR="00507D25" w:rsidRPr="007B728B">
        <w:rPr>
          <w:szCs w:val="28"/>
        </w:rPr>
        <w:t>Ø</w:t>
      </w:r>
      <w:r w:rsidR="00286235" w:rsidRPr="007B728B">
        <w:t>219</w:t>
      </w:r>
      <w:r w:rsidR="00507D25" w:rsidRPr="007B728B">
        <w:t>мм на 2</w:t>
      </w:r>
      <w:r w:rsidR="00507D25" w:rsidRPr="007B728B">
        <w:rPr>
          <w:szCs w:val="28"/>
        </w:rPr>
        <w:t>Ø</w:t>
      </w:r>
      <w:r w:rsidR="00286235" w:rsidRPr="007B728B">
        <w:rPr>
          <w:rFonts w:cs="Times New Roman"/>
        </w:rPr>
        <w:t>273</w:t>
      </w:r>
      <w:r w:rsidR="00507D25" w:rsidRPr="007B728B">
        <w:rPr>
          <w:rFonts w:cs="Times New Roman"/>
        </w:rPr>
        <w:t>мм от МКД № 4 до тепловой камеры (ТК3) у МКД № 1</w:t>
      </w:r>
      <w:r w:rsidRPr="007B728B">
        <w:rPr>
          <w:rFonts w:cs="Times New Roman"/>
        </w:rPr>
        <w:t xml:space="preserve"> п</w:t>
      </w:r>
      <w:r w:rsidR="00507D25" w:rsidRPr="007B728B">
        <w:rPr>
          <w:rFonts w:cs="Times New Roman"/>
        </w:rPr>
        <w:t>ротяженность</w:t>
      </w:r>
      <w:r w:rsidRPr="007B728B">
        <w:rPr>
          <w:rFonts w:cs="Times New Roman"/>
        </w:rPr>
        <w:t>ю</w:t>
      </w:r>
      <w:r w:rsidR="00507D25" w:rsidRPr="007B728B">
        <w:rPr>
          <w:rFonts w:cs="Times New Roman"/>
        </w:rPr>
        <w:t xml:space="preserve"> 370 м</w:t>
      </w:r>
      <w:r w:rsidRPr="007B728B">
        <w:rPr>
          <w:rFonts w:cs="Times New Roman"/>
        </w:rPr>
        <w:t>;</w:t>
      </w:r>
      <w:r w:rsidR="00507D25" w:rsidRPr="007B728B">
        <w:rPr>
          <w:rFonts w:cs="Times New Roman"/>
        </w:rPr>
        <w:t xml:space="preserve">  </w:t>
      </w:r>
    </w:p>
    <w:p w14:paraId="5384F287" w14:textId="03BA60AF" w:rsidR="00507D25" w:rsidRPr="007B728B" w:rsidRDefault="002A758E" w:rsidP="00FA1190">
      <w:pPr>
        <w:pStyle w:val="a3"/>
        <w:spacing w:line="288" w:lineRule="auto"/>
        <w:ind w:left="0" w:firstLine="709"/>
        <w:rPr>
          <w:rFonts w:cs="Times New Roman"/>
        </w:rPr>
      </w:pPr>
      <w:r w:rsidRPr="007B728B">
        <w:t>-с</w:t>
      </w:r>
      <w:r w:rsidR="00507D25" w:rsidRPr="007B728B">
        <w:t>троительство тепловода 2</w:t>
      </w:r>
      <w:r w:rsidR="00507D25" w:rsidRPr="007B728B">
        <w:rPr>
          <w:szCs w:val="28"/>
        </w:rPr>
        <w:t>Ø</w:t>
      </w:r>
      <w:r w:rsidR="00286235" w:rsidRPr="007B728B">
        <w:rPr>
          <w:rFonts w:cs="Times New Roman"/>
        </w:rPr>
        <w:t>219</w:t>
      </w:r>
      <w:r w:rsidR="00507D25" w:rsidRPr="007B728B">
        <w:rPr>
          <w:rFonts w:cs="Times New Roman"/>
        </w:rPr>
        <w:t>мм для подключения в ТК3 к реконструируемым тепловым сетя</w:t>
      </w:r>
      <w:r w:rsidR="00507D25" w:rsidRPr="007B728B">
        <w:t>м 2</w:t>
      </w:r>
      <w:r w:rsidR="00507D25" w:rsidRPr="007B728B">
        <w:rPr>
          <w:szCs w:val="28"/>
        </w:rPr>
        <w:t>Ø</w:t>
      </w:r>
      <w:r w:rsidR="00286235" w:rsidRPr="007B728B">
        <w:rPr>
          <w:rFonts w:cs="Times New Roman"/>
        </w:rPr>
        <w:t>273</w:t>
      </w:r>
      <w:r w:rsidR="00507D25" w:rsidRPr="007B728B">
        <w:rPr>
          <w:rFonts w:cs="Times New Roman"/>
        </w:rPr>
        <w:t>мм МКД по ул.Ярдем,3 (дом с крышной котельной)</w:t>
      </w:r>
      <w:r w:rsidRPr="007B728B">
        <w:rPr>
          <w:rFonts w:cs="Times New Roman"/>
        </w:rPr>
        <w:t xml:space="preserve"> п</w:t>
      </w:r>
      <w:r w:rsidR="00507D25" w:rsidRPr="007B728B">
        <w:rPr>
          <w:rFonts w:cs="Times New Roman"/>
        </w:rPr>
        <w:t>ротяженность</w:t>
      </w:r>
      <w:r w:rsidRPr="007B728B">
        <w:rPr>
          <w:rFonts w:cs="Times New Roman"/>
        </w:rPr>
        <w:t>ю</w:t>
      </w:r>
      <w:r w:rsidR="00507D25" w:rsidRPr="007B728B">
        <w:rPr>
          <w:rFonts w:cs="Times New Roman"/>
        </w:rPr>
        <w:t xml:space="preserve"> 50 м</w:t>
      </w:r>
      <w:r w:rsidRPr="007B728B">
        <w:rPr>
          <w:rFonts w:cs="Times New Roman"/>
        </w:rPr>
        <w:t>;</w:t>
      </w:r>
      <w:r w:rsidR="00507D25" w:rsidRPr="007B728B">
        <w:rPr>
          <w:rFonts w:cs="Times New Roman"/>
        </w:rPr>
        <w:t xml:space="preserve">  </w:t>
      </w:r>
    </w:p>
    <w:p w14:paraId="2E590C5F" w14:textId="2EDADAC0" w:rsidR="00507D25" w:rsidRPr="007B728B" w:rsidRDefault="002A758E" w:rsidP="00FA1190">
      <w:pPr>
        <w:pStyle w:val="a3"/>
        <w:spacing w:line="288" w:lineRule="auto"/>
        <w:ind w:left="0" w:firstLine="709"/>
        <w:rPr>
          <w:b/>
          <w:bCs/>
        </w:rPr>
      </w:pPr>
      <w:r w:rsidRPr="007B728B">
        <w:t>- с</w:t>
      </w:r>
      <w:r w:rsidR="00507D25" w:rsidRPr="007B728B">
        <w:t>троительство тепловых сетей 2</w:t>
      </w:r>
      <w:r w:rsidR="00507D25" w:rsidRPr="007B728B">
        <w:rPr>
          <w:szCs w:val="28"/>
        </w:rPr>
        <w:t>Ø</w:t>
      </w:r>
      <w:r w:rsidR="00675465" w:rsidRPr="007B728B">
        <w:rPr>
          <w:rFonts w:cs="Times New Roman"/>
        </w:rPr>
        <w:t>125</w:t>
      </w:r>
      <w:r w:rsidR="00507D25" w:rsidRPr="007B728B">
        <w:rPr>
          <w:rFonts w:cs="Times New Roman"/>
        </w:rPr>
        <w:t>мм от нового</w:t>
      </w:r>
      <w:r w:rsidR="00507D25" w:rsidRPr="007B728B">
        <w:t xml:space="preserve"> тепловода 2</w:t>
      </w:r>
      <w:r w:rsidR="00507D25" w:rsidRPr="007B728B">
        <w:rPr>
          <w:szCs w:val="28"/>
        </w:rPr>
        <w:t>Ø</w:t>
      </w:r>
      <w:r w:rsidR="00286235" w:rsidRPr="007B728B">
        <w:rPr>
          <w:rFonts w:cs="Times New Roman"/>
        </w:rPr>
        <w:t>325</w:t>
      </w:r>
      <w:r w:rsidR="00507D25" w:rsidRPr="007B728B">
        <w:rPr>
          <w:rFonts w:cs="Times New Roman"/>
        </w:rPr>
        <w:t>мм у МКД № 14 до головной тепловой камеры у котельной № 204 для подключения объектов Министерства обороны РФ к БМК</w:t>
      </w:r>
      <w:r w:rsidRPr="007B728B">
        <w:rPr>
          <w:rFonts w:cs="Times New Roman"/>
        </w:rPr>
        <w:t xml:space="preserve"> п</w:t>
      </w:r>
      <w:r w:rsidR="00507D25" w:rsidRPr="007B728B">
        <w:rPr>
          <w:rFonts w:cs="Times New Roman"/>
        </w:rPr>
        <w:t>ротяженность</w:t>
      </w:r>
      <w:r w:rsidRPr="007B728B">
        <w:rPr>
          <w:rFonts w:cs="Times New Roman"/>
        </w:rPr>
        <w:t>ю</w:t>
      </w:r>
      <w:r w:rsidR="00507D25" w:rsidRPr="007B728B">
        <w:rPr>
          <w:rFonts w:cs="Times New Roman"/>
        </w:rPr>
        <w:t xml:space="preserve"> 110 м</w:t>
      </w:r>
      <w:r w:rsidR="001603ED" w:rsidRPr="007B728B">
        <w:rPr>
          <w:rFonts w:cs="Times New Roman"/>
        </w:rPr>
        <w:t>»</w:t>
      </w:r>
      <w:r w:rsidR="00507D25" w:rsidRPr="007B728B">
        <w:rPr>
          <w:rFonts w:cs="Times New Roman"/>
        </w:rPr>
        <w:t xml:space="preserve">. </w:t>
      </w:r>
    </w:p>
    <w:p w14:paraId="5BD9E10A" w14:textId="09B8B6F8" w:rsidR="00507D25" w:rsidRPr="007B728B" w:rsidRDefault="00507D25" w:rsidP="00FA1190">
      <w:pPr>
        <w:widowControl w:val="0"/>
        <w:tabs>
          <w:tab w:val="right" w:pos="9355"/>
        </w:tabs>
        <w:spacing w:line="288" w:lineRule="auto"/>
        <w:ind w:firstLine="709"/>
        <w:contextualSpacing/>
      </w:pPr>
      <w:r w:rsidRPr="007B728B">
        <w:t>2.</w:t>
      </w:r>
      <w:r w:rsidR="00C7171B">
        <w:t>2.</w:t>
      </w:r>
      <w:r w:rsidR="00511354">
        <w:t>5</w:t>
      </w:r>
      <w:r w:rsidR="00C7171B">
        <w:t>.</w:t>
      </w:r>
      <w:r w:rsidRPr="007B728B">
        <w:t xml:space="preserve"> </w:t>
      </w:r>
      <w:r w:rsidR="00C7171B">
        <w:t>п</w:t>
      </w:r>
      <w:r w:rsidRPr="007B728B">
        <w:t>ункт 5.5 дополнить абзацами следующего содержания:</w:t>
      </w:r>
    </w:p>
    <w:p w14:paraId="59AC7A22" w14:textId="2329BD26" w:rsidR="00507D25" w:rsidRPr="007B728B" w:rsidRDefault="00BA5505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>«</w:t>
      </w:r>
      <w:r w:rsidR="00481441" w:rsidRPr="007B728B">
        <w:rPr>
          <w:rFonts w:eastAsia="Times New Roman"/>
          <w:iCs/>
          <w:kern w:val="32"/>
          <w:szCs w:val="28"/>
          <w:lang w:eastAsia="zh-CN" w:bidi="ar"/>
        </w:rPr>
        <w:t>Э</w:t>
      </w:r>
      <w:r w:rsidR="00507D25" w:rsidRPr="007B728B">
        <w:rPr>
          <w:rFonts w:eastAsia="Times New Roman"/>
          <w:iCs/>
          <w:kern w:val="32"/>
          <w:szCs w:val="28"/>
          <w:lang w:eastAsia="zh-CN" w:bidi="ar"/>
        </w:rPr>
        <w:t xml:space="preserve">лектропотребление </w:t>
      </w:r>
      <w:r w:rsidR="00481441" w:rsidRPr="007B728B">
        <w:rPr>
          <w:rFonts w:eastAsia="Times New Roman"/>
          <w:iCs/>
          <w:kern w:val="32"/>
          <w:szCs w:val="28"/>
          <w:lang w:eastAsia="zh-CN" w:bidi="ar"/>
        </w:rPr>
        <w:t xml:space="preserve">объектов нового строительства </w:t>
      </w:r>
      <w:r w:rsidR="00507D25" w:rsidRPr="007B728B">
        <w:rPr>
          <w:rFonts w:eastAsia="Times New Roman"/>
          <w:iCs/>
          <w:kern w:val="32"/>
          <w:szCs w:val="28"/>
          <w:lang w:eastAsia="zh-CN" w:bidi="ar"/>
        </w:rPr>
        <w:t>составляет 181,5кВт.</w:t>
      </w:r>
    </w:p>
    <w:p w14:paraId="48D65ABE" w14:textId="7420810C" w:rsidR="00507D25" w:rsidRPr="007B728B" w:rsidRDefault="00507D25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Согласно </w:t>
      </w:r>
      <w:r w:rsidR="00652D0D" w:rsidRPr="007B728B">
        <w:rPr>
          <w:rFonts w:eastAsia="Times New Roman"/>
          <w:iCs/>
          <w:kern w:val="32"/>
          <w:szCs w:val="28"/>
          <w:lang w:eastAsia="zh-CN" w:bidi="ar"/>
        </w:rPr>
        <w:t>техническим возможностям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АО «Сетевая компания» центром питания для проектируемой территории </w:t>
      </w:r>
      <w:r w:rsidR="00BA5505" w:rsidRPr="007B728B">
        <w:rPr>
          <w:rFonts w:eastAsia="Times New Roman"/>
          <w:iCs/>
          <w:kern w:val="32"/>
          <w:szCs w:val="28"/>
          <w:lang w:eastAsia="zh-CN" w:bidi="ar"/>
        </w:rPr>
        <w:t xml:space="preserve">является 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>ПС Искож</w:t>
      </w:r>
      <w:r w:rsidR="00A95CFB" w:rsidRPr="007B728B">
        <w:rPr>
          <w:rFonts w:eastAsia="Times New Roman"/>
          <w:iCs/>
          <w:kern w:val="32"/>
          <w:szCs w:val="28"/>
          <w:lang w:eastAsia="zh-CN" w:bidi="ar"/>
        </w:rPr>
        <w:t xml:space="preserve"> 110 </w:t>
      </w:r>
      <w:proofErr w:type="spellStart"/>
      <w:r w:rsidR="00A95CFB"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>.</w:t>
      </w:r>
      <w:proofErr w:type="spellEnd"/>
    </w:p>
    <w:p w14:paraId="620DBA25" w14:textId="77777777" w:rsidR="00754DE8" w:rsidRPr="007B728B" w:rsidRDefault="00754DE8" w:rsidP="00754DE8">
      <w:pPr>
        <w:widowControl w:val="0"/>
        <w:tabs>
          <w:tab w:val="right" w:pos="9355"/>
        </w:tabs>
        <w:spacing w:line="288" w:lineRule="auto"/>
        <w:ind w:firstLine="709"/>
        <w:contextualSpacing/>
        <w:rPr>
          <w:rFonts w:cs="Times New Roman"/>
        </w:rPr>
      </w:pPr>
      <w:r w:rsidRPr="007B728B">
        <w:rPr>
          <w:rFonts w:cs="Times New Roman"/>
        </w:rPr>
        <w:t>Проектом планировки предусмотрено:</w:t>
      </w:r>
    </w:p>
    <w:p w14:paraId="3876167B" w14:textId="104F1EFD" w:rsidR="00E1575D" w:rsidRPr="007B728B" w:rsidRDefault="00E1575D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- строительство БКТП 6/0,4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160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кВ·А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для электроснабжения котельной;</w:t>
      </w:r>
    </w:p>
    <w:p w14:paraId="25492FAC" w14:textId="3DA5E77D" w:rsidR="00E1575D" w:rsidRPr="007B728B" w:rsidRDefault="00E1575D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>-</w:t>
      </w:r>
      <w:r w:rsidR="00C84F5C" w:rsidRPr="007B728B">
        <w:rPr>
          <w:rFonts w:eastAsia="Times New Roman"/>
          <w:iCs/>
          <w:kern w:val="32"/>
          <w:szCs w:val="28"/>
          <w:lang w:eastAsia="zh-CN" w:bidi="ar"/>
        </w:rPr>
        <w:t xml:space="preserve"> 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строительство КЛ 6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от ПС Искож до здания </w:t>
      </w:r>
      <w:r w:rsidR="00822CED" w:rsidRPr="007B728B">
        <w:rPr>
          <w:szCs w:val="28"/>
        </w:rPr>
        <w:t>д</w:t>
      </w:r>
      <w:r w:rsidR="00822CED"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="00822CED" w:rsidRPr="007B728B">
        <w:rPr>
          <w:kern w:val="32"/>
          <w:szCs w:val="28"/>
        </w:rPr>
        <w:t>организации</w:t>
      </w:r>
      <w:r w:rsidR="00822CED" w:rsidRPr="007B728B">
        <w:rPr>
          <w:rFonts w:eastAsia="Times New Roman"/>
          <w:iCs/>
          <w:kern w:val="32"/>
          <w:szCs w:val="28"/>
          <w:lang w:eastAsia="zh-CN" w:bidi="ar"/>
        </w:rPr>
        <w:t xml:space="preserve"> 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>– 145 м;</w:t>
      </w:r>
    </w:p>
    <w:p w14:paraId="03B69BCD" w14:textId="04DAA299" w:rsidR="00E1575D" w:rsidRPr="007B728B" w:rsidRDefault="00E1575D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- строительство КЛ 6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до БКТП для электроснабжения котельной – 96,4м</w:t>
      </w:r>
      <w:r w:rsidR="00400A3E" w:rsidRPr="007B728B">
        <w:rPr>
          <w:rFonts w:eastAsia="Times New Roman"/>
          <w:iCs/>
          <w:kern w:val="32"/>
          <w:szCs w:val="28"/>
          <w:lang w:eastAsia="zh-CN" w:bidi="ar"/>
        </w:rPr>
        <w:t>;</w:t>
      </w:r>
    </w:p>
    <w:p w14:paraId="0F83B170" w14:textId="081DCFC3" w:rsidR="00E1575D" w:rsidRPr="007B728B" w:rsidRDefault="00E1575D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- установка ВРУ-0,4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на объектах 1н ВРУ-0,4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="00400A3E" w:rsidRPr="007B728B">
        <w:rPr>
          <w:rFonts w:eastAsia="Times New Roman"/>
          <w:iCs/>
          <w:kern w:val="32"/>
          <w:szCs w:val="28"/>
          <w:lang w:eastAsia="zh-CN" w:bidi="ar"/>
        </w:rPr>
        <w:t>, не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превыша</w:t>
      </w:r>
      <w:r w:rsidR="00400A3E" w:rsidRPr="007B728B">
        <w:rPr>
          <w:rFonts w:eastAsia="Times New Roman"/>
          <w:iCs/>
          <w:kern w:val="32"/>
          <w:szCs w:val="28"/>
          <w:lang w:eastAsia="zh-CN" w:bidi="ar"/>
        </w:rPr>
        <w:t>ющая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400А</w:t>
      </w:r>
      <w:r w:rsidR="00400A3E" w:rsidRPr="007B728B">
        <w:rPr>
          <w:rFonts w:eastAsia="Times New Roman"/>
          <w:iCs/>
          <w:kern w:val="32"/>
          <w:szCs w:val="28"/>
          <w:lang w:eastAsia="zh-CN" w:bidi="ar"/>
        </w:rPr>
        <w:t>;</w:t>
      </w:r>
    </w:p>
    <w:p w14:paraId="4A3ABE60" w14:textId="32FC592B" w:rsidR="00E1575D" w:rsidRPr="007B728B" w:rsidRDefault="00E1575D" w:rsidP="00FA1190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- на вводе 0,4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предусм</w:t>
      </w:r>
      <w:r w:rsidR="00A41F3E" w:rsidRPr="007B728B">
        <w:rPr>
          <w:rFonts w:eastAsia="Times New Roman"/>
          <w:iCs/>
          <w:kern w:val="32"/>
          <w:szCs w:val="28"/>
          <w:lang w:eastAsia="zh-CN" w:bidi="ar"/>
        </w:rPr>
        <w:t>атривается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установк</w:t>
      </w:r>
      <w:r w:rsidR="00A41F3E" w:rsidRPr="007B728B">
        <w:rPr>
          <w:rFonts w:eastAsia="Times New Roman"/>
          <w:iCs/>
          <w:kern w:val="32"/>
          <w:szCs w:val="28"/>
          <w:lang w:eastAsia="zh-CN" w:bidi="ar"/>
        </w:rPr>
        <w:t>а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защитного отключения, заземление, защит</w:t>
      </w:r>
      <w:r w:rsidR="00A41F3E" w:rsidRPr="007B728B">
        <w:rPr>
          <w:rFonts w:eastAsia="Times New Roman"/>
          <w:iCs/>
          <w:kern w:val="32"/>
          <w:szCs w:val="28"/>
          <w:lang w:eastAsia="zh-CN" w:bidi="ar"/>
        </w:rPr>
        <w:t>а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от работы в неполно фазном режиме трехфазных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токопрёмников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(защит</w:t>
      </w:r>
      <w:r w:rsidR="00A41F3E" w:rsidRPr="007B728B">
        <w:rPr>
          <w:rFonts w:eastAsia="Times New Roman"/>
          <w:iCs/>
          <w:kern w:val="32"/>
          <w:szCs w:val="28"/>
          <w:lang w:eastAsia="zh-CN" w:bidi="ar"/>
        </w:rPr>
        <w:t>а</w:t>
      </w: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от перенапряжения однофазных токоприемников</w:t>
      </w:r>
      <w:r w:rsidR="00F0172A" w:rsidRPr="007B728B">
        <w:rPr>
          <w:rFonts w:eastAsia="Times New Roman"/>
          <w:iCs/>
          <w:kern w:val="32"/>
          <w:szCs w:val="28"/>
          <w:lang w:eastAsia="zh-CN" w:bidi="ar"/>
        </w:rPr>
        <w:t>.</w:t>
      </w:r>
    </w:p>
    <w:p w14:paraId="00758AB0" w14:textId="298785A8" w:rsidR="00C00FFB" w:rsidRPr="007B728B" w:rsidRDefault="00C00FFB" w:rsidP="00C00FFB">
      <w:pPr>
        <w:widowControl w:val="0"/>
        <w:suppressAutoHyphens/>
        <w:autoSpaceDE w:val="0"/>
        <w:autoSpaceDN w:val="0"/>
        <w:spacing w:line="288" w:lineRule="auto"/>
        <w:ind w:firstLine="700"/>
        <w:rPr>
          <w:rFonts w:eastAsia="Times New Roman"/>
          <w:iCs/>
          <w:kern w:val="32"/>
          <w:szCs w:val="28"/>
          <w:lang w:eastAsia="zh-CN" w:bidi="ar"/>
        </w:rPr>
      </w:pPr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- строительство БКТП 6/0,4 </w:t>
      </w:r>
      <w:proofErr w:type="spellStart"/>
      <w:r w:rsidRPr="007B728B">
        <w:rPr>
          <w:rFonts w:eastAsia="Times New Roman"/>
          <w:iCs/>
          <w:kern w:val="32"/>
          <w:szCs w:val="28"/>
          <w:lang w:eastAsia="zh-CN" w:bidi="ar"/>
        </w:rPr>
        <w:t>кВ</w:t>
      </w:r>
      <w:proofErr w:type="spellEnd"/>
      <w:r w:rsidRPr="007B728B">
        <w:rPr>
          <w:rFonts w:eastAsia="Times New Roman"/>
          <w:iCs/>
          <w:kern w:val="32"/>
          <w:szCs w:val="28"/>
          <w:lang w:eastAsia="zh-CN" w:bidi="ar"/>
        </w:rPr>
        <w:t xml:space="preserve"> для электроснабжения</w:t>
      </w:r>
      <w:r w:rsidRPr="007B728B">
        <w:rPr>
          <w:szCs w:val="28"/>
        </w:rPr>
        <w:t xml:space="preserve"> д</w:t>
      </w:r>
      <w:r w:rsidRPr="007B728B">
        <w:rPr>
          <w:rFonts w:eastAsia="Times New Roman" w:cs="Times New Roman"/>
          <w:kern w:val="32"/>
          <w:szCs w:val="28"/>
          <w:lang w:eastAsia="ru-RU"/>
        </w:rPr>
        <w:t xml:space="preserve">ошкольной образовательной </w:t>
      </w:r>
      <w:r w:rsidRPr="007B728B">
        <w:rPr>
          <w:kern w:val="32"/>
          <w:szCs w:val="28"/>
        </w:rPr>
        <w:t>организации, расположенной на ее территории.</w:t>
      </w:r>
    </w:p>
    <w:p w14:paraId="4A2B9AEC" w14:textId="2F3692C4" w:rsidR="00702B33" w:rsidRPr="007B728B" w:rsidRDefault="00702B33" w:rsidP="00FA1190">
      <w:pPr>
        <w:widowControl w:val="0"/>
        <w:tabs>
          <w:tab w:val="right" w:pos="9355"/>
        </w:tabs>
        <w:spacing w:line="288" w:lineRule="auto"/>
        <w:ind w:firstLine="709"/>
        <w:contextualSpacing/>
      </w:pPr>
      <w:r w:rsidRPr="007B728B">
        <w:t>2.</w:t>
      </w:r>
      <w:r w:rsidR="00C7171B">
        <w:t>2.</w:t>
      </w:r>
      <w:r w:rsidR="00511354">
        <w:t>6</w:t>
      </w:r>
      <w:r w:rsidR="00C7171B">
        <w:t>.</w:t>
      </w:r>
      <w:r w:rsidRPr="007B728B">
        <w:t xml:space="preserve"> </w:t>
      </w:r>
      <w:r w:rsidR="00C7171B">
        <w:t>п</w:t>
      </w:r>
      <w:r w:rsidRPr="007B728B">
        <w:t>ункт 5.6 дополнить абзацами следующего содержания:</w:t>
      </w:r>
    </w:p>
    <w:p w14:paraId="0A012149" w14:textId="7E903550" w:rsidR="00702B33" w:rsidRPr="007B728B" w:rsidRDefault="00166AD3" w:rsidP="00FA1190">
      <w:pPr>
        <w:tabs>
          <w:tab w:val="left" w:pos="10206"/>
        </w:tabs>
        <w:spacing w:line="288" w:lineRule="auto"/>
        <w:ind w:right="110" w:firstLine="709"/>
        <w:rPr>
          <w:rFonts w:eastAsia="Times New Roman" w:cs="Times New Roman"/>
          <w:iCs/>
          <w:kern w:val="32"/>
          <w:szCs w:val="28"/>
          <w:lang w:eastAsia="x-none"/>
        </w:rPr>
      </w:pPr>
      <w:r w:rsidRPr="007B728B">
        <w:rPr>
          <w:rFonts w:eastAsia="Times New Roman" w:cs="Times New Roman"/>
          <w:iCs/>
          <w:kern w:val="32"/>
          <w:szCs w:val="28"/>
          <w:lang w:eastAsia="x-none"/>
        </w:rPr>
        <w:t>«</w:t>
      </w:r>
      <w:r w:rsidR="00702B33" w:rsidRPr="007B728B">
        <w:rPr>
          <w:rFonts w:eastAsia="Times New Roman" w:cs="Times New Roman"/>
          <w:iCs/>
          <w:kern w:val="32"/>
          <w:szCs w:val="28"/>
          <w:lang w:eastAsia="x-none"/>
        </w:rPr>
        <w:t xml:space="preserve">Для газоснабжения </w:t>
      </w:r>
      <w:r w:rsidR="00B24DDA" w:rsidRPr="007B728B">
        <w:rPr>
          <w:rFonts w:eastAsia="Times New Roman" w:cs="Times New Roman"/>
          <w:iCs/>
          <w:kern w:val="32"/>
          <w:szCs w:val="28"/>
          <w:lang w:eastAsia="x-none"/>
        </w:rPr>
        <w:t xml:space="preserve">планируемой </w:t>
      </w:r>
      <w:r w:rsidR="00702B33" w:rsidRPr="007B728B">
        <w:rPr>
          <w:rFonts w:eastAsia="Times New Roman" w:cs="Times New Roman"/>
          <w:iCs/>
          <w:kern w:val="32"/>
          <w:szCs w:val="28"/>
          <w:lang w:eastAsia="x-none"/>
        </w:rPr>
        <w:t>котельной необходимо 1255</w:t>
      </w:r>
      <w:r w:rsidR="00702B33" w:rsidRPr="007B728B">
        <w:rPr>
          <w:rFonts w:eastAsia="Times New Roman" w:cs="Times New Roman"/>
          <w:iCs/>
          <w:kern w:val="32"/>
          <w:szCs w:val="28"/>
          <w:lang w:val="x-none" w:eastAsia="x-none"/>
        </w:rPr>
        <w:t xml:space="preserve"> м</w:t>
      </w:r>
      <w:r w:rsidR="00702B33" w:rsidRPr="007B728B">
        <w:rPr>
          <w:rFonts w:eastAsia="Times New Roman" w:cs="Times New Roman"/>
          <w:iCs/>
          <w:kern w:val="32"/>
          <w:szCs w:val="28"/>
          <w:vertAlign w:val="superscript"/>
          <w:lang w:val="x-none" w:eastAsia="x-none"/>
        </w:rPr>
        <w:t>3</w:t>
      </w:r>
      <w:r w:rsidR="00702B33" w:rsidRPr="007B728B">
        <w:rPr>
          <w:rFonts w:eastAsia="Times New Roman" w:cs="Times New Roman"/>
          <w:iCs/>
          <w:kern w:val="32"/>
          <w:szCs w:val="28"/>
          <w:lang w:val="x-none" w:eastAsia="x-none"/>
        </w:rPr>
        <w:t>/час</w:t>
      </w:r>
      <w:r w:rsidR="00702B33" w:rsidRPr="007B728B">
        <w:rPr>
          <w:rFonts w:eastAsia="Times New Roman" w:cs="Times New Roman"/>
          <w:iCs/>
          <w:kern w:val="32"/>
          <w:szCs w:val="28"/>
          <w:lang w:eastAsia="x-none"/>
        </w:rPr>
        <w:t xml:space="preserve"> газа.</w:t>
      </w:r>
    </w:p>
    <w:p w14:paraId="686691C8" w14:textId="238453D1" w:rsidR="00702B33" w:rsidRPr="007B728B" w:rsidRDefault="00702B33" w:rsidP="00FA1190">
      <w:pPr>
        <w:spacing w:line="288" w:lineRule="auto"/>
        <w:ind w:firstLine="708"/>
        <w:rPr>
          <w:rFonts w:eastAsia="Times New Roman" w:cs="Arial"/>
          <w:iCs/>
          <w:kern w:val="1"/>
          <w:szCs w:val="28"/>
          <w:lang w:eastAsia="ar-SA"/>
        </w:rPr>
      </w:pPr>
      <w:r w:rsidRPr="007B728B">
        <w:rPr>
          <w:rFonts w:eastAsia="Times New Roman" w:cs="Arial"/>
          <w:iCs/>
          <w:kern w:val="1"/>
          <w:szCs w:val="28"/>
          <w:lang w:eastAsia="ar-SA"/>
        </w:rPr>
        <w:t>Согласно</w:t>
      </w:r>
      <w:r w:rsidR="00652D0D" w:rsidRPr="007B728B">
        <w:rPr>
          <w:rFonts w:eastAsia="Times New Roman" w:cs="Arial"/>
          <w:iCs/>
          <w:kern w:val="1"/>
          <w:szCs w:val="28"/>
          <w:lang w:eastAsia="ar-SA"/>
        </w:rPr>
        <w:t xml:space="preserve"> </w:t>
      </w:r>
      <w:r w:rsidR="00B24DDA" w:rsidRPr="007B728B">
        <w:rPr>
          <w:rFonts w:eastAsia="Times New Roman" w:cs="Arial"/>
          <w:iCs/>
          <w:kern w:val="1"/>
          <w:szCs w:val="28"/>
          <w:lang w:eastAsia="ar-SA"/>
        </w:rPr>
        <w:t xml:space="preserve">данным </w:t>
      </w:r>
      <w:r w:rsidRPr="007B728B">
        <w:rPr>
          <w:rFonts w:eastAsia="Times New Roman" w:cs="Arial"/>
          <w:iCs/>
          <w:kern w:val="1"/>
          <w:szCs w:val="28"/>
          <w:lang w:eastAsia="ar-SA"/>
        </w:rPr>
        <w:t xml:space="preserve">ООО «Газпром трансгаз Казань» имеется техническая возможность газоснабжения природным газом </w:t>
      </w:r>
      <w:r w:rsidR="007C217A" w:rsidRPr="007B728B">
        <w:rPr>
          <w:rFonts w:eastAsia="Times New Roman" w:cs="Times New Roman"/>
          <w:iCs/>
          <w:kern w:val="32"/>
          <w:szCs w:val="28"/>
          <w:lang w:eastAsia="x-none"/>
        </w:rPr>
        <w:t xml:space="preserve">планируемой котельной </w:t>
      </w:r>
      <w:r w:rsidRPr="007B728B">
        <w:rPr>
          <w:rFonts w:eastAsia="Times New Roman" w:cs="Arial"/>
          <w:iCs/>
          <w:kern w:val="1"/>
          <w:szCs w:val="28"/>
          <w:lang w:eastAsia="ar-SA"/>
        </w:rPr>
        <w:t>с подключением к газопроводу среднего давления диаметром 426мм, при условии отключения от сет</w:t>
      </w:r>
      <w:r w:rsidR="00584741" w:rsidRPr="007B728B">
        <w:rPr>
          <w:rFonts w:eastAsia="Times New Roman" w:cs="Arial"/>
          <w:iCs/>
          <w:kern w:val="1"/>
          <w:szCs w:val="28"/>
          <w:lang w:eastAsia="ar-SA"/>
        </w:rPr>
        <w:t>и газораспределения котельной №</w:t>
      </w:r>
      <w:r w:rsidRPr="007B728B">
        <w:rPr>
          <w:rFonts w:eastAsia="Times New Roman" w:cs="Arial"/>
          <w:iCs/>
          <w:kern w:val="1"/>
          <w:szCs w:val="28"/>
          <w:lang w:eastAsia="ar-SA"/>
        </w:rPr>
        <w:t>204 и демонтажа участка газопровода среднего давления диаметром 159мм, 160мм.</w:t>
      </w:r>
    </w:p>
    <w:p w14:paraId="41F3A290" w14:textId="77777777" w:rsidR="00702B33" w:rsidRPr="007B728B" w:rsidRDefault="00702B33" w:rsidP="00FA1190">
      <w:pPr>
        <w:spacing w:line="288" w:lineRule="auto"/>
        <w:ind w:firstLine="708"/>
        <w:rPr>
          <w:rFonts w:eastAsia="Times New Roman" w:cs="Arial"/>
          <w:iCs/>
          <w:kern w:val="1"/>
          <w:szCs w:val="28"/>
          <w:lang w:eastAsia="ar-SA"/>
        </w:rPr>
      </w:pPr>
      <w:r w:rsidRPr="007B728B">
        <w:rPr>
          <w:rFonts w:eastAsia="Times New Roman" w:cs="Arial"/>
          <w:iCs/>
          <w:kern w:val="1"/>
          <w:szCs w:val="28"/>
          <w:lang w:eastAsia="ar-SA"/>
        </w:rPr>
        <w:t xml:space="preserve">Подача газа предусматривается от ГРС Богородское. </w:t>
      </w:r>
    </w:p>
    <w:p w14:paraId="3AB04049" w14:textId="7C16674A" w:rsidR="00702B33" w:rsidRPr="007B728B" w:rsidRDefault="00702B33" w:rsidP="00FA1190">
      <w:pPr>
        <w:spacing w:line="288" w:lineRule="auto"/>
        <w:ind w:firstLine="708"/>
        <w:rPr>
          <w:rFonts w:eastAsia="Times New Roman" w:cs="Times New Roman"/>
          <w:iCs/>
          <w:kern w:val="1"/>
          <w:szCs w:val="28"/>
          <w:lang w:eastAsia="ar-SA"/>
        </w:rPr>
      </w:pPr>
      <w:r w:rsidRPr="007B728B">
        <w:rPr>
          <w:rFonts w:eastAsia="Times New Roman" w:cs="Times New Roman"/>
          <w:iCs/>
          <w:kern w:val="1"/>
          <w:szCs w:val="28"/>
          <w:lang w:eastAsia="ar-SA"/>
        </w:rPr>
        <w:t>Газосн</w:t>
      </w:r>
      <w:r w:rsidR="00286235" w:rsidRPr="007B728B">
        <w:rPr>
          <w:rFonts w:eastAsia="Times New Roman" w:cs="Times New Roman"/>
          <w:iCs/>
          <w:kern w:val="1"/>
          <w:szCs w:val="28"/>
          <w:lang w:eastAsia="ar-SA"/>
        </w:rPr>
        <w:t xml:space="preserve">абжение </w:t>
      </w:r>
      <w:r w:rsidR="007C217A" w:rsidRPr="007B728B">
        <w:rPr>
          <w:rFonts w:eastAsia="Times New Roman" w:cs="Times New Roman"/>
          <w:iCs/>
          <w:kern w:val="32"/>
          <w:szCs w:val="28"/>
          <w:lang w:eastAsia="x-none"/>
        </w:rPr>
        <w:t xml:space="preserve">планируемой котельной </w:t>
      </w:r>
      <w:r w:rsidRPr="007B728B">
        <w:rPr>
          <w:rFonts w:eastAsia="Times New Roman" w:cs="Times New Roman"/>
          <w:iCs/>
          <w:kern w:val="1"/>
          <w:szCs w:val="28"/>
          <w:lang w:eastAsia="ar-SA"/>
        </w:rPr>
        <w:t>пред</w:t>
      </w:r>
      <w:r w:rsidR="00166AD3" w:rsidRPr="007B728B">
        <w:rPr>
          <w:rFonts w:eastAsia="Times New Roman" w:cs="Times New Roman"/>
          <w:iCs/>
          <w:kern w:val="1"/>
          <w:szCs w:val="28"/>
          <w:lang w:eastAsia="ar-SA"/>
        </w:rPr>
        <w:t>усматривается</w:t>
      </w:r>
      <w:r w:rsidRPr="007B728B">
        <w:rPr>
          <w:rFonts w:eastAsia="Times New Roman" w:cs="Times New Roman"/>
          <w:iCs/>
          <w:kern w:val="1"/>
          <w:szCs w:val="28"/>
          <w:lang w:eastAsia="ar-SA"/>
        </w:rPr>
        <w:t xml:space="preserve"> осуществить с помощью подземного газопровода среднего давления Ø160</w:t>
      </w:r>
      <w:r w:rsidR="00584741" w:rsidRPr="007B728B">
        <w:rPr>
          <w:rFonts w:eastAsia="Times New Roman" w:cs="Times New Roman"/>
          <w:iCs/>
          <w:kern w:val="1"/>
          <w:szCs w:val="28"/>
          <w:lang w:eastAsia="ar-SA"/>
        </w:rPr>
        <w:t>мм</w:t>
      </w:r>
      <w:r w:rsidR="00F328CE" w:rsidRPr="007B728B">
        <w:rPr>
          <w:rFonts w:eastAsia="Times New Roman" w:cs="Times New Roman"/>
          <w:iCs/>
          <w:kern w:val="1"/>
          <w:szCs w:val="28"/>
          <w:lang w:eastAsia="ar-SA"/>
        </w:rPr>
        <w:t>»</w:t>
      </w:r>
      <w:r w:rsidRPr="007B728B">
        <w:rPr>
          <w:rFonts w:eastAsia="Times New Roman" w:cs="Times New Roman"/>
          <w:iCs/>
          <w:kern w:val="1"/>
          <w:szCs w:val="28"/>
          <w:lang w:eastAsia="ar-SA"/>
        </w:rPr>
        <w:t>.</w:t>
      </w:r>
    </w:p>
    <w:p w14:paraId="14EC27EB" w14:textId="15E28E14" w:rsidR="000D6BAC" w:rsidRPr="007B728B" w:rsidRDefault="000D6BAC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2F714F1D" w14:textId="7BAF1FF9" w:rsidR="004F5C5B" w:rsidRPr="007B728B" w:rsidRDefault="004F5C5B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086A8F64" w14:textId="054F6C88" w:rsidR="004F5C5B" w:rsidRPr="007B728B" w:rsidRDefault="004F5C5B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0F2E46CA" w14:textId="46B01721" w:rsidR="004F5C5B" w:rsidRPr="007B728B" w:rsidRDefault="004F5C5B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2CA5EEE5" w14:textId="3F268F2E" w:rsidR="004F5C5B" w:rsidRPr="007B728B" w:rsidRDefault="004F5C5B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41C24E3B" w14:textId="79241336" w:rsidR="004F5C5B" w:rsidRPr="007B728B" w:rsidRDefault="004F5C5B" w:rsidP="00FA1190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</w:p>
    <w:p w14:paraId="50C81B25" w14:textId="45EEB667" w:rsidR="00E237BC" w:rsidRDefault="00E237BC" w:rsidP="00E237BC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  <w:sectPr w:rsidR="00E237BC" w:rsidSect="00E94D29">
          <w:headerReference w:type="default" r:id="rId8"/>
          <w:pgSz w:w="11906" w:h="16838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623DFB56" w14:textId="42F54FE6" w:rsidR="00E237BC" w:rsidRPr="007B728B" w:rsidRDefault="00E237BC" w:rsidP="003C28B2">
      <w:pPr>
        <w:pStyle w:val="1"/>
        <w:spacing w:line="240" w:lineRule="auto"/>
        <w:ind w:left="8505"/>
        <w:jc w:val="left"/>
        <w:rPr>
          <w:b w:val="0"/>
          <w:sz w:val="26"/>
          <w:szCs w:val="26"/>
        </w:rPr>
      </w:pPr>
      <w:r w:rsidRPr="007B728B">
        <w:rPr>
          <w:b w:val="0"/>
          <w:sz w:val="26"/>
          <w:szCs w:val="26"/>
        </w:rPr>
        <w:t>Приложение №</w:t>
      </w:r>
      <w:r>
        <w:rPr>
          <w:b w:val="0"/>
          <w:sz w:val="26"/>
          <w:szCs w:val="26"/>
        </w:rPr>
        <w:t>1</w:t>
      </w:r>
      <w:r w:rsidRPr="007B728B">
        <w:rPr>
          <w:b w:val="0"/>
          <w:sz w:val="26"/>
          <w:szCs w:val="26"/>
        </w:rPr>
        <w:t xml:space="preserve"> к изменениям, вносимым в Проект планировки территории «33 Военный городок»", утвержденный постановлением Исполнительного комитета г.Казани от 23.09.2019 № 3388</w:t>
      </w:r>
    </w:p>
    <w:p w14:paraId="7EE00900" w14:textId="58070E5C" w:rsidR="00E237BC" w:rsidRPr="007B728B" w:rsidRDefault="003C28B2" w:rsidP="00E237BC">
      <w:pPr>
        <w:pStyle w:val="4--"/>
        <w:tabs>
          <w:tab w:val="left" w:pos="6030"/>
        </w:tabs>
        <w:spacing w:line="288" w:lineRule="auto"/>
        <w:ind w:firstLine="0"/>
      </w:pPr>
      <w:r>
        <w:rPr>
          <w:b/>
          <w:noProof/>
          <w:szCs w:val="32"/>
          <w:lang w:eastAsia="en-US"/>
        </w:rPr>
        <w:pict w14:anchorId="2C0C4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05pt;margin-top:6.9pt;width:665.95pt;height:407.5pt;z-index:-251658752;mso-position-horizontal-relative:text;mso-position-vertical-relative:text;mso-width-relative:page;mso-height-relative:page">
            <v:imagedata r:id="rId9" o:title="Приложение_1_к_изменениям_ППТ_ВИ_33_ВГкотельная" cropbottom="8878f" cropright="123f"/>
          </v:shape>
        </w:pict>
      </w:r>
    </w:p>
    <w:p w14:paraId="3DCD9D02" w14:textId="32B8A580" w:rsidR="0019252B" w:rsidRDefault="00C30DF7" w:rsidP="00C30DF7">
      <w:pPr>
        <w:widowControl w:val="0"/>
        <w:tabs>
          <w:tab w:val="right" w:pos="9355"/>
        </w:tabs>
        <w:spacing w:line="288" w:lineRule="auto"/>
        <w:ind w:left="1418"/>
        <w:contextualSpacing/>
        <w:sectPr w:rsidR="0019252B" w:rsidSect="00E237BC">
          <w:pgSz w:w="16838" w:h="11906" w:orient="landscape" w:code="9"/>
          <w:pgMar w:top="1134" w:right="1134" w:bottom="1134" w:left="1134" w:header="454" w:footer="454" w:gutter="0"/>
          <w:cols w:space="708"/>
          <w:titlePg/>
          <w:docGrid w:linePitch="381"/>
        </w:sectPr>
      </w:pPr>
      <w:r>
        <w:tab/>
      </w:r>
    </w:p>
    <w:p w14:paraId="7021ED98" w14:textId="77777777" w:rsidR="004F5C5B" w:rsidRPr="007B728B" w:rsidRDefault="004F5C5B" w:rsidP="003C28B2">
      <w:pPr>
        <w:widowControl w:val="0"/>
        <w:tabs>
          <w:tab w:val="right" w:pos="9355"/>
        </w:tabs>
        <w:spacing w:line="288" w:lineRule="auto"/>
        <w:ind w:firstLineChars="200" w:firstLine="560"/>
        <w:contextualSpacing/>
      </w:pPr>
      <w:bookmarkStart w:id="0" w:name="_GoBack"/>
      <w:bookmarkEnd w:id="0"/>
    </w:p>
    <w:sectPr w:rsidR="004F5C5B" w:rsidRPr="007B728B" w:rsidSect="00E94D29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30161" w14:textId="77777777" w:rsidR="008B0B65" w:rsidRDefault="008B0B65" w:rsidP="007E2B2F">
      <w:pPr>
        <w:spacing w:line="240" w:lineRule="auto"/>
      </w:pPr>
      <w:r>
        <w:separator/>
      </w:r>
    </w:p>
  </w:endnote>
  <w:endnote w:type="continuationSeparator" w:id="0">
    <w:p w14:paraId="0AC055DB" w14:textId="77777777" w:rsidR="008B0B65" w:rsidRDefault="008B0B65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3374" w14:textId="77777777" w:rsidR="008B0B65" w:rsidRDefault="008B0B65" w:rsidP="007E2B2F">
      <w:pPr>
        <w:spacing w:line="240" w:lineRule="auto"/>
      </w:pPr>
      <w:r>
        <w:separator/>
      </w:r>
    </w:p>
  </w:footnote>
  <w:footnote w:type="continuationSeparator" w:id="0">
    <w:p w14:paraId="5BF2168C" w14:textId="77777777" w:rsidR="008B0B65" w:rsidRDefault="008B0B65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504763"/>
      <w:docPartObj>
        <w:docPartGallery w:val="Page Numbers (Top of Page)"/>
        <w:docPartUnique/>
      </w:docPartObj>
    </w:sdtPr>
    <w:sdtEndPr/>
    <w:sdtContent>
      <w:p w14:paraId="1E727110" w14:textId="14962446" w:rsidR="00754FE8" w:rsidRDefault="00754F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B2">
          <w:rPr>
            <w:noProof/>
          </w:rPr>
          <w:t>7</w:t>
        </w:r>
        <w:r>
          <w:fldChar w:fldCharType="end"/>
        </w:r>
      </w:p>
    </w:sdtContent>
  </w:sdt>
  <w:p w14:paraId="509D573F" w14:textId="77777777" w:rsidR="00754FE8" w:rsidRDefault="00754F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E96"/>
    <w:multiLevelType w:val="multilevel"/>
    <w:tmpl w:val="0DD033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44" w:hanging="1800"/>
      </w:pPr>
      <w:rPr>
        <w:rFonts w:hint="default"/>
      </w:rPr>
    </w:lvl>
  </w:abstractNum>
  <w:abstractNum w:abstractNumId="1" w15:restartNumberingAfterBreak="0">
    <w:nsid w:val="06A21C83"/>
    <w:multiLevelType w:val="multilevel"/>
    <w:tmpl w:val="EE42EBFC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  <w:sz w:val="26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sz w:val="26"/>
      </w:rPr>
    </w:lvl>
  </w:abstractNum>
  <w:abstractNum w:abstractNumId="2" w15:restartNumberingAfterBreak="0">
    <w:nsid w:val="0BC83447"/>
    <w:multiLevelType w:val="multilevel"/>
    <w:tmpl w:val="825200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BC4C97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D4009E"/>
    <w:multiLevelType w:val="hybridMultilevel"/>
    <w:tmpl w:val="425E97E0"/>
    <w:lvl w:ilvl="0" w:tplc="07242F84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35088"/>
    <w:multiLevelType w:val="hybridMultilevel"/>
    <w:tmpl w:val="D424140C"/>
    <w:lvl w:ilvl="0" w:tplc="97E82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94130D"/>
    <w:multiLevelType w:val="hybridMultilevel"/>
    <w:tmpl w:val="BE488A40"/>
    <w:lvl w:ilvl="0" w:tplc="9BDA93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934D69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CF10D9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7509A3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0F2F06"/>
    <w:multiLevelType w:val="hybridMultilevel"/>
    <w:tmpl w:val="4A842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267BA"/>
    <w:multiLevelType w:val="multilevel"/>
    <w:tmpl w:val="1F10FBD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5DF5633"/>
    <w:multiLevelType w:val="multilevel"/>
    <w:tmpl w:val="539275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BD7283"/>
    <w:multiLevelType w:val="multilevel"/>
    <w:tmpl w:val="CB5E8E40"/>
    <w:lvl w:ilvl="0">
      <w:start w:val="1"/>
      <w:numFmt w:val="decimal"/>
      <w:lvlText w:val="%1"/>
      <w:lvlJc w:val="left"/>
      <w:pPr>
        <w:ind w:left="450" w:hanging="45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cs="Times New Roman" w:hint="default"/>
      </w:rPr>
    </w:lvl>
  </w:abstractNum>
  <w:abstractNum w:abstractNumId="20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15"/>
  </w:num>
  <w:num w:numId="11">
    <w:abstractNumId w:val="9"/>
  </w:num>
  <w:num w:numId="12">
    <w:abstractNumId w:val="8"/>
  </w:num>
  <w:num w:numId="13">
    <w:abstractNumId w:val="14"/>
  </w:num>
  <w:num w:numId="14">
    <w:abstractNumId w:val="3"/>
  </w:num>
  <w:num w:numId="15">
    <w:abstractNumId w:val="1"/>
  </w:num>
  <w:num w:numId="16">
    <w:abstractNumId w:val="18"/>
  </w:num>
  <w:num w:numId="17">
    <w:abstractNumId w:val="0"/>
  </w:num>
  <w:num w:numId="18">
    <w:abstractNumId w:val="17"/>
  </w:num>
  <w:num w:numId="19">
    <w:abstractNumId w:val="2"/>
  </w:num>
  <w:num w:numId="20">
    <w:abstractNumId w:val="4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69D"/>
    <w:rsid w:val="0000796A"/>
    <w:rsid w:val="00007DA8"/>
    <w:rsid w:val="000108BF"/>
    <w:rsid w:val="00011CE6"/>
    <w:rsid w:val="0001498F"/>
    <w:rsid w:val="00015E86"/>
    <w:rsid w:val="00017249"/>
    <w:rsid w:val="00021FE3"/>
    <w:rsid w:val="00030EA6"/>
    <w:rsid w:val="00034786"/>
    <w:rsid w:val="0004795A"/>
    <w:rsid w:val="00050C16"/>
    <w:rsid w:val="00053696"/>
    <w:rsid w:val="0005402A"/>
    <w:rsid w:val="0005442E"/>
    <w:rsid w:val="0006137C"/>
    <w:rsid w:val="00065801"/>
    <w:rsid w:val="00065C45"/>
    <w:rsid w:val="00067B4E"/>
    <w:rsid w:val="00081AA0"/>
    <w:rsid w:val="00084BF8"/>
    <w:rsid w:val="00091DA6"/>
    <w:rsid w:val="000B3DE1"/>
    <w:rsid w:val="000C0BA6"/>
    <w:rsid w:val="000C15CF"/>
    <w:rsid w:val="000C5E5D"/>
    <w:rsid w:val="000D6BAC"/>
    <w:rsid w:val="000D771B"/>
    <w:rsid w:val="000E0DB8"/>
    <w:rsid w:val="000E25A6"/>
    <w:rsid w:val="000E3681"/>
    <w:rsid w:val="000E3848"/>
    <w:rsid w:val="000F2F50"/>
    <w:rsid w:val="000F40AD"/>
    <w:rsid w:val="000F62BE"/>
    <w:rsid w:val="001000D7"/>
    <w:rsid w:val="001000E9"/>
    <w:rsid w:val="001126B3"/>
    <w:rsid w:val="00113141"/>
    <w:rsid w:val="00123AB7"/>
    <w:rsid w:val="0012643A"/>
    <w:rsid w:val="00130035"/>
    <w:rsid w:val="00130B28"/>
    <w:rsid w:val="001326AE"/>
    <w:rsid w:val="00132CB4"/>
    <w:rsid w:val="00134B3F"/>
    <w:rsid w:val="00142808"/>
    <w:rsid w:val="00144E3F"/>
    <w:rsid w:val="0014717C"/>
    <w:rsid w:val="00150340"/>
    <w:rsid w:val="001566AC"/>
    <w:rsid w:val="001603ED"/>
    <w:rsid w:val="00160ACE"/>
    <w:rsid w:val="00160C62"/>
    <w:rsid w:val="00166AD3"/>
    <w:rsid w:val="00173E55"/>
    <w:rsid w:val="0017483F"/>
    <w:rsid w:val="0017562A"/>
    <w:rsid w:val="00180246"/>
    <w:rsid w:val="00181EF6"/>
    <w:rsid w:val="00187769"/>
    <w:rsid w:val="0019252B"/>
    <w:rsid w:val="00192790"/>
    <w:rsid w:val="001A1AFF"/>
    <w:rsid w:val="001A5850"/>
    <w:rsid w:val="001A6829"/>
    <w:rsid w:val="001B4AC1"/>
    <w:rsid w:val="001B58AC"/>
    <w:rsid w:val="001C1631"/>
    <w:rsid w:val="001C317C"/>
    <w:rsid w:val="001C40B5"/>
    <w:rsid w:val="001D3D82"/>
    <w:rsid w:val="001D58D8"/>
    <w:rsid w:val="001D6F0A"/>
    <w:rsid w:val="001E2801"/>
    <w:rsid w:val="001E3F0E"/>
    <w:rsid w:val="001E603F"/>
    <w:rsid w:val="001E77A3"/>
    <w:rsid w:val="001F4B0E"/>
    <w:rsid w:val="001F4FB2"/>
    <w:rsid w:val="001F7348"/>
    <w:rsid w:val="00202250"/>
    <w:rsid w:val="00204993"/>
    <w:rsid w:val="002106F0"/>
    <w:rsid w:val="00212B5E"/>
    <w:rsid w:val="00223321"/>
    <w:rsid w:val="00226220"/>
    <w:rsid w:val="00227ECF"/>
    <w:rsid w:val="002458B3"/>
    <w:rsid w:val="00245A28"/>
    <w:rsid w:val="00250E16"/>
    <w:rsid w:val="0025167D"/>
    <w:rsid w:val="00267FC3"/>
    <w:rsid w:val="002748A6"/>
    <w:rsid w:val="00276B6C"/>
    <w:rsid w:val="00277BD2"/>
    <w:rsid w:val="00285701"/>
    <w:rsid w:val="00286235"/>
    <w:rsid w:val="00290BE8"/>
    <w:rsid w:val="002911D8"/>
    <w:rsid w:val="00292B40"/>
    <w:rsid w:val="00294350"/>
    <w:rsid w:val="002A734F"/>
    <w:rsid w:val="002A758E"/>
    <w:rsid w:val="002B542B"/>
    <w:rsid w:val="002B6AF7"/>
    <w:rsid w:val="002C52DA"/>
    <w:rsid w:val="002C5717"/>
    <w:rsid w:val="002E1545"/>
    <w:rsid w:val="002E7692"/>
    <w:rsid w:val="002F6272"/>
    <w:rsid w:val="002F68CE"/>
    <w:rsid w:val="00300C0F"/>
    <w:rsid w:val="003029DD"/>
    <w:rsid w:val="003115A3"/>
    <w:rsid w:val="0032104C"/>
    <w:rsid w:val="003221E7"/>
    <w:rsid w:val="00323B9B"/>
    <w:rsid w:val="00327BC9"/>
    <w:rsid w:val="0034240F"/>
    <w:rsid w:val="00347854"/>
    <w:rsid w:val="00361052"/>
    <w:rsid w:val="00363145"/>
    <w:rsid w:val="003648E4"/>
    <w:rsid w:val="003666BC"/>
    <w:rsid w:val="0036772A"/>
    <w:rsid w:val="00373C86"/>
    <w:rsid w:val="00384DBA"/>
    <w:rsid w:val="00384FE6"/>
    <w:rsid w:val="00393AF4"/>
    <w:rsid w:val="00395CA4"/>
    <w:rsid w:val="00396EFE"/>
    <w:rsid w:val="003A6C2F"/>
    <w:rsid w:val="003A6E03"/>
    <w:rsid w:val="003B0DF9"/>
    <w:rsid w:val="003B1787"/>
    <w:rsid w:val="003B1C77"/>
    <w:rsid w:val="003B2C6A"/>
    <w:rsid w:val="003C28B2"/>
    <w:rsid w:val="003C620A"/>
    <w:rsid w:val="003C6C35"/>
    <w:rsid w:val="003E1BB6"/>
    <w:rsid w:val="003F0A8D"/>
    <w:rsid w:val="00400A3E"/>
    <w:rsid w:val="00421CA0"/>
    <w:rsid w:val="004329AD"/>
    <w:rsid w:val="00453C66"/>
    <w:rsid w:val="00456922"/>
    <w:rsid w:val="00456FA2"/>
    <w:rsid w:val="004708BC"/>
    <w:rsid w:val="00476AD6"/>
    <w:rsid w:val="004771FB"/>
    <w:rsid w:val="00480E42"/>
    <w:rsid w:val="00481441"/>
    <w:rsid w:val="004873A7"/>
    <w:rsid w:val="00494B70"/>
    <w:rsid w:val="0049563B"/>
    <w:rsid w:val="00497C24"/>
    <w:rsid w:val="004B2DAA"/>
    <w:rsid w:val="004B6BD8"/>
    <w:rsid w:val="004C0A61"/>
    <w:rsid w:val="004C114C"/>
    <w:rsid w:val="004C745E"/>
    <w:rsid w:val="004D6D48"/>
    <w:rsid w:val="004E1000"/>
    <w:rsid w:val="004E1B68"/>
    <w:rsid w:val="004E3963"/>
    <w:rsid w:val="004E3F65"/>
    <w:rsid w:val="004E5909"/>
    <w:rsid w:val="004E7167"/>
    <w:rsid w:val="004F0634"/>
    <w:rsid w:val="004F25E3"/>
    <w:rsid w:val="004F3152"/>
    <w:rsid w:val="004F5C5B"/>
    <w:rsid w:val="00500229"/>
    <w:rsid w:val="005022B7"/>
    <w:rsid w:val="00502823"/>
    <w:rsid w:val="0050414D"/>
    <w:rsid w:val="00507D25"/>
    <w:rsid w:val="00511354"/>
    <w:rsid w:val="005123D0"/>
    <w:rsid w:val="005142F3"/>
    <w:rsid w:val="00525A7C"/>
    <w:rsid w:val="00537F5E"/>
    <w:rsid w:val="00541F5B"/>
    <w:rsid w:val="00542215"/>
    <w:rsid w:val="00555956"/>
    <w:rsid w:val="00556E6B"/>
    <w:rsid w:val="005615C2"/>
    <w:rsid w:val="00565311"/>
    <w:rsid w:val="00566D8D"/>
    <w:rsid w:val="00567AE8"/>
    <w:rsid w:val="005753A5"/>
    <w:rsid w:val="00576CC4"/>
    <w:rsid w:val="00577B51"/>
    <w:rsid w:val="0058341C"/>
    <w:rsid w:val="00584741"/>
    <w:rsid w:val="0059473D"/>
    <w:rsid w:val="005B2215"/>
    <w:rsid w:val="005B3D83"/>
    <w:rsid w:val="005B66B6"/>
    <w:rsid w:val="005B709F"/>
    <w:rsid w:val="005C0835"/>
    <w:rsid w:val="005C639D"/>
    <w:rsid w:val="005C7222"/>
    <w:rsid w:val="005D307F"/>
    <w:rsid w:val="005D5F72"/>
    <w:rsid w:val="005D707C"/>
    <w:rsid w:val="005D77C5"/>
    <w:rsid w:val="005E75F3"/>
    <w:rsid w:val="005F5845"/>
    <w:rsid w:val="005F7797"/>
    <w:rsid w:val="0060533F"/>
    <w:rsid w:val="0060572E"/>
    <w:rsid w:val="0060712B"/>
    <w:rsid w:val="00612BF8"/>
    <w:rsid w:val="00614D53"/>
    <w:rsid w:val="00622CCF"/>
    <w:rsid w:val="00624629"/>
    <w:rsid w:val="00626CD8"/>
    <w:rsid w:val="006306FF"/>
    <w:rsid w:val="00633D8E"/>
    <w:rsid w:val="006366D1"/>
    <w:rsid w:val="00641DFD"/>
    <w:rsid w:val="006440EA"/>
    <w:rsid w:val="00645B44"/>
    <w:rsid w:val="00646FBE"/>
    <w:rsid w:val="00652D0D"/>
    <w:rsid w:val="00653D98"/>
    <w:rsid w:val="0065611E"/>
    <w:rsid w:val="006566CB"/>
    <w:rsid w:val="006617B0"/>
    <w:rsid w:val="006645E6"/>
    <w:rsid w:val="00666EEE"/>
    <w:rsid w:val="00671715"/>
    <w:rsid w:val="00672583"/>
    <w:rsid w:val="00675465"/>
    <w:rsid w:val="00676CBB"/>
    <w:rsid w:val="00696FE8"/>
    <w:rsid w:val="006A5F1F"/>
    <w:rsid w:val="006B1AA9"/>
    <w:rsid w:val="006B6E14"/>
    <w:rsid w:val="006C6988"/>
    <w:rsid w:val="006D546D"/>
    <w:rsid w:val="006D56A0"/>
    <w:rsid w:val="006D7863"/>
    <w:rsid w:val="006E626A"/>
    <w:rsid w:val="006E7E60"/>
    <w:rsid w:val="006F42B8"/>
    <w:rsid w:val="006F54FB"/>
    <w:rsid w:val="0070168C"/>
    <w:rsid w:val="00702B33"/>
    <w:rsid w:val="007031D2"/>
    <w:rsid w:val="00706551"/>
    <w:rsid w:val="00707D6B"/>
    <w:rsid w:val="007224FA"/>
    <w:rsid w:val="007405E4"/>
    <w:rsid w:val="00741B0E"/>
    <w:rsid w:val="00753E06"/>
    <w:rsid w:val="00753E28"/>
    <w:rsid w:val="00754DE8"/>
    <w:rsid w:val="00754FE8"/>
    <w:rsid w:val="00756EF7"/>
    <w:rsid w:val="007612FD"/>
    <w:rsid w:val="00765F5E"/>
    <w:rsid w:val="0077195A"/>
    <w:rsid w:val="0077266A"/>
    <w:rsid w:val="00773598"/>
    <w:rsid w:val="00780CB4"/>
    <w:rsid w:val="00791190"/>
    <w:rsid w:val="00794003"/>
    <w:rsid w:val="007A5A5E"/>
    <w:rsid w:val="007B5810"/>
    <w:rsid w:val="007B728B"/>
    <w:rsid w:val="007C217A"/>
    <w:rsid w:val="007D3043"/>
    <w:rsid w:val="007E226F"/>
    <w:rsid w:val="007E2B2F"/>
    <w:rsid w:val="0080071C"/>
    <w:rsid w:val="00802439"/>
    <w:rsid w:val="00804DCE"/>
    <w:rsid w:val="00815123"/>
    <w:rsid w:val="00817006"/>
    <w:rsid w:val="00822138"/>
    <w:rsid w:val="00822CED"/>
    <w:rsid w:val="0082356F"/>
    <w:rsid w:val="0082527C"/>
    <w:rsid w:val="0082623A"/>
    <w:rsid w:val="00827215"/>
    <w:rsid w:val="00843412"/>
    <w:rsid w:val="00845608"/>
    <w:rsid w:val="00846E11"/>
    <w:rsid w:val="008479D3"/>
    <w:rsid w:val="0085386F"/>
    <w:rsid w:val="008637C5"/>
    <w:rsid w:val="008652D8"/>
    <w:rsid w:val="0087423C"/>
    <w:rsid w:val="00876F01"/>
    <w:rsid w:val="00877C50"/>
    <w:rsid w:val="008837C5"/>
    <w:rsid w:val="00883917"/>
    <w:rsid w:val="00885A3E"/>
    <w:rsid w:val="00893440"/>
    <w:rsid w:val="008A07C4"/>
    <w:rsid w:val="008A0FD5"/>
    <w:rsid w:val="008A15E3"/>
    <w:rsid w:val="008A41F7"/>
    <w:rsid w:val="008A7588"/>
    <w:rsid w:val="008B0B65"/>
    <w:rsid w:val="008B48C7"/>
    <w:rsid w:val="008B5292"/>
    <w:rsid w:val="008C1A1D"/>
    <w:rsid w:val="008C5C20"/>
    <w:rsid w:val="008D01BC"/>
    <w:rsid w:val="008D1629"/>
    <w:rsid w:val="008D19C1"/>
    <w:rsid w:val="008D20BE"/>
    <w:rsid w:val="008D43EE"/>
    <w:rsid w:val="008E43BF"/>
    <w:rsid w:val="008E5438"/>
    <w:rsid w:val="008E7B7C"/>
    <w:rsid w:val="0090138A"/>
    <w:rsid w:val="00911BE5"/>
    <w:rsid w:val="00924561"/>
    <w:rsid w:val="009267E6"/>
    <w:rsid w:val="00926A62"/>
    <w:rsid w:val="00932707"/>
    <w:rsid w:val="00934CC4"/>
    <w:rsid w:val="00934DF4"/>
    <w:rsid w:val="00952E7A"/>
    <w:rsid w:val="00954D63"/>
    <w:rsid w:val="00957668"/>
    <w:rsid w:val="00957D7C"/>
    <w:rsid w:val="009602F6"/>
    <w:rsid w:val="00964C06"/>
    <w:rsid w:val="009665DB"/>
    <w:rsid w:val="00967480"/>
    <w:rsid w:val="009856E4"/>
    <w:rsid w:val="00987756"/>
    <w:rsid w:val="009904EE"/>
    <w:rsid w:val="009932A5"/>
    <w:rsid w:val="0099672D"/>
    <w:rsid w:val="009967CA"/>
    <w:rsid w:val="009A0591"/>
    <w:rsid w:val="009A069D"/>
    <w:rsid w:val="009A64B4"/>
    <w:rsid w:val="009C636B"/>
    <w:rsid w:val="009D36C0"/>
    <w:rsid w:val="009D3D8E"/>
    <w:rsid w:val="009D61AE"/>
    <w:rsid w:val="009D6990"/>
    <w:rsid w:val="009E0574"/>
    <w:rsid w:val="009E1EF1"/>
    <w:rsid w:val="009E2470"/>
    <w:rsid w:val="009F1846"/>
    <w:rsid w:val="009F4C0B"/>
    <w:rsid w:val="00A01D01"/>
    <w:rsid w:val="00A04A41"/>
    <w:rsid w:val="00A06F95"/>
    <w:rsid w:val="00A07371"/>
    <w:rsid w:val="00A12B54"/>
    <w:rsid w:val="00A15921"/>
    <w:rsid w:val="00A16032"/>
    <w:rsid w:val="00A20076"/>
    <w:rsid w:val="00A20A45"/>
    <w:rsid w:val="00A217C7"/>
    <w:rsid w:val="00A22511"/>
    <w:rsid w:val="00A33DAD"/>
    <w:rsid w:val="00A4194D"/>
    <w:rsid w:val="00A41F3E"/>
    <w:rsid w:val="00A4768A"/>
    <w:rsid w:val="00A52596"/>
    <w:rsid w:val="00A561AF"/>
    <w:rsid w:val="00A62B74"/>
    <w:rsid w:val="00A63D65"/>
    <w:rsid w:val="00A64800"/>
    <w:rsid w:val="00A70164"/>
    <w:rsid w:val="00A703EA"/>
    <w:rsid w:val="00A70DD5"/>
    <w:rsid w:val="00A752B2"/>
    <w:rsid w:val="00A80998"/>
    <w:rsid w:val="00A81FBC"/>
    <w:rsid w:val="00A86919"/>
    <w:rsid w:val="00A86D24"/>
    <w:rsid w:val="00A871F8"/>
    <w:rsid w:val="00A9127D"/>
    <w:rsid w:val="00A92791"/>
    <w:rsid w:val="00A93A3C"/>
    <w:rsid w:val="00A95CFB"/>
    <w:rsid w:val="00AA2CC3"/>
    <w:rsid w:val="00AA7DAF"/>
    <w:rsid w:val="00AB300B"/>
    <w:rsid w:val="00AC2A5C"/>
    <w:rsid w:val="00AC5CFE"/>
    <w:rsid w:val="00AC67DF"/>
    <w:rsid w:val="00AD7365"/>
    <w:rsid w:val="00AE2C10"/>
    <w:rsid w:val="00AE551E"/>
    <w:rsid w:val="00AF219B"/>
    <w:rsid w:val="00AF7F8A"/>
    <w:rsid w:val="00B110D9"/>
    <w:rsid w:val="00B12263"/>
    <w:rsid w:val="00B12893"/>
    <w:rsid w:val="00B12ADE"/>
    <w:rsid w:val="00B13C03"/>
    <w:rsid w:val="00B1604E"/>
    <w:rsid w:val="00B16AE8"/>
    <w:rsid w:val="00B21E23"/>
    <w:rsid w:val="00B23B72"/>
    <w:rsid w:val="00B2402F"/>
    <w:rsid w:val="00B24DDA"/>
    <w:rsid w:val="00B308CE"/>
    <w:rsid w:val="00B3117B"/>
    <w:rsid w:val="00B31982"/>
    <w:rsid w:val="00B31C8B"/>
    <w:rsid w:val="00B326BC"/>
    <w:rsid w:val="00B3381A"/>
    <w:rsid w:val="00B34826"/>
    <w:rsid w:val="00B4627D"/>
    <w:rsid w:val="00B60437"/>
    <w:rsid w:val="00B6440F"/>
    <w:rsid w:val="00B65AB1"/>
    <w:rsid w:val="00B7007F"/>
    <w:rsid w:val="00B756A1"/>
    <w:rsid w:val="00B778F2"/>
    <w:rsid w:val="00B77956"/>
    <w:rsid w:val="00B82ADE"/>
    <w:rsid w:val="00B87A7A"/>
    <w:rsid w:val="00B93794"/>
    <w:rsid w:val="00BA5505"/>
    <w:rsid w:val="00BA5659"/>
    <w:rsid w:val="00BA6F20"/>
    <w:rsid w:val="00BB00D4"/>
    <w:rsid w:val="00BB06E1"/>
    <w:rsid w:val="00BB565F"/>
    <w:rsid w:val="00BD1994"/>
    <w:rsid w:val="00BD5D62"/>
    <w:rsid w:val="00BD6DBC"/>
    <w:rsid w:val="00BE18ED"/>
    <w:rsid w:val="00BE6F4B"/>
    <w:rsid w:val="00BF102C"/>
    <w:rsid w:val="00BF6E6A"/>
    <w:rsid w:val="00BF6F74"/>
    <w:rsid w:val="00C0033A"/>
    <w:rsid w:val="00C00FFB"/>
    <w:rsid w:val="00C03090"/>
    <w:rsid w:val="00C03ED9"/>
    <w:rsid w:val="00C05AE4"/>
    <w:rsid w:val="00C06956"/>
    <w:rsid w:val="00C103A3"/>
    <w:rsid w:val="00C14E01"/>
    <w:rsid w:val="00C17CDC"/>
    <w:rsid w:val="00C21DAF"/>
    <w:rsid w:val="00C22AAE"/>
    <w:rsid w:val="00C2633A"/>
    <w:rsid w:val="00C271C3"/>
    <w:rsid w:val="00C30DF7"/>
    <w:rsid w:val="00C32C7F"/>
    <w:rsid w:val="00C40ECE"/>
    <w:rsid w:val="00C45BB3"/>
    <w:rsid w:val="00C66471"/>
    <w:rsid w:val="00C67809"/>
    <w:rsid w:val="00C7171B"/>
    <w:rsid w:val="00C7743C"/>
    <w:rsid w:val="00C82B35"/>
    <w:rsid w:val="00C84F5C"/>
    <w:rsid w:val="00C91D24"/>
    <w:rsid w:val="00C9393B"/>
    <w:rsid w:val="00C95C4F"/>
    <w:rsid w:val="00C96C4D"/>
    <w:rsid w:val="00CA37F5"/>
    <w:rsid w:val="00CA7BED"/>
    <w:rsid w:val="00CB18DB"/>
    <w:rsid w:val="00CC3537"/>
    <w:rsid w:val="00CC6096"/>
    <w:rsid w:val="00CE14D0"/>
    <w:rsid w:val="00CE2147"/>
    <w:rsid w:val="00CE6784"/>
    <w:rsid w:val="00CF0AA8"/>
    <w:rsid w:val="00CF4F80"/>
    <w:rsid w:val="00D02856"/>
    <w:rsid w:val="00D03FC8"/>
    <w:rsid w:val="00D07371"/>
    <w:rsid w:val="00D1675B"/>
    <w:rsid w:val="00D277ED"/>
    <w:rsid w:val="00D31AF0"/>
    <w:rsid w:val="00D35C7A"/>
    <w:rsid w:val="00D42073"/>
    <w:rsid w:val="00D448FD"/>
    <w:rsid w:val="00D44CB4"/>
    <w:rsid w:val="00D45A55"/>
    <w:rsid w:val="00D47AA7"/>
    <w:rsid w:val="00D51189"/>
    <w:rsid w:val="00D5377A"/>
    <w:rsid w:val="00D55EEE"/>
    <w:rsid w:val="00D620CD"/>
    <w:rsid w:val="00D622B5"/>
    <w:rsid w:val="00D631DD"/>
    <w:rsid w:val="00D739AE"/>
    <w:rsid w:val="00D8216B"/>
    <w:rsid w:val="00D8443D"/>
    <w:rsid w:val="00D86723"/>
    <w:rsid w:val="00D91FE9"/>
    <w:rsid w:val="00D93C51"/>
    <w:rsid w:val="00D94C2D"/>
    <w:rsid w:val="00D97033"/>
    <w:rsid w:val="00D9786F"/>
    <w:rsid w:val="00D978DA"/>
    <w:rsid w:val="00DA1E3E"/>
    <w:rsid w:val="00DA75E1"/>
    <w:rsid w:val="00DB3E8B"/>
    <w:rsid w:val="00DB735A"/>
    <w:rsid w:val="00DB73CF"/>
    <w:rsid w:val="00DC7E76"/>
    <w:rsid w:val="00DD2B3B"/>
    <w:rsid w:val="00DD2E72"/>
    <w:rsid w:val="00DE656F"/>
    <w:rsid w:val="00DE71D8"/>
    <w:rsid w:val="00DF1914"/>
    <w:rsid w:val="00DF5127"/>
    <w:rsid w:val="00DF56BC"/>
    <w:rsid w:val="00DF5ADF"/>
    <w:rsid w:val="00E07FDE"/>
    <w:rsid w:val="00E1575D"/>
    <w:rsid w:val="00E15C1D"/>
    <w:rsid w:val="00E237BC"/>
    <w:rsid w:val="00E26C04"/>
    <w:rsid w:val="00E30EB4"/>
    <w:rsid w:val="00E33AC5"/>
    <w:rsid w:val="00E3596A"/>
    <w:rsid w:val="00E36032"/>
    <w:rsid w:val="00E43BD9"/>
    <w:rsid w:val="00E45C17"/>
    <w:rsid w:val="00E53FB1"/>
    <w:rsid w:val="00E6356D"/>
    <w:rsid w:val="00E637D6"/>
    <w:rsid w:val="00E71C68"/>
    <w:rsid w:val="00E84701"/>
    <w:rsid w:val="00E8574E"/>
    <w:rsid w:val="00E91177"/>
    <w:rsid w:val="00E917A0"/>
    <w:rsid w:val="00E92F0C"/>
    <w:rsid w:val="00E94D29"/>
    <w:rsid w:val="00EB029C"/>
    <w:rsid w:val="00EC0796"/>
    <w:rsid w:val="00EC4E10"/>
    <w:rsid w:val="00EC5B06"/>
    <w:rsid w:val="00ED6DAB"/>
    <w:rsid w:val="00ED7D7B"/>
    <w:rsid w:val="00EE2C59"/>
    <w:rsid w:val="00EE7A7C"/>
    <w:rsid w:val="00EF4D73"/>
    <w:rsid w:val="00EF560D"/>
    <w:rsid w:val="00F0172A"/>
    <w:rsid w:val="00F01C9D"/>
    <w:rsid w:val="00F035F0"/>
    <w:rsid w:val="00F04DFB"/>
    <w:rsid w:val="00F05601"/>
    <w:rsid w:val="00F06DBD"/>
    <w:rsid w:val="00F10223"/>
    <w:rsid w:val="00F14F6F"/>
    <w:rsid w:val="00F328CE"/>
    <w:rsid w:val="00F34D5B"/>
    <w:rsid w:val="00F37DCD"/>
    <w:rsid w:val="00F40B24"/>
    <w:rsid w:val="00F43B01"/>
    <w:rsid w:val="00F46635"/>
    <w:rsid w:val="00F52A6C"/>
    <w:rsid w:val="00F53D87"/>
    <w:rsid w:val="00F633BA"/>
    <w:rsid w:val="00F730A5"/>
    <w:rsid w:val="00F75E36"/>
    <w:rsid w:val="00F86311"/>
    <w:rsid w:val="00F924EC"/>
    <w:rsid w:val="00F967B7"/>
    <w:rsid w:val="00F97AE8"/>
    <w:rsid w:val="00FA1190"/>
    <w:rsid w:val="00FA2580"/>
    <w:rsid w:val="00FA307C"/>
    <w:rsid w:val="00FA6165"/>
    <w:rsid w:val="00FA7C79"/>
    <w:rsid w:val="00FB1970"/>
    <w:rsid w:val="00FC1856"/>
    <w:rsid w:val="00FC407F"/>
    <w:rsid w:val="00FD2687"/>
    <w:rsid w:val="00FE179A"/>
    <w:rsid w:val="00FE4E6B"/>
    <w:rsid w:val="00FE7E73"/>
    <w:rsid w:val="00FF2E57"/>
    <w:rsid w:val="00FF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E04B2"/>
  <w15:docId w15:val="{AAA1E372-5B0F-4BC8-8311-756F71E1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01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литературы,Абзац списка - заголовок 3,Абзац списка1,Абзац с отступом,Абзац списка11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d">
    <w:name w:val="Title"/>
    <w:basedOn w:val="a"/>
    <w:link w:val="ae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--1">
    <w:name w:val="1-Заголовок-1"/>
    <w:basedOn w:val="af"/>
    <w:link w:val="1--10"/>
    <w:rsid w:val="0005442E"/>
    <w:pPr>
      <w:pageBreakBefore/>
      <w:spacing w:before="0" w:after="120"/>
      <w:ind w:left="0"/>
    </w:pPr>
    <w:rPr>
      <w:rFonts w:cs="Times New Roman"/>
      <w:b/>
      <w:szCs w:val="32"/>
      <w:lang w:val="ru-RU" w:eastAsia="ru-RU"/>
    </w:rPr>
  </w:style>
  <w:style w:type="character" w:customStyle="1" w:styleId="1--10">
    <w:name w:val="1-Заголовок-1 Знак"/>
    <w:link w:val="1--1"/>
    <w:rsid w:val="0005442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customStyle="1" w:styleId="4--">
    <w:name w:val="4-Отступ-стандарт"/>
    <w:basedOn w:val="a"/>
    <w:link w:val="4--0"/>
    <w:qFormat/>
    <w:rsid w:val="0005442E"/>
    <w:pPr>
      <w:spacing w:before="60" w:after="60"/>
      <w:ind w:firstLine="709"/>
    </w:pPr>
    <w:rPr>
      <w:rFonts w:eastAsia="Times New Roman" w:cs="Times New Roman"/>
      <w:szCs w:val="28"/>
      <w:lang w:eastAsia="ru-RU"/>
    </w:rPr>
  </w:style>
  <w:style w:type="paragraph" w:customStyle="1" w:styleId="formattext">
    <w:name w:val="formattext"/>
    <w:basedOn w:val="a"/>
    <w:rsid w:val="00B311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16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-0">
    <w:name w:val="4-Отступ-стандарт Знак"/>
    <w:link w:val="4--"/>
    <w:qFormat/>
    <w:rsid w:val="000D6B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3E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Normal (Web)"/>
    <w:aliases w:val="Обычный (Web),Обычный (Web) + полужирный Знак,Слева:  0 Знак,3 см Знак,Первая строка:  0 Знак,9... Знак,Обычный (Web) + полужирный,Слева:  0,3 см,Первая строка:  0,9...,Обычный (веб)1"/>
    <w:basedOn w:val="a"/>
    <w:qFormat/>
    <w:rsid w:val="005113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C28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32D1-22A1-4B20-AB5D-3F3192CE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Елена И. Нуртдинова</cp:lastModifiedBy>
  <cp:revision>2</cp:revision>
  <cp:lastPrinted>2022-04-18T07:02:00Z</cp:lastPrinted>
  <dcterms:created xsi:type="dcterms:W3CDTF">2024-09-27T13:45:00Z</dcterms:created>
  <dcterms:modified xsi:type="dcterms:W3CDTF">2024-09-27T13:45:00Z</dcterms:modified>
</cp:coreProperties>
</file>