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AB" w:rsidRDefault="002943AB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2943AB" w:rsidRDefault="002943AB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2943AB" w:rsidRDefault="002943AB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2943AB" w:rsidRDefault="002943AB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2943AB" w:rsidRDefault="002943AB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2943AB" w:rsidRDefault="002943AB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2943AB" w:rsidRDefault="002943AB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2943AB" w:rsidRDefault="002943AB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2943AB" w:rsidRDefault="002943AB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2943AB" w:rsidRDefault="002943AB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2943AB" w:rsidRDefault="00AB573D">
      <w:pPr>
        <w:spacing w:after="0" w:line="264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2943AB" w:rsidRDefault="00AB573D">
      <w:pPr>
        <w:spacing w:after="0" w:line="264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от 14.09.2020 </w:t>
      </w:r>
    </w:p>
    <w:p w:rsidR="002943AB" w:rsidRDefault="00AB573D">
      <w:pPr>
        <w:spacing w:after="0" w:line="264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4571 «О службах гражданской обороны </w:t>
      </w:r>
    </w:p>
    <w:p w:rsidR="002943AB" w:rsidRDefault="00AB573D">
      <w:pPr>
        <w:spacing w:after="0" w:line="264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</w:p>
    <w:p w:rsidR="002943AB" w:rsidRDefault="00AB573D">
      <w:pPr>
        <w:spacing w:after="0" w:line="264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Набережные Челны»</w:t>
      </w:r>
    </w:p>
    <w:p w:rsidR="002943AB" w:rsidRDefault="002943A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2943AB" w:rsidRDefault="002943A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2943AB" w:rsidRDefault="00AB573D">
      <w:pPr>
        <w:spacing w:after="0" w:line="264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53 Устава города, пунктом 5.24 Положения о системе муниципальных правовых актов, утвержденного Решением Городского Совета от 21.02.2007 № 19/8</w:t>
      </w:r>
    </w:p>
    <w:p w:rsidR="002943AB" w:rsidRDefault="002943AB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3AB" w:rsidRDefault="00AB573D">
      <w:pPr>
        <w:spacing w:after="0" w:line="264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2943AB" w:rsidRDefault="002943AB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3AB" w:rsidRDefault="00AB573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Исполнительного комитета от 14.09.2020             № 4571«О службах гражданской обороны в муниципальном образовании город Набережные Челны» (в редакции постановлений Исполнительного комитета от 08.04.2021 № 2430, от 07.12.2021 № 7933, от 02.12.2022 № 6794, от 12.05.2023 № 3876, от 03.07.2023 № 5713, от 26.01.2024 № 478)</w:t>
      </w:r>
      <w:r w:rsidR="006A5F80">
        <w:rPr>
          <w:rFonts w:ascii="Times New Roman" w:hAnsi="Times New Roman" w:cs="Times New Roman"/>
          <w:sz w:val="28"/>
          <w:szCs w:val="28"/>
        </w:rPr>
        <w:t xml:space="preserve"> изменения</w:t>
      </w:r>
      <w:r>
        <w:rPr>
          <w:rFonts w:ascii="Times New Roman" w:hAnsi="Times New Roman" w:cs="Times New Roman"/>
          <w:sz w:val="28"/>
          <w:szCs w:val="28"/>
        </w:rPr>
        <w:t>, изложив приложение № 2 в новой редакции согласно приложению.</w:t>
      </w:r>
    </w:p>
    <w:p w:rsidR="002943AB" w:rsidRDefault="00AB573D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2. Управлению делопроизводством Исполнительного комитета обеспечить </w:t>
      </w:r>
      <w:r w:rsidR="006A5F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официальное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опубликование настоящего постановления и размещение его на официальном портале правовой информации Республики Татарстан (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pr</w:t>
      </w:r>
      <w:proofErr w:type="spellEnd"/>
      <w:r w:rsidRPr="006A5F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vo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tatarstan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</w:t>
      </w:r>
      <w:r w:rsidR="006A5F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 официальном сайте города Набережные Челны в сети «Интернет»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943AB" w:rsidRDefault="00AB573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первого заместителя Руководителя Исполнительного комитета Зуева И.С.  </w:t>
      </w:r>
    </w:p>
    <w:p w:rsidR="002943AB" w:rsidRDefault="002943AB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3AB" w:rsidRDefault="002943AB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3AB" w:rsidRDefault="002943AB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3AB" w:rsidRDefault="00AB573D">
      <w:pPr>
        <w:spacing w:after="0" w:line="264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Руководителя</w:t>
      </w:r>
    </w:p>
    <w:p w:rsidR="002943AB" w:rsidRDefault="00AB573D">
      <w:pPr>
        <w:spacing w:after="0" w:line="264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И.С. Зуев</w:t>
      </w:r>
    </w:p>
    <w:p w:rsidR="002943AB" w:rsidRDefault="00AB5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:rsidR="002943AB" w:rsidRDefault="00AB573D">
      <w:pPr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943AB" w:rsidRDefault="00AB573D">
      <w:pPr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943AB" w:rsidRDefault="00AB573D">
      <w:pPr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2943AB" w:rsidRDefault="00AB573D">
      <w:pPr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«___» _____2024 №______ </w:t>
      </w:r>
    </w:p>
    <w:p w:rsidR="002943AB" w:rsidRDefault="002943AB">
      <w:pPr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</w:p>
    <w:p w:rsidR="002943AB" w:rsidRDefault="002943AB">
      <w:pPr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</w:p>
    <w:p w:rsidR="002943AB" w:rsidRDefault="00AB573D">
      <w:pPr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943AB" w:rsidRDefault="00AB573D">
      <w:pPr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2943AB" w:rsidRDefault="00AB573D">
      <w:pPr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2943AB" w:rsidRDefault="00AB573D">
      <w:pPr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14.09.2020 № 4571</w:t>
      </w:r>
    </w:p>
    <w:p w:rsidR="002943AB" w:rsidRDefault="00AB573D">
      <w:pPr>
        <w:spacing w:after="0"/>
        <w:ind w:firstLine="28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2943AB" w:rsidRDefault="002943AB">
      <w:pPr>
        <w:spacing w:after="0"/>
        <w:ind w:firstLine="2835"/>
        <w:jc w:val="center"/>
        <w:rPr>
          <w:rFonts w:ascii="Times New Roman" w:hAnsi="Times New Roman" w:cs="Times New Roman"/>
          <w:sz w:val="24"/>
          <w:szCs w:val="24"/>
        </w:rPr>
      </w:pPr>
    </w:p>
    <w:p w:rsidR="002943AB" w:rsidRDefault="00AB57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2943AB" w:rsidRDefault="00AB57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 служб гражданской обороны </w:t>
      </w:r>
    </w:p>
    <w:p w:rsidR="002943AB" w:rsidRDefault="00AB57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город Набережные Челны</w:t>
      </w:r>
    </w:p>
    <w:p w:rsidR="002943AB" w:rsidRDefault="002943AB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39" w:type="dxa"/>
        <w:tblInd w:w="-746" w:type="dxa"/>
        <w:tblLayout w:type="fixed"/>
        <w:tblLook w:val="04A0" w:firstRow="1" w:lastRow="0" w:firstColumn="1" w:lastColumn="0" w:noHBand="0" w:noVBand="1"/>
      </w:tblPr>
      <w:tblGrid>
        <w:gridCol w:w="825"/>
        <w:gridCol w:w="2038"/>
        <w:gridCol w:w="2672"/>
        <w:gridCol w:w="2428"/>
        <w:gridCol w:w="2276"/>
      </w:tblGrid>
      <w:tr w:rsidR="002943AB"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служб ГО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Формирователь 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 ГО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</w:t>
            </w:r>
          </w:p>
        </w:tc>
      </w:tr>
      <w:tr w:rsidR="002943AB">
        <w:trPr>
          <w:trHeight w:val="689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2943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2943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2943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штаба службы</w:t>
            </w:r>
          </w:p>
        </w:tc>
      </w:tr>
      <w:tr w:rsidR="002943AB">
        <w:trPr>
          <w:trHeight w:val="193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2B6F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AB573D">
                <w:rPr>
                  <w:rFonts w:ascii="Times New Roman" w:hAnsi="Times New Roman" w:cs="Times New Roman"/>
                  <w:sz w:val="24"/>
                  <w:szCs w:val="24"/>
                </w:rPr>
                <w:t>Управление архитектуры, градостроительного и жилищного развития</w:t>
              </w:r>
            </w:hyperlink>
            <w:r w:rsidR="00AB573D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комитета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Фаттахов 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Мансур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Адипович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Лутфрахманов</w:t>
            </w:r>
            <w:proofErr w:type="spellEnd"/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Илдарович</w:t>
            </w:r>
            <w:proofErr w:type="spellEnd"/>
          </w:p>
        </w:tc>
      </w:tr>
      <w:tr w:rsidR="002943AB">
        <w:trPr>
          <w:trHeight w:val="253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Торговли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питания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управления экономического развития и поддержки предпринимательства Исполнительного комитета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Каусаровна</w:t>
            </w:r>
            <w:proofErr w:type="spellEnd"/>
          </w:p>
          <w:p w:rsidR="002943AB" w:rsidRDefault="002943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Зиятдинова</w:t>
            </w:r>
            <w:proofErr w:type="spellEnd"/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Петровна</w:t>
            </w:r>
          </w:p>
        </w:tc>
      </w:tr>
      <w:tr w:rsidR="002943AB">
        <w:trPr>
          <w:trHeight w:val="199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здравоохранения по городу Набережные Челны Министерства здравоохранения Республики Татарстан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Нугманов</w:t>
            </w:r>
            <w:proofErr w:type="spellEnd"/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Рустам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Маратович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2943AB" w:rsidRDefault="002943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Абузаровна</w:t>
            </w:r>
            <w:proofErr w:type="spellEnd"/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2943AB">
        <w:trPr>
          <w:trHeight w:val="156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Коммунально- техническая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Флерович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Гузаеров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Габдрахимович</w:t>
            </w:r>
            <w:proofErr w:type="spellEnd"/>
          </w:p>
        </w:tc>
      </w:tr>
      <w:tr w:rsidR="002943AB">
        <w:trPr>
          <w:trHeight w:val="10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Охраны общественного порядка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МВД России по городу Набережные Челны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Назмиев</w:t>
            </w:r>
            <w:proofErr w:type="spellEnd"/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Султанов 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Марат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Фарасатович</w:t>
            </w:r>
            <w:proofErr w:type="spellEnd"/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2943AB">
        <w:trPr>
          <w:trHeight w:val="296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</w:t>
            </w:r>
          </w:p>
          <w:p w:rsidR="002943AB" w:rsidRDefault="002943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пожарно-спасательный отряд федеральной противопожарной службы Государственной противопожарной службы ГУ МЧС России по РТ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Мифтахутдинов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Шайхенурович</w:t>
            </w:r>
            <w:proofErr w:type="spellEnd"/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2943AB" w:rsidRDefault="002943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Хайрутдинов</w:t>
            </w:r>
            <w:proofErr w:type="spellEnd"/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(по согласованию)</w:t>
            </w:r>
          </w:p>
        </w:tc>
      </w:tr>
      <w:tr w:rsidR="002943AB">
        <w:trPr>
          <w:trHeight w:val="155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Связи 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оповещения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ПАО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ЗУЭС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 Александрович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Юрьевич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2943AB">
        <w:trPr>
          <w:trHeight w:val="224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транспорта 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связи управления городского хозяйства 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жизнеобеспечения населения Исполнительного комитета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 Юрьевич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  <w:p w:rsidR="002943AB" w:rsidRDefault="002943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AB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Снабжения горюче-смазочными материалами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ООО «Татнефть-АЗС Центр»</w:t>
            </w:r>
          </w:p>
          <w:p w:rsidR="002943AB" w:rsidRDefault="002943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Хабибрахманов</w:t>
            </w:r>
            <w:proofErr w:type="spellEnd"/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Гильфанович</w:t>
            </w:r>
            <w:proofErr w:type="spellEnd"/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2943AB" w:rsidRDefault="002943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Вдовьев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2943AB">
        <w:trPr>
          <w:trHeight w:val="191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Дорожная </w:t>
            </w:r>
          </w:p>
          <w:p w:rsidR="002943AB" w:rsidRDefault="002943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 «Предприятие автомобильных дорог»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Марат Александрович</w:t>
            </w:r>
          </w:p>
          <w:p w:rsidR="006A5F80" w:rsidRDefault="006A5F8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</w:t>
            </w:r>
            <w:r w:rsidR="00C61F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ласованию)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Маннанов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Насгатович</w:t>
            </w:r>
            <w:proofErr w:type="spellEnd"/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2943AB">
        <w:trPr>
          <w:trHeight w:val="182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Энергетики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«Сетевая компания»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Набережночелнинские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Шаронов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 Павлович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2943AB" w:rsidRDefault="002943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Салахов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Марсович</w:t>
            </w:r>
            <w:proofErr w:type="spellEnd"/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2943AB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 эпидемиологи-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Федеральной службы по надзору в сфере защиты прав потребителей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благополучия человека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Татарстан (Татарстан) в городе Набережные Челны,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Мензелинском районах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80" w:rsidRDefault="00AB573D" w:rsidP="006A5F80">
            <w:pPr>
              <w:pStyle w:val="4"/>
              <w:widowControl w:val="0"/>
              <w:spacing w:beforeAutospacing="0" w:after="0" w:afterAutospacing="0" w:line="259" w:lineRule="auto"/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lastRenderedPageBreak/>
              <w:t>Нафигуллина</w:t>
            </w:r>
            <w:proofErr w:type="spellEnd"/>
            <w:r>
              <w:rPr>
                <w:b w:val="0"/>
                <w:bCs w:val="0"/>
              </w:rPr>
              <w:t xml:space="preserve"> </w:t>
            </w:r>
          </w:p>
          <w:p w:rsidR="002943AB" w:rsidRDefault="00AB573D" w:rsidP="006A5F80">
            <w:pPr>
              <w:pStyle w:val="4"/>
              <w:widowControl w:val="0"/>
              <w:spacing w:beforeAutospacing="0" w:after="0" w:afterAutospacing="0" w:line="259" w:lineRule="auto"/>
              <w:jc w:val="center"/>
            </w:pPr>
            <w:proofErr w:type="spellStart"/>
            <w:r>
              <w:rPr>
                <w:b w:val="0"/>
                <w:bCs w:val="0"/>
              </w:rPr>
              <w:t>Лемуза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Рульевна</w:t>
            </w:r>
            <w:proofErr w:type="spellEnd"/>
          </w:p>
          <w:p w:rsidR="002943AB" w:rsidRDefault="00AB573D" w:rsidP="006A5F8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</w:t>
            </w:r>
            <w:proofErr w:type="spellEnd"/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Азгатович</w:t>
            </w:r>
            <w:proofErr w:type="spellEnd"/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2943AB">
        <w:trPr>
          <w:trHeight w:val="114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Защиты культурных ценностей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Рауфович</w:t>
            </w:r>
            <w:proofErr w:type="spellEnd"/>
          </w:p>
          <w:p w:rsidR="002943AB" w:rsidRDefault="002943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Закирова </w:t>
            </w:r>
          </w:p>
          <w:p w:rsidR="002943AB" w:rsidRDefault="00AB57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Вадировна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943AB" w:rsidRDefault="002943AB">
      <w:pPr>
        <w:pStyle w:val="30"/>
        <w:ind w:firstLine="0"/>
        <w:rPr>
          <w:sz w:val="24"/>
          <w:szCs w:val="24"/>
        </w:rPr>
      </w:pPr>
    </w:p>
    <w:p w:rsidR="002943AB" w:rsidRDefault="002943AB">
      <w:pPr>
        <w:pStyle w:val="30"/>
        <w:ind w:firstLine="0"/>
        <w:rPr>
          <w:sz w:val="24"/>
          <w:szCs w:val="24"/>
        </w:rPr>
      </w:pPr>
    </w:p>
    <w:p w:rsidR="002943AB" w:rsidRDefault="002943AB">
      <w:pPr>
        <w:pStyle w:val="30"/>
        <w:ind w:firstLine="0"/>
        <w:rPr>
          <w:sz w:val="24"/>
          <w:szCs w:val="24"/>
        </w:rPr>
      </w:pPr>
    </w:p>
    <w:p w:rsidR="002943AB" w:rsidRDefault="00AB573D">
      <w:pPr>
        <w:pStyle w:val="30"/>
        <w:ind w:hanging="142"/>
        <w:rPr>
          <w:sz w:val="24"/>
          <w:szCs w:val="24"/>
        </w:rPr>
      </w:pPr>
      <w:r>
        <w:rPr>
          <w:sz w:val="24"/>
          <w:szCs w:val="24"/>
        </w:rPr>
        <w:t>Заместитель Руководителя Аппарата,</w:t>
      </w:r>
    </w:p>
    <w:p w:rsidR="002943AB" w:rsidRDefault="00AB573D">
      <w:pPr>
        <w:pStyle w:val="30"/>
        <w:ind w:hanging="142"/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делопроизводством                                                  </w:t>
      </w:r>
    </w:p>
    <w:p w:rsidR="002943AB" w:rsidRDefault="00AB573D">
      <w:pPr>
        <w:pStyle w:val="30"/>
        <w:ind w:hanging="142"/>
        <w:rPr>
          <w:sz w:val="24"/>
          <w:szCs w:val="24"/>
        </w:rPr>
      </w:pPr>
      <w:r>
        <w:rPr>
          <w:sz w:val="24"/>
          <w:szCs w:val="24"/>
        </w:rPr>
        <w:t xml:space="preserve">Исполнительного комитета                                                                                      Н.И. </w:t>
      </w:r>
      <w:proofErr w:type="spellStart"/>
      <w:r>
        <w:rPr>
          <w:sz w:val="24"/>
          <w:szCs w:val="24"/>
        </w:rPr>
        <w:t>Галиева</w:t>
      </w:r>
      <w:proofErr w:type="spellEnd"/>
    </w:p>
    <w:p w:rsidR="002943AB" w:rsidRDefault="002943A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943AB">
      <w:headerReference w:type="default" r:id="rId8"/>
      <w:pgSz w:w="11906" w:h="16838"/>
      <w:pgMar w:top="1134" w:right="851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FAB" w:rsidRDefault="002B6FAB">
      <w:pPr>
        <w:spacing w:after="0" w:line="240" w:lineRule="auto"/>
      </w:pPr>
      <w:r>
        <w:separator/>
      </w:r>
    </w:p>
  </w:endnote>
  <w:endnote w:type="continuationSeparator" w:id="0">
    <w:p w:rsidR="002B6FAB" w:rsidRDefault="002B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FAB" w:rsidRDefault="002B6FAB">
      <w:pPr>
        <w:spacing w:after="0" w:line="240" w:lineRule="auto"/>
      </w:pPr>
      <w:r>
        <w:separator/>
      </w:r>
    </w:p>
  </w:footnote>
  <w:footnote w:type="continuationSeparator" w:id="0">
    <w:p w:rsidR="002B6FAB" w:rsidRDefault="002B6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9456603"/>
      <w:docPartObj>
        <w:docPartGallery w:val="Page Numbers (Top of Page)"/>
        <w:docPartUnique/>
      </w:docPartObj>
    </w:sdtPr>
    <w:sdtEndPr/>
    <w:sdtContent>
      <w:p w:rsidR="002943AB" w:rsidRDefault="00AB573D">
        <w:pPr>
          <w:pStyle w:val="a7"/>
          <w:jc w:val="center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sz w:val="16"/>
            <w:szCs w:val="16"/>
          </w:rPr>
          <w:instrText xml:space="preserve"> PAGE </w:instrText>
        </w:r>
        <w:r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C61F8B">
          <w:rPr>
            <w:rFonts w:ascii="Times New Roman" w:hAnsi="Times New Roman" w:cs="Times New Roman"/>
            <w:noProof/>
            <w:sz w:val="16"/>
            <w:szCs w:val="16"/>
          </w:rPr>
          <w:t>4</w:t>
        </w:r>
        <w:r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2943AB" w:rsidRDefault="002943A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AB"/>
    <w:rsid w:val="002943AB"/>
    <w:rsid w:val="002B6FAB"/>
    <w:rsid w:val="006A5F80"/>
    <w:rsid w:val="00AB573D"/>
    <w:rsid w:val="00C6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A835"/>
  <w15:docId w15:val="{F9029107-4D09-440A-9406-F5C43134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45A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96A29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A3FC5"/>
    <w:rPr>
      <w:rFonts w:ascii="Segoe UI" w:hAnsi="Segoe UI" w:cs="Segoe UI"/>
      <w:sz w:val="18"/>
      <w:szCs w:val="18"/>
    </w:rPr>
  </w:style>
  <w:style w:type="character" w:customStyle="1" w:styleId="3">
    <w:name w:val="Основной текст с отступом 3 Знак"/>
    <w:basedOn w:val="a0"/>
    <w:link w:val="30"/>
    <w:qFormat/>
    <w:rsid w:val="00132EE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extendedtext-short">
    <w:name w:val="extendedtext-short"/>
    <w:basedOn w:val="a0"/>
    <w:qFormat/>
    <w:rsid w:val="004E685B"/>
  </w:style>
  <w:style w:type="character" w:customStyle="1" w:styleId="40">
    <w:name w:val="Заголовок 4 Знак"/>
    <w:basedOn w:val="a0"/>
    <w:link w:val="4"/>
    <w:uiPriority w:val="9"/>
    <w:qFormat/>
    <w:rsid w:val="00896A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96A29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82293"/>
  </w:style>
  <w:style w:type="character" w:customStyle="1" w:styleId="a8">
    <w:name w:val="Нижний колонтитул Знак"/>
    <w:basedOn w:val="a0"/>
    <w:link w:val="a9"/>
    <w:uiPriority w:val="99"/>
    <w:qFormat/>
    <w:rsid w:val="00D82293"/>
  </w:style>
  <w:style w:type="character" w:customStyle="1" w:styleId="10">
    <w:name w:val="Заголовок 1 Знак"/>
    <w:basedOn w:val="a0"/>
    <w:link w:val="1"/>
    <w:uiPriority w:val="9"/>
    <w:qFormat/>
    <w:rsid w:val="00045A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List Paragraph"/>
    <w:basedOn w:val="a"/>
    <w:uiPriority w:val="34"/>
    <w:qFormat/>
    <w:rsid w:val="000C09B1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BA3F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link w:val="3"/>
    <w:qFormat/>
    <w:rsid w:val="00132EE9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0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82293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D82293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abchelny.ru/company/19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BAF80-D113-40BB-9707-3D8463E5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dc:description/>
  <cp:lastModifiedBy>Гостева Ольга Владиславовна</cp:lastModifiedBy>
  <cp:revision>4</cp:revision>
  <cp:lastPrinted>2023-05-12T08:41:00Z</cp:lastPrinted>
  <dcterms:created xsi:type="dcterms:W3CDTF">2024-10-15T12:19:00Z</dcterms:created>
  <dcterms:modified xsi:type="dcterms:W3CDTF">2024-10-16T05:19:00Z</dcterms:modified>
  <dc:language>ru-RU</dc:language>
</cp:coreProperties>
</file>