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66" w:rsidRDefault="00336F64">
      <w:pPr>
        <w:pStyle w:val="a4"/>
        <w:spacing w:before="89"/>
        <w:ind w:left="0" w:right="520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Об утверждении муниципальной программы «Патриотическое воспитание молодежи в муниципальном образовании город Набережные Челны на 2025-2027 годы»</w:t>
      </w:r>
    </w:p>
    <w:p w:rsidR="00490666" w:rsidRDefault="00490666">
      <w:pPr>
        <w:pStyle w:val="a4"/>
        <w:ind w:left="0"/>
        <w:rPr>
          <w:color w:val="000000" w:themeColor="text1"/>
          <w:sz w:val="30"/>
        </w:rPr>
      </w:pPr>
    </w:p>
    <w:p w:rsidR="00490666" w:rsidRDefault="00490666">
      <w:pPr>
        <w:pStyle w:val="a4"/>
        <w:ind w:left="0"/>
        <w:rPr>
          <w:color w:val="000000" w:themeColor="text1"/>
          <w:sz w:val="26"/>
        </w:rPr>
      </w:pPr>
    </w:p>
    <w:p w:rsidR="00490666" w:rsidRDefault="00336F64">
      <w:pPr>
        <w:pStyle w:val="a4"/>
        <w:ind w:left="0" w:right="103"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В целях дальнейшего развития и совершенствования системы патриотического воспитания молодежи, выработки системного подхода, отражающего совокупность официально принятых взглядов на государственную политику, и основных направлений деятельности в сфере патриотического воспитания молодежи, во исполнение постановления Кабинета Министров Республики Татарстан </w:t>
      </w:r>
      <w:r w:rsidR="005368C5">
        <w:rPr>
          <w:color w:val="000000" w:themeColor="text1"/>
          <w:sz w:val="24"/>
        </w:rPr>
        <w:t xml:space="preserve">от </w:t>
      </w:r>
      <w:r>
        <w:rPr>
          <w:color w:val="000000" w:themeColor="text1"/>
          <w:sz w:val="24"/>
        </w:rPr>
        <w:t>16.09.2014 № 666 «Об утверждении Концепции патриотического воспитания детей и молодежи в Республике Татарстан, постановления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Татарстан», в соответствии со статьей 53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90666" w:rsidRDefault="00490666">
      <w:pPr>
        <w:pStyle w:val="a4"/>
        <w:ind w:right="103" w:firstLine="636"/>
        <w:jc w:val="both"/>
        <w:rPr>
          <w:color w:val="000000" w:themeColor="text1"/>
          <w:sz w:val="24"/>
        </w:rPr>
      </w:pPr>
    </w:p>
    <w:p w:rsidR="00490666" w:rsidRDefault="00490666">
      <w:pPr>
        <w:pStyle w:val="a4"/>
        <w:ind w:right="103" w:firstLine="636"/>
        <w:jc w:val="both"/>
        <w:rPr>
          <w:color w:val="000000" w:themeColor="text1"/>
          <w:sz w:val="24"/>
        </w:rPr>
      </w:pPr>
    </w:p>
    <w:p w:rsidR="00490666" w:rsidRDefault="00336F64">
      <w:pPr>
        <w:pStyle w:val="a4"/>
        <w:ind w:right="103" w:firstLine="636"/>
        <w:jc w:val="center"/>
        <w:rPr>
          <w:color w:val="000000" w:themeColor="text1"/>
        </w:rPr>
      </w:pPr>
      <w:r>
        <w:rPr>
          <w:color w:val="000000" w:themeColor="text1"/>
        </w:rPr>
        <w:t>ПОСТАНОВЛЯЮ:</w:t>
      </w:r>
    </w:p>
    <w:p w:rsidR="00490666" w:rsidRDefault="00490666">
      <w:pPr>
        <w:pStyle w:val="a4"/>
        <w:spacing w:before="2"/>
        <w:ind w:left="0"/>
        <w:rPr>
          <w:color w:val="000000" w:themeColor="text1"/>
        </w:rPr>
      </w:pPr>
    </w:p>
    <w:p w:rsidR="00490666" w:rsidRDefault="00336F64">
      <w:pPr>
        <w:pStyle w:val="ad"/>
        <w:numPr>
          <w:ilvl w:val="0"/>
          <w:numId w:val="1"/>
        </w:numPr>
        <w:tabs>
          <w:tab w:val="left" w:pos="962"/>
        </w:tabs>
        <w:ind w:left="0" w:right="102" w:firstLine="56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Утвердить муниципальную программу «Патриотическое воспитание молодежи в муниципальном образовании город Набережные Челны на 2025-2027 годы» согласно приложению.</w:t>
      </w:r>
    </w:p>
    <w:p w:rsidR="00490666" w:rsidRDefault="00336F64">
      <w:pPr>
        <w:pStyle w:val="ad"/>
        <w:numPr>
          <w:ilvl w:val="0"/>
          <w:numId w:val="1"/>
        </w:numPr>
        <w:tabs>
          <w:tab w:val="left" w:pos="962"/>
        </w:tabs>
        <w:ind w:left="0" w:right="109" w:firstLine="56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Управлению финансов Исполнительного комитета обеспечить финансирование мероприятий, предусмотренных муниципальной программой «Патриотическое воспитание молодежи в муниципальном образовании город Набережные Челны на 2025-2027 годы», за счет средств, предусмотренных в бюджете муниципального образования города Набережные Челны на 2025 год и плановый период 2026 и 2027 годов по разделу (подразделу) 07.07 «Молодежная политика»</w:t>
      </w:r>
      <w:r w:rsidR="005368C5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на 2025 год –</w:t>
      </w:r>
      <w:bookmarkStart w:id="0" w:name="_Hlk172709473"/>
      <w:r>
        <w:rPr>
          <w:color w:val="000000" w:themeColor="text1"/>
          <w:sz w:val="26"/>
          <w:szCs w:val="26"/>
        </w:rPr>
        <w:t xml:space="preserve"> 213,8 тыс.</w:t>
      </w:r>
      <w:r w:rsidR="002171E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руб</w:t>
      </w:r>
      <w:bookmarkEnd w:id="0"/>
      <w:r w:rsidR="005368C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; на 2026 год – 213, 8 тыс. руб.; на 2027 год – 213,8 тыс.</w:t>
      </w:r>
      <w:r w:rsidR="002171E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руб. </w:t>
      </w:r>
    </w:p>
    <w:p w:rsidR="00490666" w:rsidRDefault="00336F64">
      <w:pPr>
        <w:pStyle w:val="ad"/>
        <w:numPr>
          <w:ilvl w:val="0"/>
          <w:numId w:val="1"/>
        </w:numPr>
        <w:tabs>
          <w:tab w:val="left" w:pos="962"/>
        </w:tabs>
        <w:ind w:left="0" w:right="113" w:firstLine="566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490666" w:rsidRDefault="00336F64">
      <w:pPr>
        <w:pStyle w:val="ad"/>
        <w:numPr>
          <w:ilvl w:val="0"/>
          <w:numId w:val="1"/>
        </w:numPr>
        <w:tabs>
          <w:tab w:val="left" w:pos="962"/>
        </w:tabs>
        <w:ind w:left="0" w:right="113" w:firstLine="56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 комитета, начальника управления финансов </w:t>
      </w:r>
      <w:proofErr w:type="spellStart"/>
      <w:r>
        <w:rPr>
          <w:color w:val="000000" w:themeColor="text1"/>
          <w:sz w:val="26"/>
          <w:szCs w:val="26"/>
        </w:rPr>
        <w:t>Мулюкову</w:t>
      </w:r>
      <w:proofErr w:type="spellEnd"/>
      <w:r>
        <w:rPr>
          <w:color w:val="000000" w:themeColor="text1"/>
          <w:sz w:val="26"/>
          <w:szCs w:val="26"/>
        </w:rPr>
        <w:t xml:space="preserve"> С.Р.</w:t>
      </w:r>
    </w:p>
    <w:p w:rsidR="00490666" w:rsidRDefault="00490666">
      <w:pPr>
        <w:pStyle w:val="ad"/>
        <w:tabs>
          <w:tab w:val="left" w:pos="962"/>
        </w:tabs>
        <w:spacing w:before="67"/>
        <w:ind w:left="566" w:right="113" w:firstLine="0"/>
        <w:rPr>
          <w:color w:val="000000" w:themeColor="text1"/>
          <w:sz w:val="26"/>
          <w:szCs w:val="26"/>
        </w:rPr>
      </w:pPr>
    </w:p>
    <w:p w:rsidR="00490666" w:rsidRDefault="00490666">
      <w:pPr>
        <w:pStyle w:val="a4"/>
        <w:spacing w:before="11"/>
        <w:ind w:left="0"/>
        <w:rPr>
          <w:color w:val="000000" w:themeColor="text1"/>
          <w:sz w:val="26"/>
          <w:szCs w:val="26"/>
        </w:rPr>
      </w:pPr>
    </w:p>
    <w:p w:rsidR="00490666" w:rsidRDefault="00336F64">
      <w:pPr>
        <w:pStyle w:val="a4"/>
        <w:tabs>
          <w:tab w:val="left" w:pos="7263"/>
        </w:tabs>
        <w:ind w:left="0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Руководитель</w:t>
      </w:r>
    </w:p>
    <w:p w:rsidR="00490666" w:rsidRDefault="00336F64">
      <w:pPr>
        <w:pStyle w:val="a4"/>
        <w:tabs>
          <w:tab w:val="left" w:pos="7263"/>
        </w:tabs>
        <w:ind w:left="0"/>
        <w:rPr>
          <w:color w:val="000000" w:themeColor="text1"/>
          <w:sz w:val="26"/>
          <w:szCs w:val="26"/>
        </w:rPr>
        <w:sectPr w:rsidR="00490666">
          <w:pgSz w:w="11906" w:h="16838"/>
          <w:pgMar w:top="1134" w:right="567" w:bottom="1134" w:left="1134" w:header="0" w:footer="0" w:gutter="0"/>
          <w:cols w:space="720"/>
          <w:formProt w:val="0"/>
          <w:docGrid w:linePitch="100" w:charSpace="8192"/>
        </w:sectPr>
      </w:pPr>
      <w:r>
        <w:rPr>
          <w:color w:val="000000" w:themeColor="text1"/>
          <w:spacing w:val="-2"/>
          <w:sz w:val="26"/>
          <w:szCs w:val="26"/>
        </w:rPr>
        <w:t>Исполнительного комитета</w:t>
      </w:r>
      <w:r>
        <w:rPr>
          <w:color w:val="000000" w:themeColor="text1"/>
          <w:sz w:val="26"/>
          <w:szCs w:val="26"/>
        </w:rPr>
        <w:tab/>
        <w:t xml:space="preserve">                  Ф.Ш. Салахов</w:t>
      </w:r>
    </w:p>
    <w:p w:rsidR="00490666" w:rsidRDefault="00336F64">
      <w:pPr>
        <w:spacing w:after="0"/>
        <w:ind w:left="666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:rsidR="00490666" w:rsidRDefault="00336F64">
      <w:pPr>
        <w:spacing w:after="0"/>
        <w:ind w:left="666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</w:t>
      </w:r>
    </w:p>
    <w:p w:rsidR="00490666" w:rsidRDefault="00336F64">
      <w:pPr>
        <w:spacing w:after="0"/>
        <w:ind w:left="666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Исполнительного комитета</w:t>
      </w:r>
    </w:p>
    <w:p w:rsidR="00490666" w:rsidRDefault="00336F64">
      <w:pPr>
        <w:spacing w:after="0"/>
        <w:ind w:left="666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«__» _______ 2024 №___</w:t>
      </w:r>
    </w:p>
    <w:p w:rsidR="00490666" w:rsidRDefault="00490666">
      <w:pPr>
        <w:spacing w:after="0"/>
        <w:ind w:left="666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490666">
      <w:pPr>
        <w:spacing w:after="0"/>
        <w:ind w:left="666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pStyle w:val="1"/>
        <w:spacing w:before="72"/>
        <w:ind w:left="0" w:right="818" w:firstLine="142"/>
        <w:jc w:val="center"/>
        <w:rPr>
          <w:b w:val="0"/>
          <w:color w:val="000000" w:themeColor="text1"/>
          <w:spacing w:val="-2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Глава 1. Паспорт муниципальной программы «Патриотическое воспитание молодежи в муниципальном образовании город Набережные Челны на 2025-2027 годы»</w:t>
      </w:r>
    </w:p>
    <w:p w:rsidR="00490666" w:rsidRDefault="00490666">
      <w:pPr>
        <w:pStyle w:val="1"/>
        <w:spacing w:before="72"/>
        <w:ind w:left="823" w:right="818" w:firstLine="0"/>
        <w:jc w:val="center"/>
        <w:rPr>
          <w:color w:val="000000" w:themeColor="text1"/>
          <w:spacing w:val="-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16"/>
        <w:gridCol w:w="2379"/>
        <w:gridCol w:w="1417"/>
        <w:gridCol w:w="1418"/>
        <w:gridCol w:w="1276"/>
        <w:gridCol w:w="1417"/>
      </w:tblGrid>
      <w:tr w:rsidR="00490666" w:rsidTr="0052088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Муниципальная программа «Патриотическое воспитание молодежи в муниципальном образовании город Набережные Челны на 2025-2027 годы» (далее – Программа)</w:t>
            </w:r>
          </w:p>
        </w:tc>
      </w:tr>
      <w:tr w:rsidR="00490666" w:rsidTr="0052088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Основание для разработки программы (наименование, дата, номер правового акта)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Конституция Российской Федерации;</w:t>
            </w:r>
          </w:p>
          <w:p w:rsidR="005368C5" w:rsidRDefault="005368C5" w:rsidP="005368C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конституционный закон от 25.12.2000 № 1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ФКЗ «О Государственном флаге Российской Федерации»;</w:t>
            </w:r>
          </w:p>
          <w:p w:rsidR="005368C5" w:rsidRDefault="005368C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конституционный закон от 25.12.2000 № 2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ФКЗ «О Государственном гербе Российской Федерации»;</w:t>
            </w:r>
          </w:p>
          <w:p w:rsidR="002171E1" w:rsidRDefault="002171E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Закон Российской Федерации от 14.01.1993 № 4292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noBreakHyphen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«Об увековечении памяти погибших при защите Отечества»;</w:t>
            </w:r>
          </w:p>
          <w:p w:rsidR="005368C5" w:rsidRDefault="005368C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закон от 13.03.1995 № 32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ФЗ «О днях воинской славы и памятных датах России»;</w:t>
            </w:r>
          </w:p>
          <w:p w:rsidR="002171E1" w:rsidRDefault="002171E1" w:rsidP="002171E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закон от 19.05.1995 № 80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ФЗ «Об увековечении Победы советского народа в Великой Отечественной войне 1941–1945 годов»;</w:t>
            </w:r>
          </w:p>
          <w:p w:rsidR="00B1320F" w:rsidRDefault="00B1320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закон от 28.03.1998 № 53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ФЗ «О воинской обязанности и военной службе»;</w:t>
            </w:r>
          </w:p>
          <w:p w:rsidR="00B1320F" w:rsidRDefault="00336F6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закон от 29.12.2012 № 273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ФЗ «Об образовании в Российской Федерации»;</w:t>
            </w:r>
          </w:p>
          <w:p w:rsidR="00490666" w:rsidRDefault="00336F6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Федеральный закон от 31.12.2020 № 489-ФЗ «О молодежной политике в Российской Федерации»;</w:t>
            </w:r>
          </w:p>
          <w:p w:rsidR="00B1320F" w:rsidRDefault="00B1320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Указ Президента Российской Федерации от 02.07.2021 № 400 «О стратегии национальной безопасности Российской Федерации»;</w:t>
            </w:r>
          </w:p>
          <w:p w:rsidR="00B1320F" w:rsidRDefault="00B1320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:rsidR="00490666" w:rsidRDefault="00336F6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Указ Президента Российской Федерации от 31.03.2023 № 229 «Об утверждении Концепции внешней политики Российской Федерации»;</w:t>
            </w:r>
          </w:p>
          <w:p w:rsidR="00490666" w:rsidRDefault="00336F6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      </w:r>
          </w:p>
          <w:p w:rsidR="005368C5" w:rsidRDefault="005368C5" w:rsidP="005368C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Постановление Правительства Российской Федерации от 24.07.2000 № 551 «О военно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noBreakHyphen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патриотических молодежных и детских объединениях»; </w:t>
            </w:r>
          </w:p>
          <w:p w:rsidR="005368C5" w:rsidRDefault="005368C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Концепция патриотического воспитания граждан Российской Федерации (одобрена на заседании Правительственной комиссии по социальным вопросам военнослужащих, граждан, уволенных с военной службы, и членов их семей (прокол № 2 (12)</w:t>
            </w:r>
            <w:r>
              <w:rPr>
                <w:rFonts w:ascii="MS Mincho" w:eastAsia="MS Mincho" w:hAnsi="MS Mincho" w:cs="MS Mincho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П4 от 21.05.2003));</w:t>
            </w: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Конституция Республики Татарстан;</w:t>
            </w: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Закон Республики Татарстан от 19.10.1993 № 1983-XII «О молодежной политике в Республике Татарстан»;</w:t>
            </w:r>
          </w:p>
          <w:p w:rsidR="005368C5" w:rsidRDefault="005368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Закон Республики Татарстан от 09.12.2023 № 123-3РТ «О патриотическом воспитании граждан в Республике Татарстан»;</w:t>
            </w:r>
          </w:p>
          <w:p w:rsidR="00B1320F" w:rsidRDefault="00B132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" w:name="_Hlk172621987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Кабинета Министров Республики Татарстан от 16.09.2014 № 666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 утверждении Концепции патриотического воспитания детей и молодежи в Республике Татарстан»</w:t>
            </w:r>
            <w:bookmarkEnd w:id="1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:rsidR="00490666" w:rsidRDefault="00B1320F" w:rsidP="005368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Постановление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Татарстан».</w:t>
            </w:r>
          </w:p>
        </w:tc>
      </w:tr>
      <w:tr w:rsidR="00490666">
        <w:trPr>
          <w:cantSplit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Основные разработчики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по делам молодежи Исполнительного комитета</w:t>
            </w:r>
          </w:p>
        </w:tc>
      </w:tr>
      <w:tr w:rsidR="00490666">
        <w:trPr>
          <w:cantSplit/>
          <w:trHeight w:val="115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управление по делам молодежи Исполнительного комитета;</w:t>
            </w:r>
          </w:p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управление образования Исполнительного комитета;</w:t>
            </w:r>
          </w:p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управление культуры Исполнительного комитета;</w:t>
            </w:r>
          </w:p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правление физической культуры и спорта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Исполнительного комитета;</w:t>
            </w:r>
          </w:p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управление информационной политики и по связям с общественностью Исполнительного комитета.</w:t>
            </w:r>
          </w:p>
        </w:tc>
      </w:tr>
      <w:tr w:rsidR="00490666">
        <w:trPr>
          <w:cantSplit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_Hlk172547556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Формирование у молодого поколения духовно-нравственных ценностей, гражданской идентичности, верности конституционному и воинскому долгу. </w:t>
            </w:r>
            <w:bookmarkEnd w:id="2"/>
          </w:p>
        </w:tc>
      </w:tr>
      <w:tr w:rsidR="00490666">
        <w:trPr>
          <w:cantSplit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" w:name="_Hlk172547488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системы патриотического воспитания в городе Набережные Челны, совершенствование подготовки молодежи к службе в рядах Вооруженных Сил Российской Федерации,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военно-профессиональное ориентирование молодежи.</w:t>
            </w:r>
          </w:p>
          <w:p w:rsidR="00490666" w:rsidRDefault="00336F64" w:rsidP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Формирование у молодежи соблюдения законности, уважения к Конституции Российской Федерации, Конституции Республики Татарстан; готовности к служению Отечеству, его защите, добросовестному выполнению гражданского, профессионального и воинского долга.</w:t>
            </w:r>
            <w:bookmarkEnd w:id="3"/>
          </w:p>
          <w:p w:rsidR="00336F64" w:rsidRDefault="00336F64" w:rsidP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36F64" w:rsidRDefault="00336F64" w:rsidP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36F64" w:rsidRPr="00336F64" w:rsidRDefault="00336F64" w:rsidP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0666">
        <w:trPr>
          <w:cantSplit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Сроки и этапы реализации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2025-2027 годы</w:t>
            </w:r>
          </w:p>
        </w:tc>
      </w:tr>
      <w:tr w:rsidR="00490666">
        <w:trPr>
          <w:cantSplit/>
          <w:trHeight w:val="18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Объемы и источники финансирования программы с разбивкой по годам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Годы реализации программы</w:t>
            </w:r>
          </w:p>
        </w:tc>
      </w:tr>
      <w:tr w:rsidR="00490666">
        <w:trPr>
          <w:cantSplit/>
          <w:trHeight w:val="184"/>
        </w:trPr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2025 год </w:t>
            </w:r>
          </w:p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2026 год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2027 год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Всего за период реализации</w:t>
            </w:r>
          </w:p>
        </w:tc>
      </w:tr>
      <w:tr w:rsidR="00490666">
        <w:trPr>
          <w:cantSplit/>
          <w:trHeight w:val="184"/>
        </w:trPr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641,4</w:t>
            </w:r>
          </w:p>
        </w:tc>
      </w:tr>
      <w:tr w:rsidR="00490666">
        <w:trPr>
          <w:cantSplit/>
          <w:trHeight w:val="184"/>
        </w:trPr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90666">
        <w:trPr>
          <w:cantSplit/>
          <w:trHeight w:val="184"/>
        </w:trPr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Республиканский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90666">
        <w:trPr>
          <w:cantSplit/>
          <w:trHeight w:val="184"/>
        </w:trPr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90666">
        <w:trPr>
          <w:cantSplit/>
          <w:trHeight w:val="18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641,4</w:t>
            </w:r>
          </w:p>
        </w:tc>
      </w:tr>
      <w:tr w:rsidR="00490666">
        <w:trPr>
          <w:cantSplit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 2027 году за счет реализации мероприятий программы ожидается:</w:t>
            </w:r>
          </w:p>
          <w:p w:rsidR="00490666" w:rsidRDefault="00336F64">
            <w:pPr>
              <w:pStyle w:val="ad"/>
              <w:numPr>
                <w:ilvl w:val="0"/>
                <w:numId w:val="2"/>
              </w:num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Увеличение доли молодежи в возрасте от 14 до 35 лет, вовлеченной в программные мероприятия, от общей численности данной возрастной группы не менее 5%.</w:t>
            </w:r>
          </w:p>
          <w:p w:rsidR="00490666" w:rsidRDefault="00336F64">
            <w:pPr>
              <w:pStyle w:val="ad"/>
              <w:numPr>
                <w:ilvl w:val="0"/>
                <w:numId w:val="2"/>
              </w:num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Создание условий для взаимодействия с общественными объединениями патриотической направленности по вопросам реализации мероприятий в сфере патриотического воспитания - не менее 12 ежегодных совместных городских патриотических мероприятий.</w:t>
            </w:r>
          </w:p>
          <w:p w:rsidR="00490666" w:rsidRDefault="00336F64">
            <w:pPr>
              <w:pStyle w:val="ad"/>
              <w:numPr>
                <w:ilvl w:val="0"/>
                <w:numId w:val="2"/>
              </w:num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 xml:space="preserve">Обеспечение реализации патриотических проектов и мероприятий для молодежи с ежегодным приростом не менее 3% по сравнению с предыдущим годом. </w:t>
            </w:r>
          </w:p>
          <w:p w:rsidR="00490666" w:rsidRDefault="00336F64">
            <w:pPr>
              <w:pStyle w:val="ad"/>
              <w:numPr>
                <w:ilvl w:val="0"/>
                <w:numId w:val="2"/>
              </w:num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Увеличение доли молодёжи в возрасте от 14 до 35 лет, принимающей участие в деятельности организаций (объединений) патриотической направленности (поисковых отрядах, военно-патриотических, волонтерских и других).</w:t>
            </w:r>
          </w:p>
        </w:tc>
      </w:tr>
      <w:tr w:rsidR="00490666">
        <w:trPr>
          <w:cantSplit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7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tabs>
                <w:tab w:val="left" w:pos="3005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Общий контроль за исполнением программы осуществляет управление по делам молодежи Исполнительного комитета</w:t>
            </w:r>
          </w:p>
          <w:p w:rsidR="00490666" w:rsidRDefault="00490666">
            <w:pPr>
              <w:widowControl w:val="0"/>
              <w:tabs>
                <w:tab w:val="left" w:pos="300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336F64" w:rsidRDefault="00336F64" w:rsidP="0052088E">
      <w:pPr>
        <w:pStyle w:val="a4"/>
        <w:ind w:left="0"/>
        <w:rPr>
          <w:color w:val="000000" w:themeColor="text1"/>
          <w:sz w:val="26"/>
          <w:szCs w:val="26"/>
        </w:rPr>
      </w:pPr>
    </w:p>
    <w:p w:rsidR="0052088E" w:rsidRDefault="0052088E" w:rsidP="0052088E">
      <w:pPr>
        <w:pStyle w:val="a4"/>
        <w:ind w:left="0"/>
        <w:rPr>
          <w:color w:val="000000" w:themeColor="text1"/>
          <w:sz w:val="26"/>
          <w:szCs w:val="26"/>
        </w:rPr>
      </w:pPr>
    </w:p>
    <w:p w:rsidR="005368C5" w:rsidRDefault="005368C5" w:rsidP="0052088E">
      <w:pPr>
        <w:pStyle w:val="a4"/>
        <w:ind w:left="0"/>
        <w:rPr>
          <w:color w:val="000000" w:themeColor="text1"/>
          <w:sz w:val="26"/>
          <w:szCs w:val="26"/>
        </w:rPr>
      </w:pPr>
    </w:p>
    <w:p w:rsidR="005368C5" w:rsidRDefault="005368C5" w:rsidP="0052088E">
      <w:pPr>
        <w:pStyle w:val="a4"/>
        <w:ind w:left="0"/>
        <w:rPr>
          <w:color w:val="000000" w:themeColor="text1"/>
          <w:sz w:val="26"/>
          <w:szCs w:val="26"/>
        </w:rPr>
      </w:pPr>
    </w:p>
    <w:p w:rsidR="00336F64" w:rsidRDefault="00336F64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336F64" w:rsidRDefault="00336F64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490666" w:rsidRDefault="00336F64">
      <w:pPr>
        <w:pStyle w:val="a4"/>
        <w:ind w:left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Глава 2. Содержание проблемы и обоснование необходимости ее решения </w:t>
      </w:r>
    </w:p>
    <w:p w:rsidR="00490666" w:rsidRDefault="00336F64">
      <w:pPr>
        <w:pStyle w:val="a4"/>
        <w:ind w:left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программным методом</w:t>
      </w:r>
    </w:p>
    <w:p w:rsidR="00490666" w:rsidRDefault="00490666">
      <w:pPr>
        <w:pStyle w:val="a4"/>
        <w:ind w:left="0" w:right="102"/>
        <w:jc w:val="both"/>
        <w:rPr>
          <w:color w:val="000000" w:themeColor="text1"/>
          <w:sz w:val="26"/>
          <w:szCs w:val="26"/>
        </w:rPr>
      </w:pPr>
    </w:p>
    <w:p w:rsidR="00490666" w:rsidRDefault="00336F64">
      <w:pPr>
        <w:pStyle w:val="a4"/>
        <w:ind w:left="0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Муниципальная программа «Патриотическое воспитание молодежи в муниципальном образовании город Набережные Челны на 2025-2027 годы» разработана с учетом нормативно-правовой базы Российской Федерации и Республики Татарстан, законодательных и иных нормативных актов в сфере образования, молодежной политики, культуры, физической культуры и спорта.</w:t>
      </w:r>
    </w:p>
    <w:p w:rsidR="00490666" w:rsidRDefault="00336F64">
      <w:pPr>
        <w:pStyle w:val="a4"/>
        <w:ind w:left="0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Программа ориентирована на детей и молодежь – жителей города Набережные Челны. В основу программы положены предложения органов местного самоуправления, образовательных учреждений и общественных организаций патриотической и военно-патриотической направленности. </w:t>
      </w:r>
    </w:p>
    <w:p w:rsidR="00490666" w:rsidRDefault="00336F64">
      <w:pPr>
        <w:pStyle w:val="a4"/>
        <w:ind w:left="0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Актуальность программы обусловлена потребностью в дальнейшем развитии и расширении сферы патриотического воспитания детей и молодежи, необходимостью создания маршрутизации по реализации основных направлений и систематизации опыта патриотической работы.</w:t>
      </w:r>
    </w:p>
    <w:p w:rsidR="00490666" w:rsidRDefault="00336F64">
      <w:pPr>
        <w:pStyle w:val="a4"/>
        <w:ind w:right="99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Программа представляет собой комплекс правовых, организационных и методических мероприятий, призванных обеспечить решение основных задач в области патриотического воспитания и будет реализована посредством взаимодействия органов местного самоуправления, органов государственной власти, образовательных учреждений и общественных организаций через создание Координационного совета по патриотическому воспитанию молодежи в городе Набережные Челны.</w:t>
      </w:r>
    </w:p>
    <w:p w:rsidR="00490666" w:rsidRDefault="00336F64">
      <w:pPr>
        <w:pStyle w:val="a4"/>
        <w:ind w:right="110" w:firstLine="68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Вызовы современной реальности требуют оперативного и адекватного реагирования со стороны патриотического воспитания молодежи, призванного обеспечить идейную и идеологическую основу формирования ценностей гражданина, преданного своей стране и ее интересам.</w:t>
      </w:r>
    </w:p>
    <w:p w:rsidR="00490666" w:rsidRDefault="00336F64">
      <w:pPr>
        <w:pStyle w:val="a4"/>
        <w:ind w:right="110" w:firstLine="68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связи с этим системная работа будет ориентирована на реализацию мероприятий, направленных на: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1043"/>
        </w:tabs>
        <w:ind w:left="0" w:right="106" w:firstLine="61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воспитание высоких духовно-нравственных принципов и гражданской ответственности,</w:t>
      </w:r>
      <w:r>
        <w:rPr>
          <w:color w:val="000000" w:themeColor="text1"/>
          <w:spacing w:val="6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любви</w:t>
      </w:r>
      <w:r>
        <w:rPr>
          <w:color w:val="000000" w:themeColor="text1"/>
          <w:spacing w:val="9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pacing w:val="6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преданности</w:t>
      </w:r>
      <w:r>
        <w:rPr>
          <w:color w:val="000000" w:themeColor="text1"/>
          <w:spacing w:val="9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своему</w:t>
      </w:r>
      <w:r>
        <w:rPr>
          <w:color w:val="000000" w:themeColor="text1"/>
          <w:spacing w:val="6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Отечеству,</w:t>
      </w:r>
      <w:r>
        <w:rPr>
          <w:color w:val="000000" w:themeColor="text1"/>
          <w:spacing w:val="8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готовности</w:t>
      </w:r>
      <w:r>
        <w:rPr>
          <w:color w:val="000000" w:themeColor="text1"/>
          <w:spacing w:val="9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>
        <w:rPr>
          <w:color w:val="000000" w:themeColor="text1"/>
          <w:spacing w:val="10"/>
          <w:sz w:val="26"/>
          <w:szCs w:val="26"/>
        </w:rPr>
        <w:t xml:space="preserve"> </w:t>
      </w:r>
      <w:r>
        <w:rPr>
          <w:color w:val="000000" w:themeColor="text1"/>
          <w:spacing w:val="-2"/>
          <w:sz w:val="26"/>
          <w:szCs w:val="26"/>
        </w:rPr>
        <w:t>достойному</w:t>
      </w:r>
    </w:p>
    <w:p w:rsidR="00490666" w:rsidRDefault="00336F64">
      <w:pPr>
        <w:pStyle w:val="a4"/>
        <w:ind w:left="0" w:right="1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 </w:t>
      </w:r>
      <w:proofErr w:type="gramStart"/>
      <w:r>
        <w:rPr>
          <w:color w:val="000000" w:themeColor="text1"/>
          <w:sz w:val="26"/>
          <w:szCs w:val="26"/>
        </w:rPr>
        <w:t>самоотверженному служению обществу</w:t>
      </w:r>
      <w:proofErr w:type="gramEnd"/>
      <w:r>
        <w:rPr>
          <w:color w:val="000000" w:themeColor="text1"/>
          <w:sz w:val="26"/>
          <w:szCs w:val="26"/>
        </w:rPr>
        <w:t xml:space="preserve"> и государству, активному участию в осуществлении планов развития города;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1007"/>
        </w:tabs>
        <w:ind w:right="110" w:firstLine="61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формирование патриотических чувств и сознания молодежи на основе культурно-исторических ценностей;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857"/>
        </w:tabs>
        <w:ind w:right="104" w:firstLine="5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1004"/>
        </w:tabs>
        <w:ind w:right="113" w:firstLine="61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формирование глубокого понимания конституционного, гражданского и воинского долга, развитие высокой культуры и образованности;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995"/>
        </w:tabs>
        <w:ind w:right="112" w:firstLine="61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осознание идеи, во имя которой проявляется готовность к достойному служению Отечеству;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1098"/>
        </w:tabs>
        <w:ind w:right="103" w:firstLine="61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формирование высоконравственных, профессионально-этических норм поведения, самоотверженности, ответственности и коллективизма, уважения и добросовестного отношения к труду;</w:t>
      </w:r>
    </w:p>
    <w:p w:rsidR="00490666" w:rsidRDefault="00336F64">
      <w:pPr>
        <w:pStyle w:val="ad"/>
        <w:numPr>
          <w:ilvl w:val="0"/>
          <w:numId w:val="3"/>
        </w:numPr>
        <w:tabs>
          <w:tab w:val="left" w:pos="819"/>
        </w:tabs>
        <w:ind w:right="113" w:firstLine="5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профилактику негативных социальных явлений, формирование здорового образа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жизни в молодежной среде.</w:t>
      </w:r>
    </w:p>
    <w:p w:rsidR="00490666" w:rsidRDefault="00336F64">
      <w:pPr>
        <w:pStyle w:val="a4"/>
        <w:ind w:right="99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Неотъемлемой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частью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общественной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культурной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жизни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города</w:t>
      </w:r>
      <w:r>
        <w:rPr>
          <w:color w:val="000000" w:themeColor="text1"/>
          <w:spacing w:val="-2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за</w:t>
      </w:r>
      <w:r>
        <w:rPr>
          <w:color w:val="000000" w:themeColor="text1"/>
          <w:spacing w:val="-2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последние годы стали традиционные городские мероприятия патриотической и нравственной направленности: «День Победы», «День Призывника», «Окна Победы», «День Неизвестного солдата», «День России», «День Республики», «День города» и другие </w:t>
      </w:r>
      <w:r>
        <w:rPr>
          <w:color w:val="000000" w:themeColor="text1"/>
          <w:sz w:val="26"/>
          <w:szCs w:val="26"/>
        </w:rPr>
        <w:lastRenderedPageBreak/>
        <w:t xml:space="preserve">акции, в которых принимает активное участие молодежь города. </w:t>
      </w:r>
    </w:p>
    <w:p w:rsidR="00490666" w:rsidRDefault="00490666">
      <w:pPr>
        <w:pStyle w:val="a4"/>
        <w:ind w:right="99" w:firstLine="708"/>
        <w:jc w:val="both"/>
        <w:rPr>
          <w:color w:val="000000" w:themeColor="text1"/>
          <w:sz w:val="26"/>
          <w:szCs w:val="26"/>
        </w:rPr>
      </w:pPr>
    </w:p>
    <w:p w:rsidR="00490666" w:rsidRDefault="00490666">
      <w:pPr>
        <w:pStyle w:val="a4"/>
        <w:ind w:right="99" w:firstLine="708"/>
        <w:jc w:val="both"/>
        <w:rPr>
          <w:color w:val="000000" w:themeColor="text1"/>
          <w:sz w:val="26"/>
          <w:szCs w:val="26"/>
          <w:highlight w:val="yellow"/>
        </w:rPr>
      </w:pPr>
    </w:p>
    <w:p w:rsidR="00490666" w:rsidRDefault="00336F64">
      <w:pPr>
        <w:pStyle w:val="1"/>
        <w:tabs>
          <w:tab w:val="left" w:pos="3039"/>
        </w:tabs>
        <w:ind w:left="0" w:firstLine="0"/>
        <w:jc w:val="center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pacing w:val="-5"/>
          <w:sz w:val="26"/>
          <w:szCs w:val="26"/>
        </w:rPr>
        <w:t>Глава 3. Основные цели, задачи программы с указанием сроков реализации</w:t>
      </w:r>
    </w:p>
    <w:p w:rsidR="00490666" w:rsidRDefault="00490666">
      <w:pPr>
        <w:pStyle w:val="a4"/>
        <w:ind w:left="0"/>
        <w:rPr>
          <w:b/>
          <w:color w:val="000000" w:themeColor="text1"/>
          <w:sz w:val="26"/>
          <w:szCs w:val="26"/>
        </w:rPr>
      </w:pPr>
    </w:p>
    <w:p w:rsidR="00490666" w:rsidRDefault="00336F64">
      <w:pPr>
        <w:pStyle w:val="a4"/>
        <w:ind w:left="0" w:right="104"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Реализация программы рассчитана на три года – 2025-2027 годы.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Основной целью программы является формирование у молодого поколения духовно-нравственных ценностей, гражданской идентичности, верности конституционному и воинскому долгу.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Для достижения указанной цели предусматривается решение следующих задач: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 Развитие системы патриотического воспитания в городе Набережные Челны, совершенствование подготовки молодежи к службе в рядах Вооруженных Сил Российской Федерации, военно-профессиональное ориентирование молодежи.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Формирование у молодежи соблюдения законности, уважения к Конституции Российской Федерации, Конституции Республики Татарстан; к культурному историческому прошлому и традициям Российской Федерации, Республики Татарстан, готовности к служению Отечеству, его защите, добросовестному выполнению гражданского, профессионального и воинского долга.</w:t>
      </w:r>
    </w:p>
    <w:p w:rsidR="00490666" w:rsidRDefault="00490666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pStyle w:val="a4"/>
        <w:ind w:left="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Глава 4. Система, перечень и краткое описание программных мероприятий</w:t>
      </w:r>
    </w:p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 Системой мер по совершенствованию процесса патриотического воспитания предусматривается: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определение приоритетных направлений работы по патриотическому воспитанию на современном этапе;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обогащение содержания патриотического воспитания;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развитие инновационных форм и методов патриотического воспитания;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поисковая работа и увековечение памяти воинов, погибших при защите Отечества;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совершенствование системы управления процессом патриотического воспитания;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проведение экспертизы гуманитарных и воспитательных программ с целью выявления особенностей формирования патриотических чувств у детей, юношества и молодежи в городе Набережные Челны;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совершенствование системы подготовки специалистов в области патриотического воспитания;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490666" w:rsidRDefault="0049066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Подготовка молодежи к военной службе.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Системой мер по подготовке граждан к военной службе предусматривается ряд мероприятий, направленных на: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повышение престижа военной службы;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оздоровление, физическую и психологическую подготовку молодежи;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популяризацию военно-прикладных, спортивно-технических видов спорта;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повышение образовательного уровня призывников, получение ими военно-учетных специальностей;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обучение граждан основам военной службы.</w:t>
      </w:r>
    </w:p>
    <w:p w:rsidR="0052088E" w:rsidRDefault="005208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68C5" w:rsidRDefault="005368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 Развитие и поддержка общественных организаций патриотической направленности.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Основными базовыми организациями патриотического воспитания молодежи являются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Набережночелнинский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штаб Всероссийского общественного военно-патриотиче</w:t>
      </w:r>
      <w:r w:rsidR="005368C5">
        <w:rPr>
          <w:rFonts w:ascii="Times New Roman" w:hAnsi="Times New Roman" w:cs="Times New Roman"/>
          <w:color w:val="000000" w:themeColor="text1"/>
          <w:sz w:val="26"/>
          <w:szCs w:val="26"/>
        </w:rPr>
        <w:t>ского движения «</w:t>
      </w:r>
      <w:proofErr w:type="spellStart"/>
      <w:r w:rsidR="005368C5">
        <w:rPr>
          <w:rFonts w:ascii="Times New Roman" w:hAnsi="Times New Roman" w:cs="Times New Roman"/>
          <w:color w:val="000000" w:themeColor="text1"/>
          <w:sz w:val="26"/>
          <w:szCs w:val="26"/>
        </w:rPr>
        <w:t>Юнармия</w:t>
      </w:r>
      <w:proofErr w:type="spellEnd"/>
      <w:r w:rsidR="005368C5">
        <w:rPr>
          <w:rFonts w:ascii="Times New Roman" w:hAnsi="Times New Roman" w:cs="Times New Roman"/>
          <w:color w:val="000000" w:themeColor="text1"/>
          <w:sz w:val="26"/>
          <w:szCs w:val="26"/>
        </w:rPr>
        <w:t>» и МБУ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Центр молодежных формирований по охране общественного порядка «Форпост».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Системой мер по развитию молодежного патриотического движения предусматривается ряд мероприятий, направленных на: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поддержку и совершенствование материальной базы военно-патриотических, патриотических движений;</w:t>
      </w:r>
    </w:p>
    <w:p w:rsidR="00490666" w:rsidRDefault="00336F64">
      <w:pPr>
        <w:pStyle w:val="a4"/>
        <w:ind w:right="103"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поддержка в организации и проведении патриотических, военно-патриотических мероприятий для молодежи;</w:t>
      </w:r>
    </w:p>
    <w:p w:rsidR="00490666" w:rsidRDefault="00336F64">
      <w:pPr>
        <w:pStyle w:val="a4"/>
        <w:ind w:right="103"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вовлечение учащейся и студенческой молодежи в деятельность общественных организаций и движени</w:t>
      </w:r>
      <w:r w:rsidR="005368C5">
        <w:rPr>
          <w:color w:val="000000" w:themeColor="text1"/>
          <w:sz w:val="26"/>
          <w:szCs w:val="26"/>
        </w:rPr>
        <w:t>й патриотической направленности.</w:t>
      </w:r>
    </w:p>
    <w:p w:rsidR="00490666" w:rsidRDefault="00490666" w:rsidP="00336F64">
      <w:pPr>
        <w:pStyle w:val="a4"/>
        <w:ind w:left="0"/>
        <w:rPr>
          <w:color w:val="000000" w:themeColor="text1"/>
          <w:sz w:val="26"/>
          <w:szCs w:val="26"/>
        </w:rPr>
      </w:pPr>
    </w:p>
    <w:p w:rsidR="00336F64" w:rsidRDefault="00336F64" w:rsidP="00336F64">
      <w:pPr>
        <w:pStyle w:val="a4"/>
        <w:ind w:left="0"/>
        <w:rPr>
          <w:color w:val="000000" w:themeColor="text1"/>
          <w:sz w:val="26"/>
          <w:szCs w:val="26"/>
        </w:rPr>
      </w:pPr>
    </w:p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490666" w:rsidRDefault="00336F64">
      <w:pPr>
        <w:pStyle w:val="a4"/>
        <w:ind w:left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5. Ресурсное обеспечение программы</w:t>
      </w:r>
    </w:p>
    <w:p w:rsidR="00490666" w:rsidRDefault="00490666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754"/>
        <w:gridCol w:w="1989"/>
        <w:gridCol w:w="1785"/>
        <w:gridCol w:w="1985"/>
      </w:tblGrid>
      <w:tr w:rsidR="00490666">
        <w:trPr>
          <w:cantSplit/>
          <w:trHeight w:val="1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Годы реализации программы</w:t>
            </w:r>
          </w:p>
        </w:tc>
      </w:tr>
      <w:tr w:rsidR="00490666">
        <w:trPr>
          <w:cantSplit/>
          <w:trHeight w:val="88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1-й год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2-й год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3-й год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Всего за период реализации</w:t>
            </w:r>
          </w:p>
        </w:tc>
      </w:tr>
      <w:tr w:rsidR="00490666">
        <w:trPr>
          <w:cantSplit/>
          <w:trHeight w:val="1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Муниципальный бюджет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ind w:hanging="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641,4</w:t>
            </w:r>
          </w:p>
        </w:tc>
      </w:tr>
      <w:tr w:rsidR="00490666">
        <w:trPr>
          <w:cantSplit/>
          <w:trHeight w:val="1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90666">
        <w:trPr>
          <w:cantSplit/>
          <w:trHeight w:val="1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Республиканский бюджет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widowControl w:val="0"/>
              <w:ind w:lef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490666" w:rsidRDefault="00490666">
      <w:pPr>
        <w:pStyle w:val="a4"/>
        <w:ind w:left="0"/>
        <w:rPr>
          <w:color w:val="000000" w:themeColor="text1"/>
          <w:sz w:val="26"/>
          <w:szCs w:val="26"/>
        </w:rPr>
      </w:pPr>
    </w:p>
    <w:p w:rsidR="00490666" w:rsidRDefault="0049066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49066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6. Индикаторы, позволяющие определить </w:t>
      </w:r>
    </w:p>
    <w:p w:rsidR="00490666" w:rsidRDefault="00336F64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результативность реализации программы</w:t>
      </w:r>
    </w:p>
    <w:p w:rsidR="00490666" w:rsidRDefault="0049066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e"/>
        <w:tblW w:w="9912" w:type="dxa"/>
        <w:tblLayout w:type="fixed"/>
        <w:tblLook w:val="04A0" w:firstRow="1" w:lastRow="0" w:firstColumn="1" w:lastColumn="0" w:noHBand="0" w:noVBand="1"/>
      </w:tblPr>
      <w:tblGrid>
        <w:gridCol w:w="566"/>
        <w:gridCol w:w="2546"/>
        <w:gridCol w:w="3599"/>
        <w:gridCol w:w="3201"/>
      </w:tblGrid>
      <w:tr w:rsidR="00490666">
        <w:tc>
          <w:tcPr>
            <w:tcW w:w="565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546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3599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Формула расчета</w:t>
            </w:r>
          </w:p>
        </w:tc>
        <w:tc>
          <w:tcPr>
            <w:tcW w:w="3201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Источник</w:t>
            </w:r>
          </w:p>
        </w:tc>
      </w:tr>
      <w:tr w:rsidR="00490666">
        <w:tc>
          <w:tcPr>
            <w:tcW w:w="565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46" w:type="dxa"/>
          </w:tcPr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Доля молодежи в возрасте от 14 до 35 лет, вовлеченной в программные мероприятия, от общей численности данной возрастной группы:</w:t>
            </w: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2024 год – 2 %</w:t>
            </w: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2025 год – 3 %</w:t>
            </w: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2026 год – 4 %</w:t>
            </w: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2027 год – 5%</w:t>
            </w:r>
          </w:p>
        </w:tc>
        <w:tc>
          <w:tcPr>
            <w:tcW w:w="3599" w:type="dxa"/>
          </w:tcPr>
          <w:p w:rsidR="00490666" w:rsidRDefault="0049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С=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</w:rPr>
              <w:t>С1х100%</w:t>
            </w: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С2</w:t>
            </w:r>
          </w:p>
          <w:p w:rsidR="00490666" w:rsidRDefault="0049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где С1 – количество молодежи, вовлеченной в программные мероприятия;</w:t>
            </w:r>
          </w:p>
          <w:p w:rsidR="00490666" w:rsidRDefault="004906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С2 – общее количество молодежи от 14 до 35 лет,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проживающей на территории города Набережные Челны (по статистическим данным на отчетный год)</w:t>
            </w:r>
          </w:p>
        </w:tc>
        <w:tc>
          <w:tcPr>
            <w:tcW w:w="3201" w:type="dxa"/>
          </w:tcPr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Ежеквартальные аналитические отчеты:</w:t>
            </w: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образования Исполнительного комитета;</w:t>
            </w: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по делам молодежи Исполнительного комитета;</w:t>
            </w: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управления культуры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Исполнительного комитета;</w:t>
            </w: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физической культуры и спорта Исполнительного комитета (далее – управления).</w:t>
            </w:r>
          </w:p>
        </w:tc>
      </w:tr>
      <w:tr w:rsidR="00490666">
        <w:tc>
          <w:tcPr>
            <w:tcW w:w="565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46" w:type="dxa"/>
          </w:tcPr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Количество реализуемых патриотических проектов, мероприятий. Планируемый показатель ежегодно в течение срока реализации программы – прирост не менее 3 % по сравнению с предыдущим годом.</w:t>
            </w:r>
          </w:p>
        </w:tc>
        <w:tc>
          <w:tcPr>
            <w:tcW w:w="3599" w:type="dxa"/>
          </w:tcPr>
          <w:p w:rsidR="00490666" w:rsidRDefault="0049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</w:rPr>
              <w:t>2-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</w:rPr>
              <w:t>1)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  <w:lang w:val="en-US"/>
              </w:rPr>
              <w:t>x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</w:rPr>
              <w:t>100%</w:t>
            </w:r>
          </w:p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490666" w:rsidRDefault="0049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где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 – количество реализуемых патриотических проектов в течение прошлого года;</w:t>
            </w:r>
          </w:p>
          <w:p w:rsidR="00490666" w:rsidRDefault="004906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 – количество реализуемых патриотических проектов в отчетный (текущий) год</w:t>
            </w:r>
          </w:p>
        </w:tc>
        <w:tc>
          <w:tcPr>
            <w:tcW w:w="3201" w:type="dxa"/>
          </w:tcPr>
          <w:p w:rsidR="00490666" w:rsidRDefault="00336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Ежеквартальные аналитические отчеты управлений о проведенных патриотических мероприятиях.</w:t>
            </w:r>
          </w:p>
        </w:tc>
      </w:tr>
    </w:tbl>
    <w:p w:rsidR="00490666" w:rsidRDefault="0049066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49066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49066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Глава 7. Оценка эффективности реализации программы</w:t>
      </w:r>
    </w:p>
    <w:p w:rsidR="00490666" w:rsidRDefault="0049066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Эти показатели позволяют определить не только состояние патриотического воспитания в целом, но и отдельные стороны этой работы.</w:t>
      </w:r>
    </w:p>
    <w:p w:rsidR="00490666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Конечным результатом реализации программы предполагаются положительная динамика роста патриотизма в городе Набережные Челны,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</w:t>
      </w:r>
    </w:p>
    <w:p w:rsidR="00336F64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6F64" w:rsidRDefault="00336F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6F64" w:rsidRDefault="00336F64" w:rsidP="00336F6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6F64" w:rsidRDefault="00336F64" w:rsidP="00336F6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Заместитель Руководителя Аппарата,</w:t>
      </w:r>
    </w:p>
    <w:p w:rsidR="00336F64" w:rsidRDefault="002171E1" w:rsidP="00336F6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36F64">
        <w:rPr>
          <w:rFonts w:ascii="Times New Roman" w:hAnsi="Times New Roman" w:cs="Times New Roman"/>
          <w:color w:val="000000" w:themeColor="text1"/>
          <w:sz w:val="26"/>
          <w:szCs w:val="26"/>
        </w:rPr>
        <w:t>ачальник управления делопроизводством</w:t>
      </w:r>
    </w:p>
    <w:p w:rsidR="00336F64" w:rsidRDefault="00336F64" w:rsidP="00336F6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336F64">
          <w:pgSz w:w="11906" w:h="16838"/>
          <w:pgMar w:top="851" w:right="850" w:bottom="709" w:left="1134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Исполнительного комитета                                                                                </w:t>
      </w:r>
      <w:r w:rsidR="0053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Н.И.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Галиева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Приложение № 1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 муниципальной программе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«Патриотическое воспитание молодежи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муниципальном образовании 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 Набережные Челны на 2025-2027 годы»</w:t>
      </w:r>
    </w:p>
    <w:p w:rsidR="00490666" w:rsidRDefault="00490666">
      <w:pPr>
        <w:spacing w:after="0" w:line="275" w:lineRule="exact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490666" w:rsidRDefault="00490666">
      <w:pPr>
        <w:spacing w:after="0" w:line="275" w:lineRule="exact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490666" w:rsidRDefault="00336F64">
      <w:pPr>
        <w:spacing w:after="0" w:line="275" w:lineRule="exac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</w:t>
      </w:r>
    </w:p>
    <w:p w:rsidR="00490666" w:rsidRPr="002171E1" w:rsidRDefault="00336F64">
      <w:pPr>
        <w:spacing w:after="0" w:line="275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1E1">
        <w:rPr>
          <w:rFonts w:ascii="Times New Roman" w:hAnsi="Times New Roman" w:cs="Times New Roman"/>
          <w:color w:val="000000" w:themeColor="text1"/>
          <w:sz w:val="26"/>
          <w:szCs w:val="26"/>
        </w:rPr>
        <w:t>Цели, задачи, индикаторы оценки результатов и финансирование по мероприятиям муниципальной программы «Патриотическое воспитание молодежи в городе Набережные Челны на 2025-2027 годы»</w:t>
      </w:r>
    </w:p>
    <w:p w:rsidR="00490666" w:rsidRDefault="00490666">
      <w:pPr>
        <w:spacing w:after="0" w:line="275" w:lineRule="exact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490666" w:rsidRDefault="00490666">
      <w:pPr>
        <w:spacing w:after="0" w:line="275" w:lineRule="exact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87"/>
        <w:gridCol w:w="1701"/>
        <w:gridCol w:w="2416"/>
        <w:gridCol w:w="842"/>
        <w:gridCol w:w="9"/>
        <w:gridCol w:w="850"/>
        <w:gridCol w:w="851"/>
        <w:gridCol w:w="842"/>
        <w:gridCol w:w="8"/>
        <w:gridCol w:w="1270"/>
        <w:gridCol w:w="8"/>
        <w:gridCol w:w="845"/>
        <w:gridCol w:w="853"/>
        <w:gridCol w:w="851"/>
        <w:gridCol w:w="851"/>
      </w:tblGrid>
      <w:tr w:rsidR="00490666" w:rsidTr="00336F6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Значения индикаторов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выполнения основных мероприятий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Объемы финансирования, тыс. рублей</w:t>
            </w:r>
          </w:p>
        </w:tc>
      </w:tr>
      <w:tr w:rsidR="00490666" w:rsidTr="00336F6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базовый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 базовый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2025 год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2027 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тыс.руб</w:t>
            </w:r>
            <w:proofErr w:type="spellEnd"/>
            <w:proofErr w:type="gramEnd"/>
          </w:p>
          <w:p w:rsidR="00490666" w:rsidRDefault="00490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0666" w:rsidTr="00336F64">
        <w:tc>
          <w:tcPr>
            <w:tcW w:w="119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Цель программы: формирование у молодого поколения духовно-нравственных ценностей, гражданской идентичности, верности конституционному и воинскому долгу.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Муниципальный бюджет</w:t>
            </w:r>
          </w:p>
        </w:tc>
      </w:tr>
      <w:tr w:rsidR="00490666" w:rsidTr="00336F64"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молодежи в возрасте от 14 до 35 лет, вовлеченной в патриотическую деятельность по программе, от общей численности данной возрастной группы не менее 5% к 2026 году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Pr="005368C5" w:rsidRDefault="000D409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Pr="005368C5" w:rsidRDefault="000D409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Pr="005368C5" w:rsidRDefault="000D409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вывода Советских войск из Республики Афганистан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  <w:r w:rsidR="00536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Исполнительного комитета (далее – управление по делам молодежи)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28,4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Российской гвардии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пограничника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17,4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Памятное мероприятие, посвященное Дню памяти и скорби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военно-морского флота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воздушно-десантных войск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22,9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мотострелковых войск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танкиста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народного единства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24,6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Торжественное мероприятие, посвященное Дню героев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</w:tr>
      <w:tr w:rsidR="00490666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490666" w:rsidP="00336F6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Памятное мероприятие, посвященное Дню неизвестного солдата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делам молодежи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участников мероприятия, чел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2025 - 2027 гг.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6" w:rsidRDefault="00336F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</w:tr>
      <w:tr w:rsidR="000D4095" w:rsidTr="00336F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Default="000D4095" w:rsidP="000D40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Pr="005368C5" w:rsidRDefault="000D4095" w:rsidP="000D409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368C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Pr="005368C5" w:rsidRDefault="000D4095" w:rsidP="000D409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368C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95" w:rsidRPr="005368C5" w:rsidRDefault="000D4095" w:rsidP="000D409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368C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213,8</w:t>
            </w:r>
          </w:p>
        </w:tc>
      </w:tr>
    </w:tbl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490666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336F64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</w:t>
      </w:r>
      <w:bookmarkStart w:id="4" w:name="_GoBack"/>
      <w:bookmarkEnd w:id="4"/>
      <w:r>
        <w:rPr>
          <w:rFonts w:ascii="Times New Roman" w:hAnsi="Times New Roman" w:cs="Times New Roman"/>
          <w:color w:val="000000" w:themeColor="text1"/>
        </w:rPr>
        <w:t>иложение № 2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 муниципальной программе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«Патриотическое воспитание молодежи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муниципальном образовании </w:t>
      </w:r>
    </w:p>
    <w:p w:rsidR="00490666" w:rsidRDefault="00336F64">
      <w:pPr>
        <w:spacing w:after="0" w:line="275" w:lineRule="exact"/>
        <w:ind w:left="978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 Набережные Челны на 2025-2027 годы»</w:t>
      </w:r>
    </w:p>
    <w:p w:rsidR="00490666" w:rsidRDefault="00490666">
      <w:pPr>
        <w:spacing w:after="0" w:line="275" w:lineRule="exact"/>
        <w:rPr>
          <w:rFonts w:ascii="Times New Roman" w:hAnsi="Times New Roman" w:cs="Times New Roman"/>
          <w:color w:val="000000" w:themeColor="text1"/>
          <w:sz w:val="24"/>
        </w:rPr>
      </w:pPr>
    </w:p>
    <w:p w:rsidR="00490666" w:rsidRDefault="00490666">
      <w:pPr>
        <w:spacing w:after="0" w:line="275" w:lineRule="exact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490666" w:rsidRDefault="00336F64">
      <w:pPr>
        <w:tabs>
          <w:tab w:val="left" w:pos="642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Программные мероприятия</w:t>
      </w:r>
    </w:p>
    <w:p w:rsidR="00490666" w:rsidRDefault="00490666">
      <w:pPr>
        <w:tabs>
          <w:tab w:val="left" w:pos="642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e"/>
        <w:tblW w:w="15163" w:type="dxa"/>
        <w:tblLayout w:type="fixed"/>
        <w:tblLook w:val="04A0" w:firstRow="1" w:lastRow="0" w:firstColumn="1" w:lastColumn="0" w:noHBand="0" w:noVBand="1"/>
      </w:tblPr>
      <w:tblGrid>
        <w:gridCol w:w="567"/>
        <w:gridCol w:w="3933"/>
        <w:gridCol w:w="3717"/>
        <w:gridCol w:w="3382"/>
        <w:gridCol w:w="3564"/>
      </w:tblGrid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Наименование программных мероприятий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Исполнители программных мероприятий – структурные подразделения Исполнительного комитета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Ожидаемый результат</w:t>
            </w:r>
          </w:p>
        </w:tc>
      </w:tr>
      <w:tr w:rsidR="00490666" w:rsidTr="00336F64">
        <w:tc>
          <w:tcPr>
            <w:tcW w:w="8217" w:type="dxa"/>
            <w:gridSpan w:val="3"/>
          </w:tcPr>
          <w:p w:rsidR="00490666" w:rsidRDefault="00490666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490666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Количество реализуемых патриотических проектов, мероприятий.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по делам молодежи;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образования;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культуры;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</w:t>
            </w:r>
            <w:r w:rsidR="005368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ие физической культуры и спорта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Планируемый показатель ежегодно в течение срока реализации программы – прирост не менее 3 % по сравнению с предыдущим годом</w:t>
            </w:r>
          </w:p>
        </w:tc>
      </w:tr>
      <w:tr w:rsidR="00490666" w:rsidTr="00336F64">
        <w:tc>
          <w:tcPr>
            <w:tcW w:w="567" w:type="dxa"/>
          </w:tcPr>
          <w:p w:rsidR="00490666" w:rsidRDefault="00490666">
            <w:pPr>
              <w:pStyle w:val="ad"/>
              <w:numPr>
                <w:ilvl w:val="0"/>
                <w:numId w:val="4"/>
              </w:numPr>
              <w:tabs>
                <w:tab w:val="left" w:pos="642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Создание Координационного совета по патриотическому воспитанию молодежи в городе Набережные Челны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по делам молодежи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Создан Координационный совет, в состав которого включены депутаты Городского Совета, представители ведомственных управлений и учреждений, некоммерческих организаций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Утверждение межведомственного плана патриотических мероприятий для молодежи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по делам молодежи;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образования;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культуры;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</w:t>
            </w:r>
            <w:r w:rsidR="005368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ие физической культуры и спорта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Проведение не менее 30 мероприятий согласно межведомственного плана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Привлечение городских средств массовой информации для освещения патриотических мероприятий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информационной политик</w:t>
            </w:r>
            <w:r w:rsidR="005368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 и по связям с общественностью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Ежегодно не менее 20 публикаций на официальном сайте города и в СМИ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Организация и проведение методических семинаров, обучающих курсов для специалистов, работающих в сфере патриотического воспитания молодежи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Проведено не менее 9 мероприятий с участием не менее 250 специалистов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Обеспечение участия членов военно-патриотических клубов, активистов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Юнармии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 в массовых патриотических городских, республиканских, всероссийских мероприятиях согласно направлению деятельности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по делам молодежи;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образования;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культуры;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</w:t>
            </w:r>
            <w:r w:rsidR="005368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ие физической культуры и спорта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Участие в массовых патриотических городских, республиканских, всероссийских мероприятиях 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историческим событиям и памятным датам Российской Федерации и Республики Татарстан (организация тематических выставок, кинофестивалей, тематических встреч со зрителями, фестивалей и другое)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культуры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Популяризация отечественной истории и культуры в молодежной среде 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Проведение конкурса на лучший музей (музейную экспозицию), посвящённого увековечиванию памяти Защитников Отечества и совершенных ими подвигов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управления культуры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Формирование у молодежи духовно-нравственных ценностей и качеств, основанных на традиционных для России и ее народов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культуре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Организация физкультурно-оздоровительных мероприятий для молодежи, пропаганда военно-прикладных видов спорта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физической культуры и спорта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Обеспечение максимальной доступности спортивных объектов для подростков и молодежи.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Повышение спортивных разрядов призывников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Организация и проведение мероприятий, направленных на формирование патриотического сознания у обучающихся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Целенаправленное формирование личности со зрелым гражданским самосознанием, которая осознанно включена в жизнь и развитие своей страны, республики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Организация и проведение подготовки по основам военной службы обучающихся в образовательных организациях, реализующих образовательные программы среднего общего образования и среднего профессионального образования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Развитие интереса к воинским специальностям; готовность к исполнению конституционных обязанностей; налаживание системы взаимодействия учебных заведений всех уровней с организациями ветеранов боевых действий и вооруженных конфликтов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Организация и проведение мероприятий патриотической направленности для молодежи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Финансирование не 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управление по делам молодежи</w:t>
            </w: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Интеграция патриотического компонента во все значимые сферы жизни молодежи.</w:t>
            </w:r>
          </w:p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Формирование у молодежи позитивного отношения к воинской службе и повышение ее престижа</w:t>
            </w:r>
          </w:p>
        </w:tc>
      </w:tr>
      <w:tr w:rsidR="00490666" w:rsidTr="00336F64">
        <w:tc>
          <w:tcPr>
            <w:tcW w:w="56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933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Обеспечение участия подростков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и молодежи в активизации деятельности отрядов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Юнармия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 и «Форпост»</w:t>
            </w:r>
          </w:p>
        </w:tc>
        <w:tc>
          <w:tcPr>
            <w:tcW w:w="3717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Финансирование не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предусмотрено, мероприятие носит организационный характер</w:t>
            </w:r>
          </w:p>
        </w:tc>
        <w:tc>
          <w:tcPr>
            <w:tcW w:w="3382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управление образования,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управление по делам молодежи</w:t>
            </w:r>
          </w:p>
          <w:p w:rsidR="00490666" w:rsidRDefault="00490666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4" w:type="dxa"/>
          </w:tcPr>
          <w:p w:rsidR="00490666" w:rsidRDefault="00336F64">
            <w:pPr>
              <w:widowControl w:val="0"/>
              <w:tabs>
                <w:tab w:val="left" w:pos="64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менее 5% участников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молодежных общественных патриотических движений от общего количества учащихся в образовательных организациях общего образования, среднего профессионального образования и высшего профессионального образования</w:t>
            </w:r>
          </w:p>
        </w:tc>
      </w:tr>
    </w:tbl>
    <w:p w:rsidR="00490666" w:rsidRDefault="00490666" w:rsidP="00336F6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36F64" w:rsidRDefault="00336F64" w:rsidP="00336F6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36F64" w:rsidSect="00336F64">
      <w:pgSz w:w="16838" w:h="11906" w:orient="landscape"/>
      <w:pgMar w:top="1134" w:right="1134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245"/>
    <w:multiLevelType w:val="multilevel"/>
    <w:tmpl w:val="289AFE58"/>
    <w:lvl w:ilvl="0">
      <w:numFmt w:val="bullet"/>
      <w:lvlText w:val="-"/>
      <w:lvlJc w:val="left"/>
      <w:pPr>
        <w:tabs>
          <w:tab w:val="num" w:pos="0"/>
        </w:tabs>
        <w:ind w:left="112" w:hanging="32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3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3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3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3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3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3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3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F2825EB"/>
    <w:multiLevelType w:val="multilevel"/>
    <w:tmpl w:val="BB44BF82"/>
    <w:lvl w:ilvl="0">
      <w:start w:val="1"/>
      <w:numFmt w:val="decimal"/>
      <w:lvlText w:val="%1."/>
      <w:lvlJc w:val="left"/>
      <w:pPr>
        <w:tabs>
          <w:tab w:val="num" w:pos="0"/>
        </w:tabs>
        <w:ind w:left="112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8659" w:hanging="72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17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3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8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145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01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5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1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77A1271"/>
    <w:multiLevelType w:val="multilevel"/>
    <w:tmpl w:val="695EB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9F3E5F"/>
    <w:multiLevelType w:val="multilevel"/>
    <w:tmpl w:val="26AE5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B532D5"/>
    <w:multiLevelType w:val="hybridMultilevel"/>
    <w:tmpl w:val="AEEAF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52C59"/>
    <w:multiLevelType w:val="multilevel"/>
    <w:tmpl w:val="2EC48E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66"/>
    <w:rsid w:val="000D4095"/>
    <w:rsid w:val="00100074"/>
    <w:rsid w:val="002171E1"/>
    <w:rsid w:val="00336F64"/>
    <w:rsid w:val="00490666"/>
    <w:rsid w:val="0052088E"/>
    <w:rsid w:val="005368C5"/>
    <w:rsid w:val="00B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704"/>
  <w15:docId w15:val="{AE3A4F8F-1056-4C78-8ED0-351D00E6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D72320"/>
    <w:pPr>
      <w:widowControl w:val="0"/>
      <w:spacing w:after="0" w:line="240" w:lineRule="auto"/>
      <w:ind w:left="2318"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D7232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qFormat/>
    <w:rsid w:val="00D723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656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118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11861"/>
    <w:rPr>
      <w:color w:val="605E5C"/>
      <w:shd w:val="clear" w:color="auto" w:fill="E1DFDD"/>
    </w:rPr>
  </w:style>
  <w:style w:type="character" w:styleId="a8">
    <w:name w:val="Strong"/>
    <w:qFormat/>
    <w:rPr>
      <w:b/>
      <w:bCs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D72320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4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basedOn w:val="a"/>
    <w:uiPriority w:val="1"/>
    <w:qFormat/>
    <w:rsid w:val="00D72320"/>
    <w:pPr>
      <w:widowControl w:val="0"/>
      <w:spacing w:after="0" w:line="240" w:lineRule="auto"/>
      <w:ind w:left="11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D72320"/>
    <w:pPr>
      <w:widowControl w:val="0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D656E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D7232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50E0-60A5-4176-B342-A4EC242E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Засеева Кенесовна</dc:creator>
  <dc:description/>
  <cp:lastModifiedBy>Гостева Ольга Владиславовна</cp:lastModifiedBy>
  <cp:revision>4</cp:revision>
  <cp:lastPrinted>2023-11-01T05:10:00Z</cp:lastPrinted>
  <dcterms:created xsi:type="dcterms:W3CDTF">2024-10-25T11:49:00Z</dcterms:created>
  <dcterms:modified xsi:type="dcterms:W3CDTF">2024-10-25T12:53:00Z</dcterms:modified>
  <dc:language>ru-RU</dc:language>
</cp:coreProperties>
</file>